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F85C" w14:textId="77777777" w:rsidR="00185383" w:rsidRPr="00B71E64" w:rsidRDefault="00185383" w:rsidP="00CD549F">
      <w:pPr>
        <w:jc w:val="center"/>
        <w:rPr>
          <w:rFonts w:ascii="Footlight MT Light" w:hAnsi="Footlight MT Light"/>
          <w:b/>
          <w:lang w:val="id-ID"/>
        </w:rPr>
      </w:pPr>
    </w:p>
    <w:p w14:paraId="7401B32A" w14:textId="77777777" w:rsidR="00185383" w:rsidRPr="00B71E64" w:rsidRDefault="00185383" w:rsidP="00CD549F">
      <w:pPr>
        <w:jc w:val="center"/>
        <w:rPr>
          <w:rFonts w:ascii="Footlight MT Light" w:hAnsi="Footlight MT Light"/>
          <w:b/>
          <w:lang w:val="id-ID"/>
        </w:rPr>
      </w:pPr>
    </w:p>
    <w:p w14:paraId="004358FC" w14:textId="77777777" w:rsidR="009770A7" w:rsidRPr="00B71E64" w:rsidRDefault="009770A7" w:rsidP="00CD549F">
      <w:pPr>
        <w:jc w:val="center"/>
        <w:rPr>
          <w:rFonts w:ascii="Footlight MT Light" w:hAnsi="Footlight MT Light"/>
          <w:b/>
          <w:lang w:val="id-ID"/>
        </w:rPr>
      </w:pPr>
    </w:p>
    <w:p w14:paraId="32B95F70" w14:textId="77777777" w:rsidR="009770A7" w:rsidRPr="00B71E64" w:rsidRDefault="009770A7" w:rsidP="00CD549F">
      <w:pPr>
        <w:jc w:val="center"/>
        <w:rPr>
          <w:rFonts w:ascii="Footlight MT Light" w:hAnsi="Footlight MT Light"/>
          <w:b/>
          <w:lang w:val="id-ID"/>
        </w:rPr>
      </w:pPr>
    </w:p>
    <w:p w14:paraId="0C8F25C2" w14:textId="77777777" w:rsidR="000B72B2" w:rsidRPr="00B71E64" w:rsidRDefault="000B72B2" w:rsidP="00CD549F">
      <w:pPr>
        <w:jc w:val="center"/>
        <w:rPr>
          <w:rFonts w:ascii="Footlight MT Light" w:hAnsi="Footlight MT Light"/>
          <w:b/>
          <w:lang w:val="id-ID"/>
        </w:rPr>
      </w:pPr>
    </w:p>
    <w:p w14:paraId="6AA82BB6" w14:textId="77777777" w:rsidR="000B72B2" w:rsidRPr="00B71E64" w:rsidRDefault="000B72B2" w:rsidP="00CD549F">
      <w:pPr>
        <w:jc w:val="center"/>
        <w:rPr>
          <w:rFonts w:ascii="Footlight MT Light" w:hAnsi="Footlight MT Light"/>
          <w:b/>
          <w:lang w:val="id-ID"/>
        </w:rPr>
      </w:pPr>
    </w:p>
    <w:p w14:paraId="50A1D3B6" w14:textId="77777777" w:rsidR="000B72B2" w:rsidRPr="00B71E64" w:rsidRDefault="000B72B2" w:rsidP="00CD549F">
      <w:pPr>
        <w:jc w:val="center"/>
        <w:rPr>
          <w:rFonts w:ascii="Footlight MT Light" w:hAnsi="Footlight MT Light"/>
          <w:b/>
          <w:lang w:val="id-ID"/>
        </w:rPr>
      </w:pPr>
    </w:p>
    <w:p w14:paraId="6B43CADA" w14:textId="77777777" w:rsidR="000B72B2" w:rsidRPr="00B71E64" w:rsidRDefault="000B72B2" w:rsidP="00CD549F">
      <w:pPr>
        <w:jc w:val="center"/>
        <w:rPr>
          <w:rFonts w:ascii="Footlight MT Light" w:hAnsi="Footlight MT Light"/>
          <w:b/>
          <w:lang w:val="id-ID"/>
        </w:rPr>
      </w:pPr>
    </w:p>
    <w:p w14:paraId="22C9EFF4" w14:textId="77777777" w:rsidR="000B72B2" w:rsidRPr="00B71E64" w:rsidRDefault="000B72B2" w:rsidP="00CD549F">
      <w:pPr>
        <w:jc w:val="center"/>
        <w:rPr>
          <w:rFonts w:ascii="Footlight MT Light" w:hAnsi="Footlight MT Light"/>
          <w:b/>
          <w:lang w:val="id-ID"/>
        </w:rPr>
      </w:pPr>
    </w:p>
    <w:p w14:paraId="380726B4" w14:textId="77777777" w:rsidR="00B665F0" w:rsidRPr="00B71E64" w:rsidRDefault="00B665F0" w:rsidP="00CD549F">
      <w:pPr>
        <w:jc w:val="center"/>
        <w:rPr>
          <w:rFonts w:ascii="Footlight MT Light" w:hAnsi="Footlight MT Light"/>
          <w:b/>
          <w:lang w:val="id-ID"/>
        </w:rPr>
      </w:pPr>
    </w:p>
    <w:p w14:paraId="056490AD" w14:textId="77777777" w:rsidR="00B665F0" w:rsidRPr="00B71E64" w:rsidRDefault="00B665F0" w:rsidP="00CD549F">
      <w:pPr>
        <w:jc w:val="center"/>
        <w:rPr>
          <w:rFonts w:ascii="Footlight MT Light" w:hAnsi="Footlight MT Light"/>
          <w:b/>
          <w:lang w:val="id-ID"/>
        </w:rPr>
      </w:pPr>
    </w:p>
    <w:p w14:paraId="7E0EE2AF" w14:textId="77777777" w:rsidR="009770A7" w:rsidRPr="00B71E64" w:rsidRDefault="009770A7" w:rsidP="00CD549F">
      <w:pPr>
        <w:jc w:val="center"/>
        <w:rPr>
          <w:rFonts w:ascii="Footlight MT Light" w:hAnsi="Footlight MT Light"/>
          <w:b/>
          <w:lang w:val="id-ID"/>
        </w:rPr>
      </w:pPr>
    </w:p>
    <w:p w14:paraId="1C1B495D" w14:textId="77777777" w:rsidR="009770A7" w:rsidRPr="00B71E64" w:rsidRDefault="009770A7" w:rsidP="00CD549F">
      <w:pPr>
        <w:jc w:val="center"/>
        <w:rPr>
          <w:rFonts w:ascii="Footlight MT Light" w:hAnsi="Footlight MT Light"/>
          <w:b/>
          <w:lang w:val="id-ID"/>
        </w:rPr>
      </w:pPr>
    </w:p>
    <w:p w14:paraId="5DDA3CF1" w14:textId="77777777" w:rsidR="00EF368B" w:rsidRPr="00930B9B" w:rsidRDefault="00EB7C30" w:rsidP="00CD549F">
      <w:pPr>
        <w:jc w:val="center"/>
        <w:rPr>
          <w:rFonts w:ascii="Footlight MT Light" w:hAnsi="Footlight MT Light"/>
          <w:b/>
          <w:sz w:val="36"/>
          <w:szCs w:val="36"/>
          <w:lang w:val="id-ID"/>
        </w:rPr>
      </w:pPr>
      <w:r w:rsidRPr="00930B9B">
        <w:rPr>
          <w:rFonts w:ascii="Footlight MT Light" w:hAnsi="Footlight MT Light"/>
          <w:b/>
          <w:sz w:val="36"/>
          <w:szCs w:val="36"/>
        </w:rPr>
        <w:t>Model</w:t>
      </w:r>
      <w:r w:rsidR="00743763" w:rsidRPr="00930B9B">
        <w:rPr>
          <w:rFonts w:ascii="Footlight MT Light" w:hAnsi="Footlight MT Light"/>
          <w:b/>
          <w:sz w:val="36"/>
          <w:szCs w:val="36"/>
          <w:lang w:val="id-ID"/>
        </w:rPr>
        <w:t xml:space="preserve"> Dokumen </w:t>
      </w:r>
      <w:r w:rsidR="00944DD2" w:rsidRPr="00930B9B">
        <w:rPr>
          <w:rFonts w:ascii="Footlight MT Light" w:hAnsi="Footlight MT Light"/>
          <w:b/>
          <w:sz w:val="36"/>
          <w:szCs w:val="36"/>
          <w:lang w:val="id-ID"/>
        </w:rPr>
        <w:t>Pemilihan</w:t>
      </w:r>
    </w:p>
    <w:p w14:paraId="1860C052" w14:textId="77777777" w:rsidR="003205BA" w:rsidRPr="00930B9B" w:rsidRDefault="003205BA" w:rsidP="00CD549F">
      <w:pPr>
        <w:jc w:val="center"/>
        <w:rPr>
          <w:rFonts w:ascii="Footlight MT Light" w:hAnsi="Footlight MT Light"/>
          <w:b/>
          <w:lang w:val="id-ID"/>
        </w:rPr>
      </w:pPr>
    </w:p>
    <w:p w14:paraId="52BECA4D" w14:textId="77777777" w:rsidR="008F025C" w:rsidRPr="00930B9B" w:rsidRDefault="008F025C" w:rsidP="00CD549F">
      <w:pPr>
        <w:jc w:val="center"/>
        <w:rPr>
          <w:rFonts w:ascii="Footlight MT Light" w:hAnsi="Footlight MT Light"/>
          <w:b/>
          <w:lang w:val="id-ID"/>
        </w:rPr>
      </w:pPr>
    </w:p>
    <w:p w14:paraId="7C63D4DE" w14:textId="77777777" w:rsidR="008F025C" w:rsidRPr="00930B9B" w:rsidRDefault="008F025C" w:rsidP="00CD549F">
      <w:pPr>
        <w:jc w:val="center"/>
        <w:rPr>
          <w:rFonts w:ascii="Footlight MT Light" w:hAnsi="Footlight MT Light"/>
          <w:b/>
          <w:lang w:val="id-ID"/>
        </w:rPr>
      </w:pPr>
    </w:p>
    <w:tbl>
      <w:tblPr>
        <w:tblW w:w="8357" w:type="dxa"/>
        <w:tblInd w:w="115" w:type="dxa"/>
        <w:tblLayout w:type="fixed"/>
        <w:tblLook w:val="0000" w:firstRow="0" w:lastRow="0" w:firstColumn="0" w:lastColumn="0" w:noHBand="0" w:noVBand="0"/>
      </w:tblPr>
      <w:tblGrid>
        <w:gridCol w:w="8357"/>
      </w:tblGrid>
      <w:tr w:rsidR="004C01E9" w:rsidRPr="00930B9B" w14:paraId="69F5AEF6" w14:textId="77777777" w:rsidTr="00A542D6">
        <w:tc>
          <w:tcPr>
            <w:tcW w:w="8357" w:type="dxa"/>
            <w:tcBorders>
              <w:top w:val="single" w:sz="6" w:space="0" w:color="auto"/>
              <w:bottom w:val="single" w:sz="6" w:space="0" w:color="auto"/>
            </w:tcBorders>
          </w:tcPr>
          <w:p w14:paraId="1CEA543E" w14:textId="77777777" w:rsidR="000D609C" w:rsidRPr="00930B9B" w:rsidRDefault="000D609C" w:rsidP="00CD549F">
            <w:pPr>
              <w:jc w:val="center"/>
              <w:rPr>
                <w:rFonts w:ascii="Footlight MT Light" w:hAnsi="Footlight MT Light"/>
                <w:b/>
                <w:sz w:val="28"/>
                <w:szCs w:val="28"/>
                <w:lang w:val="id-ID"/>
              </w:rPr>
            </w:pPr>
          </w:p>
          <w:p w14:paraId="64AE9148" w14:textId="77777777" w:rsidR="00FE48A5" w:rsidRPr="00930B9B" w:rsidRDefault="00743763" w:rsidP="00CD549F">
            <w:pPr>
              <w:jc w:val="center"/>
              <w:rPr>
                <w:rFonts w:ascii="Footlight MT Light" w:hAnsi="Footlight MT Light"/>
                <w:b/>
                <w:sz w:val="32"/>
                <w:szCs w:val="32"/>
              </w:rPr>
            </w:pPr>
            <w:r w:rsidRPr="00930B9B">
              <w:rPr>
                <w:rFonts w:ascii="Footlight MT Light" w:hAnsi="Footlight MT Light"/>
                <w:b/>
                <w:sz w:val="32"/>
                <w:szCs w:val="32"/>
                <w:lang w:val="id-ID"/>
              </w:rPr>
              <w:t>Pengadaa</w:t>
            </w:r>
            <w:r w:rsidR="00915BBB" w:rsidRPr="00930B9B">
              <w:rPr>
                <w:rFonts w:ascii="Footlight MT Light" w:hAnsi="Footlight MT Light"/>
                <w:b/>
                <w:sz w:val="32"/>
                <w:szCs w:val="32"/>
              </w:rPr>
              <w:t>n</w:t>
            </w:r>
          </w:p>
          <w:p w14:paraId="1808714B" w14:textId="77777777" w:rsidR="000D609C" w:rsidRPr="00930B9B" w:rsidRDefault="00743763" w:rsidP="00CD549F">
            <w:pPr>
              <w:jc w:val="center"/>
              <w:rPr>
                <w:rFonts w:ascii="Footlight MT Light" w:hAnsi="Footlight MT Light"/>
                <w:b/>
                <w:sz w:val="32"/>
                <w:szCs w:val="32"/>
                <w:lang w:val="id-ID"/>
              </w:rPr>
            </w:pPr>
            <w:r w:rsidRPr="00930B9B">
              <w:rPr>
                <w:rFonts w:ascii="Footlight MT Light" w:hAnsi="Footlight MT Light"/>
                <w:b/>
                <w:sz w:val="32"/>
                <w:szCs w:val="32"/>
                <w:lang w:val="id-ID"/>
              </w:rPr>
              <w:t>Pekerjaan Konstruksi</w:t>
            </w:r>
          </w:p>
          <w:p w14:paraId="16EF0092" w14:textId="77777777" w:rsidR="000D609C" w:rsidRPr="00930B9B" w:rsidRDefault="000D609C" w:rsidP="00CD549F">
            <w:pPr>
              <w:jc w:val="center"/>
              <w:rPr>
                <w:rFonts w:ascii="Footlight MT Light" w:hAnsi="Footlight MT Light"/>
                <w:b/>
                <w:sz w:val="28"/>
                <w:szCs w:val="28"/>
                <w:lang w:val="id-ID"/>
              </w:rPr>
            </w:pPr>
          </w:p>
        </w:tc>
      </w:tr>
    </w:tbl>
    <w:p w14:paraId="11460FFA" w14:textId="77777777" w:rsidR="008F025C" w:rsidRPr="00930B9B" w:rsidRDefault="008F025C" w:rsidP="00CD549F">
      <w:pPr>
        <w:jc w:val="center"/>
        <w:rPr>
          <w:rFonts w:ascii="Footlight MT Light" w:hAnsi="Footlight MT Light"/>
          <w:lang w:val="id-ID"/>
        </w:rPr>
      </w:pPr>
    </w:p>
    <w:p w14:paraId="47DF9FEB" w14:textId="77777777" w:rsidR="00777A76" w:rsidRPr="00930B9B" w:rsidRDefault="00743763" w:rsidP="00CD549F">
      <w:pPr>
        <w:jc w:val="center"/>
        <w:rPr>
          <w:rFonts w:ascii="Footlight MT Light" w:hAnsi="Footlight MT Light"/>
          <w:b/>
          <w:lang w:val="id-ID"/>
        </w:rPr>
      </w:pPr>
      <w:r w:rsidRPr="00930B9B">
        <w:rPr>
          <w:rFonts w:ascii="Footlight MT Light" w:hAnsi="Footlight MT Light"/>
          <w:b/>
          <w:lang w:val="id-ID"/>
        </w:rPr>
        <w:t xml:space="preserve">Metode </w:t>
      </w:r>
      <w:r w:rsidR="00944DD2" w:rsidRPr="00930B9B">
        <w:rPr>
          <w:rFonts w:ascii="Footlight MT Light" w:hAnsi="Footlight MT Light"/>
          <w:b/>
          <w:lang w:val="id-ID"/>
        </w:rPr>
        <w:t>Tender</w:t>
      </w:r>
      <w:r w:rsidR="000150EF" w:rsidRPr="00930B9B">
        <w:rPr>
          <w:rFonts w:ascii="Footlight MT Light" w:hAnsi="Footlight MT Light"/>
          <w:b/>
          <w:lang w:val="id-ID"/>
        </w:rPr>
        <w:t xml:space="preserve">, </w:t>
      </w:r>
      <w:r w:rsidRPr="00930B9B">
        <w:rPr>
          <w:rFonts w:ascii="Footlight MT Light" w:hAnsi="Footlight MT Light"/>
          <w:b/>
          <w:lang w:val="id-ID"/>
        </w:rPr>
        <w:t>Pascakualifikasi</w:t>
      </w:r>
      <w:r w:rsidR="00506479" w:rsidRPr="00930B9B">
        <w:rPr>
          <w:rFonts w:ascii="Footlight MT Light" w:hAnsi="Footlight MT Light"/>
          <w:b/>
          <w:lang w:val="id-ID"/>
        </w:rPr>
        <w:t>, Dua</w:t>
      </w:r>
      <w:r w:rsidR="00B27E80" w:rsidRPr="00930B9B">
        <w:rPr>
          <w:rFonts w:ascii="Footlight MT Light" w:hAnsi="Footlight MT Light"/>
          <w:b/>
          <w:lang w:val="id-ID"/>
        </w:rPr>
        <w:t xml:space="preserve"> </w:t>
      </w:r>
      <w:r w:rsidR="00B27E80" w:rsidRPr="00930B9B">
        <w:rPr>
          <w:rFonts w:ascii="Footlight MT Light" w:hAnsi="Footlight MT Light"/>
          <w:b/>
          <w:i/>
          <w:lang w:val="id-ID"/>
        </w:rPr>
        <w:t>File</w:t>
      </w:r>
      <w:r w:rsidR="00944DD2" w:rsidRPr="00930B9B">
        <w:rPr>
          <w:rFonts w:ascii="Footlight MT Light" w:hAnsi="Footlight MT Light"/>
          <w:b/>
          <w:lang w:val="id-ID"/>
        </w:rPr>
        <w:t xml:space="preserve">, </w:t>
      </w:r>
      <w:r w:rsidR="00811BDD" w:rsidRPr="00930B9B">
        <w:rPr>
          <w:rFonts w:ascii="Footlight MT Light" w:hAnsi="Footlight MT Light"/>
          <w:b/>
          <w:lang w:val="id-ID"/>
        </w:rPr>
        <w:t>Harga Terendah Ambang Batas</w:t>
      </w:r>
      <w:r w:rsidR="000D2604" w:rsidRPr="00930B9B">
        <w:rPr>
          <w:rFonts w:ascii="Footlight MT Light" w:hAnsi="Footlight MT Light"/>
          <w:b/>
          <w:lang w:val="id-ID"/>
        </w:rPr>
        <w:t xml:space="preserve">, </w:t>
      </w:r>
      <w:r w:rsidR="00944DD2" w:rsidRPr="00930B9B">
        <w:rPr>
          <w:rFonts w:ascii="Footlight MT Light" w:hAnsi="Footlight MT Light"/>
          <w:b/>
          <w:lang w:val="id-ID"/>
        </w:rPr>
        <w:t>Kontrak Gabungan Lum</w:t>
      </w:r>
      <w:r w:rsidR="00676C1A" w:rsidRPr="00930B9B">
        <w:rPr>
          <w:rFonts w:ascii="Footlight MT Light" w:hAnsi="Footlight MT Light"/>
          <w:b/>
          <w:lang w:val="id-ID"/>
        </w:rPr>
        <w:t>s</w:t>
      </w:r>
      <w:r w:rsidR="000150EF" w:rsidRPr="00930B9B">
        <w:rPr>
          <w:rFonts w:ascii="Footlight MT Light" w:hAnsi="Footlight MT Light"/>
          <w:b/>
          <w:lang w:val="id-ID"/>
        </w:rPr>
        <w:t>um dan Harga Satuan</w:t>
      </w:r>
    </w:p>
    <w:p w14:paraId="6906D9C1" w14:textId="77777777" w:rsidR="00777A76" w:rsidRPr="00930B9B" w:rsidRDefault="00777A76" w:rsidP="00CD549F">
      <w:pPr>
        <w:jc w:val="center"/>
        <w:rPr>
          <w:rFonts w:ascii="Footlight MT Light" w:hAnsi="Footlight MT Light"/>
          <w:b/>
          <w:lang w:val="id-ID"/>
        </w:rPr>
      </w:pPr>
    </w:p>
    <w:p w14:paraId="46DCA3B8" w14:textId="77777777" w:rsidR="008F025C" w:rsidRPr="00930B9B" w:rsidRDefault="008F025C" w:rsidP="00CD549F">
      <w:pPr>
        <w:jc w:val="center"/>
        <w:rPr>
          <w:rFonts w:ascii="Footlight MT Light" w:hAnsi="Footlight MT Light"/>
          <w:lang w:val="id-ID"/>
        </w:rPr>
      </w:pPr>
    </w:p>
    <w:p w14:paraId="1981A52F" w14:textId="77777777" w:rsidR="008F025C" w:rsidRPr="00930B9B" w:rsidRDefault="008F025C" w:rsidP="00CD549F">
      <w:pPr>
        <w:jc w:val="center"/>
        <w:rPr>
          <w:rFonts w:ascii="Footlight MT Light" w:hAnsi="Footlight MT Light"/>
          <w:lang w:val="id-ID"/>
        </w:rPr>
      </w:pPr>
    </w:p>
    <w:p w14:paraId="1DAABFA9" w14:textId="77777777" w:rsidR="000B72B2" w:rsidRPr="00930B9B" w:rsidRDefault="000B72B2" w:rsidP="00CD549F">
      <w:pPr>
        <w:jc w:val="center"/>
        <w:rPr>
          <w:rFonts w:ascii="Footlight MT Light" w:hAnsi="Footlight MT Light"/>
          <w:lang w:val="id-ID"/>
        </w:rPr>
      </w:pPr>
    </w:p>
    <w:p w14:paraId="3A878A17" w14:textId="77777777" w:rsidR="000B72B2" w:rsidRPr="00930B9B" w:rsidRDefault="000B72B2" w:rsidP="00CD549F">
      <w:pPr>
        <w:jc w:val="center"/>
        <w:rPr>
          <w:rFonts w:ascii="Footlight MT Light" w:hAnsi="Footlight MT Light"/>
          <w:lang w:val="id-ID"/>
        </w:rPr>
      </w:pPr>
    </w:p>
    <w:p w14:paraId="7CC96A12" w14:textId="77777777" w:rsidR="000B72B2" w:rsidRPr="00930B9B" w:rsidRDefault="000B72B2" w:rsidP="00CD549F">
      <w:pPr>
        <w:jc w:val="center"/>
        <w:rPr>
          <w:rFonts w:ascii="Footlight MT Light" w:hAnsi="Footlight MT Light"/>
          <w:lang w:val="id-ID"/>
        </w:rPr>
      </w:pPr>
    </w:p>
    <w:p w14:paraId="55F72CF3" w14:textId="77777777" w:rsidR="000B72B2" w:rsidRPr="00930B9B" w:rsidRDefault="000B72B2" w:rsidP="00CD549F">
      <w:pPr>
        <w:jc w:val="center"/>
        <w:rPr>
          <w:rFonts w:ascii="Footlight MT Light" w:hAnsi="Footlight MT Light"/>
          <w:lang w:val="id-ID"/>
        </w:rPr>
      </w:pPr>
    </w:p>
    <w:p w14:paraId="06843C39" w14:textId="77777777" w:rsidR="000B72B2" w:rsidRPr="00930B9B" w:rsidRDefault="000B72B2" w:rsidP="00CD549F">
      <w:pPr>
        <w:jc w:val="center"/>
        <w:rPr>
          <w:rFonts w:ascii="Footlight MT Light" w:hAnsi="Footlight MT Light"/>
          <w:lang w:val="id-ID"/>
        </w:rPr>
      </w:pPr>
    </w:p>
    <w:p w14:paraId="1A07174C" w14:textId="77777777" w:rsidR="000B72B2" w:rsidRPr="00930B9B" w:rsidRDefault="000B72B2" w:rsidP="00CD549F">
      <w:pPr>
        <w:jc w:val="center"/>
        <w:rPr>
          <w:rFonts w:ascii="Footlight MT Light" w:hAnsi="Footlight MT Light"/>
          <w:lang w:val="id-ID"/>
        </w:rPr>
      </w:pPr>
    </w:p>
    <w:p w14:paraId="1D15881E" w14:textId="77777777" w:rsidR="000B72B2" w:rsidRPr="00930B9B" w:rsidRDefault="000B72B2" w:rsidP="00CD549F">
      <w:pPr>
        <w:jc w:val="center"/>
        <w:rPr>
          <w:rFonts w:ascii="Footlight MT Light" w:hAnsi="Footlight MT Light"/>
          <w:lang w:val="id-ID"/>
        </w:rPr>
      </w:pPr>
    </w:p>
    <w:p w14:paraId="5E13A1A4" w14:textId="77777777" w:rsidR="000B72B2" w:rsidRPr="00930B9B" w:rsidRDefault="000B72B2" w:rsidP="00CD549F">
      <w:pPr>
        <w:jc w:val="center"/>
        <w:rPr>
          <w:rFonts w:ascii="Footlight MT Light" w:hAnsi="Footlight MT Light"/>
          <w:lang w:val="id-ID"/>
        </w:rPr>
      </w:pPr>
    </w:p>
    <w:p w14:paraId="322CFA01" w14:textId="77777777" w:rsidR="000B72B2" w:rsidRPr="00930B9B" w:rsidRDefault="000B72B2" w:rsidP="00CD549F">
      <w:pPr>
        <w:jc w:val="center"/>
        <w:rPr>
          <w:rFonts w:ascii="Footlight MT Light" w:hAnsi="Footlight MT Light"/>
          <w:lang w:val="id-ID"/>
        </w:rPr>
      </w:pPr>
    </w:p>
    <w:p w14:paraId="027FC1A6" w14:textId="77777777" w:rsidR="008F025C" w:rsidRPr="00930B9B" w:rsidRDefault="008F025C" w:rsidP="00CD549F">
      <w:pPr>
        <w:jc w:val="center"/>
        <w:rPr>
          <w:rFonts w:ascii="Footlight MT Light" w:hAnsi="Footlight MT Light"/>
          <w:lang w:val="id-ID"/>
        </w:rPr>
      </w:pPr>
    </w:p>
    <w:p w14:paraId="7A34A324" w14:textId="77777777" w:rsidR="008F025C" w:rsidRPr="00930B9B" w:rsidRDefault="008F025C" w:rsidP="00CD549F">
      <w:pPr>
        <w:jc w:val="center"/>
        <w:rPr>
          <w:rFonts w:ascii="Footlight MT Light" w:hAnsi="Footlight MT Light"/>
          <w:lang w:val="id-ID"/>
        </w:rPr>
      </w:pPr>
    </w:p>
    <w:p w14:paraId="506391DE" w14:textId="77777777" w:rsidR="009770A7" w:rsidRPr="00930B9B" w:rsidRDefault="009770A7" w:rsidP="00CD549F">
      <w:pPr>
        <w:jc w:val="center"/>
        <w:rPr>
          <w:rFonts w:ascii="Footlight MT Light" w:hAnsi="Footlight MT Light"/>
          <w:lang w:val="id-ID"/>
        </w:rPr>
      </w:pPr>
    </w:p>
    <w:p w14:paraId="16DFD0E3" w14:textId="77777777" w:rsidR="007A357E" w:rsidRPr="00930B9B" w:rsidRDefault="00743763" w:rsidP="00CD549F">
      <w:pPr>
        <w:rPr>
          <w:rFonts w:ascii="Footlight MT Light" w:hAnsi="Footlight MT Light"/>
          <w:lang w:val="id-ID"/>
        </w:rPr>
      </w:pPr>
      <w:r w:rsidRPr="00930B9B">
        <w:rPr>
          <w:rFonts w:ascii="Footlight MT Light" w:hAnsi="Footlight MT Light"/>
          <w:lang w:val="id-ID"/>
        </w:rPr>
        <w:br w:type="page"/>
      </w:r>
    </w:p>
    <w:p w14:paraId="235D42C6" w14:textId="77777777" w:rsidR="007A357E" w:rsidRPr="00930B9B" w:rsidRDefault="007A357E" w:rsidP="00CD549F">
      <w:pPr>
        <w:pStyle w:val="Title"/>
        <w:spacing w:before="0" w:after="0"/>
        <w:rPr>
          <w:rFonts w:ascii="Footlight MT Light" w:hAnsi="Footlight MT Light"/>
          <w:spacing w:val="80"/>
          <w:sz w:val="24"/>
          <w:lang w:val="id-ID"/>
        </w:rPr>
      </w:pPr>
    </w:p>
    <w:p w14:paraId="4BD76325" w14:textId="77777777" w:rsidR="007A357E" w:rsidRPr="00930B9B" w:rsidRDefault="007A357E" w:rsidP="00CD549F">
      <w:pPr>
        <w:pStyle w:val="Title"/>
        <w:spacing w:before="0" w:after="0"/>
        <w:rPr>
          <w:rFonts w:ascii="Footlight MT Light" w:hAnsi="Footlight MT Light"/>
          <w:spacing w:val="80"/>
          <w:sz w:val="24"/>
          <w:lang w:val="id-ID"/>
        </w:rPr>
      </w:pPr>
    </w:p>
    <w:p w14:paraId="21036BA5" w14:textId="77777777" w:rsidR="007A357E" w:rsidRPr="00930B9B" w:rsidRDefault="007A357E" w:rsidP="00CD549F">
      <w:pPr>
        <w:pStyle w:val="Title"/>
        <w:spacing w:before="0" w:after="0"/>
        <w:rPr>
          <w:rFonts w:ascii="Footlight MT Light" w:hAnsi="Footlight MT Light"/>
          <w:spacing w:val="80"/>
          <w:sz w:val="24"/>
          <w:lang w:val="id-ID"/>
        </w:rPr>
      </w:pPr>
    </w:p>
    <w:p w14:paraId="1B454D52" w14:textId="77777777" w:rsidR="007A357E" w:rsidRPr="00930B9B" w:rsidRDefault="007A357E" w:rsidP="00CD549F">
      <w:pPr>
        <w:pStyle w:val="Title"/>
        <w:spacing w:before="0" w:after="0"/>
        <w:rPr>
          <w:rFonts w:ascii="Footlight MT Light" w:hAnsi="Footlight MT Light"/>
          <w:spacing w:val="80"/>
          <w:sz w:val="36"/>
          <w:szCs w:val="36"/>
          <w:lang w:val="id-ID"/>
        </w:rPr>
      </w:pPr>
    </w:p>
    <w:p w14:paraId="4CB3F4FE" w14:textId="77777777" w:rsidR="007A357E" w:rsidRPr="00930B9B" w:rsidRDefault="00743763" w:rsidP="00CD549F">
      <w:pPr>
        <w:pStyle w:val="Title"/>
        <w:spacing w:before="0" w:after="0"/>
        <w:rPr>
          <w:rFonts w:ascii="Footlight MT Light" w:hAnsi="Footlight MT Light"/>
          <w:sz w:val="36"/>
          <w:szCs w:val="36"/>
          <w:lang w:val="id-ID"/>
        </w:rPr>
      </w:pPr>
      <w:r w:rsidRPr="00930B9B">
        <w:rPr>
          <w:rFonts w:ascii="Footlight MT Light" w:hAnsi="Footlight MT Light"/>
          <w:spacing w:val="80"/>
          <w:sz w:val="36"/>
          <w:szCs w:val="36"/>
          <w:lang w:val="id-ID"/>
        </w:rPr>
        <w:t xml:space="preserve">DOKUMEN </w:t>
      </w:r>
      <w:r w:rsidR="00C73F17" w:rsidRPr="00930B9B">
        <w:rPr>
          <w:rFonts w:ascii="Footlight MT Light" w:hAnsi="Footlight MT Light"/>
          <w:spacing w:val="80"/>
          <w:sz w:val="36"/>
          <w:szCs w:val="36"/>
          <w:lang w:val="id-ID"/>
        </w:rPr>
        <w:t>PEMILIHAN</w:t>
      </w:r>
    </w:p>
    <w:p w14:paraId="2ECA8293" w14:textId="77777777" w:rsidR="007A357E" w:rsidRPr="00930B9B" w:rsidRDefault="007A357E" w:rsidP="00CD549F">
      <w:pPr>
        <w:pStyle w:val="Title"/>
        <w:spacing w:before="0" w:after="0"/>
        <w:rPr>
          <w:rFonts w:ascii="Footlight MT Light" w:hAnsi="Footlight MT Light"/>
          <w:sz w:val="24"/>
          <w:lang w:val="id-ID"/>
        </w:rPr>
      </w:pPr>
    </w:p>
    <w:p w14:paraId="2A001420" w14:textId="77777777" w:rsidR="00CE4AFD" w:rsidRPr="00930B9B" w:rsidRDefault="00CE4AFD" w:rsidP="00CD549F">
      <w:pPr>
        <w:pStyle w:val="Title"/>
        <w:spacing w:before="0" w:after="0"/>
        <w:rPr>
          <w:rFonts w:ascii="Footlight MT Light" w:hAnsi="Footlight MT Light"/>
          <w:sz w:val="24"/>
          <w:lang w:val="id-ID"/>
        </w:rPr>
      </w:pPr>
    </w:p>
    <w:p w14:paraId="6010D77B" w14:textId="77777777" w:rsidR="007A357E" w:rsidRPr="00930B9B" w:rsidRDefault="00743763" w:rsidP="00CD549F">
      <w:pPr>
        <w:pStyle w:val="Title"/>
        <w:spacing w:before="0" w:after="0"/>
        <w:rPr>
          <w:rFonts w:ascii="Footlight MT Light" w:hAnsi="Footlight MT Light"/>
          <w:sz w:val="24"/>
          <w:lang w:val="id-ID"/>
        </w:rPr>
      </w:pPr>
      <w:r w:rsidRPr="00930B9B">
        <w:rPr>
          <w:rFonts w:ascii="Footlight MT Light" w:hAnsi="Footlight MT Light"/>
          <w:sz w:val="24"/>
          <w:lang w:val="id-ID"/>
        </w:rPr>
        <w:t xml:space="preserve">Nomor: </w:t>
      </w:r>
      <w:r w:rsidR="00C54D81" w:rsidRPr="00930B9B">
        <w:rPr>
          <w:rFonts w:ascii="Footlight MT Light" w:hAnsi="Footlight MT Light"/>
          <w:sz w:val="24"/>
          <w:lang w:val="id-ID"/>
        </w:rPr>
        <w:t>__________</w:t>
      </w:r>
    </w:p>
    <w:p w14:paraId="01276AF2" w14:textId="77777777" w:rsidR="007A357E" w:rsidRPr="00930B9B" w:rsidRDefault="007A357E" w:rsidP="00CD549F">
      <w:pPr>
        <w:pStyle w:val="Title"/>
        <w:spacing w:before="0" w:after="0"/>
        <w:rPr>
          <w:rFonts w:ascii="Footlight MT Light" w:hAnsi="Footlight MT Light"/>
          <w:sz w:val="24"/>
          <w:lang w:val="id-ID"/>
        </w:rPr>
      </w:pPr>
    </w:p>
    <w:p w14:paraId="603E708C" w14:textId="77777777" w:rsidR="007A357E" w:rsidRPr="00930B9B" w:rsidRDefault="00743763" w:rsidP="00CD549F">
      <w:pPr>
        <w:pStyle w:val="Title"/>
        <w:spacing w:before="0" w:after="0"/>
        <w:rPr>
          <w:rFonts w:ascii="Footlight MT Light" w:hAnsi="Footlight MT Light"/>
          <w:b w:val="0"/>
          <w:sz w:val="24"/>
          <w:lang w:val="id-ID"/>
        </w:rPr>
      </w:pPr>
      <w:r w:rsidRPr="00930B9B">
        <w:rPr>
          <w:rFonts w:ascii="Footlight MT Light" w:hAnsi="Footlight MT Light"/>
          <w:sz w:val="24"/>
          <w:lang w:val="id-ID"/>
        </w:rPr>
        <w:t xml:space="preserve">Tanggal: </w:t>
      </w:r>
      <w:r w:rsidR="00C54D81" w:rsidRPr="00930B9B">
        <w:rPr>
          <w:rFonts w:ascii="Footlight MT Light" w:hAnsi="Footlight MT Light"/>
          <w:sz w:val="24"/>
          <w:lang w:val="id-ID"/>
        </w:rPr>
        <w:t>__________</w:t>
      </w:r>
    </w:p>
    <w:p w14:paraId="56709243" w14:textId="77777777" w:rsidR="007A357E" w:rsidRPr="00930B9B" w:rsidRDefault="007A357E" w:rsidP="00CD549F">
      <w:pPr>
        <w:pStyle w:val="Title"/>
        <w:spacing w:before="0" w:after="0"/>
        <w:rPr>
          <w:rFonts w:ascii="Footlight MT Light" w:hAnsi="Footlight MT Light"/>
          <w:sz w:val="24"/>
          <w:lang w:val="id-ID"/>
        </w:rPr>
      </w:pPr>
    </w:p>
    <w:p w14:paraId="37A7ECC2" w14:textId="77777777" w:rsidR="007A357E" w:rsidRPr="00930B9B" w:rsidRDefault="007A357E" w:rsidP="00CD549F">
      <w:pPr>
        <w:pStyle w:val="Title"/>
        <w:spacing w:before="0" w:after="0"/>
        <w:rPr>
          <w:rFonts w:ascii="Footlight MT Light" w:hAnsi="Footlight MT Light"/>
          <w:sz w:val="24"/>
          <w:lang w:val="id-ID"/>
        </w:rPr>
      </w:pPr>
    </w:p>
    <w:p w14:paraId="40328ED7" w14:textId="77777777" w:rsidR="007A357E" w:rsidRPr="00930B9B" w:rsidRDefault="007A357E" w:rsidP="00CD549F">
      <w:pPr>
        <w:pStyle w:val="Title"/>
        <w:spacing w:before="0" w:after="0"/>
        <w:rPr>
          <w:rFonts w:ascii="Footlight MT Light" w:hAnsi="Footlight MT Light"/>
          <w:sz w:val="24"/>
          <w:lang w:val="id-ID"/>
        </w:rPr>
      </w:pPr>
    </w:p>
    <w:p w14:paraId="6E9EA911" w14:textId="77777777" w:rsidR="007A357E" w:rsidRPr="00930B9B" w:rsidRDefault="007A357E" w:rsidP="00CD549F">
      <w:pPr>
        <w:pStyle w:val="Title"/>
        <w:spacing w:before="0" w:after="0"/>
        <w:rPr>
          <w:rFonts w:ascii="Footlight MT Light" w:hAnsi="Footlight MT Light"/>
          <w:sz w:val="24"/>
          <w:lang w:val="id-ID"/>
        </w:rPr>
      </w:pPr>
    </w:p>
    <w:p w14:paraId="57C8DEA5" w14:textId="77777777" w:rsidR="007A357E" w:rsidRPr="00930B9B" w:rsidRDefault="007A357E" w:rsidP="00CD549F">
      <w:pPr>
        <w:pStyle w:val="Title"/>
        <w:spacing w:before="0" w:after="0"/>
        <w:rPr>
          <w:rFonts w:ascii="Footlight MT Light" w:hAnsi="Footlight MT Light"/>
          <w:sz w:val="24"/>
          <w:lang w:val="id-ID"/>
        </w:rPr>
      </w:pPr>
    </w:p>
    <w:p w14:paraId="50124851" w14:textId="77777777" w:rsidR="007A357E" w:rsidRPr="00930B9B" w:rsidRDefault="007A357E" w:rsidP="00CD549F">
      <w:pPr>
        <w:pStyle w:val="Title"/>
        <w:spacing w:before="0" w:after="0"/>
        <w:rPr>
          <w:rFonts w:ascii="Footlight MT Light" w:hAnsi="Footlight MT Light"/>
          <w:sz w:val="24"/>
          <w:lang w:val="id-ID"/>
        </w:rPr>
      </w:pPr>
    </w:p>
    <w:p w14:paraId="686D263D" w14:textId="77777777" w:rsidR="007A357E" w:rsidRPr="00930B9B" w:rsidRDefault="007A357E" w:rsidP="00CD549F">
      <w:pPr>
        <w:pStyle w:val="Title"/>
        <w:spacing w:before="0" w:after="0"/>
        <w:rPr>
          <w:rFonts w:ascii="Footlight MT Light" w:hAnsi="Footlight MT Light"/>
          <w:sz w:val="24"/>
          <w:lang w:val="id-ID"/>
        </w:rPr>
      </w:pPr>
    </w:p>
    <w:p w14:paraId="3E60D1B2" w14:textId="77777777" w:rsidR="007A357E" w:rsidRPr="00930B9B" w:rsidRDefault="00CE4AFD" w:rsidP="00CD549F">
      <w:pPr>
        <w:jc w:val="center"/>
        <w:rPr>
          <w:rFonts w:ascii="Footlight MT Light" w:hAnsi="Footlight MT Light"/>
          <w:b/>
          <w:lang w:val="id-ID"/>
        </w:rPr>
      </w:pPr>
      <w:r w:rsidRPr="00930B9B">
        <w:rPr>
          <w:rFonts w:ascii="Footlight MT Light" w:hAnsi="Footlight MT Light"/>
          <w:b/>
          <w:lang w:val="id-ID"/>
        </w:rPr>
        <w:t>untuk</w:t>
      </w:r>
    </w:p>
    <w:p w14:paraId="235963D8" w14:textId="77777777" w:rsidR="00CE4AFD" w:rsidRPr="00930B9B" w:rsidRDefault="00CE4AFD" w:rsidP="00CD549F">
      <w:pPr>
        <w:jc w:val="center"/>
        <w:rPr>
          <w:rFonts w:ascii="Footlight MT Light" w:hAnsi="Footlight MT Light"/>
          <w:b/>
          <w:lang w:val="id-ID"/>
        </w:rPr>
      </w:pPr>
    </w:p>
    <w:p w14:paraId="37582891" w14:textId="77777777" w:rsidR="007A357E" w:rsidRPr="00930B9B" w:rsidRDefault="00743763" w:rsidP="00CD549F">
      <w:pPr>
        <w:jc w:val="center"/>
        <w:rPr>
          <w:rFonts w:ascii="Footlight MT Light" w:hAnsi="Footlight MT Light"/>
          <w:b/>
          <w:lang w:val="id-ID"/>
        </w:rPr>
      </w:pPr>
      <w:r w:rsidRPr="00930B9B">
        <w:rPr>
          <w:rFonts w:ascii="Footlight MT Light" w:hAnsi="Footlight MT Light"/>
          <w:b/>
          <w:lang w:val="id-ID"/>
        </w:rPr>
        <w:t xml:space="preserve">Pengadaan </w:t>
      </w:r>
      <w:r w:rsidR="00A2443A" w:rsidRPr="00930B9B">
        <w:rPr>
          <w:rFonts w:ascii="Footlight MT Light" w:hAnsi="Footlight MT Light"/>
          <w:b/>
        </w:rPr>
        <w:t>Pekerjaan Konstruksi</w:t>
      </w:r>
    </w:p>
    <w:p w14:paraId="4C190703" w14:textId="77777777" w:rsidR="007A357E" w:rsidRPr="00930B9B" w:rsidRDefault="007A357E" w:rsidP="00CD549F">
      <w:pPr>
        <w:jc w:val="center"/>
        <w:rPr>
          <w:rFonts w:ascii="Footlight MT Light" w:hAnsi="Footlight MT Light"/>
          <w:b/>
          <w:lang w:val="id-ID"/>
        </w:rPr>
      </w:pPr>
    </w:p>
    <w:p w14:paraId="772ECABD" w14:textId="77777777" w:rsidR="007A357E" w:rsidRPr="00930B9B" w:rsidRDefault="00743763" w:rsidP="00CD549F">
      <w:pPr>
        <w:jc w:val="center"/>
        <w:rPr>
          <w:rFonts w:ascii="Footlight MT Light" w:hAnsi="Footlight MT Light"/>
          <w:b/>
          <w:lang w:val="id-ID"/>
        </w:rPr>
      </w:pPr>
      <w:r w:rsidRPr="00930B9B">
        <w:rPr>
          <w:rFonts w:ascii="Footlight MT Light" w:hAnsi="Footlight MT Light"/>
          <w:b/>
          <w:lang w:val="id-ID"/>
        </w:rPr>
        <w:t>__________</w:t>
      </w:r>
    </w:p>
    <w:p w14:paraId="5924ADE5" w14:textId="77777777" w:rsidR="007A357E" w:rsidRPr="00930B9B" w:rsidRDefault="007A357E" w:rsidP="00CD549F">
      <w:pPr>
        <w:jc w:val="center"/>
        <w:rPr>
          <w:rFonts w:ascii="Footlight MT Light" w:hAnsi="Footlight MT Light"/>
          <w:b/>
          <w:lang w:val="id-ID"/>
        </w:rPr>
      </w:pPr>
    </w:p>
    <w:p w14:paraId="6F300022" w14:textId="77777777" w:rsidR="007A357E" w:rsidRPr="00930B9B" w:rsidRDefault="007A357E" w:rsidP="00CD549F">
      <w:pPr>
        <w:jc w:val="center"/>
        <w:rPr>
          <w:rFonts w:ascii="Footlight MT Light" w:hAnsi="Footlight MT Light"/>
          <w:b/>
          <w:lang w:val="id-ID"/>
        </w:rPr>
      </w:pPr>
    </w:p>
    <w:p w14:paraId="1F81FF4E" w14:textId="77777777" w:rsidR="007A357E" w:rsidRPr="00930B9B" w:rsidRDefault="007A357E" w:rsidP="00CD549F">
      <w:pPr>
        <w:jc w:val="center"/>
        <w:rPr>
          <w:rFonts w:ascii="Footlight MT Light" w:hAnsi="Footlight MT Light"/>
          <w:b/>
          <w:lang w:val="id-ID"/>
        </w:rPr>
      </w:pPr>
    </w:p>
    <w:p w14:paraId="592C1CFD" w14:textId="77777777" w:rsidR="007A357E" w:rsidRPr="00930B9B" w:rsidRDefault="007A357E" w:rsidP="00CD549F">
      <w:pPr>
        <w:jc w:val="center"/>
        <w:rPr>
          <w:rFonts w:ascii="Footlight MT Light" w:hAnsi="Footlight MT Light"/>
          <w:b/>
          <w:lang w:val="id-ID"/>
        </w:rPr>
      </w:pPr>
    </w:p>
    <w:p w14:paraId="0C6104F5" w14:textId="77777777" w:rsidR="007A357E" w:rsidRPr="00930B9B" w:rsidRDefault="007A357E" w:rsidP="00CD549F">
      <w:pPr>
        <w:jc w:val="center"/>
        <w:rPr>
          <w:rFonts w:ascii="Footlight MT Light" w:hAnsi="Footlight MT Light"/>
          <w:b/>
          <w:lang w:val="id-ID"/>
        </w:rPr>
      </w:pPr>
    </w:p>
    <w:p w14:paraId="0107E5D4" w14:textId="77777777" w:rsidR="007A357E" w:rsidRPr="00930B9B" w:rsidRDefault="007A357E" w:rsidP="00CD549F">
      <w:pPr>
        <w:jc w:val="center"/>
        <w:rPr>
          <w:rFonts w:ascii="Footlight MT Light" w:hAnsi="Footlight MT Light"/>
          <w:b/>
          <w:lang w:val="id-ID"/>
        </w:rPr>
      </w:pPr>
    </w:p>
    <w:p w14:paraId="270899AF" w14:textId="77777777" w:rsidR="007A357E" w:rsidRPr="00930B9B" w:rsidRDefault="007A357E" w:rsidP="00CD549F">
      <w:pPr>
        <w:jc w:val="center"/>
        <w:rPr>
          <w:rFonts w:ascii="Footlight MT Light" w:hAnsi="Footlight MT Light"/>
          <w:b/>
          <w:lang w:val="id-ID"/>
        </w:rPr>
      </w:pPr>
    </w:p>
    <w:p w14:paraId="0FFC93BD" w14:textId="77777777" w:rsidR="007A357E" w:rsidRPr="00930B9B" w:rsidRDefault="007A357E" w:rsidP="00CD549F">
      <w:pPr>
        <w:jc w:val="center"/>
        <w:rPr>
          <w:rFonts w:ascii="Footlight MT Light" w:hAnsi="Footlight MT Light"/>
          <w:b/>
          <w:lang w:val="id-ID"/>
        </w:rPr>
      </w:pPr>
    </w:p>
    <w:p w14:paraId="67BC6B5F" w14:textId="77777777" w:rsidR="007A357E" w:rsidRPr="00930B9B" w:rsidRDefault="007A357E" w:rsidP="00CD549F">
      <w:pPr>
        <w:jc w:val="center"/>
        <w:rPr>
          <w:rFonts w:ascii="Footlight MT Light" w:hAnsi="Footlight MT Light"/>
          <w:b/>
          <w:lang w:val="id-ID"/>
        </w:rPr>
      </w:pPr>
    </w:p>
    <w:p w14:paraId="42701C6D" w14:textId="77777777" w:rsidR="007A357E" w:rsidRPr="00930B9B" w:rsidRDefault="007A357E" w:rsidP="00CD549F">
      <w:pPr>
        <w:jc w:val="center"/>
        <w:rPr>
          <w:rFonts w:ascii="Footlight MT Light" w:hAnsi="Footlight MT Light"/>
          <w:b/>
          <w:lang w:val="id-ID"/>
        </w:rPr>
      </w:pPr>
    </w:p>
    <w:p w14:paraId="61FF5BF6" w14:textId="77777777" w:rsidR="00A83F7A" w:rsidRPr="00930B9B" w:rsidRDefault="00A83F7A" w:rsidP="00CD549F">
      <w:pPr>
        <w:jc w:val="center"/>
        <w:rPr>
          <w:rFonts w:ascii="Footlight MT Light" w:hAnsi="Footlight MT Light"/>
          <w:b/>
          <w:lang w:val="id-ID"/>
        </w:rPr>
      </w:pPr>
    </w:p>
    <w:p w14:paraId="1C77C875" w14:textId="77777777" w:rsidR="00A83F7A" w:rsidRPr="00930B9B" w:rsidRDefault="00A83F7A" w:rsidP="00CD549F">
      <w:pPr>
        <w:jc w:val="center"/>
        <w:rPr>
          <w:rFonts w:ascii="Footlight MT Light" w:hAnsi="Footlight MT Light"/>
          <w:b/>
          <w:lang w:val="id-ID"/>
        </w:rPr>
      </w:pPr>
    </w:p>
    <w:p w14:paraId="3A51ED0C" w14:textId="77777777" w:rsidR="00A83F7A" w:rsidRPr="00930B9B" w:rsidRDefault="00A83F7A" w:rsidP="00CD549F">
      <w:pPr>
        <w:jc w:val="center"/>
        <w:rPr>
          <w:rFonts w:ascii="Footlight MT Light" w:hAnsi="Footlight MT Light"/>
          <w:b/>
          <w:lang w:val="id-ID"/>
        </w:rPr>
      </w:pPr>
    </w:p>
    <w:p w14:paraId="73FFB634" w14:textId="77777777" w:rsidR="00A83F7A" w:rsidRPr="00930B9B" w:rsidRDefault="00A83F7A" w:rsidP="00CD549F">
      <w:pPr>
        <w:jc w:val="center"/>
        <w:rPr>
          <w:rFonts w:ascii="Footlight MT Light" w:hAnsi="Footlight MT Light"/>
          <w:b/>
          <w:lang w:val="id-ID"/>
        </w:rPr>
      </w:pPr>
    </w:p>
    <w:p w14:paraId="33FDE8B8" w14:textId="77777777" w:rsidR="00A83F7A" w:rsidRPr="00930B9B" w:rsidRDefault="00A83F7A" w:rsidP="00CD549F">
      <w:pPr>
        <w:jc w:val="center"/>
        <w:rPr>
          <w:rFonts w:ascii="Footlight MT Light" w:hAnsi="Footlight MT Light"/>
          <w:b/>
          <w:lang w:val="id-ID"/>
        </w:rPr>
      </w:pPr>
    </w:p>
    <w:p w14:paraId="2ED5B030" w14:textId="77777777" w:rsidR="00A83F7A" w:rsidRPr="00930B9B" w:rsidRDefault="00A83F7A" w:rsidP="00CD549F">
      <w:pPr>
        <w:jc w:val="center"/>
        <w:rPr>
          <w:rFonts w:ascii="Footlight MT Light" w:hAnsi="Footlight MT Light"/>
          <w:b/>
          <w:lang w:val="id-ID"/>
        </w:rPr>
      </w:pPr>
    </w:p>
    <w:p w14:paraId="56D4F701" w14:textId="77777777" w:rsidR="00A83F7A" w:rsidRPr="00930B9B" w:rsidRDefault="00A83F7A" w:rsidP="00CD549F">
      <w:pPr>
        <w:jc w:val="center"/>
        <w:rPr>
          <w:rFonts w:ascii="Footlight MT Light" w:hAnsi="Footlight MT Light"/>
          <w:b/>
          <w:lang w:val="id-ID"/>
        </w:rPr>
      </w:pPr>
    </w:p>
    <w:p w14:paraId="4314CBD6" w14:textId="77777777" w:rsidR="00A83F7A" w:rsidRPr="00930B9B" w:rsidRDefault="00A83F7A" w:rsidP="00CD549F">
      <w:pPr>
        <w:jc w:val="center"/>
        <w:rPr>
          <w:rFonts w:ascii="Footlight MT Light" w:hAnsi="Footlight MT Light"/>
          <w:b/>
          <w:lang w:val="id-ID"/>
        </w:rPr>
      </w:pPr>
    </w:p>
    <w:p w14:paraId="0FDCAEDB" w14:textId="77777777" w:rsidR="00A83F7A" w:rsidRPr="00930B9B" w:rsidRDefault="00A83F7A" w:rsidP="00CD549F">
      <w:pPr>
        <w:jc w:val="center"/>
        <w:rPr>
          <w:rFonts w:ascii="Footlight MT Light" w:hAnsi="Footlight MT Light"/>
          <w:b/>
          <w:lang w:val="id-ID"/>
        </w:rPr>
      </w:pPr>
    </w:p>
    <w:p w14:paraId="202CC06E" w14:textId="77777777" w:rsidR="00A83F7A" w:rsidRPr="00930B9B" w:rsidRDefault="00A83F7A" w:rsidP="00CD549F">
      <w:pPr>
        <w:jc w:val="center"/>
        <w:rPr>
          <w:rFonts w:ascii="Footlight MT Light" w:hAnsi="Footlight MT Light"/>
          <w:b/>
          <w:lang w:val="id-ID"/>
        </w:rPr>
      </w:pPr>
    </w:p>
    <w:p w14:paraId="6FDF10A1" w14:textId="77777777" w:rsidR="00A83F7A" w:rsidRPr="00930B9B" w:rsidRDefault="00A83F7A" w:rsidP="00CD549F">
      <w:pPr>
        <w:jc w:val="center"/>
        <w:rPr>
          <w:rFonts w:ascii="Footlight MT Light" w:hAnsi="Footlight MT Light"/>
          <w:b/>
          <w:lang w:val="id-ID"/>
        </w:rPr>
      </w:pPr>
    </w:p>
    <w:p w14:paraId="5B8DD411" w14:textId="77777777" w:rsidR="00A83F7A" w:rsidRPr="00930B9B" w:rsidRDefault="00A83F7A" w:rsidP="00CD549F">
      <w:pPr>
        <w:jc w:val="center"/>
        <w:rPr>
          <w:rFonts w:ascii="Footlight MT Light" w:hAnsi="Footlight MT Light"/>
          <w:b/>
          <w:lang w:val="id-ID"/>
        </w:rPr>
      </w:pPr>
    </w:p>
    <w:p w14:paraId="6B0D7973" w14:textId="77777777" w:rsidR="00CE4AFD" w:rsidRPr="00930B9B" w:rsidRDefault="00CE4AFD" w:rsidP="00CD549F">
      <w:pPr>
        <w:jc w:val="center"/>
        <w:rPr>
          <w:rFonts w:ascii="Footlight MT Light" w:hAnsi="Footlight MT Light"/>
          <w:bCs/>
          <w:i/>
          <w:iCs/>
          <w:lang w:val="id-ID"/>
        </w:rPr>
      </w:pPr>
      <w:r w:rsidRPr="00930B9B">
        <w:rPr>
          <w:rFonts w:ascii="Footlight MT Light" w:hAnsi="Footlight MT Light"/>
          <w:b/>
          <w:lang w:val="id-ID"/>
        </w:rPr>
        <w:t>Kelompok Kerja</w:t>
      </w:r>
      <w:r w:rsidR="005E4DEB" w:rsidRPr="00930B9B">
        <w:rPr>
          <w:rFonts w:ascii="Footlight MT Light" w:hAnsi="Footlight MT Light"/>
          <w:b/>
          <w:lang w:val="id-ID"/>
        </w:rPr>
        <w:t xml:space="preserve"> Pemilihan</w:t>
      </w:r>
      <w:r w:rsidRPr="00930B9B">
        <w:rPr>
          <w:rFonts w:ascii="Footlight MT Light" w:hAnsi="Footlight MT Light"/>
          <w:b/>
          <w:lang w:val="id-ID"/>
        </w:rPr>
        <w:t xml:space="preserve">: </w:t>
      </w:r>
      <w:r w:rsidRPr="00930B9B">
        <w:rPr>
          <w:rFonts w:ascii="Footlight MT Light" w:hAnsi="Footlight MT Light"/>
          <w:lang w:val="id-ID"/>
        </w:rPr>
        <w:t>__________</w:t>
      </w:r>
    </w:p>
    <w:p w14:paraId="7EF9127B" w14:textId="77777777" w:rsidR="00CE4AFD" w:rsidRPr="00930B9B" w:rsidRDefault="00CE4AFD" w:rsidP="00CD549F">
      <w:pPr>
        <w:jc w:val="center"/>
        <w:rPr>
          <w:rFonts w:ascii="Footlight MT Light" w:hAnsi="Footlight MT Light"/>
          <w:b/>
          <w:i/>
          <w:iCs/>
          <w:lang w:val="id-ID"/>
        </w:rPr>
      </w:pPr>
    </w:p>
    <w:p w14:paraId="3446F37E" w14:textId="77777777" w:rsidR="00CE4AFD" w:rsidRPr="00930B9B" w:rsidRDefault="005D33EC" w:rsidP="00CD549F">
      <w:pPr>
        <w:jc w:val="center"/>
        <w:rPr>
          <w:rFonts w:ascii="Footlight MT Light" w:hAnsi="Footlight MT Light"/>
          <w:bCs/>
          <w:iCs/>
          <w:lang w:val="id-ID"/>
        </w:rPr>
      </w:pPr>
      <w:r w:rsidRPr="00930B9B">
        <w:rPr>
          <w:rFonts w:ascii="Footlight MT Light" w:hAnsi="Footlight MT Light"/>
          <w:b/>
          <w:lang w:val="id-ID"/>
        </w:rPr>
        <w:t>Kementerian/Lembaga</w:t>
      </w:r>
      <w:r w:rsidR="00A2443A" w:rsidRPr="00930B9B">
        <w:rPr>
          <w:rFonts w:ascii="Footlight MT Light" w:hAnsi="Footlight MT Light"/>
          <w:b/>
        </w:rPr>
        <w:t>/Pemerintah Daerah</w:t>
      </w:r>
      <w:r w:rsidR="00CE4AFD" w:rsidRPr="00930B9B">
        <w:rPr>
          <w:rFonts w:ascii="Footlight MT Light" w:hAnsi="Footlight MT Light"/>
          <w:b/>
          <w:lang w:val="id-ID"/>
        </w:rPr>
        <w:t>: _______</w:t>
      </w:r>
    </w:p>
    <w:p w14:paraId="20F7F786" w14:textId="77777777" w:rsidR="00CE4AFD" w:rsidRPr="00930B9B" w:rsidRDefault="00CE4AFD" w:rsidP="00CD549F">
      <w:pPr>
        <w:jc w:val="center"/>
        <w:rPr>
          <w:rFonts w:ascii="Footlight MT Light" w:hAnsi="Footlight MT Light"/>
          <w:bCs/>
          <w:i/>
          <w:iCs/>
          <w:lang w:val="id-ID"/>
        </w:rPr>
      </w:pPr>
    </w:p>
    <w:p w14:paraId="63DFA5D8" w14:textId="77777777" w:rsidR="00EE05CA" w:rsidRPr="00930B9B" w:rsidRDefault="00CE4AFD" w:rsidP="00CD549F">
      <w:pPr>
        <w:jc w:val="center"/>
        <w:rPr>
          <w:rFonts w:ascii="Footlight MT Light" w:hAnsi="Footlight MT Light"/>
          <w:lang w:val="id-ID"/>
        </w:rPr>
        <w:sectPr w:rsidR="00EE05CA" w:rsidRPr="00930B9B" w:rsidSect="0014069F">
          <w:headerReference w:type="even" r:id="rId8"/>
          <w:headerReference w:type="default" r:id="rId9"/>
          <w:footerReference w:type="default" r:id="rId10"/>
          <w:headerReference w:type="first" r:id="rId11"/>
          <w:footerReference w:type="first" r:id="rId12"/>
          <w:type w:val="nextColumn"/>
          <w:pgSz w:w="12242" w:h="18711" w:code="5"/>
          <w:pgMar w:top="1701" w:right="1418" w:bottom="1418" w:left="1418" w:header="737" w:footer="737" w:gutter="0"/>
          <w:pgNumType w:fmt="numberInDash" w:start="1"/>
          <w:cols w:space="720"/>
          <w:noEndnote/>
          <w:titlePg/>
          <w:docGrid w:linePitch="326"/>
        </w:sectPr>
      </w:pPr>
      <w:r w:rsidRPr="00930B9B">
        <w:rPr>
          <w:rFonts w:ascii="Footlight MT Light" w:hAnsi="Footlight MT Light"/>
          <w:b/>
          <w:lang w:val="id-ID"/>
        </w:rPr>
        <w:t>Tahun Anggaran</w:t>
      </w:r>
      <w:r w:rsidR="00C56AF9" w:rsidRPr="00930B9B">
        <w:rPr>
          <w:rFonts w:ascii="Footlight MT Light" w:hAnsi="Footlight MT Light"/>
          <w:b/>
          <w:lang w:val="id-ID"/>
        </w:rPr>
        <w:t xml:space="preserve"> ____</w:t>
      </w:r>
    </w:p>
    <w:p w14:paraId="15EA4B54" w14:textId="77777777" w:rsidR="00DE4727" w:rsidRPr="00930B9B" w:rsidRDefault="00743763" w:rsidP="00CD549F">
      <w:pPr>
        <w:jc w:val="center"/>
        <w:rPr>
          <w:rFonts w:ascii="Footlight MT Light" w:hAnsi="Footlight MT Light"/>
          <w:b/>
          <w:lang w:val="id-ID"/>
        </w:rPr>
      </w:pPr>
      <w:r w:rsidRPr="00930B9B">
        <w:rPr>
          <w:rFonts w:ascii="Footlight MT Light" w:hAnsi="Footlight MT Light"/>
          <w:b/>
          <w:lang w:val="id-ID"/>
        </w:rPr>
        <w:lastRenderedPageBreak/>
        <w:t>DAFTAR ISI</w:t>
      </w:r>
    </w:p>
    <w:p w14:paraId="585892A8" w14:textId="77777777" w:rsidR="008E07BC" w:rsidRPr="00930B9B" w:rsidRDefault="008E07BC" w:rsidP="00CD549F">
      <w:pPr>
        <w:rPr>
          <w:rFonts w:ascii="Footlight MT Light" w:hAnsi="Footlight MT Light"/>
          <w:lang w:val="id-ID"/>
        </w:rPr>
      </w:pPr>
    </w:p>
    <w:p w14:paraId="58FF1943" w14:textId="3B217385" w:rsidR="00A2721F" w:rsidRDefault="009B448E">
      <w:pPr>
        <w:pStyle w:val="TOC1"/>
        <w:rPr>
          <w:rFonts w:asciiTheme="minorHAnsi" w:eastAsiaTheme="minorEastAsia" w:hAnsiTheme="minorHAnsi" w:cstheme="minorBidi"/>
          <w:b w:val="0"/>
          <w:bCs w:val="0"/>
          <w:caps w:val="0"/>
          <w:sz w:val="24"/>
          <w:szCs w:val="24"/>
          <w:lang w:val="en-ID"/>
        </w:rPr>
      </w:pPr>
      <w:r w:rsidRPr="00930B9B">
        <w:rPr>
          <w:rFonts w:ascii="Footlight MT Light" w:hAnsi="Footlight MT Light"/>
          <w:noProof w:val="0"/>
          <w:sz w:val="24"/>
          <w:szCs w:val="24"/>
          <w:lang w:val="id-ID"/>
        </w:rPr>
        <w:fldChar w:fldCharType="begin"/>
      </w:r>
      <w:r w:rsidR="00743763" w:rsidRPr="00930B9B">
        <w:rPr>
          <w:rFonts w:ascii="Footlight MT Light" w:hAnsi="Footlight MT Light"/>
          <w:noProof w:val="0"/>
          <w:sz w:val="24"/>
          <w:szCs w:val="24"/>
          <w:lang w:val="id-ID"/>
        </w:rPr>
        <w:instrText xml:space="preserve"> TOC \o "1-3" \h \z \u </w:instrText>
      </w:r>
      <w:r w:rsidRPr="00930B9B">
        <w:rPr>
          <w:rFonts w:ascii="Footlight MT Light" w:hAnsi="Footlight MT Light"/>
          <w:noProof w:val="0"/>
          <w:sz w:val="24"/>
          <w:szCs w:val="24"/>
          <w:lang w:val="id-ID"/>
        </w:rPr>
        <w:fldChar w:fldCharType="separate"/>
      </w:r>
      <w:hyperlink w:anchor="_Toc69906550" w:history="1">
        <w:r w:rsidR="00A2721F" w:rsidRPr="00067432">
          <w:rPr>
            <w:rStyle w:val="Hyperlink"/>
            <w:rFonts w:ascii="Footlight MT Light" w:hAnsi="Footlight MT Light"/>
            <w:lang w:val="id-ID"/>
          </w:rPr>
          <w:t>BAB I. UMUM</w:t>
        </w:r>
        <w:r w:rsidR="00A2721F">
          <w:rPr>
            <w:webHidden/>
          </w:rPr>
          <w:tab/>
        </w:r>
        <w:r>
          <w:rPr>
            <w:webHidden/>
          </w:rPr>
          <w:fldChar w:fldCharType="begin"/>
        </w:r>
        <w:r w:rsidR="00A2721F">
          <w:rPr>
            <w:webHidden/>
          </w:rPr>
          <w:instrText xml:space="preserve"> PAGEREF _Toc69906550 \h </w:instrText>
        </w:r>
        <w:r>
          <w:rPr>
            <w:webHidden/>
          </w:rPr>
        </w:r>
        <w:r>
          <w:rPr>
            <w:webHidden/>
          </w:rPr>
          <w:fldChar w:fldCharType="separate"/>
        </w:r>
        <w:r w:rsidR="009B1235">
          <w:rPr>
            <w:webHidden/>
          </w:rPr>
          <w:t>- 6 -</w:t>
        </w:r>
        <w:r>
          <w:rPr>
            <w:webHidden/>
          </w:rPr>
          <w:fldChar w:fldCharType="end"/>
        </w:r>
      </w:hyperlink>
    </w:p>
    <w:p w14:paraId="4D78FE33" w14:textId="0607860A" w:rsidR="00A2721F" w:rsidRDefault="00AF3D96">
      <w:pPr>
        <w:pStyle w:val="TOC1"/>
        <w:rPr>
          <w:rFonts w:asciiTheme="minorHAnsi" w:eastAsiaTheme="minorEastAsia" w:hAnsiTheme="minorHAnsi" w:cstheme="minorBidi"/>
          <w:b w:val="0"/>
          <w:bCs w:val="0"/>
          <w:caps w:val="0"/>
          <w:sz w:val="24"/>
          <w:szCs w:val="24"/>
          <w:lang w:val="en-ID"/>
        </w:rPr>
      </w:pPr>
      <w:hyperlink w:anchor="_Toc69906551" w:history="1">
        <w:r w:rsidR="00A2721F" w:rsidRPr="00067432">
          <w:rPr>
            <w:rStyle w:val="Hyperlink"/>
            <w:rFonts w:ascii="Footlight MT Light" w:hAnsi="Footlight MT Light"/>
            <w:lang w:val="id-ID"/>
          </w:rPr>
          <w:t>BAB II. PENGUMUMAN PEMILIHAN DENGAN PASCAKUALIFIKASI</w:t>
        </w:r>
        <w:r w:rsidR="00A2721F">
          <w:rPr>
            <w:webHidden/>
          </w:rPr>
          <w:tab/>
        </w:r>
        <w:r w:rsidR="009B448E">
          <w:rPr>
            <w:webHidden/>
          </w:rPr>
          <w:fldChar w:fldCharType="begin"/>
        </w:r>
        <w:r w:rsidR="00A2721F">
          <w:rPr>
            <w:webHidden/>
          </w:rPr>
          <w:instrText xml:space="preserve"> PAGEREF _Toc69906551 \h </w:instrText>
        </w:r>
        <w:r w:rsidR="009B448E">
          <w:rPr>
            <w:webHidden/>
          </w:rPr>
        </w:r>
        <w:r w:rsidR="009B448E">
          <w:rPr>
            <w:webHidden/>
          </w:rPr>
          <w:fldChar w:fldCharType="separate"/>
        </w:r>
        <w:r w:rsidR="009B1235">
          <w:rPr>
            <w:webHidden/>
          </w:rPr>
          <w:t>- 11 -</w:t>
        </w:r>
        <w:r w:rsidR="009B448E">
          <w:rPr>
            <w:webHidden/>
          </w:rPr>
          <w:fldChar w:fldCharType="end"/>
        </w:r>
      </w:hyperlink>
    </w:p>
    <w:p w14:paraId="35BCC2B8" w14:textId="4D34B145" w:rsidR="00A2721F" w:rsidRDefault="00AF3D96">
      <w:pPr>
        <w:pStyle w:val="TOC1"/>
        <w:rPr>
          <w:rFonts w:asciiTheme="minorHAnsi" w:eastAsiaTheme="minorEastAsia" w:hAnsiTheme="minorHAnsi" w:cstheme="minorBidi"/>
          <w:b w:val="0"/>
          <w:bCs w:val="0"/>
          <w:caps w:val="0"/>
          <w:sz w:val="24"/>
          <w:szCs w:val="24"/>
          <w:lang w:val="en-ID"/>
        </w:rPr>
      </w:pPr>
      <w:hyperlink w:anchor="_Toc69906552" w:history="1">
        <w:r w:rsidR="00A2721F" w:rsidRPr="00067432">
          <w:rPr>
            <w:rStyle w:val="Hyperlink"/>
            <w:rFonts w:ascii="Footlight MT Light" w:hAnsi="Footlight MT Light"/>
            <w:lang w:val="id-ID"/>
          </w:rPr>
          <w:t>BAB III. INSTRUKSI KEPADA PESERTA (IKP)</w:t>
        </w:r>
        <w:r w:rsidR="00A2721F">
          <w:rPr>
            <w:webHidden/>
          </w:rPr>
          <w:tab/>
        </w:r>
        <w:r w:rsidR="009B448E">
          <w:rPr>
            <w:webHidden/>
          </w:rPr>
          <w:fldChar w:fldCharType="begin"/>
        </w:r>
        <w:r w:rsidR="00A2721F">
          <w:rPr>
            <w:webHidden/>
          </w:rPr>
          <w:instrText xml:space="preserve"> PAGEREF _Toc69906552 \h </w:instrText>
        </w:r>
        <w:r w:rsidR="009B448E">
          <w:rPr>
            <w:webHidden/>
          </w:rPr>
        </w:r>
        <w:r w:rsidR="009B448E">
          <w:rPr>
            <w:webHidden/>
          </w:rPr>
          <w:fldChar w:fldCharType="separate"/>
        </w:r>
        <w:r w:rsidR="009B1235">
          <w:rPr>
            <w:webHidden/>
          </w:rPr>
          <w:t>- 12 -</w:t>
        </w:r>
        <w:r w:rsidR="009B448E">
          <w:rPr>
            <w:webHidden/>
          </w:rPr>
          <w:fldChar w:fldCharType="end"/>
        </w:r>
      </w:hyperlink>
    </w:p>
    <w:p w14:paraId="2586DEAB" w14:textId="75A8B765" w:rsidR="00A2721F" w:rsidRDefault="00AF3D96">
      <w:pPr>
        <w:pStyle w:val="TOC1"/>
        <w:rPr>
          <w:rFonts w:asciiTheme="minorHAnsi" w:eastAsiaTheme="minorEastAsia" w:hAnsiTheme="minorHAnsi" w:cstheme="minorBidi"/>
          <w:b w:val="0"/>
          <w:bCs w:val="0"/>
          <w:caps w:val="0"/>
          <w:sz w:val="24"/>
          <w:szCs w:val="24"/>
          <w:lang w:val="en-ID"/>
        </w:rPr>
      </w:pPr>
      <w:hyperlink w:anchor="_Toc69906553" w:history="1">
        <w:r w:rsidR="00A2721F" w:rsidRPr="00067432">
          <w:rPr>
            <w:rStyle w:val="Hyperlink"/>
            <w:rFonts w:ascii="Footlight MT Light" w:hAnsi="Footlight MT Light"/>
            <w:lang w:val="id-ID"/>
          </w:rPr>
          <w:t>A.</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UMUM</w:t>
        </w:r>
        <w:r w:rsidR="00A2721F">
          <w:rPr>
            <w:webHidden/>
          </w:rPr>
          <w:tab/>
        </w:r>
        <w:r w:rsidR="009B448E">
          <w:rPr>
            <w:webHidden/>
          </w:rPr>
          <w:fldChar w:fldCharType="begin"/>
        </w:r>
        <w:r w:rsidR="00A2721F">
          <w:rPr>
            <w:webHidden/>
          </w:rPr>
          <w:instrText xml:space="preserve"> PAGEREF _Toc69906553 \h </w:instrText>
        </w:r>
        <w:r w:rsidR="009B448E">
          <w:rPr>
            <w:webHidden/>
          </w:rPr>
        </w:r>
        <w:r w:rsidR="009B448E">
          <w:rPr>
            <w:webHidden/>
          </w:rPr>
          <w:fldChar w:fldCharType="separate"/>
        </w:r>
        <w:r w:rsidR="009B1235">
          <w:rPr>
            <w:webHidden/>
          </w:rPr>
          <w:t>- 12 -</w:t>
        </w:r>
        <w:r w:rsidR="009B448E">
          <w:rPr>
            <w:webHidden/>
          </w:rPr>
          <w:fldChar w:fldCharType="end"/>
        </w:r>
      </w:hyperlink>
    </w:p>
    <w:p w14:paraId="42190716" w14:textId="16F59AC2" w:rsidR="00A2721F" w:rsidRDefault="00AF3D96">
      <w:pPr>
        <w:pStyle w:val="TOC2"/>
        <w:rPr>
          <w:rFonts w:asciiTheme="minorHAnsi" w:eastAsiaTheme="minorEastAsia" w:hAnsiTheme="minorHAnsi" w:cstheme="minorBidi"/>
          <w:smallCaps w:val="0"/>
          <w:sz w:val="24"/>
          <w:szCs w:val="24"/>
          <w:lang w:val="en-ID"/>
        </w:rPr>
      </w:pPr>
      <w:hyperlink w:anchor="_Toc69906554" w:history="1">
        <w:r w:rsidR="00A2721F" w:rsidRPr="00067432">
          <w:rPr>
            <w:rStyle w:val="Hyperlink"/>
            <w:lang w:val="id-ID"/>
          </w:rPr>
          <w:t>1.</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 xml:space="preserve">Identitas Pokja </w:t>
        </w:r>
        <w:r w:rsidR="00A2721F" w:rsidRPr="00067432">
          <w:rPr>
            <w:rStyle w:val="Hyperlink"/>
          </w:rPr>
          <w:t xml:space="preserve">Pemilihan </w:t>
        </w:r>
        <w:r w:rsidR="00A2721F" w:rsidRPr="00067432">
          <w:rPr>
            <w:rStyle w:val="Hyperlink"/>
            <w:lang w:val="id-ID"/>
          </w:rPr>
          <w:t>dan Lingkup Pekerjaan</w:t>
        </w:r>
        <w:r w:rsidR="00A2721F">
          <w:rPr>
            <w:webHidden/>
          </w:rPr>
          <w:tab/>
        </w:r>
        <w:r w:rsidR="009B448E">
          <w:rPr>
            <w:webHidden/>
          </w:rPr>
          <w:fldChar w:fldCharType="begin"/>
        </w:r>
        <w:r w:rsidR="00A2721F">
          <w:rPr>
            <w:webHidden/>
          </w:rPr>
          <w:instrText xml:space="preserve"> PAGEREF _Toc69906554 \h </w:instrText>
        </w:r>
        <w:r w:rsidR="009B448E">
          <w:rPr>
            <w:webHidden/>
          </w:rPr>
        </w:r>
        <w:r w:rsidR="009B448E">
          <w:rPr>
            <w:webHidden/>
          </w:rPr>
          <w:fldChar w:fldCharType="separate"/>
        </w:r>
        <w:r w:rsidR="009B1235">
          <w:rPr>
            <w:webHidden/>
          </w:rPr>
          <w:t>- 12 -</w:t>
        </w:r>
        <w:r w:rsidR="009B448E">
          <w:rPr>
            <w:webHidden/>
          </w:rPr>
          <w:fldChar w:fldCharType="end"/>
        </w:r>
      </w:hyperlink>
    </w:p>
    <w:p w14:paraId="55319CF9" w14:textId="6C77398F" w:rsidR="00A2721F" w:rsidRDefault="00AF3D96">
      <w:pPr>
        <w:pStyle w:val="TOC2"/>
        <w:rPr>
          <w:rFonts w:asciiTheme="minorHAnsi" w:eastAsiaTheme="minorEastAsia" w:hAnsiTheme="minorHAnsi" w:cstheme="minorBidi"/>
          <w:smallCaps w:val="0"/>
          <w:sz w:val="24"/>
          <w:szCs w:val="24"/>
          <w:lang w:val="en-ID"/>
        </w:rPr>
      </w:pPr>
      <w:hyperlink w:anchor="_Toc69906555" w:history="1">
        <w:r w:rsidR="00A2721F" w:rsidRPr="00067432">
          <w:rPr>
            <w:rStyle w:val="Hyperlink"/>
            <w:lang w:val="id-ID"/>
          </w:rPr>
          <w:t>2.</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Sumber Dana</w:t>
        </w:r>
        <w:r w:rsidR="00A2721F">
          <w:rPr>
            <w:webHidden/>
          </w:rPr>
          <w:tab/>
        </w:r>
        <w:r w:rsidR="009B448E">
          <w:rPr>
            <w:webHidden/>
          </w:rPr>
          <w:fldChar w:fldCharType="begin"/>
        </w:r>
        <w:r w:rsidR="00A2721F">
          <w:rPr>
            <w:webHidden/>
          </w:rPr>
          <w:instrText xml:space="preserve"> PAGEREF _Toc69906555 \h </w:instrText>
        </w:r>
        <w:r w:rsidR="009B448E">
          <w:rPr>
            <w:webHidden/>
          </w:rPr>
        </w:r>
        <w:r w:rsidR="009B448E">
          <w:rPr>
            <w:webHidden/>
          </w:rPr>
          <w:fldChar w:fldCharType="separate"/>
        </w:r>
        <w:r w:rsidR="009B1235">
          <w:rPr>
            <w:webHidden/>
          </w:rPr>
          <w:t>- 12 -</w:t>
        </w:r>
        <w:r w:rsidR="009B448E">
          <w:rPr>
            <w:webHidden/>
          </w:rPr>
          <w:fldChar w:fldCharType="end"/>
        </w:r>
      </w:hyperlink>
    </w:p>
    <w:p w14:paraId="6B5FEF52" w14:textId="47DE8965" w:rsidR="00A2721F" w:rsidRDefault="00AF3D96">
      <w:pPr>
        <w:pStyle w:val="TOC2"/>
        <w:rPr>
          <w:rFonts w:asciiTheme="minorHAnsi" w:eastAsiaTheme="minorEastAsia" w:hAnsiTheme="minorHAnsi" w:cstheme="minorBidi"/>
          <w:smallCaps w:val="0"/>
          <w:sz w:val="24"/>
          <w:szCs w:val="24"/>
          <w:lang w:val="en-ID"/>
        </w:rPr>
      </w:pPr>
      <w:hyperlink w:anchor="_Toc69906556" w:history="1">
        <w:r w:rsidR="00A2721F" w:rsidRPr="00067432">
          <w:rPr>
            <w:rStyle w:val="Hyperlink"/>
            <w:lang w:val="id-ID"/>
          </w:rPr>
          <w:t>3.</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Peserta Tender</w:t>
        </w:r>
        <w:r w:rsidR="00A2721F">
          <w:rPr>
            <w:webHidden/>
          </w:rPr>
          <w:tab/>
        </w:r>
        <w:r w:rsidR="009B448E">
          <w:rPr>
            <w:webHidden/>
          </w:rPr>
          <w:fldChar w:fldCharType="begin"/>
        </w:r>
        <w:r w:rsidR="00A2721F">
          <w:rPr>
            <w:webHidden/>
          </w:rPr>
          <w:instrText xml:space="preserve"> PAGEREF _Toc69906556 \h </w:instrText>
        </w:r>
        <w:r w:rsidR="009B448E">
          <w:rPr>
            <w:webHidden/>
          </w:rPr>
        </w:r>
        <w:r w:rsidR="009B448E">
          <w:rPr>
            <w:webHidden/>
          </w:rPr>
          <w:fldChar w:fldCharType="separate"/>
        </w:r>
        <w:r w:rsidR="009B1235">
          <w:rPr>
            <w:webHidden/>
          </w:rPr>
          <w:t>- 12 -</w:t>
        </w:r>
        <w:r w:rsidR="009B448E">
          <w:rPr>
            <w:webHidden/>
          </w:rPr>
          <w:fldChar w:fldCharType="end"/>
        </w:r>
      </w:hyperlink>
    </w:p>
    <w:p w14:paraId="5A6D0816" w14:textId="0D7DD9F7" w:rsidR="00A2721F" w:rsidRDefault="00AF3D96">
      <w:pPr>
        <w:pStyle w:val="TOC2"/>
        <w:rPr>
          <w:rFonts w:asciiTheme="minorHAnsi" w:eastAsiaTheme="minorEastAsia" w:hAnsiTheme="minorHAnsi" w:cstheme="minorBidi"/>
          <w:smallCaps w:val="0"/>
          <w:sz w:val="24"/>
          <w:szCs w:val="24"/>
          <w:lang w:val="en-ID"/>
        </w:rPr>
      </w:pPr>
      <w:hyperlink w:anchor="_Toc69906557" w:history="1">
        <w:r w:rsidR="00A2721F" w:rsidRPr="00067432">
          <w:rPr>
            <w:rStyle w:val="Hyperlink"/>
            <w:lang w:val="id-ID"/>
          </w:rPr>
          <w:t>4.</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Pelanggaran terhadap Aturan Pengadaan</w:t>
        </w:r>
        <w:r w:rsidR="00A2721F">
          <w:rPr>
            <w:webHidden/>
          </w:rPr>
          <w:tab/>
        </w:r>
        <w:r w:rsidR="009B448E">
          <w:rPr>
            <w:webHidden/>
          </w:rPr>
          <w:fldChar w:fldCharType="begin"/>
        </w:r>
        <w:r w:rsidR="00A2721F">
          <w:rPr>
            <w:webHidden/>
          </w:rPr>
          <w:instrText xml:space="preserve"> PAGEREF _Toc69906557 \h </w:instrText>
        </w:r>
        <w:r w:rsidR="009B448E">
          <w:rPr>
            <w:webHidden/>
          </w:rPr>
        </w:r>
        <w:r w:rsidR="009B448E">
          <w:rPr>
            <w:webHidden/>
          </w:rPr>
          <w:fldChar w:fldCharType="separate"/>
        </w:r>
        <w:r w:rsidR="009B1235">
          <w:rPr>
            <w:webHidden/>
          </w:rPr>
          <w:t>- 14 -</w:t>
        </w:r>
        <w:r w:rsidR="009B448E">
          <w:rPr>
            <w:webHidden/>
          </w:rPr>
          <w:fldChar w:fldCharType="end"/>
        </w:r>
      </w:hyperlink>
    </w:p>
    <w:p w14:paraId="23DC1207" w14:textId="48E1D5EE" w:rsidR="00A2721F" w:rsidRDefault="00AF3D96">
      <w:pPr>
        <w:pStyle w:val="TOC2"/>
        <w:rPr>
          <w:rFonts w:asciiTheme="minorHAnsi" w:eastAsiaTheme="minorEastAsia" w:hAnsiTheme="minorHAnsi" w:cstheme="minorBidi"/>
          <w:smallCaps w:val="0"/>
          <w:sz w:val="24"/>
          <w:szCs w:val="24"/>
          <w:lang w:val="en-ID"/>
        </w:rPr>
      </w:pPr>
      <w:hyperlink w:anchor="_Toc69906558" w:history="1">
        <w:r w:rsidR="00A2721F" w:rsidRPr="00067432">
          <w:rPr>
            <w:rStyle w:val="Hyperlink"/>
            <w:lang w:val="id-ID"/>
          </w:rPr>
          <w:t>5.</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Larangan Pertentangan Kepentingan</w:t>
        </w:r>
        <w:r w:rsidR="00A2721F">
          <w:rPr>
            <w:webHidden/>
          </w:rPr>
          <w:tab/>
        </w:r>
        <w:r w:rsidR="009B448E">
          <w:rPr>
            <w:webHidden/>
          </w:rPr>
          <w:fldChar w:fldCharType="begin"/>
        </w:r>
        <w:r w:rsidR="00A2721F">
          <w:rPr>
            <w:webHidden/>
          </w:rPr>
          <w:instrText xml:space="preserve"> PAGEREF _Toc69906558 \h </w:instrText>
        </w:r>
        <w:r w:rsidR="009B448E">
          <w:rPr>
            <w:webHidden/>
          </w:rPr>
        </w:r>
        <w:r w:rsidR="009B448E">
          <w:rPr>
            <w:webHidden/>
          </w:rPr>
          <w:fldChar w:fldCharType="separate"/>
        </w:r>
        <w:r w:rsidR="009B1235">
          <w:rPr>
            <w:webHidden/>
          </w:rPr>
          <w:t>- 14 -</w:t>
        </w:r>
        <w:r w:rsidR="009B448E">
          <w:rPr>
            <w:webHidden/>
          </w:rPr>
          <w:fldChar w:fldCharType="end"/>
        </w:r>
      </w:hyperlink>
    </w:p>
    <w:p w14:paraId="4CAC6ECF" w14:textId="0D82B0EA" w:rsidR="00A2721F" w:rsidRDefault="00AF3D96">
      <w:pPr>
        <w:pStyle w:val="TOC2"/>
        <w:rPr>
          <w:rFonts w:asciiTheme="minorHAnsi" w:eastAsiaTheme="minorEastAsia" w:hAnsiTheme="minorHAnsi" w:cstheme="minorBidi"/>
          <w:smallCaps w:val="0"/>
          <w:sz w:val="24"/>
          <w:szCs w:val="24"/>
          <w:lang w:val="en-ID"/>
        </w:rPr>
      </w:pPr>
      <w:hyperlink w:anchor="_Toc69906559" w:history="1">
        <w:r w:rsidR="00A2721F" w:rsidRPr="00067432">
          <w:rPr>
            <w:rStyle w:val="Hyperlink"/>
            <w:lang w:val="id-ID"/>
          </w:rPr>
          <w:t>6.</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Peserta Pemilihan/ Penyedia Yang Dikenakan Sanksi Daftar Hitam</w:t>
        </w:r>
        <w:r w:rsidR="00A2721F">
          <w:rPr>
            <w:webHidden/>
          </w:rPr>
          <w:tab/>
        </w:r>
        <w:r w:rsidR="009B448E">
          <w:rPr>
            <w:webHidden/>
          </w:rPr>
          <w:fldChar w:fldCharType="begin"/>
        </w:r>
        <w:r w:rsidR="00A2721F">
          <w:rPr>
            <w:webHidden/>
          </w:rPr>
          <w:instrText xml:space="preserve"> PAGEREF _Toc69906559 \h </w:instrText>
        </w:r>
        <w:r w:rsidR="009B448E">
          <w:rPr>
            <w:webHidden/>
          </w:rPr>
        </w:r>
        <w:r w:rsidR="009B448E">
          <w:rPr>
            <w:webHidden/>
          </w:rPr>
          <w:fldChar w:fldCharType="separate"/>
        </w:r>
        <w:r w:rsidR="009B1235">
          <w:rPr>
            <w:webHidden/>
          </w:rPr>
          <w:t>- 15 -</w:t>
        </w:r>
        <w:r w:rsidR="009B448E">
          <w:rPr>
            <w:webHidden/>
          </w:rPr>
          <w:fldChar w:fldCharType="end"/>
        </w:r>
      </w:hyperlink>
    </w:p>
    <w:p w14:paraId="0E23D3FE" w14:textId="7D2E8769" w:rsidR="00A2721F" w:rsidRDefault="00AF3D96">
      <w:pPr>
        <w:pStyle w:val="TOC2"/>
        <w:rPr>
          <w:rFonts w:asciiTheme="minorHAnsi" w:eastAsiaTheme="minorEastAsia" w:hAnsiTheme="minorHAnsi" w:cstheme="minorBidi"/>
          <w:smallCaps w:val="0"/>
          <w:sz w:val="24"/>
          <w:szCs w:val="24"/>
          <w:lang w:val="en-ID"/>
        </w:rPr>
      </w:pPr>
      <w:hyperlink w:anchor="_Toc69906560" w:history="1">
        <w:r w:rsidR="00A2721F" w:rsidRPr="00067432">
          <w:rPr>
            <w:rStyle w:val="Hyperlink"/>
            <w:lang w:val="id-ID"/>
          </w:rPr>
          <w:t>7.</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Alih Pengalaman dan Pendayagunaan Produksi Dalam Negeri</w:t>
        </w:r>
        <w:r w:rsidR="00A2721F">
          <w:rPr>
            <w:webHidden/>
          </w:rPr>
          <w:tab/>
        </w:r>
        <w:r w:rsidR="009B448E">
          <w:rPr>
            <w:webHidden/>
          </w:rPr>
          <w:fldChar w:fldCharType="begin"/>
        </w:r>
        <w:r w:rsidR="00A2721F">
          <w:rPr>
            <w:webHidden/>
          </w:rPr>
          <w:instrText xml:space="preserve"> PAGEREF _Toc69906560 \h </w:instrText>
        </w:r>
        <w:r w:rsidR="009B448E">
          <w:rPr>
            <w:webHidden/>
          </w:rPr>
        </w:r>
        <w:r w:rsidR="009B448E">
          <w:rPr>
            <w:webHidden/>
          </w:rPr>
          <w:fldChar w:fldCharType="separate"/>
        </w:r>
        <w:r w:rsidR="009B1235">
          <w:rPr>
            <w:webHidden/>
          </w:rPr>
          <w:t>- 15 -</w:t>
        </w:r>
        <w:r w:rsidR="009B448E">
          <w:rPr>
            <w:webHidden/>
          </w:rPr>
          <w:fldChar w:fldCharType="end"/>
        </w:r>
      </w:hyperlink>
    </w:p>
    <w:p w14:paraId="0F88741E" w14:textId="12B42988" w:rsidR="00A2721F" w:rsidRDefault="00AF3D96">
      <w:pPr>
        <w:pStyle w:val="TOC2"/>
        <w:rPr>
          <w:rFonts w:asciiTheme="minorHAnsi" w:eastAsiaTheme="minorEastAsia" w:hAnsiTheme="minorHAnsi" w:cstheme="minorBidi"/>
          <w:smallCaps w:val="0"/>
          <w:sz w:val="24"/>
          <w:szCs w:val="24"/>
          <w:lang w:val="en-ID"/>
        </w:rPr>
      </w:pPr>
      <w:hyperlink w:anchor="_Toc69906561" w:history="1">
        <w:r w:rsidR="00A2721F" w:rsidRPr="00067432">
          <w:rPr>
            <w:rStyle w:val="Hyperlink"/>
            <w:lang w:val="id-ID"/>
          </w:rPr>
          <w:t>8.</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Sertifikat Kompetensi Kerja</w:t>
        </w:r>
        <w:r w:rsidR="00A2721F">
          <w:rPr>
            <w:webHidden/>
          </w:rPr>
          <w:tab/>
        </w:r>
        <w:r w:rsidR="009B448E">
          <w:rPr>
            <w:webHidden/>
          </w:rPr>
          <w:fldChar w:fldCharType="begin"/>
        </w:r>
        <w:r w:rsidR="00A2721F">
          <w:rPr>
            <w:webHidden/>
          </w:rPr>
          <w:instrText xml:space="preserve"> PAGEREF _Toc69906561 \h </w:instrText>
        </w:r>
        <w:r w:rsidR="009B448E">
          <w:rPr>
            <w:webHidden/>
          </w:rPr>
        </w:r>
        <w:r w:rsidR="009B448E">
          <w:rPr>
            <w:webHidden/>
          </w:rPr>
          <w:fldChar w:fldCharType="separate"/>
        </w:r>
        <w:r w:rsidR="009B1235">
          <w:rPr>
            <w:webHidden/>
          </w:rPr>
          <w:t>- 16 -</w:t>
        </w:r>
        <w:r w:rsidR="009B448E">
          <w:rPr>
            <w:webHidden/>
          </w:rPr>
          <w:fldChar w:fldCharType="end"/>
        </w:r>
      </w:hyperlink>
    </w:p>
    <w:p w14:paraId="00DB6943" w14:textId="278828EA" w:rsidR="00A2721F" w:rsidRDefault="00AF3D96">
      <w:pPr>
        <w:pStyle w:val="TOC2"/>
        <w:rPr>
          <w:rFonts w:asciiTheme="minorHAnsi" w:eastAsiaTheme="minorEastAsia" w:hAnsiTheme="minorHAnsi" w:cstheme="minorBidi"/>
          <w:smallCaps w:val="0"/>
          <w:sz w:val="24"/>
          <w:szCs w:val="24"/>
          <w:lang w:val="en-ID"/>
        </w:rPr>
      </w:pPr>
      <w:hyperlink w:anchor="_Toc69906562" w:history="1">
        <w:r w:rsidR="00A2721F" w:rsidRPr="00067432">
          <w:rPr>
            <w:rStyle w:val="Hyperlink"/>
            <w:lang w:val="id-ID"/>
          </w:rPr>
          <w:t>9.</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Satu Penawaran Tiap Peserta</w:t>
        </w:r>
        <w:r w:rsidR="00A2721F">
          <w:rPr>
            <w:webHidden/>
          </w:rPr>
          <w:tab/>
        </w:r>
        <w:r w:rsidR="009B448E">
          <w:rPr>
            <w:webHidden/>
          </w:rPr>
          <w:fldChar w:fldCharType="begin"/>
        </w:r>
        <w:r w:rsidR="00A2721F">
          <w:rPr>
            <w:webHidden/>
          </w:rPr>
          <w:instrText xml:space="preserve"> PAGEREF _Toc69906562 \h </w:instrText>
        </w:r>
        <w:r w:rsidR="009B448E">
          <w:rPr>
            <w:webHidden/>
          </w:rPr>
        </w:r>
        <w:r w:rsidR="009B448E">
          <w:rPr>
            <w:webHidden/>
          </w:rPr>
          <w:fldChar w:fldCharType="separate"/>
        </w:r>
        <w:r w:rsidR="009B1235">
          <w:rPr>
            <w:webHidden/>
          </w:rPr>
          <w:t>- 16 -</w:t>
        </w:r>
        <w:r w:rsidR="009B448E">
          <w:rPr>
            <w:webHidden/>
          </w:rPr>
          <w:fldChar w:fldCharType="end"/>
        </w:r>
      </w:hyperlink>
    </w:p>
    <w:p w14:paraId="7C61D1F4" w14:textId="7C73A686" w:rsidR="00A2721F" w:rsidRDefault="00AF3D96">
      <w:pPr>
        <w:pStyle w:val="TOC1"/>
        <w:rPr>
          <w:rFonts w:asciiTheme="minorHAnsi" w:eastAsiaTheme="minorEastAsia" w:hAnsiTheme="minorHAnsi" w:cstheme="minorBidi"/>
          <w:b w:val="0"/>
          <w:bCs w:val="0"/>
          <w:caps w:val="0"/>
          <w:sz w:val="24"/>
          <w:szCs w:val="24"/>
          <w:lang w:val="en-ID"/>
        </w:rPr>
      </w:pPr>
      <w:hyperlink w:anchor="_Toc69906563" w:history="1">
        <w:r w:rsidR="00A2721F" w:rsidRPr="00067432">
          <w:rPr>
            <w:rStyle w:val="Hyperlink"/>
            <w:rFonts w:ascii="Footlight MT Light" w:hAnsi="Footlight MT Light"/>
            <w:lang w:val="id-ID"/>
          </w:rPr>
          <w:t>B.</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DOKUMEN PEMILIHAN</w:t>
        </w:r>
        <w:r w:rsidR="00A2721F">
          <w:rPr>
            <w:webHidden/>
          </w:rPr>
          <w:tab/>
        </w:r>
        <w:r w:rsidR="009B448E">
          <w:rPr>
            <w:webHidden/>
          </w:rPr>
          <w:fldChar w:fldCharType="begin"/>
        </w:r>
        <w:r w:rsidR="00A2721F">
          <w:rPr>
            <w:webHidden/>
          </w:rPr>
          <w:instrText xml:space="preserve"> PAGEREF _Toc69906563 \h </w:instrText>
        </w:r>
        <w:r w:rsidR="009B448E">
          <w:rPr>
            <w:webHidden/>
          </w:rPr>
        </w:r>
        <w:r w:rsidR="009B448E">
          <w:rPr>
            <w:webHidden/>
          </w:rPr>
          <w:fldChar w:fldCharType="separate"/>
        </w:r>
        <w:r w:rsidR="009B1235">
          <w:rPr>
            <w:webHidden/>
          </w:rPr>
          <w:t>- 16 -</w:t>
        </w:r>
        <w:r w:rsidR="009B448E">
          <w:rPr>
            <w:webHidden/>
          </w:rPr>
          <w:fldChar w:fldCharType="end"/>
        </w:r>
      </w:hyperlink>
    </w:p>
    <w:p w14:paraId="4FC07AB2" w14:textId="4F0DE64D" w:rsidR="00A2721F" w:rsidRDefault="00AF3D96">
      <w:pPr>
        <w:pStyle w:val="TOC2"/>
        <w:rPr>
          <w:rFonts w:asciiTheme="minorHAnsi" w:eastAsiaTheme="minorEastAsia" w:hAnsiTheme="minorHAnsi" w:cstheme="minorBidi"/>
          <w:smallCaps w:val="0"/>
          <w:sz w:val="24"/>
          <w:szCs w:val="24"/>
          <w:lang w:val="en-ID"/>
        </w:rPr>
      </w:pPr>
      <w:hyperlink w:anchor="_Toc69906564" w:history="1">
        <w:r w:rsidR="00A2721F" w:rsidRPr="00067432">
          <w:rPr>
            <w:rStyle w:val="Hyperlink"/>
            <w:lang w:val="id-ID"/>
          </w:rPr>
          <w:t>10.</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Isi Dokumen Pemilihan</w:t>
        </w:r>
        <w:r w:rsidR="00A2721F">
          <w:rPr>
            <w:webHidden/>
          </w:rPr>
          <w:tab/>
        </w:r>
        <w:r w:rsidR="009B448E">
          <w:rPr>
            <w:webHidden/>
          </w:rPr>
          <w:fldChar w:fldCharType="begin"/>
        </w:r>
        <w:r w:rsidR="00A2721F">
          <w:rPr>
            <w:webHidden/>
          </w:rPr>
          <w:instrText xml:space="preserve"> PAGEREF _Toc69906564 \h </w:instrText>
        </w:r>
        <w:r w:rsidR="009B448E">
          <w:rPr>
            <w:webHidden/>
          </w:rPr>
        </w:r>
        <w:r w:rsidR="009B448E">
          <w:rPr>
            <w:webHidden/>
          </w:rPr>
          <w:fldChar w:fldCharType="separate"/>
        </w:r>
        <w:r w:rsidR="009B1235">
          <w:rPr>
            <w:webHidden/>
          </w:rPr>
          <w:t>- 17 -</w:t>
        </w:r>
        <w:r w:rsidR="009B448E">
          <w:rPr>
            <w:webHidden/>
          </w:rPr>
          <w:fldChar w:fldCharType="end"/>
        </w:r>
      </w:hyperlink>
    </w:p>
    <w:p w14:paraId="262FEA30" w14:textId="7F52172A" w:rsidR="00A2721F" w:rsidRDefault="00AF3D96">
      <w:pPr>
        <w:pStyle w:val="TOC2"/>
        <w:rPr>
          <w:rFonts w:asciiTheme="minorHAnsi" w:eastAsiaTheme="minorEastAsia" w:hAnsiTheme="minorHAnsi" w:cstheme="minorBidi"/>
          <w:smallCaps w:val="0"/>
          <w:sz w:val="24"/>
          <w:szCs w:val="24"/>
          <w:lang w:val="en-ID"/>
        </w:rPr>
      </w:pPr>
      <w:hyperlink w:anchor="_Toc69906565" w:history="1">
        <w:r w:rsidR="00A2721F" w:rsidRPr="00067432">
          <w:rPr>
            <w:rStyle w:val="Hyperlink"/>
            <w:lang w:val="id-ID"/>
          </w:rPr>
          <w:t>11.</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Bahasa Dokumen Pemilihan</w:t>
        </w:r>
        <w:r w:rsidR="00A2721F">
          <w:rPr>
            <w:webHidden/>
          </w:rPr>
          <w:tab/>
        </w:r>
        <w:r w:rsidR="009B448E">
          <w:rPr>
            <w:webHidden/>
          </w:rPr>
          <w:fldChar w:fldCharType="begin"/>
        </w:r>
        <w:r w:rsidR="00A2721F">
          <w:rPr>
            <w:webHidden/>
          </w:rPr>
          <w:instrText xml:space="preserve"> PAGEREF _Toc69906565 \h </w:instrText>
        </w:r>
        <w:r w:rsidR="009B448E">
          <w:rPr>
            <w:webHidden/>
          </w:rPr>
        </w:r>
        <w:r w:rsidR="009B448E">
          <w:rPr>
            <w:webHidden/>
          </w:rPr>
          <w:fldChar w:fldCharType="separate"/>
        </w:r>
        <w:r w:rsidR="009B1235">
          <w:rPr>
            <w:webHidden/>
          </w:rPr>
          <w:t>- 18 -</w:t>
        </w:r>
        <w:r w:rsidR="009B448E">
          <w:rPr>
            <w:webHidden/>
          </w:rPr>
          <w:fldChar w:fldCharType="end"/>
        </w:r>
      </w:hyperlink>
    </w:p>
    <w:p w14:paraId="17380004" w14:textId="08252077" w:rsidR="00A2721F" w:rsidRDefault="00AF3D96">
      <w:pPr>
        <w:pStyle w:val="TOC2"/>
        <w:rPr>
          <w:rFonts w:asciiTheme="minorHAnsi" w:eastAsiaTheme="minorEastAsia" w:hAnsiTheme="minorHAnsi" w:cstheme="minorBidi"/>
          <w:smallCaps w:val="0"/>
          <w:sz w:val="24"/>
          <w:szCs w:val="24"/>
          <w:lang w:val="en-ID"/>
        </w:rPr>
      </w:pPr>
      <w:hyperlink w:anchor="_Toc69906566" w:history="1">
        <w:r w:rsidR="00A2721F" w:rsidRPr="00067432">
          <w:rPr>
            <w:rStyle w:val="Hyperlink"/>
            <w:lang w:val="id-ID"/>
          </w:rPr>
          <w:t>12.</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Pemberian Penjelasan</w:t>
        </w:r>
        <w:r w:rsidR="00A2721F">
          <w:rPr>
            <w:webHidden/>
          </w:rPr>
          <w:tab/>
        </w:r>
        <w:r w:rsidR="009B448E">
          <w:rPr>
            <w:webHidden/>
          </w:rPr>
          <w:fldChar w:fldCharType="begin"/>
        </w:r>
        <w:r w:rsidR="00A2721F">
          <w:rPr>
            <w:webHidden/>
          </w:rPr>
          <w:instrText xml:space="preserve"> PAGEREF _Toc69906566 \h </w:instrText>
        </w:r>
        <w:r w:rsidR="009B448E">
          <w:rPr>
            <w:webHidden/>
          </w:rPr>
        </w:r>
        <w:r w:rsidR="009B448E">
          <w:rPr>
            <w:webHidden/>
          </w:rPr>
          <w:fldChar w:fldCharType="separate"/>
        </w:r>
        <w:r w:rsidR="009B1235">
          <w:rPr>
            <w:webHidden/>
          </w:rPr>
          <w:t>- 18 -</w:t>
        </w:r>
        <w:r w:rsidR="009B448E">
          <w:rPr>
            <w:webHidden/>
          </w:rPr>
          <w:fldChar w:fldCharType="end"/>
        </w:r>
      </w:hyperlink>
    </w:p>
    <w:p w14:paraId="5A65655B" w14:textId="2B2CD9D1" w:rsidR="00A2721F" w:rsidRDefault="00AF3D96">
      <w:pPr>
        <w:pStyle w:val="TOC2"/>
        <w:rPr>
          <w:rFonts w:asciiTheme="minorHAnsi" w:eastAsiaTheme="minorEastAsia" w:hAnsiTheme="minorHAnsi" w:cstheme="minorBidi"/>
          <w:smallCaps w:val="0"/>
          <w:sz w:val="24"/>
          <w:szCs w:val="24"/>
          <w:lang w:val="en-ID"/>
        </w:rPr>
      </w:pPr>
      <w:hyperlink w:anchor="_Toc69906567" w:history="1">
        <w:r w:rsidR="00A2721F" w:rsidRPr="00067432">
          <w:rPr>
            <w:rStyle w:val="Hyperlink"/>
            <w:lang w:val="id-ID"/>
          </w:rPr>
          <w:t>13.</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Perubahan Dokumen Pemilihan</w:t>
        </w:r>
        <w:r w:rsidR="00A2721F">
          <w:rPr>
            <w:webHidden/>
          </w:rPr>
          <w:tab/>
        </w:r>
        <w:r w:rsidR="009B448E">
          <w:rPr>
            <w:webHidden/>
          </w:rPr>
          <w:fldChar w:fldCharType="begin"/>
        </w:r>
        <w:r w:rsidR="00A2721F">
          <w:rPr>
            <w:webHidden/>
          </w:rPr>
          <w:instrText xml:space="preserve"> PAGEREF _Toc69906567 \h </w:instrText>
        </w:r>
        <w:r w:rsidR="009B448E">
          <w:rPr>
            <w:webHidden/>
          </w:rPr>
        </w:r>
        <w:r w:rsidR="009B448E">
          <w:rPr>
            <w:webHidden/>
          </w:rPr>
          <w:fldChar w:fldCharType="separate"/>
        </w:r>
        <w:r w:rsidR="009B1235">
          <w:rPr>
            <w:webHidden/>
          </w:rPr>
          <w:t>- 19 -</w:t>
        </w:r>
        <w:r w:rsidR="009B448E">
          <w:rPr>
            <w:webHidden/>
          </w:rPr>
          <w:fldChar w:fldCharType="end"/>
        </w:r>
      </w:hyperlink>
    </w:p>
    <w:p w14:paraId="7EEE2DF8" w14:textId="6E0C7E86" w:rsidR="00A2721F" w:rsidRDefault="00AF3D96">
      <w:pPr>
        <w:pStyle w:val="TOC2"/>
        <w:rPr>
          <w:rFonts w:asciiTheme="minorHAnsi" w:eastAsiaTheme="minorEastAsia" w:hAnsiTheme="minorHAnsi" w:cstheme="minorBidi"/>
          <w:smallCaps w:val="0"/>
          <w:sz w:val="24"/>
          <w:szCs w:val="24"/>
          <w:lang w:val="en-ID"/>
        </w:rPr>
      </w:pPr>
      <w:hyperlink w:anchor="_Toc69906568" w:history="1">
        <w:r w:rsidR="00A2721F" w:rsidRPr="00067432">
          <w:rPr>
            <w:rStyle w:val="Hyperlink"/>
            <w:lang w:val="id-ID"/>
          </w:rPr>
          <w:t>14.</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Tambahan Waktu Pemasukan Dokumen Penawaran</w:t>
        </w:r>
        <w:r w:rsidR="00A2721F">
          <w:rPr>
            <w:webHidden/>
          </w:rPr>
          <w:tab/>
        </w:r>
        <w:r w:rsidR="009B448E">
          <w:rPr>
            <w:webHidden/>
          </w:rPr>
          <w:fldChar w:fldCharType="begin"/>
        </w:r>
        <w:r w:rsidR="00A2721F">
          <w:rPr>
            <w:webHidden/>
          </w:rPr>
          <w:instrText xml:space="preserve"> PAGEREF _Toc69906568 \h </w:instrText>
        </w:r>
        <w:r w:rsidR="009B448E">
          <w:rPr>
            <w:webHidden/>
          </w:rPr>
        </w:r>
        <w:r w:rsidR="009B448E">
          <w:rPr>
            <w:webHidden/>
          </w:rPr>
          <w:fldChar w:fldCharType="separate"/>
        </w:r>
        <w:r w:rsidR="009B1235">
          <w:rPr>
            <w:webHidden/>
          </w:rPr>
          <w:t>- 19 -</w:t>
        </w:r>
        <w:r w:rsidR="009B448E">
          <w:rPr>
            <w:webHidden/>
          </w:rPr>
          <w:fldChar w:fldCharType="end"/>
        </w:r>
      </w:hyperlink>
    </w:p>
    <w:p w14:paraId="1266821A" w14:textId="017BA7CD" w:rsidR="00A2721F" w:rsidRDefault="00AF3D96">
      <w:pPr>
        <w:pStyle w:val="TOC1"/>
        <w:rPr>
          <w:rFonts w:asciiTheme="minorHAnsi" w:eastAsiaTheme="minorEastAsia" w:hAnsiTheme="minorHAnsi" w:cstheme="minorBidi"/>
          <w:b w:val="0"/>
          <w:bCs w:val="0"/>
          <w:caps w:val="0"/>
          <w:sz w:val="24"/>
          <w:szCs w:val="24"/>
          <w:lang w:val="en-ID"/>
        </w:rPr>
      </w:pPr>
      <w:hyperlink w:anchor="_Toc69906569" w:history="1">
        <w:r w:rsidR="00A2721F" w:rsidRPr="00067432">
          <w:rPr>
            <w:rStyle w:val="Hyperlink"/>
            <w:rFonts w:ascii="Footlight MT Light" w:hAnsi="Footlight MT Light"/>
            <w:lang w:val="id-ID"/>
          </w:rPr>
          <w:t>C.</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PENYIAPAN DOKUMEN PENAWARAN DAN KUALIFIKASI</w:t>
        </w:r>
        <w:r w:rsidR="00A2721F">
          <w:rPr>
            <w:webHidden/>
          </w:rPr>
          <w:tab/>
        </w:r>
        <w:r w:rsidR="009B448E">
          <w:rPr>
            <w:webHidden/>
          </w:rPr>
          <w:fldChar w:fldCharType="begin"/>
        </w:r>
        <w:r w:rsidR="00A2721F">
          <w:rPr>
            <w:webHidden/>
          </w:rPr>
          <w:instrText xml:space="preserve"> PAGEREF _Toc69906569 \h </w:instrText>
        </w:r>
        <w:r w:rsidR="009B448E">
          <w:rPr>
            <w:webHidden/>
          </w:rPr>
        </w:r>
        <w:r w:rsidR="009B448E">
          <w:rPr>
            <w:webHidden/>
          </w:rPr>
          <w:fldChar w:fldCharType="separate"/>
        </w:r>
        <w:r w:rsidR="009B1235">
          <w:rPr>
            <w:webHidden/>
          </w:rPr>
          <w:t>- 19 -</w:t>
        </w:r>
        <w:r w:rsidR="009B448E">
          <w:rPr>
            <w:webHidden/>
          </w:rPr>
          <w:fldChar w:fldCharType="end"/>
        </w:r>
      </w:hyperlink>
    </w:p>
    <w:p w14:paraId="0199CE6E" w14:textId="79E0F272" w:rsidR="00A2721F" w:rsidRDefault="00AF3D96">
      <w:pPr>
        <w:pStyle w:val="TOC2"/>
        <w:rPr>
          <w:rFonts w:asciiTheme="minorHAnsi" w:eastAsiaTheme="minorEastAsia" w:hAnsiTheme="minorHAnsi" w:cstheme="minorBidi"/>
          <w:smallCaps w:val="0"/>
          <w:sz w:val="24"/>
          <w:szCs w:val="24"/>
          <w:lang w:val="en-ID"/>
        </w:rPr>
      </w:pPr>
      <w:hyperlink w:anchor="_Toc69906570" w:history="1">
        <w:r w:rsidR="00A2721F" w:rsidRPr="00067432">
          <w:rPr>
            <w:rStyle w:val="Hyperlink"/>
            <w:lang w:val="id-ID"/>
          </w:rPr>
          <w:t>15.</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Biaya dalam Penyiapan Dokumen</w:t>
        </w:r>
        <w:r w:rsidR="00A2721F">
          <w:rPr>
            <w:webHidden/>
          </w:rPr>
          <w:tab/>
        </w:r>
        <w:r w:rsidR="009B448E">
          <w:rPr>
            <w:webHidden/>
          </w:rPr>
          <w:fldChar w:fldCharType="begin"/>
        </w:r>
        <w:r w:rsidR="00A2721F">
          <w:rPr>
            <w:webHidden/>
          </w:rPr>
          <w:instrText xml:space="preserve"> PAGEREF _Toc69906570 \h </w:instrText>
        </w:r>
        <w:r w:rsidR="009B448E">
          <w:rPr>
            <w:webHidden/>
          </w:rPr>
        </w:r>
        <w:r w:rsidR="009B448E">
          <w:rPr>
            <w:webHidden/>
          </w:rPr>
          <w:fldChar w:fldCharType="separate"/>
        </w:r>
        <w:r w:rsidR="009B1235">
          <w:rPr>
            <w:webHidden/>
          </w:rPr>
          <w:t>- 19 -</w:t>
        </w:r>
        <w:r w:rsidR="009B448E">
          <w:rPr>
            <w:webHidden/>
          </w:rPr>
          <w:fldChar w:fldCharType="end"/>
        </w:r>
      </w:hyperlink>
    </w:p>
    <w:p w14:paraId="0491012B" w14:textId="3ECE5E44" w:rsidR="00A2721F" w:rsidRDefault="00AF3D96">
      <w:pPr>
        <w:pStyle w:val="TOC2"/>
        <w:rPr>
          <w:rFonts w:asciiTheme="minorHAnsi" w:eastAsiaTheme="minorEastAsia" w:hAnsiTheme="minorHAnsi" w:cstheme="minorBidi"/>
          <w:smallCaps w:val="0"/>
          <w:sz w:val="24"/>
          <w:szCs w:val="24"/>
          <w:lang w:val="en-ID"/>
        </w:rPr>
      </w:pPr>
      <w:hyperlink w:anchor="_Toc69906571" w:history="1">
        <w:r w:rsidR="00A2721F" w:rsidRPr="00067432">
          <w:rPr>
            <w:rStyle w:val="Hyperlink"/>
            <w:lang w:val="id-ID"/>
          </w:rPr>
          <w:t>16.</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Bahasa Dokumen</w:t>
        </w:r>
        <w:r w:rsidR="00A2721F">
          <w:rPr>
            <w:webHidden/>
          </w:rPr>
          <w:tab/>
        </w:r>
        <w:r w:rsidR="009B448E">
          <w:rPr>
            <w:webHidden/>
          </w:rPr>
          <w:fldChar w:fldCharType="begin"/>
        </w:r>
        <w:r w:rsidR="00A2721F">
          <w:rPr>
            <w:webHidden/>
          </w:rPr>
          <w:instrText xml:space="preserve"> PAGEREF _Toc69906571 \h </w:instrText>
        </w:r>
        <w:r w:rsidR="009B448E">
          <w:rPr>
            <w:webHidden/>
          </w:rPr>
        </w:r>
        <w:r w:rsidR="009B448E">
          <w:rPr>
            <w:webHidden/>
          </w:rPr>
          <w:fldChar w:fldCharType="separate"/>
        </w:r>
        <w:r w:rsidR="009B1235">
          <w:rPr>
            <w:webHidden/>
          </w:rPr>
          <w:t>- 20 -</w:t>
        </w:r>
        <w:r w:rsidR="009B448E">
          <w:rPr>
            <w:webHidden/>
          </w:rPr>
          <w:fldChar w:fldCharType="end"/>
        </w:r>
      </w:hyperlink>
    </w:p>
    <w:p w14:paraId="49E692BB" w14:textId="2B1C79A9" w:rsidR="00A2721F" w:rsidRDefault="00AF3D96">
      <w:pPr>
        <w:pStyle w:val="TOC2"/>
        <w:rPr>
          <w:rFonts w:asciiTheme="minorHAnsi" w:eastAsiaTheme="minorEastAsia" w:hAnsiTheme="minorHAnsi" w:cstheme="minorBidi"/>
          <w:smallCaps w:val="0"/>
          <w:sz w:val="24"/>
          <w:szCs w:val="24"/>
          <w:lang w:val="en-ID"/>
        </w:rPr>
      </w:pPr>
      <w:hyperlink w:anchor="_Toc69906572" w:history="1">
        <w:r w:rsidR="00A2721F" w:rsidRPr="00067432">
          <w:rPr>
            <w:rStyle w:val="Hyperlink"/>
            <w:lang w:val="id-ID"/>
          </w:rPr>
          <w:t>17.</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Dokumen Penawaran</w:t>
        </w:r>
        <w:r w:rsidR="00A2721F">
          <w:rPr>
            <w:webHidden/>
          </w:rPr>
          <w:tab/>
        </w:r>
        <w:r w:rsidR="009B448E">
          <w:rPr>
            <w:webHidden/>
          </w:rPr>
          <w:fldChar w:fldCharType="begin"/>
        </w:r>
        <w:r w:rsidR="00A2721F">
          <w:rPr>
            <w:webHidden/>
          </w:rPr>
          <w:instrText xml:space="preserve"> PAGEREF _Toc69906572 \h </w:instrText>
        </w:r>
        <w:r w:rsidR="009B448E">
          <w:rPr>
            <w:webHidden/>
          </w:rPr>
        </w:r>
        <w:r w:rsidR="009B448E">
          <w:rPr>
            <w:webHidden/>
          </w:rPr>
          <w:fldChar w:fldCharType="separate"/>
        </w:r>
        <w:r w:rsidR="009B1235">
          <w:rPr>
            <w:webHidden/>
          </w:rPr>
          <w:t>- 20 -</w:t>
        </w:r>
        <w:r w:rsidR="009B448E">
          <w:rPr>
            <w:webHidden/>
          </w:rPr>
          <w:fldChar w:fldCharType="end"/>
        </w:r>
      </w:hyperlink>
    </w:p>
    <w:p w14:paraId="2D97F98B" w14:textId="47AE50D7" w:rsidR="00A2721F" w:rsidRDefault="00AF3D96">
      <w:pPr>
        <w:pStyle w:val="TOC2"/>
        <w:rPr>
          <w:rFonts w:asciiTheme="minorHAnsi" w:eastAsiaTheme="minorEastAsia" w:hAnsiTheme="minorHAnsi" w:cstheme="minorBidi"/>
          <w:smallCaps w:val="0"/>
          <w:sz w:val="24"/>
          <w:szCs w:val="24"/>
          <w:lang w:val="en-ID"/>
        </w:rPr>
      </w:pPr>
      <w:hyperlink w:anchor="_Toc69906573" w:history="1">
        <w:r w:rsidR="00A2721F" w:rsidRPr="00067432">
          <w:rPr>
            <w:rStyle w:val="Hyperlink"/>
            <w:lang w:val="id-ID"/>
          </w:rPr>
          <w:t>18.</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Harga Penawaran</w:t>
        </w:r>
        <w:r w:rsidR="00A2721F">
          <w:rPr>
            <w:webHidden/>
          </w:rPr>
          <w:tab/>
        </w:r>
        <w:r w:rsidR="009B448E">
          <w:rPr>
            <w:webHidden/>
          </w:rPr>
          <w:fldChar w:fldCharType="begin"/>
        </w:r>
        <w:r w:rsidR="00A2721F">
          <w:rPr>
            <w:webHidden/>
          </w:rPr>
          <w:instrText xml:space="preserve"> PAGEREF _Toc69906573 \h </w:instrText>
        </w:r>
        <w:r w:rsidR="009B448E">
          <w:rPr>
            <w:webHidden/>
          </w:rPr>
        </w:r>
        <w:r w:rsidR="009B448E">
          <w:rPr>
            <w:webHidden/>
          </w:rPr>
          <w:fldChar w:fldCharType="separate"/>
        </w:r>
        <w:r w:rsidR="009B1235">
          <w:rPr>
            <w:webHidden/>
          </w:rPr>
          <w:t>- 24 -</w:t>
        </w:r>
        <w:r w:rsidR="009B448E">
          <w:rPr>
            <w:webHidden/>
          </w:rPr>
          <w:fldChar w:fldCharType="end"/>
        </w:r>
      </w:hyperlink>
    </w:p>
    <w:p w14:paraId="3A4D0969" w14:textId="54A9CB16" w:rsidR="00A2721F" w:rsidRDefault="00AF3D96">
      <w:pPr>
        <w:pStyle w:val="TOC2"/>
        <w:rPr>
          <w:rFonts w:asciiTheme="minorHAnsi" w:eastAsiaTheme="minorEastAsia" w:hAnsiTheme="minorHAnsi" w:cstheme="minorBidi"/>
          <w:smallCaps w:val="0"/>
          <w:sz w:val="24"/>
          <w:szCs w:val="24"/>
          <w:lang w:val="en-ID"/>
        </w:rPr>
      </w:pPr>
      <w:hyperlink w:anchor="_Toc69906574" w:history="1">
        <w:r w:rsidR="00A2721F" w:rsidRPr="00067432">
          <w:rPr>
            <w:rStyle w:val="Hyperlink"/>
            <w:lang w:val="id-ID"/>
          </w:rPr>
          <w:t>19.</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Mata Uang Penawaran dan Cara Pembayaran</w:t>
        </w:r>
        <w:r w:rsidR="00A2721F">
          <w:rPr>
            <w:webHidden/>
          </w:rPr>
          <w:tab/>
        </w:r>
        <w:r w:rsidR="009B448E">
          <w:rPr>
            <w:webHidden/>
          </w:rPr>
          <w:fldChar w:fldCharType="begin"/>
        </w:r>
        <w:r w:rsidR="00A2721F">
          <w:rPr>
            <w:webHidden/>
          </w:rPr>
          <w:instrText xml:space="preserve"> PAGEREF _Toc69906574 \h </w:instrText>
        </w:r>
        <w:r w:rsidR="009B448E">
          <w:rPr>
            <w:webHidden/>
          </w:rPr>
        </w:r>
        <w:r w:rsidR="009B448E">
          <w:rPr>
            <w:webHidden/>
          </w:rPr>
          <w:fldChar w:fldCharType="separate"/>
        </w:r>
        <w:r w:rsidR="009B1235">
          <w:rPr>
            <w:webHidden/>
          </w:rPr>
          <w:t>- 25 -</w:t>
        </w:r>
        <w:r w:rsidR="009B448E">
          <w:rPr>
            <w:webHidden/>
          </w:rPr>
          <w:fldChar w:fldCharType="end"/>
        </w:r>
      </w:hyperlink>
    </w:p>
    <w:p w14:paraId="386ED8A9" w14:textId="1D532117" w:rsidR="00A2721F" w:rsidRDefault="00AF3D96">
      <w:pPr>
        <w:pStyle w:val="TOC2"/>
        <w:rPr>
          <w:rFonts w:asciiTheme="minorHAnsi" w:eastAsiaTheme="minorEastAsia" w:hAnsiTheme="minorHAnsi" w:cstheme="minorBidi"/>
          <w:smallCaps w:val="0"/>
          <w:sz w:val="24"/>
          <w:szCs w:val="24"/>
          <w:lang w:val="en-ID"/>
        </w:rPr>
      </w:pPr>
      <w:hyperlink w:anchor="_Toc69906575" w:history="1">
        <w:r w:rsidR="00A2721F" w:rsidRPr="00067432">
          <w:rPr>
            <w:rStyle w:val="Hyperlink"/>
            <w:lang w:val="id-ID"/>
          </w:rPr>
          <w:t>20.</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Masa Berlaku Penawaran</w:t>
        </w:r>
        <w:r w:rsidR="00A2721F">
          <w:rPr>
            <w:webHidden/>
          </w:rPr>
          <w:tab/>
        </w:r>
        <w:r w:rsidR="009B448E">
          <w:rPr>
            <w:webHidden/>
          </w:rPr>
          <w:fldChar w:fldCharType="begin"/>
        </w:r>
        <w:r w:rsidR="00A2721F">
          <w:rPr>
            <w:webHidden/>
          </w:rPr>
          <w:instrText xml:space="preserve"> PAGEREF _Toc69906575 \h </w:instrText>
        </w:r>
        <w:r w:rsidR="009B448E">
          <w:rPr>
            <w:webHidden/>
          </w:rPr>
        </w:r>
        <w:r w:rsidR="009B448E">
          <w:rPr>
            <w:webHidden/>
          </w:rPr>
          <w:fldChar w:fldCharType="separate"/>
        </w:r>
        <w:r w:rsidR="009B1235">
          <w:rPr>
            <w:webHidden/>
          </w:rPr>
          <w:t>- 25 -</w:t>
        </w:r>
        <w:r w:rsidR="009B448E">
          <w:rPr>
            <w:webHidden/>
          </w:rPr>
          <w:fldChar w:fldCharType="end"/>
        </w:r>
      </w:hyperlink>
    </w:p>
    <w:p w14:paraId="0F7AAB3B" w14:textId="5BF0429E" w:rsidR="00A2721F" w:rsidRDefault="00AF3D96">
      <w:pPr>
        <w:pStyle w:val="TOC2"/>
        <w:rPr>
          <w:rFonts w:asciiTheme="minorHAnsi" w:eastAsiaTheme="minorEastAsia" w:hAnsiTheme="minorHAnsi" w:cstheme="minorBidi"/>
          <w:smallCaps w:val="0"/>
          <w:sz w:val="24"/>
          <w:szCs w:val="24"/>
          <w:lang w:val="en-ID"/>
        </w:rPr>
      </w:pPr>
      <w:hyperlink w:anchor="_Toc69906576" w:history="1">
        <w:r w:rsidR="00A2721F" w:rsidRPr="00067432">
          <w:rPr>
            <w:rStyle w:val="Hyperlink"/>
            <w:lang w:val="id-ID"/>
          </w:rPr>
          <w:t>21.</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Pengisian Data Kualifikasi</w:t>
        </w:r>
        <w:r w:rsidR="00A2721F">
          <w:rPr>
            <w:webHidden/>
          </w:rPr>
          <w:tab/>
        </w:r>
        <w:r w:rsidR="009B448E">
          <w:rPr>
            <w:webHidden/>
          </w:rPr>
          <w:fldChar w:fldCharType="begin"/>
        </w:r>
        <w:r w:rsidR="00A2721F">
          <w:rPr>
            <w:webHidden/>
          </w:rPr>
          <w:instrText xml:space="preserve"> PAGEREF _Toc69906576 \h </w:instrText>
        </w:r>
        <w:r w:rsidR="009B448E">
          <w:rPr>
            <w:webHidden/>
          </w:rPr>
        </w:r>
        <w:r w:rsidR="009B448E">
          <w:rPr>
            <w:webHidden/>
          </w:rPr>
          <w:fldChar w:fldCharType="separate"/>
        </w:r>
        <w:r w:rsidR="009B1235">
          <w:rPr>
            <w:webHidden/>
          </w:rPr>
          <w:t>- 26 -</w:t>
        </w:r>
        <w:r w:rsidR="009B448E">
          <w:rPr>
            <w:webHidden/>
          </w:rPr>
          <w:fldChar w:fldCharType="end"/>
        </w:r>
      </w:hyperlink>
    </w:p>
    <w:p w14:paraId="7007B61F" w14:textId="31D9D1CC" w:rsidR="00A2721F" w:rsidRDefault="00AF3D96">
      <w:pPr>
        <w:pStyle w:val="TOC2"/>
        <w:rPr>
          <w:rFonts w:asciiTheme="minorHAnsi" w:eastAsiaTheme="minorEastAsia" w:hAnsiTheme="minorHAnsi" w:cstheme="minorBidi"/>
          <w:smallCaps w:val="0"/>
          <w:sz w:val="24"/>
          <w:szCs w:val="24"/>
          <w:lang w:val="en-ID"/>
        </w:rPr>
      </w:pPr>
      <w:hyperlink w:anchor="_Toc69906577" w:history="1">
        <w:r w:rsidR="00A2721F" w:rsidRPr="00067432">
          <w:rPr>
            <w:rStyle w:val="Hyperlink"/>
            <w:lang w:val="id-ID"/>
          </w:rPr>
          <w:t>22.</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Pakta Integritas</w:t>
        </w:r>
        <w:r w:rsidR="00A2721F">
          <w:rPr>
            <w:webHidden/>
          </w:rPr>
          <w:tab/>
        </w:r>
        <w:r w:rsidR="009B448E">
          <w:rPr>
            <w:webHidden/>
          </w:rPr>
          <w:fldChar w:fldCharType="begin"/>
        </w:r>
        <w:r w:rsidR="00A2721F">
          <w:rPr>
            <w:webHidden/>
          </w:rPr>
          <w:instrText xml:space="preserve"> PAGEREF _Toc69906577 \h </w:instrText>
        </w:r>
        <w:r w:rsidR="009B448E">
          <w:rPr>
            <w:webHidden/>
          </w:rPr>
        </w:r>
        <w:r w:rsidR="009B448E">
          <w:rPr>
            <w:webHidden/>
          </w:rPr>
          <w:fldChar w:fldCharType="separate"/>
        </w:r>
        <w:r w:rsidR="009B1235">
          <w:rPr>
            <w:webHidden/>
          </w:rPr>
          <w:t>- 26 -</w:t>
        </w:r>
        <w:r w:rsidR="009B448E">
          <w:rPr>
            <w:webHidden/>
          </w:rPr>
          <w:fldChar w:fldCharType="end"/>
        </w:r>
      </w:hyperlink>
    </w:p>
    <w:p w14:paraId="72E2AC3C" w14:textId="4EE8EB6A" w:rsidR="00A2721F" w:rsidRDefault="00AF3D96">
      <w:pPr>
        <w:pStyle w:val="TOC2"/>
        <w:rPr>
          <w:rFonts w:asciiTheme="minorHAnsi" w:eastAsiaTheme="minorEastAsia" w:hAnsiTheme="minorHAnsi" w:cstheme="minorBidi"/>
          <w:smallCaps w:val="0"/>
          <w:sz w:val="24"/>
          <w:szCs w:val="24"/>
          <w:lang w:val="en-ID"/>
        </w:rPr>
      </w:pPr>
      <w:hyperlink w:anchor="_Toc69906578" w:history="1">
        <w:r w:rsidR="00A2721F" w:rsidRPr="00067432">
          <w:rPr>
            <w:rStyle w:val="Hyperlink"/>
            <w:lang w:val="id-ID"/>
          </w:rPr>
          <w:t>23.</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Jaminan Penawaran</w:t>
        </w:r>
        <w:r w:rsidR="00A2721F">
          <w:rPr>
            <w:webHidden/>
          </w:rPr>
          <w:tab/>
        </w:r>
        <w:r w:rsidR="009B448E">
          <w:rPr>
            <w:webHidden/>
          </w:rPr>
          <w:fldChar w:fldCharType="begin"/>
        </w:r>
        <w:r w:rsidR="00A2721F">
          <w:rPr>
            <w:webHidden/>
          </w:rPr>
          <w:instrText xml:space="preserve"> PAGEREF _Toc69906578 \h </w:instrText>
        </w:r>
        <w:r w:rsidR="009B448E">
          <w:rPr>
            <w:webHidden/>
          </w:rPr>
        </w:r>
        <w:r w:rsidR="009B448E">
          <w:rPr>
            <w:webHidden/>
          </w:rPr>
          <w:fldChar w:fldCharType="separate"/>
        </w:r>
        <w:r w:rsidR="009B1235">
          <w:rPr>
            <w:webHidden/>
          </w:rPr>
          <w:t>- 26 -</w:t>
        </w:r>
        <w:r w:rsidR="009B448E">
          <w:rPr>
            <w:webHidden/>
          </w:rPr>
          <w:fldChar w:fldCharType="end"/>
        </w:r>
      </w:hyperlink>
    </w:p>
    <w:p w14:paraId="7CF66611" w14:textId="773C7DBA" w:rsidR="00A2721F" w:rsidRDefault="00AF3D96">
      <w:pPr>
        <w:pStyle w:val="TOC1"/>
        <w:rPr>
          <w:rFonts w:asciiTheme="minorHAnsi" w:eastAsiaTheme="minorEastAsia" w:hAnsiTheme="minorHAnsi" w:cstheme="minorBidi"/>
          <w:b w:val="0"/>
          <w:bCs w:val="0"/>
          <w:caps w:val="0"/>
          <w:sz w:val="24"/>
          <w:szCs w:val="24"/>
          <w:lang w:val="en-ID"/>
        </w:rPr>
      </w:pPr>
      <w:hyperlink w:anchor="_Toc69906579" w:history="1">
        <w:r w:rsidR="00A2721F" w:rsidRPr="00067432">
          <w:rPr>
            <w:rStyle w:val="Hyperlink"/>
            <w:rFonts w:ascii="Footlight MT Light" w:hAnsi="Footlight MT Light"/>
            <w:lang w:val="id-ID"/>
          </w:rPr>
          <w:t>D.</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PENYAMPAIAN DATA KUALIFIKASI DAN DOKUMEN PENAWARAN</w:t>
        </w:r>
        <w:r w:rsidR="00A2721F">
          <w:rPr>
            <w:webHidden/>
          </w:rPr>
          <w:tab/>
        </w:r>
        <w:r w:rsidR="009B448E">
          <w:rPr>
            <w:webHidden/>
          </w:rPr>
          <w:fldChar w:fldCharType="begin"/>
        </w:r>
        <w:r w:rsidR="00A2721F">
          <w:rPr>
            <w:webHidden/>
          </w:rPr>
          <w:instrText xml:space="preserve"> PAGEREF _Toc69906579 \h </w:instrText>
        </w:r>
        <w:r w:rsidR="009B448E">
          <w:rPr>
            <w:webHidden/>
          </w:rPr>
        </w:r>
        <w:r w:rsidR="009B448E">
          <w:rPr>
            <w:webHidden/>
          </w:rPr>
          <w:fldChar w:fldCharType="separate"/>
        </w:r>
        <w:r w:rsidR="009B1235">
          <w:rPr>
            <w:webHidden/>
          </w:rPr>
          <w:t>- 28 -</w:t>
        </w:r>
        <w:r w:rsidR="009B448E">
          <w:rPr>
            <w:webHidden/>
          </w:rPr>
          <w:fldChar w:fldCharType="end"/>
        </w:r>
      </w:hyperlink>
    </w:p>
    <w:p w14:paraId="13B68627" w14:textId="117201DF" w:rsidR="00A2721F" w:rsidRDefault="00AF3D96">
      <w:pPr>
        <w:pStyle w:val="TOC2"/>
        <w:rPr>
          <w:rFonts w:asciiTheme="minorHAnsi" w:eastAsiaTheme="minorEastAsia" w:hAnsiTheme="minorHAnsi" w:cstheme="minorBidi"/>
          <w:smallCaps w:val="0"/>
          <w:sz w:val="24"/>
          <w:szCs w:val="24"/>
          <w:lang w:val="en-ID"/>
        </w:rPr>
      </w:pPr>
      <w:hyperlink w:anchor="_Toc69906580" w:history="1">
        <w:r w:rsidR="00A2721F" w:rsidRPr="00067432">
          <w:rPr>
            <w:rStyle w:val="Hyperlink"/>
            <w:lang w:val="id-ID"/>
          </w:rPr>
          <w:t>24.</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Persiapan Data Kualifikasi dan Dokumen Penawaran</w:t>
        </w:r>
        <w:r w:rsidR="00A2721F">
          <w:rPr>
            <w:webHidden/>
          </w:rPr>
          <w:tab/>
        </w:r>
        <w:r w:rsidR="009B448E">
          <w:rPr>
            <w:webHidden/>
          </w:rPr>
          <w:fldChar w:fldCharType="begin"/>
        </w:r>
        <w:r w:rsidR="00A2721F">
          <w:rPr>
            <w:webHidden/>
          </w:rPr>
          <w:instrText xml:space="preserve"> PAGEREF _Toc69906580 \h </w:instrText>
        </w:r>
        <w:r w:rsidR="009B448E">
          <w:rPr>
            <w:webHidden/>
          </w:rPr>
        </w:r>
        <w:r w:rsidR="009B448E">
          <w:rPr>
            <w:webHidden/>
          </w:rPr>
          <w:fldChar w:fldCharType="separate"/>
        </w:r>
        <w:r w:rsidR="009B1235">
          <w:rPr>
            <w:webHidden/>
          </w:rPr>
          <w:t>- 28 -</w:t>
        </w:r>
        <w:r w:rsidR="009B448E">
          <w:rPr>
            <w:webHidden/>
          </w:rPr>
          <w:fldChar w:fldCharType="end"/>
        </w:r>
      </w:hyperlink>
    </w:p>
    <w:p w14:paraId="5C452FE7" w14:textId="72F57527" w:rsidR="00A2721F" w:rsidRDefault="00AF3D96">
      <w:pPr>
        <w:pStyle w:val="TOC2"/>
        <w:rPr>
          <w:rFonts w:asciiTheme="minorHAnsi" w:eastAsiaTheme="minorEastAsia" w:hAnsiTheme="minorHAnsi" w:cstheme="minorBidi"/>
          <w:smallCaps w:val="0"/>
          <w:sz w:val="24"/>
          <w:szCs w:val="24"/>
          <w:lang w:val="en-ID"/>
        </w:rPr>
      </w:pPr>
      <w:hyperlink w:anchor="_Toc69906581" w:history="1">
        <w:r w:rsidR="00A2721F" w:rsidRPr="00067432">
          <w:rPr>
            <w:rStyle w:val="Hyperlink"/>
            <w:lang w:val="id-ID"/>
          </w:rPr>
          <w:t>25.</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Penyampaian Data Kualifikasi dan Dokumen Penawaran</w:t>
        </w:r>
        <w:r w:rsidR="00A2721F">
          <w:rPr>
            <w:webHidden/>
          </w:rPr>
          <w:tab/>
        </w:r>
        <w:r w:rsidR="009B448E">
          <w:rPr>
            <w:webHidden/>
          </w:rPr>
          <w:fldChar w:fldCharType="begin"/>
        </w:r>
        <w:r w:rsidR="00A2721F">
          <w:rPr>
            <w:webHidden/>
          </w:rPr>
          <w:instrText xml:space="preserve"> PAGEREF _Toc69906581 \h </w:instrText>
        </w:r>
        <w:r w:rsidR="009B448E">
          <w:rPr>
            <w:webHidden/>
          </w:rPr>
        </w:r>
        <w:r w:rsidR="009B448E">
          <w:rPr>
            <w:webHidden/>
          </w:rPr>
          <w:fldChar w:fldCharType="separate"/>
        </w:r>
        <w:r w:rsidR="009B1235">
          <w:rPr>
            <w:webHidden/>
          </w:rPr>
          <w:t>- 28 -</w:t>
        </w:r>
        <w:r w:rsidR="009B448E">
          <w:rPr>
            <w:webHidden/>
          </w:rPr>
          <w:fldChar w:fldCharType="end"/>
        </w:r>
      </w:hyperlink>
    </w:p>
    <w:p w14:paraId="654B916C" w14:textId="00209A3A" w:rsidR="00A2721F" w:rsidRDefault="00AF3D96">
      <w:pPr>
        <w:pStyle w:val="TOC2"/>
        <w:rPr>
          <w:rFonts w:asciiTheme="minorHAnsi" w:eastAsiaTheme="minorEastAsia" w:hAnsiTheme="minorHAnsi" w:cstheme="minorBidi"/>
          <w:smallCaps w:val="0"/>
          <w:sz w:val="24"/>
          <w:szCs w:val="24"/>
          <w:lang w:val="en-ID"/>
        </w:rPr>
      </w:pPr>
      <w:hyperlink w:anchor="_Toc69906582" w:history="1">
        <w:r w:rsidR="00A2721F" w:rsidRPr="00067432">
          <w:rPr>
            <w:rStyle w:val="Hyperlink"/>
            <w:lang w:val="id-ID"/>
          </w:rPr>
          <w:t>26.</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Batas Akhir Waktu Pemasukan Penawaran</w:t>
        </w:r>
        <w:r w:rsidR="00A2721F">
          <w:rPr>
            <w:webHidden/>
          </w:rPr>
          <w:tab/>
        </w:r>
        <w:r w:rsidR="009B448E">
          <w:rPr>
            <w:webHidden/>
          </w:rPr>
          <w:fldChar w:fldCharType="begin"/>
        </w:r>
        <w:r w:rsidR="00A2721F">
          <w:rPr>
            <w:webHidden/>
          </w:rPr>
          <w:instrText xml:space="preserve"> PAGEREF _Toc69906582 \h </w:instrText>
        </w:r>
        <w:r w:rsidR="009B448E">
          <w:rPr>
            <w:webHidden/>
          </w:rPr>
        </w:r>
        <w:r w:rsidR="009B448E">
          <w:rPr>
            <w:webHidden/>
          </w:rPr>
          <w:fldChar w:fldCharType="separate"/>
        </w:r>
        <w:r w:rsidR="009B1235">
          <w:rPr>
            <w:webHidden/>
          </w:rPr>
          <w:t>- 30 -</w:t>
        </w:r>
        <w:r w:rsidR="009B448E">
          <w:rPr>
            <w:webHidden/>
          </w:rPr>
          <w:fldChar w:fldCharType="end"/>
        </w:r>
      </w:hyperlink>
    </w:p>
    <w:p w14:paraId="1F16DAA4" w14:textId="3223925A" w:rsidR="00A2721F" w:rsidRDefault="00AF3D96">
      <w:pPr>
        <w:pStyle w:val="TOC1"/>
        <w:rPr>
          <w:rFonts w:asciiTheme="minorHAnsi" w:eastAsiaTheme="minorEastAsia" w:hAnsiTheme="minorHAnsi" w:cstheme="minorBidi"/>
          <w:b w:val="0"/>
          <w:bCs w:val="0"/>
          <w:caps w:val="0"/>
          <w:sz w:val="24"/>
          <w:szCs w:val="24"/>
          <w:lang w:val="en-ID"/>
        </w:rPr>
      </w:pPr>
      <w:hyperlink w:anchor="_Toc69906583" w:history="1">
        <w:r w:rsidR="00A2721F" w:rsidRPr="00067432">
          <w:rPr>
            <w:rStyle w:val="Hyperlink"/>
            <w:rFonts w:ascii="Footlight MT Light" w:hAnsi="Footlight MT Light"/>
            <w:lang w:val="id-ID"/>
          </w:rPr>
          <w:t>E.</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PEMBUKAAN DAN EVALUASI PENAWARAN DAN KUALIFIKASI</w:t>
        </w:r>
        <w:r w:rsidR="00A2721F">
          <w:rPr>
            <w:webHidden/>
          </w:rPr>
          <w:tab/>
        </w:r>
        <w:r w:rsidR="009B448E">
          <w:rPr>
            <w:webHidden/>
          </w:rPr>
          <w:fldChar w:fldCharType="begin"/>
        </w:r>
        <w:r w:rsidR="00A2721F">
          <w:rPr>
            <w:webHidden/>
          </w:rPr>
          <w:instrText xml:space="preserve"> PAGEREF _Toc69906583 \h </w:instrText>
        </w:r>
        <w:r w:rsidR="009B448E">
          <w:rPr>
            <w:webHidden/>
          </w:rPr>
        </w:r>
        <w:r w:rsidR="009B448E">
          <w:rPr>
            <w:webHidden/>
          </w:rPr>
          <w:fldChar w:fldCharType="separate"/>
        </w:r>
        <w:r w:rsidR="009B1235">
          <w:rPr>
            <w:webHidden/>
          </w:rPr>
          <w:t>- 31 -</w:t>
        </w:r>
        <w:r w:rsidR="009B448E">
          <w:rPr>
            <w:webHidden/>
          </w:rPr>
          <w:fldChar w:fldCharType="end"/>
        </w:r>
      </w:hyperlink>
    </w:p>
    <w:p w14:paraId="4ACE8976" w14:textId="6706A94A" w:rsidR="00A2721F" w:rsidRDefault="00AF3D96">
      <w:pPr>
        <w:pStyle w:val="TOC2"/>
        <w:rPr>
          <w:rFonts w:asciiTheme="minorHAnsi" w:eastAsiaTheme="minorEastAsia" w:hAnsiTheme="minorHAnsi" w:cstheme="minorBidi"/>
          <w:smallCaps w:val="0"/>
          <w:sz w:val="24"/>
          <w:szCs w:val="24"/>
          <w:lang w:val="en-ID"/>
        </w:rPr>
      </w:pPr>
      <w:hyperlink w:anchor="_Toc69906584" w:history="1">
        <w:r w:rsidR="00A2721F" w:rsidRPr="00067432">
          <w:rPr>
            <w:rStyle w:val="Hyperlink"/>
            <w:lang w:val="id-ID"/>
          </w:rPr>
          <w:t>27.</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 xml:space="preserve">Pembukaan Penawaran </w:t>
        </w:r>
        <w:r w:rsidR="00A2721F" w:rsidRPr="00067432">
          <w:rPr>
            <w:rStyle w:val="Hyperlink"/>
            <w:i/>
            <w:lang w:val="id-ID"/>
          </w:rPr>
          <w:t>File</w:t>
        </w:r>
        <w:r w:rsidR="00A2721F" w:rsidRPr="00067432">
          <w:rPr>
            <w:rStyle w:val="Hyperlink"/>
            <w:lang w:val="id-ID"/>
          </w:rPr>
          <w:t xml:space="preserve"> I</w:t>
        </w:r>
        <w:r w:rsidR="00A2721F">
          <w:rPr>
            <w:webHidden/>
          </w:rPr>
          <w:tab/>
        </w:r>
        <w:r w:rsidR="009B448E">
          <w:rPr>
            <w:webHidden/>
          </w:rPr>
          <w:fldChar w:fldCharType="begin"/>
        </w:r>
        <w:r w:rsidR="00A2721F">
          <w:rPr>
            <w:webHidden/>
          </w:rPr>
          <w:instrText xml:space="preserve"> PAGEREF _Toc69906584 \h </w:instrText>
        </w:r>
        <w:r w:rsidR="009B448E">
          <w:rPr>
            <w:webHidden/>
          </w:rPr>
        </w:r>
        <w:r w:rsidR="009B448E">
          <w:rPr>
            <w:webHidden/>
          </w:rPr>
          <w:fldChar w:fldCharType="separate"/>
        </w:r>
        <w:r w:rsidR="009B1235">
          <w:rPr>
            <w:webHidden/>
          </w:rPr>
          <w:t>- 31 -</w:t>
        </w:r>
        <w:r w:rsidR="009B448E">
          <w:rPr>
            <w:webHidden/>
          </w:rPr>
          <w:fldChar w:fldCharType="end"/>
        </w:r>
      </w:hyperlink>
    </w:p>
    <w:p w14:paraId="707C636F" w14:textId="6AB33B40" w:rsidR="00A2721F" w:rsidRDefault="00AF3D96">
      <w:pPr>
        <w:pStyle w:val="TOC2"/>
        <w:rPr>
          <w:rFonts w:asciiTheme="minorHAnsi" w:eastAsiaTheme="minorEastAsia" w:hAnsiTheme="minorHAnsi" w:cstheme="minorBidi"/>
          <w:smallCaps w:val="0"/>
          <w:sz w:val="24"/>
          <w:szCs w:val="24"/>
          <w:lang w:val="en-ID"/>
        </w:rPr>
      </w:pPr>
      <w:hyperlink w:anchor="_Toc69906585" w:history="1">
        <w:r w:rsidR="00A2721F" w:rsidRPr="00067432">
          <w:rPr>
            <w:rStyle w:val="Hyperlink"/>
            <w:lang w:val="id-ID"/>
          </w:rPr>
          <w:t>28.</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 xml:space="preserve">Evaluasi Penawaran </w:t>
        </w:r>
        <w:r w:rsidR="00A2721F" w:rsidRPr="00067432">
          <w:rPr>
            <w:rStyle w:val="Hyperlink"/>
            <w:i/>
            <w:lang w:val="id-ID"/>
          </w:rPr>
          <w:t>File</w:t>
        </w:r>
        <w:r w:rsidR="00A2721F" w:rsidRPr="00067432">
          <w:rPr>
            <w:rStyle w:val="Hyperlink"/>
            <w:lang w:val="id-ID"/>
          </w:rPr>
          <w:t xml:space="preserve"> I</w:t>
        </w:r>
        <w:r w:rsidR="00A2721F">
          <w:rPr>
            <w:webHidden/>
          </w:rPr>
          <w:tab/>
        </w:r>
        <w:r w:rsidR="009B448E">
          <w:rPr>
            <w:webHidden/>
          </w:rPr>
          <w:fldChar w:fldCharType="begin"/>
        </w:r>
        <w:r w:rsidR="00A2721F">
          <w:rPr>
            <w:webHidden/>
          </w:rPr>
          <w:instrText xml:space="preserve"> PAGEREF _Toc69906585 \h </w:instrText>
        </w:r>
        <w:r w:rsidR="009B448E">
          <w:rPr>
            <w:webHidden/>
          </w:rPr>
        </w:r>
        <w:r w:rsidR="009B448E">
          <w:rPr>
            <w:webHidden/>
          </w:rPr>
          <w:fldChar w:fldCharType="separate"/>
        </w:r>
        <w:r w:rsidR="009B1235">
          <w:rPr>
            <w:webHidden/>
          </w:rPr>
          <w:t>- 31 -</w:t>
        </w:r>
        <w:r w:rsidR="009B448E">
          <w:rPr>
            <w:webHidden/>
          </w:rPr>
          <w:fldChar w:fldCharType="end"/>
        </w:r>
      </w:hyperlink>
    </w:p>
    <w:p w14:paraId="6EFF84EB" w14:textId="68B53C74" w:rsidR="00A2721F" w:rsidRDefault="00AF3D96">
      <w:pPr>
        <w:pStyle w:val="TOC2"/>
        <w:rPr>
          <w:rFonts w:asciiTheme="minorHAnsi" w:eastAsiaTheme="minorEastAsia" w:hAnsiTheme="minorHAnsi" w:cstheme="minorBidi"/>
          <w:smallCaps w:val="0"/>
          <w:sz w:val="24"/>
          <w:szCs w:val="24"/>
          <w:lang w:val="en-ID"/>
        </w:rPr>
      </w:pPr>
      <w:hyperlink w:anchor="_Toc69906586" w:history="1">
        <w:r w:rsidR="00A2721F" w:rsidRPr="00067432">
          <w:rPr>
            <w:rStyle w:val="Hyperlink"/>
            <w:lang w:val="id-ID"/>
          </w:rPr>
          <w:t>29.</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 xml:space="preserve">Pembukaan Penawaran </w:t>
        </w:r>
        <w:r w:rsidR="00A2721F" w:rsidRPr="00067432">
          <w:rPr>
            <w:rStyle w:val="Hyperlink"/>
            <w:i/>
            <w:lang w:val="id-ID"/>
          </w:rPr>
          <w:t>File</w:t>
        </w:r>
        <w:r w:rsidR="00A2721F" w:rsidRPr="00067432">
          <w:rPr>
            <w:rStyle w:val="Hyperlink"/>
            <w:lang w:val="id-ID"/>
          </w:rPr>
          <w:t xml:space="preserve"> II</w:t>
        </w:r>
        <w:r w:rsidR="00A2721F">
          <w:rPr>
            <w:webHidden/>
          </w:rPr>
          <w:tab/>
        </w:r>
        <w:r w:rsidR="009B448E">
          <w:rPr>
            <w:webHidden/>
          </w:rPr>
          <w:fldChar w:fldCharType="begin"/>
        </w:r>
        <w:r w:rsidR="00A2721F">
          <w:rPr>
            <w:webHidden/>
          </w:rPr>
          <w:instrText xml:space="preserve"> PAGEREF _Toc69906586 \h </w:instrText>
        </w:r>
        <w:r w:rsidR="009B448E">
          <w:rPr>
            <w:webHidden/>
          </w:rPr>
        </w:r>
        <w:r w:rsidR="009B448E">
          <w:rPr>
            <w:webHidden/>
          </w:rPr>
          <w:fldChar w:fldCharType="separate"/>
        </w:r>
        <w:r w:rsidR="009B1235">
          <w:rPr>
            <w:webHidden/>
          </w:rPr>
          <w:t>- 41 -</w:t>
        </w:r>
        <w:r w:rsidR="009B448E">
          <w:rPr>
            <w:webHidden/>
          </w:rPr>
          <w:fldChar w:fldCharType="end"/>
        </w:r>
      </w:hyperlink>
    </w:p>
    <w:p w14:paraId="5B9B2547" w14:textId="3A347219" w:rsidR="00A2721F" w:rsidRDefault="00AF3D96">
      <w:pPr>
        <w:pStyle w:val="TOC2"/>
        <w:rPr>
          <w:rFonts w:asciiTheme="minorHAnsi" w:eastAsiaTheme="minorEastAsia" w:hAnsiTheme="minorHAnsi" w:cstheme="minorBidi"/>
          <w:smallCaps w:val="0"/>
          <w:sz w:val="24"/>
          <w:szCs w:val="24"/>
          <w:lang w:val="en-ID"/>
        </w:rPr>
      </w:pPr>
      <w:hyperlink w:anchor="_Toc69906587" w:history="1">
        <w:r w:rsidR="00A2721F" w:rsidRPr="00067432">
          <w:rPr>
            <w:rStyle w:val="Hyperlink"/>
            <w:lang w:val="id-ID"/>
          </w:rPr>
          <w:t>30.</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 xml:space="preserve">Evaluasi Penawaran </w:t>
        </w:r>
        <w:r w:rsidR="00A2721F" w:rsidRPr="00067432">
          <w:rPr>
            <w:rStyle w:val="Hyperlink"/>
            <w:i/>
            <w:lang w:val="id-ID"/>
          </w:rPr>
          <w:t>File</w:t>
        </w:r>
        <w:r w:rsidR="00A2721F" w:rsidRPr="00067432">
          <w:rPr>
            <w:rStyle w:val="Hyperlink"/>
            <w:lang w:val="id-ID"/>
          </w:rPr>
          <w:t xml:space="preserve"> II</w:t>
        </w:r>
        <w:r w:rsidR="00A2721F">
          <w:rPr>
            <w:webHidden/>
          </w:rPr>
          <w:tab/>
        </w:r>
        <w:r w:rsidR="009B448E">
          <w:rPr>
            <w:webHidden/>
          </w:rPr>
          <w:fldChar w:fldCharType="begin"/>
        </w:r>
        <w:r w:rsidR="00A2721F">
          <w:rPr>
            <w:webHidden/>
          </w:rPr>
          <w:instrText xml:space="preserve"> PAGEREF _Toc69906587 \h </w:instrText>
        </w:r>
        <w:r w:rsidR="009B448E">
          <w:rPr>
            <w:webHidden/>
          </w:rPr>
        </w:r>
        <w:r w:rsidR="009B448E">
          <w:rPr>
            <w:webHidden/>
          </w:rPr>
          <w:fldChar w:fldCharType="separate"/>
        </w:r>
        <w:r w:rsidR="009B1235">
          <w:rPr>
            <w:webHidden/>
          </w:rPr>
          <w:t>- 42 -</w:t>
        </w:r>
        <w:r w:rsidR="009B448E">
          <w:rPr>
            <w:webHidden/>
          </w:rPr>
          <w:fldChar w:fldCharType="end"/>
        </w:r>
      </w:hyperlink>
    </w:p>
    <w:p w14:paraId="69F20303" w14:textId="5D7E47AB" w:rsidR="00A2721F" w:rsidRDefault="00AF3D96">
      <w:pPr>
        <w:pStyle w:val="TOC2"/>
        <w:rPr>
          <w:rFonts w:asciiTheme="minorHAnsi" w:eastAsiaTheme="minorEastAsia" w:hAnsiTheme="minorHAnsi" w:cstheme="minorBidi"/>
          <w:smallCaps w:val="0"/>
          <w:sz w:val="24"/>
          <w:szCs w:val="24"/>
          <w:lang w:val="en-ID"/>
        </w:rPr>
      </w:pPr>
      <w:hyperlink w:anchor="_Toc69906588" w:history="1">
        <w:r w:rsidR="00A2721F" w:rsidRPr="00067432">
          <w:rPr>
            <w:rStyle w:val="Hyperlink"/>
            <w:rFonts w:cs="Arial"/>
            <w:lang w:val="id-ID"/>
          </w:rPr>
          <w:t>31.</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Evaluasi</w:t>
        </w:r>
        <w:r w:rsidR="00A2721F" w:rsidRPr="00067432">
          <w:rPr>
            <w:rStyle w:val="Hyperlink"/>
            <w:rFonts w:cs="Arial"/>
            <w:lang w:val="id-ID"/>
          </w:rPr>
          <w:t xml:space="preserve"> Kualifikasi</w:t>
        </w:r>
        <w:r w:rsidR="00A2721F">
          <w:rPr>
            <w:webHidden/>
          </w:rPr>
          <w:tab/>
        </w:r>
        <w:r w:rsidR="009B448E">
          <w:rPr>
            <w:webHidden/>
          </w:rPr>
          <w:fldChar w:fldCharType="begin"/>
        </w:r>
        <w:r w:rsidR="00A2721F">
          <w:rPr>
            <w:webHidden/>
          </w:rPr>
          <w:instrText xml:space="preserve"> PAGEREF _Toc69906588 \h </w:instrText>
        </w:r>
        <w:r w:rsidR="009B448E">
          <w:rPr>
            <w:webHidden/>
          </w:rPr>
        </w:r>
        <w:r w:rsidR="009B448E">
          <w:rPr>
            <w:webHidden/>
          </w:rPr>
          <w:fldChar w:fldCharType="separate"/>
        </w:r>
        <w:r w:rsidR="009B1235">
          <w:rPr>
            <w:webHidden/>
          </w:rPr>
          <w:t>- 46 -</w:t>
        </w:r>
        <w:r w:rsidR="009B448E">
          <w:rPr>
            <w:webHidden/>
          </w:rPr>
          <w:fldChar w:fldCharType="end"/>
        </w:r>
      </w:hyperlink>
    </w:p>
    <w:p w14:paraId="046A6B5A" w14:textId="4A6A5AC3" w:rsidR="00A2721F" w:rsidRDefault="00AF3D96">
      <w:pPr>
        <w:pStyle w:val="TOC2"/>
        <w:rPr>
          <w:rFonts w:asciiTheme="minorHAnsi" w:eastAsiaTheme="minorEastAsia" w:hAnsiTheme="minorHAnsi" w:cstheme="minorBidi"/>
          <w:smallCaps w:val="0"/>
          <w:sz w:val="24"/>
          <w:szCs w:val="24"/>
          <w:lang w:val="en-ID"/>
        </w:rPr>
      </w:pPr>
      <w:hyperlink w:anchor="_Toc69906589" w:history="1">
        <w:r w:rsidR="00A2721F" w:rsidRPr="00067432">
          <w:rPr>
            <w:rStyle w:val="Hyperlink"/>
            <w:lang w:val="id-ID"/>
          </w:rPr>
          <w:t>32.</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Pembuktian Kualifikasi</w:t>
        </w:r>
        <w:r w:rsidR="00A2721F">
          <w:rPr>
            <w:webHidden/>
          </w:rPr>
          <w:tab/>
        </w:r>
        <w:r w:rsidR="009B448E">
          <w:rPr>
            <w:webHidden/>
          </w:rPr>
          <w:fldChar w:fldCharType="begin"/>
        </w:r>
        <w:r w:rsidR="00A2721F">
          <w:rPr>
            <w:webHidden/>
          </w:rPr>
          <w:instrText xml:space="preserve"> PAGEREF _Toc69906589 \h </w:instrText>
        </w:r>
        <w:r w:rsidR="009B448E">
          <w:rPr>
            <w:webHidden/>
          </w:rPr>
        </w:r>
        <w:r w:rsidR="009B448E">
          <w:rPr>
            <w:webHidden/>
          </w:rPr>
          <w:fldChar w:fldCharType="separate"/>
        </w:r>
        <w:r w:rsidR="009B1235">
          <w:rPr>
            <w:webHidden/>
          </w:rPr>
          <w:t>- 48 -</w:t>
        </w:r>
        <w:r w:rsidR="009B448E">
          <w:rPr>
            <w:webHidden/>
          </w:rPr>
          <w:fldChar w:fldCharType="end"/>
        </w:r>
      </w:hyperlink>
    </w:p>
    <w:p w14:paraId="01A50655" w14:textId="50B4D162" w:rsidR="00A2721F" w:rsidRDefault="00AF3D96">
      <w:pPr>
        <w:pStyle w:val="TOC2"/>
        <w:rPr>
          <w:rFonts w:asciiTheme="minorHAnsi" w:eastAsiaTheme="minorEastAsia" w:hAnsiTheme="minorHAnsi" w:cstheme="minorBidi"/>
          <w:smallCaps w:val="0"/>
          <w:sz w:val="24"/>
          <w:szCs w:val="24"/>
          <w:lang w:val="en-ID"/>
        </w:rPr>
      </w:pPr>
      <w:hyperlink w:anchor="_Toc69906590" w:history="1">
        <w:r w:rsidR="00A2721F" w:rsidRPr="00067432">
          <w:rPr>
            <w:rStyle w:val="Hyperlink"/>
            <w:lang w:val="id-ID"/>
          </w:rPr>
          <w:t>33.</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Klarifikasi dan Negosiasi Teknis dan Harga</w:t>
        </w:r>
        <w:r w:rsidR="00A2721F">
          <w:rPr>
            <w:webHidden/>
          </w:rPr>
          <w:tab/>
        </w:r>
        <w:r w:rsidR="009B448E">
          <w:rPr>
            <w:webHidden/>
          </w:rPr>
          <w:fldChar w:fldCharType="begin"/>
        </w:r>
        <w:r w:rsidR="00A2721F">
          <w:rPr>
            <w:webHidden/>
          </w:rPr>
          <w:instrText xml:space="preserve"> PAGEREF _Toc69906590 \h </w:instrText>
        </w:r>
        <w:r w:rsidR="009B448E">
          <w:rPr>
            <w:webHidden/>
          </w:rPr>
        </w:r>
        <w:r w:rsidR="009B448E">
          <w:rPr>
            <w:webHidden/>
          </w:rPr>
          <w:fldChar w:fldCharType="separate"/>
        </w:r>
        <w:r w:rsidR="009B1235">
          <w:rPr>
            <w:webHidden/>
          </w:rPr>
          <w:t>- 50 -</w:t>
        </w:r>
        <w:r w:rsidR="009B448E">
          <w:rPr>
            <w:webHidden/>
          </w:rPr>
          <w:fldChar w:fldCharType="end"/>
        </w:r>
      </w:hyperlink>
    </w:p>
    <w:p w14:paraId="32F0ABEB" w14:textId="54552EC2" w:rsidR="00A2721F" w:rsidRDefault="00AF3D96">
      <w:pPr>
        <w:pStyle w:val="TOC1"/>
        <w:rPr>
          <w:rFonts w:asciiTheme="minorHAnsi" w:eastAsiaTheme="minorEastAsia" w:hAnsiTheme="minorHAnsi" w:cstheme="minorBidi"/>
          <w:b w:val="0"/>
          <w:bCs w:val="0"/>
          <w:caps w:val="0"/>
          <w:sz w:val="24"/>
          <w:szCs w:val="24"/>
          <w:lang w:val="en-ID"/>
        </w:rPr>
      </w:pPr>
      <w:hyperlink w:anchor="_Toc69906591" w:history="1">
        <w:r w:rsidR="00A2721F" w:rsidRPr="00067432">
          <w:rPr>
            <w:rStyle w:val="Hyperlink"/>
            <w:rFonts w:ascii="Footlight MT Light" w:hAnsi="Footlight MT Light"/>
            <w:lang w:val="id-ID"/>
          </w:rPr>
          <w:t>F.</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PENETAPAN PEMENANG</w:t>
        </w:r>
        <w:r w:rsidR="00A2721F">
          <w:rPr>
            <w:webHidden/>
          </w:rPr>
          <w:tab/>
        </w:r>
        <w:r w:rsidR="009B448E">
          <w:rPr>
            <w:webHidden/>
          </w:rPr>
          <w:fldChar w:fldCharType="begin"/>
        </w:r>
        <w:r w:rsidR="00A2721F">
          <w:rPr>
            <w:webHidden/>
          </w:rPr>
          <w:instrText xml:space="preserve"> PAGEREF _Toc69906591 \h </w:instrText>
        </w:r>
        <w:r w:rsidR="009B448E">
          <w:rPr>
            <w:webHidden/>
          </w:rPr>
        </w:r>
        <w:r w:rsidR="009B448E">
          <w:rPr>
            <w:webHidden/>
          </w:rPr>
          <w:fldChar w:fldCharType="separate"/>
        </w:r>
        <w:r w:rsidR="009B1235">
          <w:rPr>
            <w:webHidden/>
          </w:rPr>
          <w:t>- 50 -</w:t>
        </w:r>
        <w:r w:rsidR="009B448E">
          <w:rPr>
            <w:webHidden/>
          </w:rPr>
          <w:fldChar w:fldCharType="end"/>
        </w:r>
      </w:hyperlink>
    </w:p>
    <w:p w14:paraId="56002353" w14:textId="1FF8FAAB" w:rsidR="00A2721F" w:rsidRDefault="00AF3D96">
      <w:pPr>
        <w:pStyle w:val="TOC2"/>
        <w:rPr>
          <w:rFonts w:asciiTheme="minorHAnsi" w:eastAsiaTheme="minorEastAsia" w:hAnsiTheme="minorHAnsi" w:cstheme="minorBidi"/>
          <w:smallCaps w:val="0"/>
          <w:sz w:val="24"/>
          <w:szCs w:val="24"/>
          <w:lang w:val="en-ID"/>
        </w:rPr>
      </w:pPr>
      <w:hyperlink w:anchor="_Toc69906592" w:history="1">
        <w:r w:rsidR="00A2721F" w:rsidRPr="00067432">
          <w:rPr>
            <w:rStyle w:val="Hyperlink"/>
            <w:lang w:val="id-ID"/>
          </w:rPr>
          <w:t>34.</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Penetapan Pemenang</w:t>
        </w:r>
        <w:r w:rsidR="00A2721F">
          <w:rPr>
            <w:webHidden/>
          </w:rPr>
          <w:tab/>
        </w:r>
        <w:r w:rsidR="009B448E">
          <w:rPr>
            <w:webHidden/>
          </w:rPr>
          <w:fldChar w:fldCharType="begin"/>
        </w:r>
        <w:r w:rsidR="00A2721F">
          <w:rPr>
            <w:webHidden/>
          </w:rPr>
          <w:instrText xml:space="preserve"> PAGEREF _Toc69906592 \h </w:instrText>
        </w:r>
        <w:r w:rsidR="009B448E">
          <w:rPr>
            <w:webHidden/>
          </w:rPr>
        </w:r>
        <w:r w:rsidR="009B448E">
          <w:rPr>
            <w:webHidden/>
          </w:rPr>
          <w:fldChar w:fldCharType="separate"/>
        </w:r>
        <w:r w:rsidR="009B1235">
          <w:rPr>
            <w:webHidden/>
          </w:rPr>
          <w:t>- 50 -</w:t>
        </w:r>
        <w:r w:rsidR="009B448E">
          <w:rPr>
            <w:webHidden/>
          </w:rPr>
          <w:fldChar w:fldCharType="end"/>
        </w:r>
      </w:hyperlink>
    </w:p>
    <w:p w14:paraId="5E57FB08" w14:textId="19872F39" w:rsidR="00A2721F" w:rsidRDefault="00AF3D96">
      <w:pPr>
        <w:pStyle w:val="TOC2"/>
        <w:rPr>
          <w:rFonts w:asciiTheme="minorHAnsi" w:eastAsiaTheme="minorEastAsia" w:hAnsiTheme="minorHAnsi" w:cstheme="minorBidi"/>
          <w:smallCaps w:val="0"/>
          <w:sz w:val="24"/>
          <w:szCs w:val="24"/>
          <w:lang w:val="en-ID"/>
        </w:rPr>
      </w:pPr>
      <w:hyperlink w:anchor="_Toc69906593" w:history="1">
        <w:r w:rsidR="00A2721F" w:rsidRPr="00067432">
          <w:rPr>
            <w:rStyle w:val="Hyperlink"/>
            <w:lang w:val="id-ID"/>
          </w:rPr>
          <w:t>35.</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Pengumuman Pemenang</w:t>
        </w:r>
        <w:r w:rsidR="00A2721F">
          <w:rPr>
            <w:webHidden/>
          </w:rPr>
          <w:tab/>
        </w:r>
        <w:r w:rsidR="009B448E">
          <w:rPr>
            <w:webHidden/>
          </w:rPr>
          <w:fldChar w:fldCharType="begin"/>
        </w:r>
        <w:r w:rsidR="00A2721F">
          <w:rPr>
            <w:webHidden/>
          </w:rPr>
          <w:instrText xml:space="preserve"> PAGEREF _Toc69906593 \h </w:instrText>
        </w:r>
        <w:r w:rsidR="009B448E">
          <w:rPr>
            <w:webHidden/>
          </w:rPr>
        </w:r>
        <w:r w:rsidR="009B448E">
          <w:rPr>
            <w:webHidden/>
          </w:rPr>
          <w:fldChar w:fldCharType="separate"/>
        </w:r>
        <w:r w:rsidR="009B1235">
          <w:rPr>
            <w:webHidden/>
          </w:rPr>
          <w:t>- 53 -</w:t>
        </w:r>
        <w:r w:rsidR="009B448E">
          <w:rPr>
            <w:webHidden/>
          </w:rPr>
          <w:fldChar w:fldCharType="end"/>
        </w:r>
      </w:hyperlink>
    </w:p>
    <w:p w14:paraId="70465C30" w14:textId="03940137" w:rsidR="00A2721F" w:rsidRDefault="00AF3D96">
      <w:pPr>
        <w:pStyle w:val="TOC2"/>
        <w:rPr>
          <w:rFonts w:asciiTheme="minorHAnsi" w:eastAsiaTheme="minorEastAsia" w:hAnsiTheme="minorHAnsi" w:cstheme="minorBidi"/>
          <w:smallCaps w:val="0"/>
          <w:sz w:val="24"/>
          <w:szCs w:val="24"/>
          <w:lang w:val="en-ID"/>
        </w:rPr>
      </w:pPr>
      <w:hyperlink w:anchor="_Toc69906594" w:history="1">
        <w:r w:rsidR="00A2721F" w:rsidRPr="00067432">
          <w:rPr>
            <w:rStyle w:val="Hyperlink"/>
            <w:lang w:val="id-ID"/>
          </w:rPr>
          <w:t>36.</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Sanggah dari Peserta Tender</w:t>
        </w:r>
        <w:r w:rsidR="00A2721F">
          <w:rPr>
            <w:webHidden/>
          </w:rPr>
          <w:tab/>
        </w:r>
        <w:r w:rsidR="009B448E">
          <w:rPr>
            <w:webHidden/>
          </w:rPr>
          <w:fldChar w:fldCharType="begin"/>
        </w:r>
        <w:r w:rsidR="00A2721F">
          <w:rPr>
            <w:webHidden/>
          </w:rPr>
          <w:instrText xml:space="preserve"> PAGEREF _Toc69906594 \h </w:instrText>
        </w:r>
        <w:r w:rsidR="009B448E">
          <w:rPr>
            <w:webHidden/>
          </w:rPr>
        </w:r>
        <w:r w:rsidR="009B448E">
          <w:rPr>
            <w:webHidden/>
          </w:rPr>
          <w:fldChar w:fldCharType="separate"/>
        </w:r>
        <w:r w:rsidR="009B1235">
          <w:rPr>
            <w:webHidden/>
          </w:rPr>
          <w:t>- 53 -</w:t>
        </w:r>
        <w:r w:rsidR="009B448E">
          <w:rPr>
            <w:webHidden/>
          </w:rPr>
          <w:fldChar w:fldCharType="end"/>
        </w:r>
      </w:hyperlink>
    </w:p>
    <w:p w14:paraId="564B880F" w14:textId="5FDC36E6" w:rsidR="00A2721F" w:rsidRDefault="00AF3D96">
      <w:pPr>
        <w:pStyle w:val="TOC2"/>
        <w:rPr>
          <w:rFonts w:asciiTheme="minorHAnsi" w:eastAsiaTheme="minorEastAsia" w:hAnsiTheme="minorHAnsi" w:cstheme="minorBidi"/>
          <w:smallCaps w:val="0"/>
          <w:sz w:val="24"/>
          <w:szCs w:val="24"/>
          <w:lang w:val="en-ID"/>
        </w:rPr>
      </w:pPr>
      <w:hyperlink w:anchor="_Toc69906595" w:history="1">
        <w:r w:rsidR="00A2721F" w:rsidRPr="00067432">
          <w:rPr>
            <w:rStyle w:val="Hyperlink"/>
            <w:lang w:val="id-ID"/>
          </w:rPr>
          <w:t>37.</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Sanggah Banding dari Peserta Tender</w:t>
        </w:r>
        <w:r w:rsidR="00A2721F">
          <w:rPr>
            <w:webHidden/>
          </w:rPr>
          <w:tab/>
        </w:r>
        <w:r w:rsidR="009B448E">
          <w:rPr>
            <w:webHidden/>
          </w:rPr>
          <w:fldChar w:fldCharType="begin"/>
        </w:r>
        <w:r w:rsidR="00A2721F">
          <w:rPr>
            <w:webHidden/>
          </w:rPr>
          <w:instrText xml:space="preserve"> PAGEREF _Toc69906595 \h </w:instrText>
        </w:r>
        <w:r w:rsidR="009B448E">
          <w:rPr>
            <w:webHidden/>
          </w:rPr>
        </w:r>
        <w:r w:rsidR="009B448E">
          <w:rPr>
            <w:webHidden/>
          </w:rPr>
          <w:fldChar w:fldCharType="separate"/>
        </w:r>
        <w:r w:rsidR="009B1235">
          <w:rPr>
            <w:webHidden/>
          </w:rPr>
          <w:t>- 54 -</w:t>
        </w:r>
        <w:r w:rsidR="009B448E">
          <w:rPr>
            <w:webHidden/>
          </w:rPr>
          <w:fldChar w:fldCharType="end"/>
        </w:r>
      </w:hyperlink>
    </w:p>
    <w:p w14:paraId="2AAF9393" w14:textId="2663E158" w:rsidR="00A2721F" w:rsidRDefault="00AF3D96">
      <w:pPr>
        <w:pStyle w:val="TOC2"/>
        <w:rPr>
          <w:rFonts w:asciiTheme="minorHAnsi" w:eastAsiaTheme="minorEastAsia" w:hAnsiTheme="minorHAnsi" w:cstheme="minorBidi"/>
          <w:smallCaps w:val="0"/>
          <w:sz w:val="24"/>
          <w:szCs w:val="24"/>
          <w:lang w:val="en-ID"/>
        </w:rPr>
      </w:pPr>
      <w:hyperlink w:anchor="_Toc69906596" w:history="1">
        <w:r w:rsidR="00A2721F" w:rsidRPr="00067432">
          <w:rPr>
            <w:rStyle w:val="Hyperlink"/>
            <w:lang w:val="id-ID"/>
          </w:rPr>
          <w:t>38.</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Pengaduan</w:t>
        </w:r>
        <w:r w:rsidR="00A2721F">
          <w:rPr>
            <w:webHidden/>
          </w:rPr>
          <w:tab/>
        </w:r>
        <w:r w:rsidR="009B448E">
          <w:rPr>
            <w:webHidden/>
          </w:rPr>
          <w:fldChar w:fldCharType="begin"/>
        </w:r>
        <w:r w:rsidR="00A2721F">
          <w:rPr>
            <w:webHidden/>
          </w:rPr>
          <w:instrText xml:space="preserve"> PAGEREF _Toc69906596 \h </w:instrText>
        </w:r>
        <w:r w:rsidR="009B448E">
          <w:rPr>
            <w:webHidden/>
          </w:rPr>
        </w:r>
        <w:r w:rsidR="009B448E">
          <w:rPr>
            <w:webHidden/>
          </w:rPr>
          <w:fldChar w:fldCharType="separate"/>
        </w:r>
        <w:r w:rsidR="009B1235">
          <w:rPr>
            <w:webHidden/>
          </w:rPr>
          <w:t>- 55 -</w:t>
        </w:r>
        <w:r w:rsidR="009B448E">
          <w:rPr>
            <w:webHidden/>
          </w:rPr>
          <w:fldChar w:fldCharType="end"/>
        </w:r>
      </w:hyperlink>
    </w:p>
    <w:p w14:paraId="2CBD2600" w14:textId="0E15EC31" w:rsidR="00A2721F" w:rsidRDefault="00AF3D96">
      <w:pPr>
        <w:pStyle w:val="TOC1"/>
        <w:rPr>
          <w:rFonts w:asciiTheme="minorHAnsi" w:eastAsiaTheme="minorEastAsia" w:hAnsiTheme="minorHAnsi" w:cstheme="minorBidi"/>
          <w:b w:val="0"/>
          <w:bCs w:val="0"/>
          <w:caps w:val="0"/>
          <w:sz w:val="24"/>
          <w:szCs w:val="24"/>
          <w:lang w:val="en-ID"/>
        </w:rPr>
      </w:pPr>
      <w:hyperlink w:anchor="_Toc69906597" w:history="1">
        <w:r w:rsidR="00A2721F" w:rsidRPr="00067432">
          <w:rPr>
            <w:rStyle w:val="Hyperlink"/>
            <w:rFonts w:ascii="Footlight MT Light" w:hAnsi="Footlight MT Light"/>
            <w:lang w:val="id-ID"/>
          </w:rPr>
          <w:t>G.</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TENDER GAGAL DAN TINDAK LANJUT TENDER GAGAL</w:t>
        </w:r>
        <w:r w:rsidR="00A2721F">
          <w:rPr>
            <w:webHidden/>
          </w:rPr>
          <w:tab/>
        </w:r>
        <w:r w:rsidR="009B448E">
          <w:rPr>
            <w:webHidden/>
          </w:rPr>
          <w:fldChar w:fldCharType="begin"/>
        </w:r>
        <w:r w:rsidR="00A2721F">
          <w:rPr>
            <w:webHidden/>
          </w:rPr>
          <w:instrText xml:space="preserve"> PAGEREF _Toc69906597 \h </w:instrText>
        </w:r>
        <w:r w:rsidR="009B448E">
          <w:rPr>
            <w:webHidden/>
          </w:rPr>
        </w:r>
        <w:r w:rsidR="009B448E">
          <w:rPr>
            <w:webHidden/>
          </w:rPr>
          <w:fldChar w:fldCharType="separate"/>
        </w:r>
        <w:r w:rsidR="009B1235">
          <w:rPr>
            <w:webHidden/>
          </w:rPr>
          <w:t>- 55 -</w:t>
        </w:r>
        <w:r w:rsidR="009B448E">
          <w:rPr>
            <w:webHidden/>
          </w:rPr>
          <w:fldChar w:fldCharType="end"/>
        </w:r>
      </w:hyperlink>
    </w:p>
    <w:p w14:paraId="6F679F4B" w14:textId="3B689801" w:rsidR="00A2721F" w:rsidRDefault="00AF3D96">
      <w:pPr>
        <w:pStyle w:val="TOC2"/>
        <w:rPr>
          <w:rFonts w:asciiTheme="minorHAnsi" w:eastAsiaTheme="minorEastAsia" w:hAnsiTheme="minorHAnsi" w:cstheme="minorBidi"/>
          <w:smallCaps w:val="0"/>
          <w:sz w:val="24"/>
          <w:szCs w:val="24"/>
          <w:lang w:val="en-ID"/>
        </w:rPr>
      </w:pPr>
      <w:hyperlink w:anchor="_Toc69906598" w:history="1">
        <w:r w:rsidR="00A2721F" w:rsidRPr="00067432">
          <w:rPr>
            <w:rStyle w:val="Hyperlink"/>
            <w:lang w:val="id-ID"/>
          </w:rPr>
          <w:t>39.</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Tender Gagal</w:t>
        </w:r>
        <w:r w:rsidR="00A2721F">
          <w:rPr>
            <w:webHidden/>
          </w:rPr>
          <w:tab/>
        </w:r>
        <w:r w:rsidR="009B448E">
          <w:rPr>
            <w:webHidden/>
          </w:rPr>
          <w:fldChar w:fldCharType="begin"/>
        </w:r>
        <w:r w:rsidR="00A2721F">
          <w:rPr>
            <w:webHidden/>
          </w:rPr>
          <w:instrText xml:space="preserve"> PAGEREF _Toc69906598 \h </w:instrText>
        </w:r>
        <w:r w:rsidR="009B448E">
          <w:rPr>
            <w:webHidden/>
          </w:rPr>
        </w:r>
        <w:r w:rsidR="009B448E">
          <w:rPr>
            <w:webHidden/>
          </w:rPr>
          <w:fldChar w:fldCharType="separate"/>
        </w:r>
        <w:r w:rsidR="009B1235">
          <w:rPr>
            <w:webHidden/>
          </w:rPr>
          <w:t>- 55 -</w:t>
        </w:r>
        <w:r w:rsidR="009B448E">
          <w:rPr>
            <w:webHidden/>
          </w:rPr>
          <w:fldChar w:fldCharType="end"/>
        </w:r>
      </w:hyperlink>
    </w:p>
    <w:p w14:paraId="75570384" w14:textId="1F7E9316" w:rsidR="00A2721F" w:rsidRDefault="00AF3D96">
      <w:pPr>
        <w:pStyle w:val="TOC2"/>
        <w:rPr>
          <w:rFonts w:asciiTheme="minorHAnsi" w:eastAsiaTheme="minorEastAsia" w:hAnsiTheme="minorHAnsi" w:cstheme="minorBidi"/>
          <w:smallCaps w:val="0"/>
          <w:sz w:val="24"/>
          <w:szCs w:val="24"/>
          <w:lang w:val="en-ID"/>
        </w:rPr>
      </w:pPr>
      <w:hyperlink w:anchor="_Toc69906599" w:history="1">
        <w:r w:rsidR="00A2721F" w:rsidRPr="00067432">
          <w:rPr>
            <w:rStyle w:val="Hyperlink"/>
            <w:lang w:val="id-ID"/>
          </w:rPr>
          <w:t>40.</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Tindak Lanjut Tender Gagal</w:t>
        </w:r>
        <w:r w:rsidR="00A2721F">
          <w:rPr>
            <w:webHidden/>
          </w:rPr>
          <w:tab/>
        </w:r>
        <w:r w:rsidR="009B448E">
          <w:rPr>
            <w:webHidden/>
          </w:rPr>
          <w:fldChar w:fldCharType="begin"/>
        </w:r>
        <w:r w:rsidR="00A2721F">
          <w:rPr>
            <w:webHidden/>
          </w:rPr>
          <w:instrText xml:space="preserve"> PAGEREF _Toc69906599 \h </w:instrText>
        </w:r>
        <w:r w:rsidR="009B448E">
          <w:rPr>
            <w:webHidden/>
          </w:rPr>
        </w:r>
        <w:r w:rsidR="009B448E">
          <w:rPr>
            <w:webHidden/>
          </w:rPr>
          <w:fldChar w:fldCharType="separate"/>
        </w:r>
        <w:r w:rsidR="009B1235">
          <w:rPr>
            <w:webHidden/>
          </w:rPr>
          <w:t>- 56 -</w:t>
        </w:r>
        <w:r w:rsidR="009B448E">
          <w:rPr>
            <w:webHidden/>
          </w:rPr>
          <w:fldChar w:fldCharType="end"/>
        </w:r>
      </w:hyperlink>
    </w:p>
    <w:p w14:paraId="262EE826" w14:textId="2BA504C4" w:rsidR="00A2721F" w:rsidRDefault="00AF3D96">
      <w:pPr>
        <w:pStyle w:val="TOC1"/>
        <w:rPr>
          <w:rFonts w:asciiTheme="minorHAnsi" w:eastAsiaTheme="minorEastAsia" w:hAnsiTheme="minorHAnsi" w:cstheme="minorBidi"/>
          <w:b w:val="0"/>
          <w:bCs w:val="0"/>
          <w:caps w:val="0"/>
          <w:sz w:val="24"/>
          <w:szCs w:val="24"/>
          <w:lang w:val="en-ID"/>
        </w:rPr>
      </w:pPr>
      <w:hyperlink w:anchor="_Toc69906600" w:history="1">
        <w:r w:rsidR="00A2721F" w:rsidRPr="00067432">
          <w:rPr>
            <w:rStyle w:val="Hyperlink"/>
            <w:rFonts w:ascii="Footlight MT Light" w:hAnsi="Footlight MT Light"/>
            <w:lang w:val="id-ID"/>
          </w:rPr>
          <w:t>H.</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PENUNJUKAN PEMENANG</w:t>
        </w:r>
        <w:r w:rsidR="00A2721F">
          <w:rPr>
            <w:webHidden/>
          </w:rPr>
          <w:tab/>
        </w:r>
        <w:r w:rsidR="009B448E">
          <w:rPr>
            <w:webHidden/>
          </w:rPr>
          <w:fldChar w:fldCharType="begin"/>
        </w:r>
        <w:r w:rsidR="00A2721F">
          <w:rPr>
            <w:webHidden/>
          </w:rPr>
          <w:instrText xml:space="preserve"> PAGEREF _Toc69906600 \h </w:instrText>
        </w:r>
        <w:r w:rsidR="009B448E">
          <w:rPr>
            <w:webHidden/>
          </w:rPr>
        </w:r>
        <w:r w:rsidR="009B448E">
          <w:rPr>
            <w:webHidden/>
          </w:rPr>
          <w:fldChar w:fldCharType="separate"/>
        </w:r>
        <w:r w:rsidR="009B1235">
          <w:rPr>
            <w:webHidden/>
          </w:rPr>
          <w:t>- 58 -</w:t>
        </w:r>
        <w:r w:rsidR="009B448E">
          <w:rPr>
            <w:webHidden/>
          </w:rPr>
          <w:fldChar w:fldCharType="end"/>
        </w:r>
      </w:hyperlink>
    </w:p>
    <w:p w14:paraId="708CC3C2" w14:textId="4E547F3A" w:rsidR="00A2721F" w:rsidRDefault="00AF3D96">
      <w:pPr>
        <w:pStyle w:val="TOC2"/>
        <w:rPr>
          <w:rFonts w:asciiTheme="minorHAnsi" w:eastAsiaTheme="minorEastAsia" w:hAnsiTheme="minorHAnsi" w:cstheme="minorBidi"/>
          <w:smallCaps w:val="0"/>
          <w:sz w:val="24"/>
          <w:szCs w:val="24"/>
          <w:lang w:val="en-ID"/>
        </w:rPr>
      </w:pPr>
      <w:hyperlink w:anchor="_Toc69906601" w:history="1">
        <w:r w:rsidR="00A2721F" w:rsidRPr="00067432">
          <w:rPr>
            <w:rStyle w:val="Hyperlink"/>
            <w:lang w:val="id-ID"/>
          </w:rPr>
          <w:t>41.</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Penunjukan Penyedia Barang/Jasa</w:t>
        </w:r>
        <w:r w:rsidR="00A2721F">
          <w:rPr>
            <w:webHidden/>
          </w:rPr>
          <w:tab/>
        </w:r>
        <w:r w:rsidR="009B448E">
          <w:rPr>
            <w:webHidden/>
          </w:rPr>
          <w:fldChar w:fldCharType="begin"/>
        </w:r>
        <w:r w:rsidR="00A2721F">
          <w:rPr>
            <w:webHidden/>
          </w:rPr>
          <w:instrText xml:space="preserve"> PAGEREF _Toc69906601 \h </w:instrText>
        </w:r>
        <w:r w:rsidR="009B448E">
          <w:rPr>
            <w:webHidden/>
          </w:rPr>
        </w:r>
        <w:r w:rsidR="009B448E">
          <w:rPr>
            <w:webHidden/>
          </w:rPr>
          <w:fldChar w:fldCharType="separate"/>
        </w:r>
        <w:r w:rsidR="009B1235">
          <w:rPr>
            <w:webHidden/>
          </w:rPr>
          <w:t>- 58 -</w:t>
        </w:r>
        <w:r w:rsidR="009B448E">
          <w:rPr>
            <w:webHidden/>
          </w:rPr>
          <w:fldChar w:fldCharType="end"/>
        </w:r>
      </w:hyperlink>
    </w:p>
    <w:p w14:paraId="633ECE07" w14:textId="45AB2B8F" w:rsidR="00A2721F" w:rsidRDefault="00AF3D96">
      <w:pPr>
        <w:pStyle w:val="TOC2"/>
        <w:rPr>
          <w:rFonts w:asciiTheme="minorHAnsi" w:eastAsiaTheme="minorEastAsia" w:hAnsiTheme="minorHAnsi" w:cstheme="minorBidi"/>
          <w:smallCaps w:val="0"/>
          <w:sz w:val="24"/>
          <w:szCs w:val="24"/>
          <w:lang w:val="en-ID"/>
        </w:rPr>
      </w:pPr>
      <w:hyperlink w:anchor="_Toc69906602" w:history="1">
        <w:r w:rsidR="00A2721F" w:rsidRPr="00067432">
          <w:rPr>
            <w:rStyle w:val="Hyperlink"/>
            <w:lang w:val="id-ID"/>
          </w:rPr>
          <w:t>42.</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Kerahasiaan Proses</w:t>
        </w:r>
        <w:r w:rsidR="00A2721F">
          <w:rPr>
            <w:webHidden/>
          </w:rPr>
          <w:tab/>
        </w:r>
        <w:r w:rsidR="009B448E">
          <w:rPr>
            <w:webHidden/>
          </w:rPr>
          <w:fldChar w:fldCharType="begin"/>
        </w:r>
        <w:r w:rsidR="00A2721F">
          <w:rPr>
            <w:webHidden/>
          </w:rPr>
          <w:instrText xml:space="preserve"> PAGEREF _Toc69906602 \h </w:instrText>
        </w:r>
        <w:r w:rsidR="009B448E">
          <w:rPr>
            <w:webHidden/>
          </w:rPr>
        </w:r>
        <w:r w:rsidR="009B448E">
          <w:rPr>
            <w:webHidden/>
          </w:rPr>
          <w:fldChar w:fldCharType="separate"/>
        </w:r>
        <w:r w:rsidR="009B1235">
          <w:rPr>
            <w:webHidden/>
          </w:rPr>
          <w:t>- 61 -</w:t>
        </w:r>
        <w:r w:rsidR="009B448E">
          <w:rPr>
            <w:webHidden/>
          </w:rPr>
          <w:fldChar w:fldCharType="end"/>
        </w:r>
      </w:hyperlink>
    </w:p>
    <w:p w14:paraId="7B72D9C0" w14:textId="36F8C647" w:rsidR="00A2721F" w:rsidRDefault="00AF3D96">
      <w:pPr>
        <w:pStyle w:val="TOC1"/>
        <w:rPr>
          <w:rFonts w:asciiTheme="minorHAnsi" w:eastAsiaTheme="minorEastAsia" w:hAnsiTheme="minorHAnsi" w:cstheme="minorBidi"/>
          <w:b w:val="0"/>
          <w:bCs w:val="0"/>
          <w:caps w:val="0"/>
          <w:sz w:val="24"/>
          <w:szCs w:val="24"/>
          <w:lang w:val="en-ID"/>
        </w:rPr>
      </w:pPr>
      <w:hyperlink w:anchor="_Toc69906603" w:history="1">
        <w:r w:rsidR="00A2721F" w:rsidRPr="00067432">
          <w:rPr>
            <w:rStyle w:val="Hyperlink"/>
            <w:rFonts w:ascii="Footlight MT Light" w:hAnsi="Footlight MT Light"/>
            <w:lang w:val="id-ID"/>
          </w:rPr>
          <w:t>I.</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JAMINAN PELAKSANAAN</w:t>
        </w:r>
        <w:r w:rsidR="00A2721F">
          <w:rPr>
            <w:webHidden/>
          </w:rPr>
          <w:tab/>
        </w:r>
        <w:r w:rsidR="009B448E">
          <w:rPr>
            <w:webHidden/>
          </w:rPr>
          <w:fldChar w:fldCharType="begin"/>
        </w:r>
        <w:r w:rsidR="00A2721F">
          <w:rPr>
            <w:webHidden/>
          </w:rPr>
          <w:instrText xml:space="preserve"> PAGEREF _Toc69906603 \h </w:instrText>
        </w:r>
        <w:r w:rsidR="009B448E">
          <w:rPr>
            <w:webHidden/>
          </w:rPr>
        </w:r>
        <w:r w:rsidR="009B448E">
          <w:rPr>
            <w:webHidden/>
          </w:rPr>
          <w:fldChar w:fldCharType="separate"/>
        </w:r>
        <w:r w:rsidR="009B1235">
          <w:rPr>
            <w:webHidden/>
          </w:rPr>
          <w:t>- 61 -</w:t>
        </w:r>
        <w:r w:rsidR="009B448E">
          <w:rPr>
            <w:webHidden/>
          </w:rPr>
          <w:fldChar w:fldCharType="end"/>
        </w:r>
      </w:hyperlink>
    </w:p>
    <w:p w14:paraId="00189A95" w14:textId="796A1DCD" w:rsidR="00A2721F" w:rsidRDefault="00AF3D96">
      <w:pPr>
        <w:pStyle w:val="TOC2"/>
        <w:rPr>
          <w:rFonts w:asciiTheme="minorHAnsi" w:eastAsiaTheme="minorEastAsia" w:hAnsiTheme="minorHAnsi" w:cstheme="minorBidi"/>
          <w:smallCaps w:val="0"/>
          <w:sz w:val="24"/>
          <w:szCs w:val="24"/>
          <w:lang w:val="en-ID"/>
        </w:rPr>
      </w:pPr>
      <w:hyperlink w:anchor="_Toc69906604" w:history="1">
        <w:r w:rsidR="00A2721F" w:rsidRPr="00067432">
          <w:rPr>
            <w:rStyle w:val="Hyperlink"/>
            <w:lang w:val="id-ID"/>
          </w:rPr>
          <w:t>43.</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Jaminan Pelaksanaan</w:t>
        </w:r>
        <w:r w:rsidR="00A2721F">
          <w:rPr>
            <w:webHidden/>
          </w:rPr>
          <w:tab/>
        </w:r>
        <w:r w:rsidR="009B448E">
          <w:rPr>
            <w:webHidden/>
          </w:rPr>
          <w:fldChar w:fldCharType="begin"/>
        </w:r>
        <w:r w:rsidR="00A2721F">
          <w:rPr>
            <w:webHidden/>
          </w:rPr>
          <w:instrText xml:space="preserve"> PAGEREF _Toc69906604 \h </w:instrText>
        </w:r>
        <w:r w:rsidR="009B448E">
          <w:rPr>
            <w:webHidden/>
          </w:rPr>
        </w:r>
        <w:r w:rsidR="009B448E">
          <w:rPr>
            <w:webHidden/>
          </w:rPr>
          <w:fldChar w:fldCharType="separate"/>
        </w:r>
        <w:r w:rsidR="009B1235">
          <w:rPr>
            <w:webHidden/>
          </w:rPr>
          <w:t>- 61 -</w:t>
        </w:r>
        <w:r w:rsidR="009B448E">
          <w:rPr>
            <w:webHidden/>
          </w:rPr>
          <w:fldChar w:fldCharType="end"/>
        </w:r>
      </w:hyperlink>
    </w:p>
    <w:p w14:paraId="4AEEF51C" w14:textId="44D6355C" w:rsidR="00A2721F" w:rsidRDefault="00AF3D96">
      <w:pPr>
        <w:pStyle w:val="TOC1"/>
        <w:rPr>
          <w:rFonts w:asciiTheme="minorHAnsi" w:eastAsiaTheme="minorEastAsia" w:hAnsiTheme="minorHAnsi" w:cstheme="minorBidi"/>
          <w:b w:val="0"/>
          <w:bCs w:val="0"/>
          <w:caps w:val="0"/>
          <w:sz w:val="24"/>
          <w:szCs w:val="24"/>
          <w:lang w:val="en-ID"/>
        </w:rPr>
      </w:pPr>
      <w:hyperlink w:anchor="_Toc69906605" w:history="1">
        <w:r w:rsidR="00A2721F" w:rsidRPr="00067432">
          <w:rPr>
            <w:rStyle w:val="Hyperlink"/>
            <w:rFonts w:ascii="Footlight MT Light" w:hAnsi="Footlight MT Light"/>
            <w:lang w:val="id-ID"/>
          </w:rPr>
          <w:t>J.</w:t>
        </w:r>
        <w:r w:rsidR="00A2721F">
          <w:rPr>
            <w:rFonts w:asciiTheme="minorHAnsi" w:eastAsiaTheme="minorEastAsia" w:hAnsiTheme="minorHAnsi" w:cstheme="minorBidi"/>
            <w:b w:val="0"/>
            <w:bCs w:val="0"/>
            <w:caps w:val="0"/>
            <w:sz w:val="24"/>
            <w:szCs w:val="24"/>
            <w:lang w:val="en-ID"/>
          </w:rPr>
          <w:tab/>
        </w:r>
        <w:r w:rsidR="00A2721F" w:rsidRPr="00067432">
          <w:rPr>
            <w:rStyle w:val="Hyperlink"/>
            <w:rFonts w:ascii="Footlight MT Light" w:hAnsi="Footlight MT Light"/>
            <w:lang w:val="id-ID"/>
          </w:rPr>
          <w:t>PENANDATANGANAN KONTRAK</w:t>
        </w:r>
        <w:r w:rsidR="00A2721F">
          <w:rPr>
            <w:webHidden/>
          </w:rPr>
          <w:tab/>
        </w:r>
        <w:r w:rsidR="009B448E">
          <w:rPr>
            <w:webHidden/>
          </w:rPr>
          <w:fldChar w:fldCharType="begin"/>
        </w:r>
        <w:r w:rsidR="00A2721F">
          <w:rPr>
            <w:webHidden/>
          </w:rPr>
          <w:instrText xml:space="preserve"> PAGEREF _Toc69906605 \h </w:instrText>
        </w:r>
        <w:r w:rsidR="009B448E">
          <w:rPr>
            <w:webHidden/>
          </w:rPr>
        </w:r>
        <w:r w:rsidR="009B448E">
          <w:rPr>
            <w:webHidden/>
          </w:rPr>
          <w:fldChar w:fldCharType="separate"/>
        </w:r>
        <w:r w:rsidR="009B1235">
          <w:rPr>
            <w:webHidden/>
          </w:rPr>
          <w:t>- 62 -</w:t>
        </w:r>
        <w:r w:rsidR="009B448E">
          <w:rPr>
            <w:webHidden/>
          </w:rPr>
          <w:fldChar w:fldCharType="end"/>
        </w:r>
      </w:hyperlink>
    </w:p>
    <w:p w14:paraId="4C3E08BE" w14:textId="240D329A" w:rsidR="00A2721F" w:rsidRDefault="00AF3D96">
      <w:pPr>
        <w:pStyle w:val="TOC2"/>
        <w:rPr>
          <w:rFonts w:asciiTheme="minorHAnsi" w:eastAsiaTheme="minorEastAsia" w:hAnsiTheme="minorHAnsi" w:cstheme="minorBidi"/>
          <w:smallCaps w:val="0"/>
          <w:sz w:val="24"/>
          <w:szCs w:val="24"/>
          <w:lang w:val="en-ID"/>
        </w:rPr>
      </w:pPr>
      <w:hyperlink w:anchor="_Toc69906606" w:history="1">
        <w:r w:rsidR="00A2721F" w:rsidRPr="00067432">
          <w:rPr>
            <w:rStyle w:val="Hyperlink"/>
            <w:lang w:val="id-ID"/>
          </w:rPr>
          <w:t>44.</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Penandatanganan Kontrak</w:t>
        </w:r>
        <w:r w:rsidR="00A2721F">
          <w:rPr>
            <w:webHidden/>
          </w:rPr>
          <w:tab/>
        </w:r>
        <w:r w:rsidR="009B448E">
          <w:rPr>
            <w:webHidden/>
          </w:rPr>
          <w:fldChar w:fldCharType="begin"/>
        </w:r>
        <w:r w:rsidR="00A2721F">
          <w:rPr>
            <w:webHidden/>
          </w:rPr>
          <w:instrText xml:space="preserve"> PAGEREF _Toc69906606 \h </w:instrText>
        </w:r>
        <w:r w:rsidR="009B448E">
          <w:rPr>
            <w:webHidden/>
          </w:rPr>
        </w:r>
        <w:r w:rsidR="009B448E">
          <w:rPr>
            <w:webHidden/>
          </w:rPr>
          <w:fldChar w:fldCharType="separate"/>
        </w:r>
        <w:r w:rsidR="009B1235">
          <w:rPr>
            <w:webHidden/>
          </w:rPr>
          <w:t>- 62 -</w:t>
        </w:r>
        <w:r w:rsidR="009B448E">
          <w:rPr>
            <w:webHidden/>
          </w:rPr>
          <w:fldChar w:fldCharType="end"/>
        </w:r>
      </w:hyperlink>
    </w:p>
    <w:p w14:paraId="02E232C6" w14:textId="21B5C4DB" w:rsidR="00A2721F" w:rsidRDefault="00AF3D96">
      <w:pPr>
        <w:pStyle w:val="TOC1"/>
        <w:rPr>
          <w:rFonts w:asciiTheme="minorHAnsi" w:eastAsiaTheme="minorEastAsia" w:hAnsiTheme="minorHAnsi" w:cstheme="minorBidi"/>
          <w:b w:val="0"/>
          <w:bCs w:val="0"/>
          <w:caps w:val="0"/>
          <w:sz w:val="24"/>
          <w:szCs w:val="24"/>
          <w:lang w:val="en-ID"/>
        </w:rPr>
      </w:pPr>
      <w:hyperlink w:anchor="_Toc69906607" w:history="1">
        <w:r w:rsidR="00A2721F" w:rsidRPr="00067432">
          <w:rPr>
            <w:rStyle w:val="Hyperlink"/>
            <w:rFonts w:ascii="Footlight MT Light" w:hAnsi="Footlight MT Light"/>
          </w:rPr>
          <w:t>BAB IV. LEMBAR DATA PEMILIHAN (LDP)</w:t>
        </w:r>
        <w:r w:rsidR="00A2721F">
          <w:rPr>
            <w:webHidden/>
          </w:rPr>
          <w:tab/>
        </w:r>
        <w:r w:rsidR="009B448E">
          <w:rPr>
            <w:webHidden/>
          </w:rPr>
          <w:fldChar w:fldCharType="begin"/>
        </w:r>
        <w:r w:rsidR="00A2721F">
          <w:rPr>
            <w:webHidden/>
          </w:rPr>
          <w:instrText xml:space="preserve"> PAGEREF _Toc69906607 \h </w:instrText>
        </w:r>
        <w:r w:rsidR="009B448E">
          <w:rPr>
            <w:webHidden/>
          </w:rPr>
        </w:r>
        <w:r w:rsidR="009B448E">
          <w:rPr>
            <w:webHidden/>
          </w:rPr>
          <w:fldChar w:fldCharType="separate"/>
        </w:r>
        <w:r w:rsidR="009B1235">
          <w:rPr>
            <w:webHidden/>
          </w:rPr>
          <w:t>- 65 -</w:t>
        </w:r>
        <w:r w:rsidR="009B448E">
          <w:rPr>
            <w:webHidden/>
          </w:rPr>
          <w:fldChar w:fldCharType="end"/>
        </w:r>
      </w:hyperlink>
    </w:p>
    <w:p w14:paraId="3AC28FED" w14:textId="247240E8" w:rsidR="00A2721F" w:rsidRDefault="00AF3D96">
      <w:pPr>
        <w:pStyle w:val="TOC2"/>
        <w:rPr>
          <w:rFonts w:asciiTheme="minorHAnsi" w:eastAsiaTheme="minorEastAsia" w:hAnsiTheme="minorHAnsi" w:cstheme="minorBidi"/>
          <w:smallCaps w:val="0"/>
          <w:sz w:val="24"/>
          <w:szCs w:val="24"/>
          <w:lang w:val="en-ID"/>
        </w:rPr>
      </w:pPr>
      <w:hyperlink w:anchor="_Toc69906608" w:history="1">
        <w:r w:rsidR="00A2721F" w:rsidRPr="00067432">
          <w:rPr>
            <w:rStyle w:val="Hyperlink"/>
            <w:rFonts w:cs="Arial"/>
          </w:rPr>
          <w:t>A.</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Identitas Pokja Pemilihan</w:t>
        </w:r>
        <w:r w:rsidR="00A2721F">
          <w:rPr>
            <w:webHidden/>
          </w:rPr>
          <w:tab/>
        </w:r>
        <w:r w:rsidR="009B448E">
          <w:rPr>
            <w:webHidden/>
          </w:rPr>
          <w:fldChar w:fldCharType="begin"/>
        </w:r>
        <w:r w:rsidR="00A2721F">
          <w:rPr>
            <w:webHidden/>
          </w:rPr>
          <w:instrText xml:space="preserve"> PAGEREF _Toc69906608 \h </w:instrText>
        </w:r>
        <w:r w:rsidR="009B448E">
          <w:rPr>
            <w:webHidden/>
          </w:rPr>
        </w:r>
        <w:r w:rsidR="009B448E">
          <w:rPr>
            <w:webHidden/>
          </w:rPr>
          <w:fldChar w:fldCharType="separate"/>
        </w:r>
        <w:r w:rsidR="009B1235">
          <w:rPr>
            <w:webHidden/>
          </w:rPr>
          <w:t>- 65 -</w:t>
        </w:r>
        <w:r w:rsidR="009B448E">
          <w:rPr>
            <w:webHidden/>
          </w:rPr>
          <w:fldChar w:fldCharType="end"/>
        </w:r>
      </w:hyperlink>
    </w:p>
    <w:p w14:paraId="55184134" w14:textId="3F371171" w:rsidR="00A2721F" w:rsidRDefault="00AF3D96">
      <w:pPr>
        <w:pStyle w:val="TOC2"/>
        <w:rPr>
          <w:rFonts w:asciiTheme="minorHAnsi" w:eastAsiaTheme="minorEastAsia" w:hAnsiTheme="minorHAnsi" w:cstheme="minorBidi"/>
          <w:smallCaps w:val="0"/>
          <w:sz w:val="24"/>
          <w:szCs w:val="24"/>
          <w:lang w:val="en-ID"/>
        </w:rPr>
      </w:pPr>
      <w:hyperlink w:anchor="_Toc69906609" w:history="1">
        <w:r w:rsidR="00A2721F" w:rsidRPr="00067432">
          <w:rPr>
            <w:rStyle w:val="Hyperlink"/>
            <w:rFonts w:cs="Arial"/>
          </w:rPr>
          <w:t>B.</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Lingkup Pekerjaan</w:t>
        </w:r>
        <w:r w:rsidR="00A2721F">
          <w:rPr>
            <w:webHidden/>
          </w:rPr>
          <w:tab/>
        </w:r>
        <w:r w:rsidR="009B448E">
          <w:rPr>
            <w:webHidden/>
          </w:rPr>
          <w:fldChar w:fldCharType="begin"/>
        </w:r>
        <w:r w:rsidR="00A2721F">
          <w:rPr>
            <w:webHidden/>
          </w:rPr>
          <w:instrText xml:space="preserve"> PAGEREF _Toc69906609 \h </w:instrText>
        </w:r>
        <w:r w:rsidR="009B448E">
          <w:rPr>
            <w:webHidden/>
          </w:rPr>
        </w:r>
        <w:r w:rsidR="009B448E">
          <w:rPr>
            <w:webHidden/>
          </w:rPr>
          <w:fldChar w:fldCharType="separate"/>
        </w:r>
        <w:r w:rsidR="009B1235">
          <w:rPr>
            <w:webHidden/>
          </w:rPr>
          <w:t>- 65 -</w:t>
        </w:r>
        <w:r w:rsidR="009B448E">
          <w:rPr>
            <w:webHidden/>
          </w:rPr>
          <w:fldChar w:fldCharType="end"/>
        </w:r>
      </w:hyperlink>
    </w:p>
    <w:p w14:paraId="1E8A4B06" w14:textId="572F97E2" w:rsidR="00A2721F" w:rsidRDefault="00AF3D96">
      <w:pPr>
        <w:pStyle w:val="TOC2"/>
        <w:rPr>
          <w:rFonts w:asciiTheme="minorHAnsi" w:eastAsiaTheme="minorEastAsia" w:hAnsiTheme="minorHAnsi" w:cstheme="minorBidi"/>
          <w:smallCaps w:val="0"/>
          <w:sz w:val="24"/>
          <w:szCs w:val="24"/>
          <w:lang w:val="en-ID"/>
        </w:rPr>
      </w:pPr>
      <w:hyperlink w:anchor="_Toc69906610" w:history="1">
        <w:r w:rsidR="00A2721F" w:rsidRPr="00067432">
          <w:rPr>
            <w:rStyle w:val="Hyperlink"/>
            <w:rFonts w:cs="Arial"/>
          </w:rPr>
          <w:t>C.</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Jangka Waktu Pelaksanaan Pekerjaan</w:t>
        </w:r>
        <w:r w:rsidR="00A2721F">
          <w:rPr>
            <w:webHidden/>
          </w:rPr>
          <w:tab/>
        </w:r>
        <w:r w:rsidR="009B448E">
          <w:rPr>
            <w:webHidden/>
          </w:rPr>
          <w:fldChar w:fldCharType="begin"/>
        </w:r>
        <w:r w:rsidR="00A2721F">
          <w:rPr>
            <w:webHidden/>
          </w:rPr>
          <w:instrText xml:space="preserve"> PAGEREF _Toc69906610 \h </w:instrText>
        </w:r>
        <w:r w:rsidR="009B448E">
          <w:rPr>
            <w:webHidden/>
          </w:rPr>
        </w:r>
        <w:r w:rsidR="009B448E">
          <w:rPr>
            <w:webHidden/>
          </w:rPr>
          <w:fldChar w:fldCharType="separate"/>
        </w:r>
        <w:r w:rsidR="009B1235">
          <w:rPr>
            <w:webHidden/>
          </w:rPr>
          <w:t>- 65 -</w:t>
        </w:r>
        <w:r w:rsidR="009B448E">
          <w:rPr>
            <w:webHidden/>
          </w:rPr>
          <w:fldChar w:fldCharType="end"/>
        </w:r>
      </w:hyperlink>
    </w:p>
    <w:p w14:paraId="3A6CE492" w14:textId="299C3FB1" w:rsidR="00A2721F" w:rsidRDefault="00AF3D96">
      <w:pPr>
        <w:pStyle w:val="TOC2"/>
        <w:rPr>
          <w:rFonts w:asciiTheme="minorHAnsi" w:eastAsiaTheme="minorEastAsia" w:hAnsiTheme="minorHAnsi" w:cstheme="minorBidi"/>
          <w:smallCaps w:val="0"/>
          <w:sz w:val="24"/>
          <w:szCs w:val="24"/>
          <w:lang w:val="en-ID"/>
        </w:rPr>
      </w:pPr>
      <w:hyperlink w:anchor="_Toc69906611" w:history="1">
        <w:r w:rsidR="00A2721F" w:rsidRPr="00067432">
          <w:rPr>
            <w:rStyle w:val="Hyperlink"/>
            <w:rFonts w:cs="Arial"/>
          </w:rPr>
          <w:t>D.</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Sumber Dana</w:t>
        </w:r>
        <w:r w:rsidR="00A2721F">
          <w:rPr>
            <w:webHidden/>
          </w:rPr>
          <w:tab/>
        </w:r>
        <w:r w:rsidR="009B448E">
          <w:rPr>
            <w:webHidden/>
          </w:rPr>
          <w:fldChar w:fldCharType="begin"/>
        </w:r>
        <w:r w:rsidR="00A2721F">
          <w:rPr>
            <w:webHidden/>
          </w:rPr>
          <w:instrText xml:space="preserve"> PAGEREF _Toc69906611 \h </w:instrText>
        </w:r>
        <w:r w:rsidR="009B448E">
          <w:rPr>
            <w:webHidden/>
          </w:rPr>
        </w:r>
        <w:r w:rsidR="009B448E">
          <w:rPr>
            <w:webHidden/>
          </w:rPr>
          <w:fldChar w:fldCharType="separate"/>
        </w:r>
        <w:r w:rsidR="009B1235">
          <w:rPr>
            <w:webHidden/>
          </w:rPr>
          <w:t>- 65 -</w:t>
        </w:r>
        <w:r w:rsidR="009B448E">
          <w:rPr>
            <w:webHidden/>
          </w:rPr>
          <w:fldChar w:fldCharType="end"/>
        </w:r>
      </w:hyperlink>
    </w:p>
    <w:p w14:paraId="7E898223" w14:textId="5421B82B" w:rsidR="00A2721F" w:rsidRDefault="00AF3D96">
      <w:pPr>
        <w:pStyle w:val="TOC2"/>
        <w:rPr>
          <w:rFonts w:asciiTheme="minorHAnsi" w:eastAsiaTheme="minorEastAsia" w:hAnsiTheme="minorHAnsi" w:cstheme="minorBidi"/>
          <w:smallCaps w:val="0"/>
          <w:sz w:val="24"/>
          <w:szCs w:val="24"/>
          <w:lang w:val="en-ID"/>
        </w:rPr>
      </w:pPr>
      <w:hyperlink w:anchor="_Toc69906612" w:history="1">
        <w:r w:rsidR="00A2721F" w:rsidRPr="00067432">
          <w:rPr>
            <w:rStyle w:val="Hyperlink"/>
            <w:rFonts w:cs="Arial"/>
          </w:rPr>
          <w:t>E.</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Pemberian Penjelasan</w:t>
        </w:r>
        <w:r w:rsidR="00A2721F">
          <w:rPr>
            <w:webHidden/>
          </w:rPr>
          <w:tab/>
        </w:r>
        <w:r w:rsidR="009B448E">
          <w:rPr>
            <w:webHidden/>
          </w:rPr>
          <w:fldChar w:fldCharType="begin"/>
        </w:r>
        <w:r w:rsidR="00A2721F">
          <w:rPr>
            <w:webHidden/>
          </w:rPr>
          <w:instrText xml:space="preserve"> PAGEREF _Toc69906612 \h </w:instrText>
        </w:r>
        <w:r w:rsidR="009B448E">
          <w:rPr>
            <w:webHidden/>
          </w:rPr>
        </w:r>
        <w:r w:rsidR="009B448E">
          <w:rPr>
            <w:webHidden/>
          </w:rPr>
          <w:fldChar w:fldCharType="separate"/>
        </w:r>
        <w:r w:rsidR="009B1235">
          <w:rPr>
            <w:webHidden/>
          </w:rPr>
          <w:t>- 65 -</w:t>
        </w:r>
        <w:r w:rsidR="009B448E">
          <w:rPr>
            <w:webHidden/>
          </w:rPr>
          <w:fldChar w:fldCharType="end"/>
        </w:r>
      </w:hyperlink>
    </w:p>
    <w:p w14:paraId="7C527564" w14:textId="0ADBE8CD" w:rsidR="00A2721F" w:rsidRDefault="00AF3D96">
      <w:pPr>
        <w:pStyle w:val="TOC2"/>
        <w:rPr>
          <w:rFonts w:asciiTheme="minorHAnsi" w:eastAsiaTheme="minorEastAsia" w:hAnsiTheme="minorHAnsi" w:cstheme="minorBidi"/>
          <w:smallCaps w:val="0"/>
          <w:sz w:val="24"/>
          <w:szCs w:val="24"/>
          <w:lang w:val="en-ID"/>
        </w:rPr>
      </w:pPr>
      <w:hyperlink w:anchor="_Toc69906613" w:history="1">
        <w:r w:rsidR="00A2721F" w:rsidRPr="00067432">
          <w:rPr>
            <w:rStyle w:val="Hyperlink"/>
            <w:rFonts w:cs="Arial"/>
          </w:rPr>
          <w:t>F.</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Persyaratan Teknis</w:t>
        </w:r>
        <w:r w:rsidR="00A2721F">
          <w:rPr>
            <w:webHidden/>
          </w:rPr>
          <w:tab/>
        </w:r>
        <w:r w:rsidR="009B448E">
          <w:rPr>
            <w:webHidden/>
          </w:rPr>
          <w:fldChar w:fldCharType="begin"/>
        </w:r>
        <w:r w:rsidR="00A2721F">
          <w:rPr>
            <w:webHidden/>
          </w:rPr>
          <w:instrText xml:space="preserve"> PAGEREF _Toc69906613 \h </w:instrText>
        </w:r>
        <w:r w:rsidR="009B448E">
          <w:rPr>
            <w:webHidden/>
          </w:rPr>
        </w:r>
        <w:r w:rsidR="009B448E">
          <w:rPr>
            <w:webHidden/>
          </w:rPr>
          <w:fldChar w:fldCharType="separate"/>
        </w:r>
        <w:r w:rsidR="009B1235">
          <w:rPr>
            <w:webHidden/>
          </w:rPr>
          <w:t>- 66 -</w:t>
        </w:r>
        <w:r w:rsidR="009B448E">
          <w:rPr>
            <w:webHidden/>
          </w:rPr>
          <w:fldChar w:fldCharType="end"/>
        </w:r>
      </w:hyperlink>
    </w:p>
    <w:p w14:paraId="026E8720" w14:textId="634ED405" w:rsidR="00A2721F" w:rsidRDefault="00AF3D96">
      <w:pPr>
        <w:pStyle w:val="TOC2"/>
        <w:rPr>
          <w:rFonts w:asciiTheme="minorHAnsi" w:eastAsiaTheme="minorEastAsia" w:hAnsiTheme="minorHAnsi" w:cstheme="minorBidi"/>
          <w:smallCaps w:val="0"/>
          <w:sz w:val="24"/>
          <w:szCs w:val="24"/>
          <w:lang w:val="en-ID"/>
        </w:rPr>
      </w:pPr>
      <w:hyperlink w:anchor="_Toc69906614" w:history="1">
        <w:r w:rsidR="00A2721F" w:rsidRPr="00067432">
          <w:rPr>
            <w:rStyle w:val="Hyperlink"/>
            <w:rFonts w:cs="Arial"/>
          </w:rPr>
          <w:t>G.</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Unsur, Kriteria, dan Ambang Batas Unsur</w:t>
        </w:r>
        <w:r w:rsidR="00A2721F">
          <w:rPr>
            <w:webHidden/>
          </w:rPr>
          <w:tab/>
        </w:r>
        <w:r w:rsidR="009B448E">
          <w:rPr>
            <w:webHidden/>
          </w:rPr>
          <w:fldChar w:fldCharType="begin"/>
        </w:r>
        <w:r w:rsidR="00A2721F">
          <w:rPr>
            <w:webHidden/>
          </w:rPr>
          <w:instrText xml:space="preserve"> PAGEREF _Toc69906614 \h </w:instrText>
        </w:r>
        <w:r w:rsidR="009B448E">
          <w:rPr>
            <w:webHidden/>
          </w:rPr>
        </w:r>
        <w:r w:rsidR="009B448E">
          <w:rPr>
            <w:webHidden/>
          </w:rPr>
          <w:fldChar w:fldCharType="separate"/>
        </w:r>
        <w:r w:rsidR="009B1235">
          <w:rPr>
            <w:webHidden/>
          </w:rPr>
          <w:t>- 68 -</w:t>
        </w:r>
        <w:r w:rsidR="009B448E">
          <w:rPr>
            <w:webHidden/>
          </w:rPr>
          <w:fldChar w:fldCharType="end"/>
        </w:r>
      </w:hyperlink>
    </w:p>
    <w:p w14:paraId="65428B99" w14:textId="4C2C3C95" w:rsidR="00A2721F" w:rsidRDefault="00AF3D96">
      <w:pPr>
        <w:pStyle w:val="TOC2"/>
        <w:rPr>
          <w:rFonts w:asciiTheme="minorHAnsi" w:eastAsiaTheme="minorEastAsia" w:hAnsiTheme="minorHAnsi" w:cstheme="minorBidi"/>
          <w:smallCaps w:val="0"/>
          <w:sz w:val="24"/>
          <w:szCs w:val="24"/>
          <w:lang w:val="en-ID"/>
        </w:rPr>
      </w:pPr>
      <w:hyperlink w:anchor="_Toc69906615" w:history="1">
        <w:r w:rsidR="00A2721F" w:rsidRPr="00067432">
          <w:rPr>
            <w:rStyle w:val="Hyperlink"/>
            <w:rFonts w:cs="Arial"/>
          </w:rPr>
          <w:t>H.</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Cara Pembayaran</w:t>
        </w:r>
        <w:r w:rsidR="00A2721F">
          <w:rPr>
            <w:webHidden/>
          </w:rPr>
          <w:tab/>
        </w:r>
        <w:r w:rsidR="009B448E">
          <w:rPr>
            <w:webHidden/>
          </w:rPr>
          <w:fldChar w:fldCharType="begin"/>
        </w:r>
        <w:r w:rsidR="00A2721F">
          <w:rPr>
            <w:webHidden/>
          </w:rPr>
          <w:instrText xml:space="preserve"> PAGEREF _Toc69906615 \h </w:instrText>
        </w:r>
        <w:r w:rsidR="009B448E">
          <w:rPr>
            <w:webHidden/>
          </w:rPr>
        </w:r>
        <w:r w:rsidR="009B448E">
          <w:rPr>
            <w:webHidden/>
          </w:rPr>
          <w:fldChar w:fldCharType="separate"/>
        </w:r>
        <w:r w:rsidR="009B1235">
          <w:rPr>
            <w:webHidden/>
          </w:rPr>
          <w:t>- 68 -</w:t>
        </w:r>
        <w:r w:rsidR="009B448E">
          <w:rPr>
            <w:webHidden/>
          </w:rPr>
          <w:fldChar w:fldCharType="end"/>
        </w:r>
      </w:hyperlink>
    </w:p>
    <w:p w14:paraId="44F25688" w14:textId="693E8151" w:rsidR="00A2721F" w:rsidRDefault="00AF3D96">
      <w:pPr>
        <w:pStyle w:val="TOC2"/>
        <w:rPr>
          <w:rFonts w:asciiTheme="minorHAnsi" w:eastAsiaTheme="minorEastAsia" w:hAnsiTheme="minorHAnsi" w:cstheme="minorBidi"/>
          <w:smallCaps w:val="0"/>
          <w:sz w:val="24"/>
          <w:szCs w:val="24"/>
          <w:lang w:val="en-ID"/>
        </w:rPr>
      </w:pPr>
      <w:hyperlink w:anchor="_Toc69906616" w:history="1">
        <w:r w:rsidR="00A2721F" w:rsidRPr="00067432">
          <w:rPr>
            <w:rStyle w:val="Hyperlink"/>
            <w:rFonts w:cs="Arial"/>
          </w:rPr>
          <w:t>I.</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Jaminan Penawaran</w:t>
        </w:r>
        <w:r w:rsidR="00A2721F">
          <w:rPr>
            <w:webHidden/>
          </w:rPr>
          <w:tab/>
        </w:r>
        <w:r w:rsidR="009B448E">
          <w:rPr>
            <w:webHidden/>
          </w:rPr>
          <w:fldChar w:fldCharType="begin"/>
        </w:r>
        <w:r w:rsidR="00A2721F">
          <w:rPr>
            <w:webHidden/>
          </w:rPr>
          <w:instrText xml:space="preserve"> PAGEREF _Toc69906616 \h </w:instrText>
        </w:r>
        <w:r w:rsidR="009B448E">
          <w:rPr>
            <w:webHidden/>
          </w:rPr>
        </w:r>
        <w:r w:rsidR="009B448E">
          <w:rPr>
            <w:webHidden/>
          </w:rPr>
          <w:fldChar w:fldCharType="separate"/>
        </w:r>
        <w:r w:rsidR="009B1235">
          <w:rPr>
            <w:webHidden/>
          </w:rPr>
          <w:t>- 69 -</w:t>
        </w:r>
        <w:r w:rsidR="009B448E">
          <w:rPr>
            <w:webHidden/>
          </w:rPr>
          <w:fldChar w:fldCharType="end"/>
        </w:r>
      </w:hyperlink>
    </w:p>
    <w:p w14:paraId="1FEE8A1B" w14:textId="3347C37E" w:rsidR="00A2721F" w:rsidRDefault="00AF3D96">
      <w:pPr>
        <w:pStyle w:val="TOC2"/>
        <w:rPr>
          <w:rFonts w:asciiTheme="minorHAnsi" w:eastAsiaTheme="minorEastAsia" w:hAnsiTheme="minorHAnsi" w:cstheme="minorBidi"/>
          <w:smallCaps w:val="0"/>
          <w:sz w:val="24"/>
          <w:szCs w:val="24"/>
          <w:lang w:val="en-ID"/>
        </w:rPr>
      </w:pPr>
      <w:hyperlink w:anchor="_Toc69906617" w:history="1">
        <w:r w:rsidR="00A2721F" w:rsidRPr="00067432">
          <w:rPr>
            <w:rStyle w:val="Hyperlink"/>
            <w:rFonts w:cs="Arial"/>
          </w:rPr>
          <w:t>J.</w:t>
        </w:r>
        <w:r w:rsidR="00A2721F">
          <w:rPr>
            <w:rFonts w:asciiTheme="minorHAnsi" w:eastAsiaTheme="minorEastAsia" w:hAnsiTheme="minorHAnsi" w:cstheme="minorBidi"/>
            <w:smallCaps w:val="0"/>
            <w:sz w:val="24"/>
            <w:szCs w:val="24"/>
            <w:lang w:val="en-ID"/>
          </w:rPr>
          <w:tab/>
        </w:r>
        <w:r w:rsidR="00A2721F" w:rsidRPr="00067432">
          <w:rPr>
            <w:rStyle w:val="Hyperlink"/>
            <w:rFonts w:cs="Arial"/>
          </w:rPr>
          <w:t>Sanggah Banding</w:t>
        </w:r>
        <w:r w:rsidR="00A2721F">
          <w:rPr>
            <w:webHidden/>
          </w:rPr>
          <w:tab/>
        </w:r>
        <w:r w:rsidR="009B448E">
          <w:rPr>
            <w:webHidden/>
          </w:rPr>
          <w:fldChar w:fldCharType="begin"/>
        </w:r>
        <w:r w:rsidR="00A2721F">
          <w:rPr>
            <w:webHidden/>
          </w:rPr>
          <w:instrText xml:space="preserve"> PAGEREF _Toc69906617 \h </w:instrText>
        </w:r>
        <w:r w:rsidR="009B448E">
          <w:rPr>
            <w:webHidden/>
          </w:rPr>
        </w:r>
        <w:r w:rsidR="009B448E">
          <w:rPr>
            <w:webHidden/>
          </w:rPr>
          <w:fldChar w:fldCharType="separate"/>
        </w:r>
        <w:r w:rsidR="009B1235">
          <w:rPr>
            <w:webHidden/>
          </w:rPr>
          <w:t>- 69 -</w:t>
        </w:r>
        <w:r w:rsidR="009B448E">
          <w:rPr>
            <w:webHidden/>
          </w:rPr>
          <w:fldChar w:fldCharType="end"/>
        </w:r>
      </w:hyperlink>
    </w:p>
    <w:p w14:paraId="1D34FA76" w14:textId="63300B92" w:rsidR="00A2721F" w:rsidRDefault="00AF3D96">
      <w:pPr>
        <w:pStyle w:val="TOC1"/>
        <w:rPr>
          <w:rFonts w:asciiTheme="minorHAnsi" w:eastAsiaTheme="minorEastAsia" w:hAnsiTheme="minorHAnsi" w:cstheme="minorBidi"/>
          <w:b w:val="0"/>
          <w:bCs w:val="0"/>
          <w:caps w:val="0"/>
          <w:sz w:val="24"/>
          <w:szCs w:val="24"/>
          <w:lang w:val="en-ID"/>
        </w:rPr>
      </w:pPr>
      <w:hyperlink w:anchor="_Toc69906618" w:history="1">
        <w:r w:rsidR="00A2721F" w:rsidRPr="00067432">
          <w:rPr>
            <w:rStyle w:val="Hyperlink"/>
            <w:rFonts w:ascii="Footlight MT Light" w:hAnsi="Footlight MT Light"/>
          </w:rPr>
          <w:t>BAB V. LEMBAR DATA KUALIFIKASI (LDK)</w:t>
        </w:r>
        <w:r w:rsidR="00A2721F">
          <w:rPr>
            <w:webHidden/>
          </w:rPr>
          <w:tab/>
        </w:r>
        <w:r w:rsidR="009B448E">
          <w:rPr>
            <w:webHidden/>
          </w:rPr>
          <w:fldChar w:fldCharType="begin"/>
        </w:r>
        <w:r w:rsidR="00A2721F">
          <w:rPr>
            <w:webHidden/>
          </w:rPr>
          <w:instrText xml:space="preserve"> PAGEREF _Toc69906618 \h </w:instrText>
        </w:r>
        <w:r w:rsidR="009B448E">
          <w:rPr>
            <w:webHidden/>
          </w:rPr>
        </w:r>
        <w:r w:rsidR="009B448E">
          <w:rPr>
            <w:webHidden/>
          </w:rPr>
          <w:fldChar w:fldCharType="separate"/>
        </w:r>
        <w:r w:rsidR="009B1235">
          <w:rPr>
            <w:webHidden/>
          </w:rPr>
          <w:t>- 70 -</w:t>
        </w:r>
        <w:r w:rsidR="009B448E">
          <w:rPr>
            <w:webHidden/>
          </w:rPr>
          <w:fldChar w:fldCharType="end"/>
        </w:r>
      </w:hyperlink>
    </w:p>
    <w:p w14:paraId="147953BE" w14:textId="319DC098" w:rsidR="00A2721F" w:rsidRDefault="00AF3D96">
      <w:pPr>
        <w:pStyle w:val="TOC2"/>
        <w:rPr>
          <w:rFonts w:asciiTheme="minorHAnsi" w:eastAsiaTheme="minorEastAsia" w:hAnsiTheme="minorHAnsi" w:cstheme="minorBidi"/>
          <w:smallCaps w:val="0"/>
          <w:sz w:val="24"/>
          <w:szCs w:val="24"/>
          <w:lang w:val="en-ID"/>
        </w:rPr>
      </w:pPr>
      <w:hyperlink w:anchor="_Toc69906620" w:history="1">
        <w:r w:rsidR="00A2721F" w:rsidRPr="00067432">
          <w:rPr>
            <w:rStyle w:val="Hyperlink"/>
          </w:rPr>
          <w:t>Persyaratan Kualifikasi</w:t>
        </w:r>
        <w:r w:rsidR="00A2721F">
          <w:rPr>
            <w:webHidden/>
          </w:rPr>
          <w:tab/>
        </w:r>
        <w:r w:rsidR="009B448E">
          <w:rPr>
            <w:webHidden/>
          </w:rPr>
          <w:fldChar w:fldCharType="begin"/>
        </w:r>
        <w:r w:rsidR="00A2721F">
          <w:rPr>
            <w:webHidden/>
          </w:rPr>
          <w:instrText xml:space="preserve"> PAGEREF _Toc69906620 \h </w:instrText>
        </w:r>
        <w:r w:rsidR="009B448E">
          <w:rPr>
            <w:webHidden/>
          </w:rPr>
        </w:r>
        <w:r w:rsidR="009B448E">
          <w:rPr>
            <w:webHidden/>
          </w:rPr>
          <w:fldChar w:fldCharType="separate"/>
        </w:r>
        <w:r w:rsidR="009B1235">
          <w:rPr>
            <w:webHidden/>
          </w:rPr>
          <w:t>- 70 -</w:t>
        </w:r>
        <w:r w:rsidR="009B448E">
          <w:rPr>
            <w:webHidden/>
          </w:rPr>
          <w:fldChar w:fldCharType="end"/>
        </w:r>
      </w:hyperlink>
    </w:p>
    <w:p w14:paraId="0D8E4F75" w14:textId="6A7165EA" w:rsidR="00A2721F" w:rsidRDefault="00AF3D96">
      <w:pPr>
        <w:pStyle w:val="TOC1"/>
        <w:rPr>
          <w:rFonts w:asciiTheme="minorHAnsi" w:eastAsiaTheme="minorEastAsia" w:hAnsiTheme="minorHAnsi" w:cstheme="minorBidi"/>
          <w:b w:val="0"/>
          <w:bCs w:val="0"/>
          <w:caps w:val="0"/>
          <w:sz w:val="24"/>
          <w:szCs w:val="24"/>
          <w:lang w:val="en-ID"/>
        </w:rPr>
      </w:pPr>
      <w:hyperlink w:anchor="_Toc69906621" w:history="1">
        <w:r w:rsidR="00A2721F" w:rsidRPr="00067432">
          <w:rPr>
            <w:rStyle w:val="Hyperlink"/>
            <w:rFonts w:ascii="Footlight MT Light" w:hAnsi="Footlight MT Light"/>
            <w:lang w:val="id-ID"/>
          </w:rPr>
          <w:t>BAB VI. BENTUK DOKUMEN PENAWARAN</w:t>
        </w:r>
        <w:r w:rsidR="00A2721F">
          <w:rPr>
            <w:webHidden/>
          </w:rPr>
          <w:tab/>
        </w:r>
        <w:r w:rsidR="009B448E">
          <w:rPr>
            <w:webHidden/>
          </w:rPr>
          <w:fldChar w:fldCharType="begin"/>
        </w:r>
        <w:r w:rsidR="00A2721F">
          <w:rPr>
            <w:webHidden/>
          </w:rPr>
          <w:instrText xml:space="preserve"> PAGEREF _Toc69906621 \h </w:instrText>
        </w:r>
        <w:r w:rsidR="009B448E">
          <w:rPr>
            <w:webHidden/>
          </w:rPr>
        </w:r>
        <w:r w:rsidR="009B448E">
          <w:rPr>
            <w:webHidden/>
          </w:rPr>
          <w:fldChar w:fldCharType="separate"/>
        </w:r>
        <w:r w:rsidR="009B1235">
          <w:rPr>
            <w:webHidden/>
          </w:rPr>
          <w:t>- 72 -</w:t>
        </w:r>
        <w:r w:rsidR="009B448E">
          <w:rPr>
            <w:webHidden/>
          </w:rPr>
          <w:fldChar w:fldCharType="end"/>
        </w:r>
      </w:hyperlink>
    </w:p>
    <w:p w14:paraId="278AEE28" w14:textId="42403396" w:rsidR="00A2721F" w:rsidRDefault="00AF3D96">
      <w:pPr>
        <w:pStyle w:val="TOC1"/>
        <w:rPr>
          <w:rFonts w:asciiTheme="minorHAnsi" w:eastAsiaTheme="minorEastAsia" w:hAnsiTheme="minorHAnsi" w:cstheme="minorBidi"/>
          <w:b w:val="0"/>
          <w:bCs w:val="0"/>
          <w:caps w:val="0"/>
          <w:sz w:val="24"/>
          <w:szCs w:val="24"/>
          <w:lang w:val="en-ID"/>
        </w:rPr>
      </w:pPr>
      <w:hyperlink w:anchor="_Toc69906622" w:history="1">
        <w:r w:rsidR="00A2721F" w:rsidRPr="00067432">
          <w:rPr>
            <w:rStyle w:val="Hyperlink"/>
            <w:rFonts w:ascii="Footlight MT Light" w:hAnsi="Footlight MT Light"/>
            <w:lang w:val="id-ID"/>
          </w:rPr>
          <w:t>BAB VII. PETUNJUK PENGISIAN DATA KUALIFIKASI</w:t>
        </w:r>
        <w:r w:rsidR="00A2721F">
          <w:rPr>
            <w:webHidden/>
          </w:rPr>
          <w:tab/>
        </w:r>
        <w:r w:rsidR="009B448E">
          <w:rPr>
            <w:webHidden/>
          </w:rPr>
          <w:fldChar w:fldCharType="begin"/>
        </w:r>
        <w:r w:rsidR="00A2721F">
          <w:rPr>
            <w:webHidden/>
          </w:rPr>
          <w:instrText xml:space="preserve"> PAGEREF _Toc69906622 \h </w:instrText>
        </w:r>
        <w:r w:rsidR="009B448E">
          <w:rPr>
            <w:webHidden/>
          </w:rPr>
        </w:r>
        <w:r w:rsidR="009B448E">
          <w:rPr>
            <w:webHidden/>
          </w:rPr>
          <w:fldChar w:fldCharType="separate"/>
        </w:r>
        <w:r w:rsidR="009B1235">
          <w:rPr>
            <w:webHidden/>
          </w:rPr>
          <w:t>- 101 -</w:t>
        </w:r>
        <w:r w:rsidR="009B448E">
          <w:rPr>
            <w:webHidden/>
          </w:rPr>
          <w:fldChar w:fldCharType="end"/>
        </w:r>
      </w:hyperlink>
    </w:p>
    <w:p w14:paraId="17DF4648" w14:textId="29B8BD1C" w:rsidR="00A2721F" w:rsidRDefault="00AF3D96">
      <w:pPr>
        <w:pStyle w:val="TOC1"/>
        <w:rPr>
          <w:rFonts w:asciiTheme="minorHAnsi" w:eastAsiaTheme="minorEastAsia" w:hAnsiTheme="minorHAnsi" w:cstheme="minorBidi"/>
          <w:b w:val="0"/>
          <w:bCs w:val="0"/>
          <w:caps w:val="0"/>
          <w:sz w:val="24"/>
          <w:szCs w:val="24"/>
          <w:lang w:val="en-ID"/>
        </w:rPr>
      </w:pPr>
      <w:hyperlink w:anchor="_Toc69906623" w:history="1">
        <w:r w:rsidR="00A2721F" w:rsidRPr="00067432">
          <w:rPr>
            <w:rStyle w:val="Hyperlink"/>
            <w:rFonts w:ascii="Footlight MT Light" w:hAnsi="Footlight MT Light"/>
            <w:lang w:val="id-ID"/>
          </w:rPr>
          <w:t>BAB VIII. TATA CARA EVALUASI KUALIFIKASI</w:t>
        </w:r>
        <w:r w:rsidR="00A2721F">
          <w:rPr>
            <w:webHidden/>
          </w:rPr>
          <w:tab/>
        </w:r>
        <w:r w:rsidR="009B448E">
          <w:rPr>
            <w:webHidden/>
          </w:rPr>
          <w:fldChar w:fldCharType="begin"/>
        </w:r>
        <w:r w:rsidR="00A2721F">
          <w:rPr>
            <w:webHidden/>
          </w:rPr>
          <w:instrText xml:space="preserve"> PAGEREF _Toc69906623 \h </w:instrText>
        </w:r>
        <w:r w:rsidR="009B448E">
          <w:rPr>
            <w:webHidden/>
          </w:rPr>
        </w:r>
        <w:r w:rsidR="009B448E">
          <w:rPr>
            <w:webHidden/>
          </w:rPr>
          <w:fldChar w:fldCharType="separate"/>
        </w:r>
        <w:r w:rsidR="009B1235">
          <w:rPr>
            <w:webHidden/>
          </w:rPr>
          <w:t>- 103 -</w:t>
        </w:r>
        <w:r w:rsidR="009B448E">
          <w:rPr>
            <w:webHidden/>
          </w:rPr>
          <w:fldChar w:fldCharType="end"/>
        </w:r>
      </w:hyperlink>
    </w:p>
    <w:p w14:paraId="6B97F226" w14:textId="1C017ACA" w:rsidR="00A2721F" w:rsidRDefault="00AF3D96">
      <w:pPr>
        <w:pStyle w:val="TOC1"/>
        <w:rPr>
          <w:rFonts w:asciiTheme="minorHAnsi" w:eastAsiaTheme="minorEastAsia" w:hAnsiTheme="minorHAnsi" w:cstheme="minorBidi"/>
          <w:b w:val="0"/>
          <w:bCs w:val="0"/>
          <w:caps w:val="0"/>
          <w:sz w:val="24"/>
          <w:szCs w:val="24"/>
          <w:lang w:val="en-ID"/>
        </w:rPr>
      </w:pPr>
      <w:hyperlink w:anchor="_Toc69906624" w:history="1">
        <w:r w:rsidR="00A2721F" w:rsidRPr="00067432">
          <w:rPr>
            <w:rStyle w:val="Hyperlink"/>
            <w:rFonts w:ascii="Footlight MT Light" w:hAnsi="Footlight MT Light"/>
            <w:lang w:val="id-ID"/>
          </w:rPr>
          <w:t>BAB IX. RANCANGAN KONTRAK</w:t>
        </w:r>
        <w:r w:rsidR="00A2721F">
          <w:rPr>
            <w:webHidden/>
          </w:rPr>
          <w:tab/>
        </w:r>
        <w:r w:rsidR="009B448E">
          <w:rPr>
            <w:webHidden/>
          </w:rPr>
          <w:fldChar w:fldCharType="begin"/>
        </w:r>
        <w:r w:rsidR="00A2721F">
          <w:rPr>
            <w:webHidden/>
          </w:rPr>
          <w:instrText xml:space="preserve"> PAGEREF _Toc69906624 \h </w:instrText>
        </w:r>
        <w:r w:rsidR="009B448E">
          <w:rPr>
            <w:webHidden/>
          </w:rPr>
        </w:r>
        <w:r w:rsidR="009B448E">
          <w:rPr>
            <w:webHidden/>
          </w:rPr>
          <w:fldChar w:fldCharType="separate"/>
        </w:r>
        <w:r w:rsidR="009B1235">
          <w:rPr>
            <w:webHidden/>
          </w:rPr>
          <w:t>- 108 -</w:t>
        </w:r>
        <w:r w:rsidR="009B448E">
          <w:rPr>
            <w:webHidden/>
          </w:rPr>
          <w:fldChar w:fldCharType="end"/>
        </w:r>
      </w:hyperlink>
    </w:p>
    <w:p w14:paraId="3F318C46" w14:textId="7502A986" w:rsidR="00A2721F" w:rsidRDefault="00AF3D96">
      <w:pPr>
        <w:pStyle w:val="TOC1"/>
        <w:rPr>
          <w:rFonts w:asciiTheme="minorHAnsi" w:eastAsiaTheme="minorEastAsia" w:hAnsiTheme="minorHAnsi" w:cstheme="minorBidi"/>
          <w:b w:val="0"/>
          <w:bCs w:val="0"/>
          <w:caps w:val="0"/>
          <w:sz w:val="24"/>
          <w:szCs w:val="24"/>
          <w:lang w:val="en-ID"/>
        </w:rPr>
      </w:pPr>
      <w:hyperlink w:anchor="_Toc69906625" w:history="1">
        <w:r w:rsidR="00A2721F" w:rsidRPr="00067432">
          <w:rPr>
            <w:rStyle w:val="Hyperlink"/>
            <w:rFonts w:ascii="Footlight MT Light" w:hAnsi="Footlight MT Light"/>
            <w:lang w:val="id-ID"/>
          </w:rPr>
          <w:t xml:space="preserve">I. </w:t>
        </w:r>
        <w:r w:rsidR="00A2721F" w:rsidRPr="00067432">
          <w:rPr>
            <w:rStyle w:val="Hyperlink"/>
            <w:rFonts w:ascii="Footlight MT Light" w:hAnsi="Footlight MT Light"/>
          </w:rPr>
          <w:t>SURAT PERJANJIAN</w:t>
        </w:r>
        <w:r w:rsidR="00A2721F">
          <w:rPr>
            <w:webHidden/>
          </w:rPr>
          <w:tab/>
        </w:r>
        <w:r w:rsidR="009B448E">
          <w:rPr>
            <w:webHidden/>
          </w:rPr>
          <w:fldChar w:fldCharType="begin"/>
        </w:r>
        <w:r w:rsidR="00A2721F">
          <w:rPr>
            <w:webHidden/>
          </w:rPr>
          <w:instrText xml:space="preserve"> PAGEREF _Toc69906625 \h </w:instrText>
        </w:r>
        <w:r w:rsidR="009B448E">
          <w:rPr>
            <w:webHidden/>
          </w:rPr>
        </w:r>
        <w:r w:rsidR="009B448E">
          <w:rPr>
            <w:webHidden/>
          </w:rPr>
          <w:fldChar w:fldCharType="separate"/>
        </w:r>
        <w:r w:rsidR="009B1235">
          <w:rPr>
            <w:webHidden/>
          </w:rPr>
          <w:t>- 108 -</w:t>
        </w:r>
        <w:r w:rsidR="009B448E">
          <w:rPr>
            <w:webHidden/>
          </w:rPr>
          <w:fldChar w:fldCharType="end"/>
        </w:r>
      </w:hyperlink>
    </w:p>
    <w:p w14:paraId="6ADF25A1" w14:textId="47D954F5" w:rsidR="00A2721F" w:rsidRDefault="00AF3D96">
      <w:pPr>
        <w:pStyle w:val="TOC1"/>
        <w:rPr>
          <w:rFonts w:asciiTheme="minorHAnsi" w:eastAsiaTheme="minorEastAsia" w:hAnsiTheme="minorHAnsi" w:cstheme="minorBidi"/>
          <w:b w:val="0"/>
          <w:bCs w:val="0"/>
          <w:caps w:val="0"/>
          <w:sz w:val="24"/>
          <w:szCs w:val="24"/>
          <w:lang w:val="en-ID"/>
        </w:rPr>
      </w:pPr>
      <w:hyperlink w:anchor="_Toc69906626" w:history="1">
        <w:r w:rsidR="00A2721F" w:rsidRPr="00067432">
          <w:rPr>
            <w:rStyle w:val="Hyperlink"/>
            <w:rFonts w:ascii="Footlight MT Light" w:hAnsi="Footlight MT Light"/>
          </w:rPr>
          <w:t>II. SYARAT-SYARAT UMUM KONTRAK</w:t>
        </w:r>
        <w:r w:rsidR="00A2721F">
          <w:rPr>
            <w:webHidden/>
          </w:rPr>
          <w:tab/>
        </w:r>
        <w:r w:rsidR="009B448E">
          <w:rPr>
            <w:webHidden/>
          </w:rPr>
          <w:fldChar w:fldCharType="begin"/>
        </w:r>
        <w:r w:rsidR="00A2721F">
          <w:rPr>
            <w:webHidden/>
          </w:rPr>
          <w:instrText xml:space="preserve"> PAGEREF _Toc69906626 \h </w:instrText>
        </w:r>
        <w:r w:rsidR="009B448E">
          <w:rPr>
            <w:webHidden/>
          </w:rPr>
        </w:r>
        <w:r w:rsidR="009B448E">
          <w:rPr>
            <w:webHidden/>
          </w:rPr>
          <w:fldChar w:fldCharType="separate"/>
        </w:r>
        <w:r w:rsidR="009B1235">
          <w:rPr>
            <w:webHidden/>
          </w:rPr>
          <w:t>- 115 -</w:t>
        </w:r>
        <w:r w:rsidR="009B448E">
          <w:rPr>
            <w:webHidden/>
          </w:rPr>
          <w:fldChar w:fldCharType="end"/>
        </w:r>
      </w:hyperlink>
    </w:p>
    <w:p w14:paraId="0DB38747" w14:textId="60F6227A" w:rsidR="00A2721F" w:rsidRDefault="00AF3D96">
      <w:pPr>
        <w:pStyle w:val="TOC2"/>
        <w:rPr>
          <w:rFonts w:asciiTheme="minorHAnsi" w:eastAsiaTheme="minorEastAsia" w:hAnsiTheme="minorHAnsi" w:cstheme="minorBidi"/>
          <w:smallCaps w:val="0"/>
          <w:sz w:val="24"/>
          <w:szCs w:val="24"/>
          <w:lang w:val="en-ID"/>
        </w:rPr>
      </w:pPr>
      <w:hyperlink w:anchor="_Toc69906627" w:history="1">
        <w:r w:rsidR="00A2721F" w:rsidRPr="00067432">
          <w:rPr>
            <w:rStyle w:val="Hyperlink"/>
          </w:rPr>
          <w:t>A.</w:t>
        </w:r>
        <w:r w:rsidR="00A2721F">
          <w:rPr>
            <w:rFonts w:asciiTheme="minorHAnsi" w:eastAsiaTheme="minorEastAsia" w:hAnsiTheme="minorHAnsi" w:cstheme="minorBidi"/>
            <w:smallCaps w:val="0"/>
            <w:sz w:val="24"/>
            <w:szCs w:val="24"/>
            <w:lang w:val="en-ID"/>
          </w:rPr>
          <w:tab/>
        </w:r>
        <w:r w:rsidR="00A2721F" w:rsidRPr="00067432">
          <w:rPr>
            <w:rStyle w:val="Hyperlink"/>
          </w:rPr>
          <w:t>KETENTUAN UMUM</w:t>
        </w:r>
        <w:r w:rsidR="00A2721F">
          <w:rPr>
            <w:webHidden/>
          </w:rPr>
          <w:tab/>
        </w:r>
        <w:r w:rsidR="009B448E">
          <w:rPr>
            <w:webHidden/>
          </w:rPr>
          <w:fldChar w:fldCharType="begin"/>
        </w:r>
        <w:r w:rsidR="00A2721F">
          <w:rPr>
            <w:webHidden/>
          </w:rPr>
          <w:instrText xml:space="preserve"> PAGEREF _Toc69906627 \h </w:instrText>
        </w:r>
        <w:r w:rsidR="009B448E">
          <w:rPr>
            <w:webHidden/>
          </w:rPr>
        </w:r>
        <w:r w:rsidR="009B448E">
          <w:rPr>
            <w:webHidden/>
          </w:rPr>
          <w:fldChar w:fldCharType="separate"/>
        </w:r>
        <w:r w:rsidR="009B1235">
          <w:rPr>
            <w:webHidden/>
          </w:rPr>
          <w:t>- 115 -</w:t>
        </w:r>
        <w:r w:rsidR="009B448E">
          <w:rPr>
            <w:webHidden/>
          </w:rPr>
          <w:fldChar w:fldCharType="end"/>
        </w:r>
      </w:hyperlink>
    </w:p>
    <w:p w14:paraId="3B5976F3" w14:textId="4DF95DD6" w:rsidR="00A2721F" w:rsidRDefault="00AF3D96">
      <w:pPr>
        <w:pStyle w:val="TOC3"/>
        <w:rPr>
          <w:rFonts w:asciiTheme="minorHAnsi" w:eastAsiaTheme="minorEastAsia" w:hAnsiTheme="minorHAnsi" w:cstheme="minorBidi"/>
          <w:i w:val="0"/>
          <w:iCs w:val="0"/>
          <w:lang w:val="en-ID"/>
        </w:rPr>
      </w:pPr>
      <w:hyperlink w:anchor="_Toc69906628" w:history="1">
        <w:r w:rsidR="00A2721F" w:rsidRPr="00067432">
          <w:rPr>
            <w:rStyle w:val="Hyperlink"/>
          </w:rPr>
          <w:t>1.</w:t>
        </w:r>
        <w:r w:rsidR="00A2721F">
          <w:rPr>
            <w:rFonts w:asciiTheme="minorHAnsi" w:eastAsiaTheme="minorEastAsia" w:hAnsiTheme="minorHAnsi" w:cstheme="minorBidi"/>
            <w:i w:val="0"/>
            <w:iCs w:val="0"/>
            <w:lang w:val="en-ID"/>
          </w:rPr>
          <w:tab/>
        </w:r>
        <w:r w:rsidR="00A2721F" w:rsidRPr="00067432">
          <w:rPr>
            <w:rStyle w:val="Hyperlink"/>
          </w:rPr>
          <w:t>Definisi</w:t>
        </w:r>
        <w:r w:rsidR="00A2721F">
          <w:rPr>
            <w:webHidden/>
          </w:rPr>
          <w:tab/>
        </w:r>
        <w:r w:rsidR="009B448E">
          <w:rPr>
            <w:webHidden/>
          </w:rPr>
          <w:fldChar w:fldCharType="begin"/>
        </w:r>
        <w:r w:rsidR="00A2721F">
          <w:rPr>
            <w:webHidden/>
          </w:rPr>
          <w:instrText xml:space="preserve"> PAGEREF _Toc69906628 \h </w:instrText>
        </w:r>
        <w:r w:rsidR="009B448E">
          <w:rPr>
            <w:webHidden/>
          </w:rPr>
        </w:r>
        <w:r w:rsidR="009B448E">
          <w:rPr>
            <w:webHidden/>
          </w:rPr>
          <w:fldChar w:fldCharType="separate"/>
        </w:r>
        <w:r w:rsidR="009B1235">
          <w:rPr>
            <w:webHidden/>
          </w:rPr>
          <w:t>- 115 -</w:t>
        </w:r>
        <w:r w:rsidR="009B448E">
          <w:rPr>
            <w:webHidden/>
          </w:rPr>
          <w:fldChar w:fldCharType="end"/>
        </w:r>
      </w:hyperlink>
    </w:p>
    <w:p w14:paraId="72351F0B" w14:textId="5D8CA9FC" w:rsidR="00A2721F" w:rsidRDefault="00AF3D96">
      <w:pPr>
        <w:pStyle w:val="TOC2"/>
        <w:rPr>
          <w:rFonts w:asciiTheme="minorHAnsi" w:eastAsiaTheme="minorEastAsia" w:hAnsiTheme="minorHAnsi" w:cstheme="minorBidi"/>
          <w:smallCaps w:val="0"/>
          <w:sz w:val="24"/>
          <w:szCs w:val="24"/>
          <w:lang w:val="en-ID"/>
        </w:rPr>
      </w:pPr>
      <w:hyperlink w:anchor="_Toc69906629" w:history="1">
        <w:r w:rsidR="00A2721F" w:rsidRPr="00067432">
          <w:rPr>
            <w:rStyle w:val="Hyperlink"/>
          </w:rPr>
          <w:t>B.</w:t>
        </w:r>
        <w:r w:rsidR="00A2721F">
          <w:rPr>
            <w:rFonts w:asciiTheme="minorHAnsi" w:eastAsiaTheme="minorEastAsia" w:hAnsiTheme="minorHAnsi" w:cstheme="minorBidi"/>
            <w:smallCaps w:val="0"/>
            <w:sz w:val="24"/>
            <w:szCs w:val="24"/>
            <w:lang w:val="en-ID"/>
          </w:rPr>
          <w:tab/>
        </w:r>
        <w:r w:rsidR="00A2721F" w:rsidRPr="00067432">
          <w:rPr>
            <w:rStyle w:val="Hyperlink"/>
          </w:rPr>
          <w:t>PELAKSANAAN, PENYELESAIAN, ADENDUM DAN PEMUTUSAN KONTRAK</w:t>
        </w:r>
        <w:r w:rsidR="00A2721F">
          <w:rPr>
            <w:webHidden/>
          </w:rPr>
          <w:tab/>
        </w:r>
        <w:r w:rsidR="009B448E">
          <w:rPr>
            <w:webHidden/>
          </w:rPr>
          <w:fldChar w:fldCharType="begin"/>
        </w:r>
        <w:r w:rsidR="00A2721F">
          <w:rPr>
            <w:webHidden/>
          </w:rPr>
          <w:instrText xml:space="preserve"> PAGEREF _Toc69906629 \h </w:instrText>
        </w:r>
        <w:r w:rsidR="009B448E">
          <w:rPr>
            <w:webHidden/>
          </w:rPr>
        </w:r>
        <w:r w:rsidR="009B448E">
          <w:rPr>
            <w:webHidden/>
          </w:rPr>
          <w:fldChar w:fldCharType="separate"/>
        </w:r>
        <w:r w:rsidR="009B1235">
          <w:rPr>
            <w:webHidden/>
          </w:rPr>
          <w:t>- 124 -</w:t>
        </w:r>
        <w:r w:rsidR="009B448E">
          <w:rPr>
            <w:webHidden/>
          </w:rPr>
          <w:fldChar w:fldCharType="end"/>
        </w:r>
      </w:hyperlink>
    </w:p>
    <w:p w14:paraId="7AF4CFDF" w14:textId="663E3C64" w:rsidR="00A2721F" w:rsidRDefault="00AF3D96">
      <w:pPr>
        <w:pStyle w:val="TOC3"/>
        <w:rPr>
          <w:rFonts w:asciiTheme="minorHAnsi" w:eastAsiaTheme="minorEastAsia" w:hAnsiTheme="minorHAnsi" w:cstheme="minorBidi"/>
          <w:i w:val="0"/>
          <w:iCs w:val="0"/>
          <w:lang w:val="en-ID"/>
        </w:rPr>
      </w:pPr>
      <w:hyperlink w:anchor="_Toc69906630" w:history="1">
        <w:r w:rsidR="00A2721F" w:rsidRPr="00067432">
          <w:rPr>
            <w:rStyle w:val="Hyperlink"/>
          </w:rPr>
          <w:t>B.1</w:t>
        </w:r>
        <w:r w:rsidR="00A2721F">
          <w:rPr>
            <w:rFonts w:asciiTheme="minorHAnsi" w:eastAsiaTheme="minorEastAsia" w:hAnsiTheme="minorHAnsi" w:cstheme="minorBidi"/>
            <w:i w:val="0"/>
            <w:iCs w:val="0"/>
            <w:lang w:val="en-ID"/>
          </w:rPr>
          <w:tab/>
        </w:r>
        <w:r w:rsidR="00A2721F" w:rsidRPr="00067432">
          <w:rPr>
            <w:rStyle w:val="Hyperlink"/>
          </w:rPr>
          <w:t>Pelaksanaan Pekerjaan</w:t>
        </w:r>
        <w:r w:rsidR="00A2721F">
          <w:rPr>
            <w:webHidden/>
          </w:rPr>
          <w:tab/>
        </w:r>
        <w:r w:rsidR="009B448E">
          <w:rPr>
            <w:webHidden/>
          </w:rPr>
          <w:fldChar w:fldCharType="begin"/>
        </w:r>
        <w:r w:rsidR="00A2721F">
          <w:rPr>
            <w:webHidden/>
          </w:rPr>
          <w:instrText xml:space="preserve"> PAGEREF _Toc69906630 \h </w:instrText>
        </w:r>
        <w:r w:rsidR="009B448E">
          <w:rPr>
            <w:webHidden/>
          </w:rPr>
        </w:r>
        <w:r w:rsidR="009B448E">
          <w:rPr>
            <w:webHidden/>
          </w:rPr>
          <w:fldChar w:fldCharType="separate"/>
        </w:r>
        <w:r w:rsidR="009B1235">
          <w:rPr>
            <w:webHidden/>
          </w:rPr>
          <w:t>- 125 -</w:t>
        </w:r>
        <w:r w:rsidR="009B448E">
          <w:rPr>
            <w:webHidden/>
          </w:rPr>
          <w:fldChar w:fldCharType="end"/>
        </w:r>
      </w:hyperlink>
    </w:p>
    <w:p w14:paraId="1CD786FD" w14:textId="136D99AD" w:rsidR="00A2721F" w:rsidRDefault="00AF3D96">
      <w:pPr>
        <w:pStyle w:val="TOC3"/>
        <w:rPr>
          <w:rFonts w:asciiTheme="minorHAnsi" w:eastAsiaTheme="minorEastAsia" w:hAnsiTheme="minorHAnsi" w:cstheme="minorBidi"/>
          <w:i w:val="0"/>
          <w:iCs w:val="0"/>
          <w:lang w:val="en-ID"/>
        </w:rPr>
      </w:pPr>
      <w:hyperlink w:anchor="_Toc69906631" w:history="1">
        <w:r w:rsidR="00A2721F" w:rsidRPr="00067432">
          <w:rPr>
            <w:rStyle w:val="Hyperlink"/>
          </w:rPr>
          <w:t>B.2</w:t>
        </w:r>
        <w:r w:rsidR="00A2721F">
          <w:rPr>
            <w:rFonts w:asciiTheme="minorHAnsi" w:eastAsiaTheme="minorEastAsia" w:hAnsiTheme="minorHAnsi" w:cstheme="minorBidi"/>
            <w:i w:val="0"/>
            <w:iCs w:val="0"/>
            <w:lang w:val="en-ID"/>
          </w:rPr>
          <w:tab/>
        </w:r>
        <w:r w:rsidR="00A2721F" w:rsidRPr="00067432">
          <w:rPr>
            <w:rStyle w:val="Hyperlink"/>
          </w:rPr>
          <w:t>Pengendalian Waktu</w:t>
        </w:r>
        <w:r w:rsidR="00A2721F">
          <w:rPr>
            <w:webHidden/>
          </w:rPr>
          <w:tab/>
        </w:r>
        <w:r w:rsidR="009B448E">
          <w:rPr>
            <w:webHidden/>
          </w:rPr>
          <w:fldChar w:fldCharType="begin"/>
        </w:r>
        <w:r w:rsidR="00A2721F">
          <w:rPr>
            <w:webHidden/>
          </w:rPr>
          <w:instrText xml:space="preserve"> PAGEREF _Toc69906631 \h </w:instrText>
        </w:r>
        <w:r w:rsidR="009B448E">
          <w:rPr>
            <w:webHidden/>
          </w:rPr>
        </w:r>
        <w:r w:rsidR="009B448E">
          <w:rPr>
            <w:webHidden/>
          </w:rPr>
          <w:fldChar w:fldCharType="separate"/>
        </w:r>
        <w:r w:rsidR="009B1235">
          <w:rPr>
            <w:webHidden/>
          </w:rPr>
          <w:t>- 130 -</w:t>
        </w:r>
        <w:r w:rsidR="009B448E">
          <w:rPr>
            <w:webHidden/>
          </w:rPr>
          <w:fldChar w:fldCharType="end"/>
        </w:r>
      </w:hyperlink>
    </w:p>
    <w:p w14:paraId="13625DD2" w14:textId="05CC83DD" w:rsidR="00A2721F" w:rsidRDefault="00AF3D96">
      <w:pPr>
        <w:pStyle w:val="TOC3"/>
        <w:rPr>
          <w:rFonts w:asciiTheme="minorHAnsi" w:eastAsiaTheme="minorEastAsia" w:hAnsiTheme="minorHAnsi" w:cstheme="minorBidi"/>
          <w:i w:val="0"/>
          <w:iCs w:val="0"/>
          <w:lang w:val="en-ID"/>
        </w:rPr>
      </w:pPr>
      <w:hyperlink w:anchor="_Toc69906632" w:history="1">
        <w:r w:rsidR="00A2721F" w:rsidRPr="00067432">
          <w:rPr>
            <w:rStyle w:val="Hyperlink"/>
            <w:b/>
          </w:rPr>
          <w:t>B.3  Penyelesaian Kontrak</w:t>
        </w:r>
        <w:r w:rsidR="00A2721F">
          <w:rPr>
            <w:webHidden/>
          </w:rPr>
          <w:tab/>
        </w:r>
        <w:r w:rsidR="009B448E">
          <w:rPr>
            <w:webHidden/>
          </w:rPr>
          <w:fldChar w:fldCharType="begin"/>
        </w:r>
        <w:r w:rsidR="00A2721F">
          <w:rPr>
            <w:webHidden/>
          </w:rPr>
          <w:instrText xml:space="preserve"> PAGEREF _Toc69906632 \h </w:instrText>
        </w:r>
        <w:r w:rsidR="009B448E">
          <w:rPr>
            <w:webHidden/>
          </w:rPr>
        </w:r>
        <w:r w:rsidR="009B448E">
          <w:rPr>
            <w:webHidden/>
          </w:rPr>
          <w:fldChar w:fldCharType="separate"/>
        </w:r>
        <w:r w:rsidR="009B1235">
          <w:rPr>
            <w:webHidden/>
          </w:rPr>
          <w:t>- 134 -</w:t>
        </w:r>
        <w:r w:rsidR="009B448E">
          <w:rPr>
            <w:webHidden/>
          </w:rPr>
          <w:fldChar w:fldCharType="end"/>
        </w:r>
      </w:hyperlink>
    </w:p>
    <w:p w14:paraId="3FB606D3" w14:textId="0E445C58" w:rsidR="00A2721F" w:rsidRDefault="00AF3D96">
      <w:pPr>
        <w:pStyle w:val="TOC3"/>
        <w:rPr>
          <w:rFonts w:asciiTheme="minorHAnsi" w:eastAsiaTheme="minorEastAsia" w:hAnsiTheme="minorHAnsi" w:cstheme="minorBidi"/>
          <w:i w:val="0"/>
          <w:iCs w:val="0"/>
          <w:lang w:val="en-ID"/>
        </w:rPr>
      </w:pPr>
      <w:hyperlink w:anchor="_Toc69906633" w:history="1">
        <w:r w:rsidR="00A2721F" w:rsidRPr="00067432">
          <w:rPr>
            <w:rStyle w:val="Hyperlink"/>
            <w:b/>
          </w:rPr>
          <w:t>B.4  Adendum</w:t>
        </w:r>
        <w:r w:rsidR="00A2721F">
          <w:rPr>
            <w:webHidden/>
          </w:rPr>
          <w:tab/>
        </w:r>
        <w:r w:rsidR="009B448E">
          <w:rPr>
            <w:webHidden/>
          </w:rPr>
          <w:fldChar w:fldCharType="begin"/>
        </w:r>
        <w:r w:rsidR="00A2721F">
          <w:rPr>
            <w:webHidden/>
          </w:rPr>
          <w:instrText xml:space="preserve"> PAGEREF _Toc69906633 \h </w:instrText>
        </w:r>
        <w:r w:rsidR="009B448E">
          <w:rPr>
            <w:webHidden/>
          </w:rPr>
        </w:r>
        <w:r w:rsidR="009B448E">
          <w:rPr>
            <w:webHidden/>
          </w:rPr>
          <w:fldChar w:fldCharType="separate"/>
        </w:r>
        <w:r w:rsidR="009B1235">
          <w:rPr>
            <w:webHidden/>
          </w:rPr>
          <w:t>- 136 -</w:t>
        </w:r>
        <w:r w:rsidR="009B448E">
          <w:rPr>
            <w:webHidden/>
          </w:rPr>
          <w:fldChar w:fldCharType="end"/>
        </w:r>
      </w:hyperlink>
    </w:p>
    <w:p w14:paraId="453095B5" w14:textId="1BAFD000" w:rsidR="00A2721F" w:rsidRDefault="00AF3D96">
      <w:pPr>
        <w:pStyle w:val="TOC3"/>
        <w:rPr>
          <w:rFonts w:asciiTheme="minorHAnsi" w:eastAsiaTheme="minorEastAsia" w:hAnsiTheme="minorHAnsi" w:cstheme="minorBidi"/>
          <w:i w:val="0"/>
          <w:iCs w:val="0"/>
          <w:lang w:val="en-ID"/>
        </w:rPr>
      </w:pPr>
      <w:hyperlink w:anchor="_Toc69906634" w:history="1">
        <w:r w:rsidR="00A2721F" w:rsidRPr="00067432">
          <w:rPr>
            <w:rStyle w:val="Hyperlink"/>
            <w:b/>
          </w:rPr>
          <w:t>B.5  Keadaan Kahar</w:t>
        </w:r>
        <w:r w:rsidR="00A2721F">
          <w:rPr>
            <w:webHidden/>
          </w:rPr>
          <w:tab/>
        </w:r>
        <w:r w:rsidR="009B448E">
          <w:rPr>
            <w:webHidden/>
          </w:rPr>
          <w:fldChar w:fldCharType="begin"/>
        </w:r>
        <w:r w:rsidR="00A2721F">
          <w:rPr>
            <w:webHidden/>
          </w:rPr>
          <w:instrText xml:space="preserve"> PAGEREF _Toc69906634 \h </w:instrText>
        </w:r>
        <w:r w:rsidR="009B448E">
          <w:rPr>
            <w:webHidden/>
          </w:rPr>
        </w:r>
        <w:r w:rsidR="009B448E">
          <w:rPr>
            <w:webHidden/>
          </w:rPr>
          <w:fldChar w:fldCharType="separate"/>
        </w:r>
        <w:r w:rsidR="009B1235">
          <w:rPr>
            <w:webHidden/>
          </w:rPr>
          <w:t>- 141 -</w:t>
        </w:r>
        <w:r w:rsidR="009B448E">
          <w:rPr>
            <w:webHidden/>
          </w:rPr>
          <w:fldChar w:fldCharType="end"/>
        </w:r>
      </w:hyperlink>
    </w:p>
    <w:p w14:paraId="73EC1E69" w14:textId="0E6948A5" w:rsidR="00A2721F" w:rsidRDefault="00AF3D96">
      <w:pPr>
        <w:pStyle w:val="TOC3"/>
        <w:rPr>
          <w:rFonts w:asciiTheme="minorHAnsi" w:eastAsiaTheme="minorEastAsia" w:hAnsiTheme="minorHAnsi" w:cstheme="minorBidi"/>
          <w:i w:val="0"/>
          <w:iCs w:val="0"/>
          <w:lang w:val="en-ID"/>
        </w:rPr>
      </w:pPr>
      <w:hyperlink w:anchor="_Toc69906635" w:history="1">
        <w:r w:rsidR="00A2721F" w:rsidRPr="00067432">
          <w:rPr>
            <w:rStyle w:val="Hyperlink"/>
            <w:b/>
          </w:rPr>
          <w:t>B.6  Penghentian, Pemutusan, dan Berakhirnya Kontrak</w:t>
        </w:r>
        <w:r w:rsidR="00A2721F">
          <w:rPr>
            <w:webHidden/>
          </w:rPr>
          <w:tab/>
        </w:r>
        <w:r w:rsidR="009B448E">
          <w:rPr>
            <w:webHidden/>
          </w:rPr>
          <w:fldChar w:fldCharType="begin"/>
        </w:r>
        <w:r w:rsidR="00A2721F">
          <w:rPr>
            <w:webHidden/>
          </w:rPr>
          <w:instrText xml:space="preserve"> PAGEREF _Toc69906635 \h </w:instrText>
        </w:r>
        <w:r w:rsidR="009B448E">
          <w:rPr>
            <w:webHidden/>
          </w:rPr>
        </w:r>
        <w:r w:rsidR="009B448E">
          <w:rPr>
            <w:webHidden/>
          </w:rPr>
          <w:fldChar w:fldCharType="separate"/>
        </w:r>
        <w:r w:rsidR="009B1235">
          <w:rPr>
            <w:webHidden/>
          </w:rPr>
          <w:t>- 144 -</w:t>
        </w:r>
        <w:r w:rsidR="009B448E">
          <w:rPr>
            <w:webHidden/>
          </w:rPr>
          <w:fldChar w:fldCharType="end"/>
        </w:r>
      </w:hyperlink>
    </w:p>
    <w:p w14:paraId="4457A44C" w14:textId="4B6C9C3F" w:rsidR="00A2721F" w:rsidRDefault="00AF3D96">
      <w:pPr>
        <w:pStyle w:val="TOC2"/>
        <w:rPr>
          <w:rFonts w:asciiTheme="minorHAnsi" w:eastAsiaTheme="minorEastAsia" w:hAnsiTheme="minorHAnsi" w:cstheme="minorBidi"/>
          <w:smallCaps w:val="0"/>
          <w:sz w:val="24"/>
          <w:szCs w:val="24"/>
          <w:lang w:val="en-ID"/>
        </w:rPr>
      </w:pPr>
      <w:hyperlink w:anchor="_Toc69906636" w:history="1">
        <w:r w:rsidR="00A2721F" w:rsidRPr="00067432">
          <w:rPr>
            <w:rStyle w:val="Hyperlink"/>
          </w:rPr>
          <w:t>C.</w:t>
        </w:r>
        <w:r w:rsidR="00A2721F">
          <w:rPr>
            <w:rFonts w:asciiTheme="minorHAnsi" w:eastAsiaTheme="minorEastAsia" w:hAnsiTheme="minorHAnsi" w:cstheme="minorBidi"/>
            <w:smallCaps w:val="0"/>
            <w:sz w:val="24"/>
            <w:szCs w:val="24"/>
            <w:lang w:val="en-ID"/>
          </w:rPr>
          <w:tab/>
        </w:r>
        <w:r w:rsidR="00A2721F" w:rsidRPr="00067432">
          <w:rPr>
            <w:rStyle w:val="Hyperlink"/>
          </w:rPr>
          <w:t>HAK DAN KEWAJIBAN PENYEDIA</w:t>
        </w:r>
        <w:r w:rsidR="00A2721F">
          <w:rPr>
            <w:webHidden/>
          </w:rPr>
          <w:tab/>
        </w:r>
        <w:r w:rsidR="009B448E">
          <w:rPr>
            <w:webHidden/>
          </w:rPr>
          <w:fldChar w:fldCharType="begin"/>
        </w:r>
        <w:r w:rsidR="00A2721F">
          <w:rPr>
            <w:webHidden/>
          </w:rPr>
          <w:instrText xml:space="preserve"> PAGEREF _Toc69906636 \h </w:instrText>
        </w:r>
        <w:r w:rsidR="009B448E">
          <w:rPr>
            <w:webHidden/>
          </w:rPr>
        </w:r>
        <w:r w:rsidR="009B448E">
          <w:rPr>
            <w:webHidden/>
          </w:rPr>
          <w:fldChar w:fldCharType="separate"/>
        </w:r>
        <w:r w:rsidR="009B1235">
          <w:rPr>
            <w:webHidden/>
          </w:rPr>
          <w:t>- 147 -</w:t>
        </w:r>
        <w:r w:rsidR="009B448E">
          <w:rPr>
            <w:webHidden/>
          </w:rPr>
          <w:fldChar w:fldCharType="end"/>
        </w:r>
      </w:hyperlink>
    </w:p>
    <w:p w14:paraId="7146BEB7" w14:textId="0CA48FC3" w:rsidR="00A2721F" w:rsidRDefault="00AF3D96">
      <w:pPr>
        <w:pStyle w:val="TOC2"/>
        <w:rPr>
          <w:rFonts w:asciiTheme="minorHAnsi" w:eastAsiaTheme="minorEastAsia" w:hAnsiTheme="minorHAnsi" w:cstheme="minorBidi"/>
          <w:smallCaps w:val="0"/>
          <w:sz w:val="24"/>
          <w:szCs w:val="24"/>
          <w:lang w:val="en-ID"/>
        </w:rPr>
      </w:pPr>
      <w:hyperlink w:anchor="_Toc69906637" w:history="1">
        <w:r w:rsidR="00A2721F" w:rsidRPr="00067432">
          <w:rPr>
            <w:rStyle w:val="Hyperlink"/>
          </w:rPr>
          <w:t>D.</w:t>
        </w:r>
        <w:r w:rsidR="00A2721F">
          <w:rPr>
            <w:rFonts w:asciiTheme="minorHAnsi" w:eastAsiaTheme="minorEastAsia" w:hAnsiTheme="minorHAnsi" w:cstheme="minorBidi"/>
            <w:smallCaps w:val="0"/>
            <w:sz w:val="24"/>
            <w:szCs w:val="24"/>
            <w:lang w:val="en-ID"/>
          </w:rPr>
          <w:tab/>
        </w:r>
        <w:r w:rsidR="00A2721F" w:rsidRPr="00067432">
          <w:rPr>
            <w:rStyle w:val="Hyperlink"/>
          </w:rPr>
          <w:t>HAK DAN KEWAJIBAN PEJABAT PENANDATANGAN KONTRAK</w:t>
        </w:r>
        <w:r w:rsidR="00A2721F">
          <w:rPr>
            <w:webHidden/>
          </w:rPr>
          <w:tab/>
        </w:r>
        <w:r w:rsidR="009B448E">
          <w:rPr>
            <w:webHidden/>
          </w:rPr>
          <w:fldChar w:fldCharType="begin"/>
        </w:r>
        <w:r w:rsidR="00A2721F">
          <w:rPr>
            <w:webHidden/>
          </w:rPr>
          <w:instrText xml:space="preserve"> PAGEREF _Toc69906637 \h </w:instrText>
        </w:r>
        <w:r w:rsidR="009B448E">
          <w:rPr>
            <w:webHidden/>
          </w:rPr>
        </w:r>
        <w:r w:rsidR="009B448E">
          <w:rPr>
            <w:webHidden/>
          </w:rPr>
          <w:fldChar w:fldCharType="separate"/>
        </w:r>
        <w:r w:rsidR="009B1235">
          <w:rPr>
            <w:webHidden/>
          </w:rPr>
          <w:t>- 156 -</w:t>
        </w:r>
        <w:r w:rsidR="009B448E">
          <w:rPr>
            <w:webHidden/>
          </w:rPr>
          <w:fldChar w:fldCharType="end"/>
        </w:r>
      </w:hyperlink>
    </w:p>
    <w:p w14:paraId="420F5AC8" w14:textId="508A1C6C" w:rsidR="00A2721F" w:rsidRDefault="00AF3D96">
      <w:pPr>
        <w:pStyle w:val="TOC2"/>
        <w:rPr>
          <w:rFonts w:asciiTheme="minorHAnsi" w:eastAsiaTheme="minorEastAsia" w:hAnsiTheme="minorHAnsi" w:cstheme="minorBidi"/>
          <w:smallCaps w:val="0"/>
          <w:sz w:val="24"/>
          <w:szCs w:val="24"/>
          <w:lang w:val="en-ID"/>
        </w:rPr>
      </w:pPr>
      <w:hyperlink w:anchor="_Toc69906638" w:history="1">
        <w:r w:rsidR="00A2721F" w:rsidRPr="00067432">
          <w:rPr>
            <w:rStyle w:val="Hyperlink"/>
          </w:rPr>
          <w:t>E.</w:t>
        </w:r>
        <w:r w:rsidR="00A2721F">
          <w:rPr>
            <w:rFonts w:asciiTheme="minorHAnsi" w:eastAsiaTheme="minorEastAsia" w:hAnsiTheme="minorHAnsi" w:cstheme="minorBidi"/>
            <w:smallCaps w:val="0"/>
            <w:sz w:val="24"/>
            <w:szCs w:val="24"/>
            <w:lang w:val="en-ID"/>
          </w:rPr>
          <w:tab/>
        </w:r>
        <w:r w:rsidR="00A2721F" w:rsidRPr="00067432">
          <w:rPr>
            <w:rStyle w:val="Hyperlink"/>
          </w:rPr>
          <w:t>TENAGA KERJA KONSTRUKSI DAN/ATAU PERALATAN PENYEDIA</w:t>
        </w:r>
        <w:r w:rsidR="00A2721F">
          <w:rPr>
            <w:webHidden/>
          </w:rPr>
          <w:tab/>
        </w:r>
        <w:r w:rsidR="009B448E">
          <w:rPr>
            <w:webHidden/>
          </w:rPr>
          <w:fldChar w:fldCharType="begin"/>
        </w:r>
        <w:r w:rsidR="00A2721F">
          <w:rPr>
            <w:webHidden/>
          </w:rPr>
          <w:instrText xml:space="preserve"> PAGEREF _Toc69906638 \h </w:instrText>
        </w:r>
        <w:r w:rsidR="009B448E">
          <w:rPr>
            <w:webHidden/>
          </w:rPr>
        </w:r>
        <w:r w:rsidR="009B448E">
          <w:rPr>
            <w:webHidden/>
          </w:rPr>
          <w:fldChar w:fldCharType="separate"/>
        </w:r>
        <w:r w:rsidR="009B1235">
          <w:rPr>
            <w:webHidden/>
          </w:rPr>
          <w:t>- 157 -</w:t>
        </w:r>
        <w:r w:rsidR="009B448E">
          <w:rPr>
            <w:webHidden/>
          </w:rPr>
          <w:fldChar w:fldCharType="end"/>
        </w:r>
      </w:hyperlink>
    </w:p>
    <w:p w14:paraId="621A7E80" w14:textId="5B0DEB93" w:rsidR="00A2721F" w:rsidRDefault="00AF3D96">
      <w:pPr>
        <w:pStyle w:val="TOC2"/>
        <w:rPr>
          <w:rFonts w:asciiTheme="minorHAnsi" w:eastAsiaTheme="minorEastAsia" w:hAnsiTheme="minorHAnsi" w:cstheme="minorBidi"/>
          <w:smallCaps w:val="0"/>
          <w:sz w:val="24"/>
          <w:szCs w:val="24"/>
          <w:lang w:val="en-ID"/>
        </w:rPr>
      </w:pPr>
      <w:hyperlink w:anchor="_Toc69906639" w:history="1">
        <w:r w:rsidR="00A2721F" w:rsidRPr="00067432">
          <w:rPr>
            <w:rStyle w:val="Hyperlink"/>
          </w:rPr>
          <w:t>F.</w:t>
        </w:r>
        <w:r w:rsidR="00A2721F">
          <w:rPr>
            <w:rFonts w:asciiTheme="minorHAnsi" w:eastAsiaTheme="minorEastAsia" w:hAnsiTheme="minorHAnsi" w:cstheme="minorBidi"/>
            <w:smallCaps w:val="0"/>
            <w:sz w:val="24"/>
            <w:szCs w:val="24"/>
            <w:lang w:val="en-ID"/>
          </w:rPr>
          <w:tab/>
        </w:r>
        <w:r w:rsidR="00A2721F" w:rsidRPr="00067432">
          <w:rPr>
            <w:rStyle w:val="Hyperlink"/>
          </w:rPr>
          <w:t>PEMBAYARAN KEPADA PENYEDIA</w:t>
        </w:r>
        <w:r w:rsidR="00A2721F">
          <w:rPr>
            <w:webHidden/>
          </w:rPr>
          <w:tab/>
        </w:r>
        <w:r w:rsidR="009B448E">
          <w:rPr>
            <w:webHidden/>
          </w:rPr>
          <w:fldChar w:fldCharType="begin"/>
        </w:r>
        <w:r w:rsidR="00A2721F">
          <w:rPr>
            <w:webHidden/>
          </w:rPr>
          <w:instrText xml:space="preserve"> PAGEREF _Toc69906639 \h </w:instrText>
        </w:r>
        <w:r w:rsidR="009B448E">
          <w:rPr>
            <w:webHidden/>
          </w:rPr>
        </w:r>
        <w:r w:rsidR="009B448E">
          <w:rPr>
            <w:webHidden/>
          </w:rPr>
          <w:fldChar w:fldCharType="separate"/>
        </w:r>
        <w:r w:rsidR="009B1235">
          <w:rPr>
            <w:webHidden/>
          </w:rPr>
          <w:t>- 158 -</w:t>
        </w:r>
        <w:r w:rsidR="009B448E">
          <w:rPr>
            <w:webHidden/>
          </w:rPr>
          <w:fldChar w:fldCharType="end"/>
        </w:r>
      </w:hyperlink>
    </w:p>
    <w:p w14:paraId="2D73D828" w14:textId="3D831CF9" w:rsidR="00A2721F" w:rsidRDefault="00AF3D96">
      <w:pPr>
        <w:pStyle w:val="TOC2"/>
        <w:rPr>
          <w:rFonts w:asciiTheme="minorHAnsi" w:eastAsiaTheme="minorEastAsia" w:hAnsiTheme="minorHAnsi" w:cstheme="minorBidi"/>
          <w:smallCaps w:val="0"/>
          <w:sz w:val="24"/>
          <w:szCs w:val="24"/>
          <w:lang w:val="en-ID"/>
        </w:rPr>
      </w:pPr>
      <w:hyperlink w:anchor="_Toc69906640" w:history="1">
        <w:r w:rsidR="00A2721F" w:rsidRPr="00067432">
          <w:rPr>
            <w:rStyle w:val="Hyperlink"/>
          </w:rPr>
          <w:t>G.</w:t>
        </w:r>
        <w:r w:rsidR="00A2721F">
          <w:rPr>
            <w:rFonts w:asciiTheme="minorHAnsi" w:eastAsiaTheme="minorEastAsia" w:hAnsiTheme="minorHAnsi" w:cstheme="minorBidi"/>
            <w:smallCaps w:val="0"/>
            <w:sz w:val="24"/>
            <w:szCs w:val="24"/>
            <w:lang w:val="en-ID"/>
          </w:rPr>
          <w:tab/>
        </w:r>
        <w:r w:rsidR="00A2721F" w:rsidRPr="00067432">
          <w:rPr>
            <w:rStyle w:val="Hyperlink"/>
          </w:rPr>
          <w:t>PENGAWASAN MUTU</w:t>
        </w:r>
        <w:r w:rsidR="00A2721F">
          <w:rPr>
            <w:webHidden/>
          </w:rPr>
          <w:tab/>
        </w:r>
        <w:r w:rsidR="009B448E">
          <w:rPr>
            <w:webHidden/>
          </w:rPr>
          <w:fldChar w:fldCharType="begin"/>
        </w:r>
        <w:r w:rsidR="00A2721F">
          <w:rPr>
            <w:webHidden/>
          </w:rPr>
          <w:instrText xml:space="preserve"> PAGEREF _Toc69906640 \h </w:instrText>
        </w:r>
        <w:r w:rsidR="009B448E">
          <w:rPr>
            <w:webHidden/>
          </w:rPr>
        </w:r>
        <w:r w:rsidR="009B448E">
          <w:rPr>
            <w:webHidden/>
          </w:rPr>
          <w:fldChar w:fldCharType="separate"/>
        </w:r>
        <w:r w:rsidR="009B1235">
          <w:rPr>
            <w:webHidden/>
          </w:rPr>
          <w:t>- 164 -</w:t>
        </w:r>
        <w:r w:rsidR="009B448E">
          <w:rPr>
            <w:webHidden/>
          </w:rPr>
          <w:fldChar w:fldCharType="end"/>
        </w:r>
      </w:hyperlink>
    </w:p>
    <w:p w14:paraId="50384056" w14:textId="680E0B98" w:rsidR="00A2721F" w:rsidRDefault="00AF3D96">
      <w:pPr>
        <w:pStyle w:val="TOC2"/>
        <w:rPr>
          <w:rFonts w:asciiTheme="minorHAnsi" w:eastAsiaTheme="minorEastAsia" w:hAnsiTheme="minorHAnsi" w:cstheme="minorBidi"/>
          <w:smallCaps w:val="0"/>
          <w:sz w:val="24"/>
          <w:szCs w:val="24"/>
          <w:lang w:val="en-ID"/>
        </w:rPr>
      </w:pPr>
      <w:hyperlink w:anchor="_Toc69906641" w:history="1">
        <w:r w:rsidR="00A2721F" w:rsidRPr="00067432">
          <w:rPr>
            <w:rStyle w:val="Hyperlink"/>
          </w:rPr>
          <w:t>H.</w:t>
        </w:r>
        <w:r w:rsidR="00A2721F">
          <w:rPr>
            <w:rFonts w:asciiTheme="minorHAnsi" w:eastAsiaTheme="minorEastAsia" w:hAnsiTheme="minorHAnsi" w:cstheme="minorBidi"/>
            <w:smallCaps w:val="0"/>
            <w:sz w:val="24"/>
            <w:szCs w:val="24"/>
            <w:lang w:val="en-ID"/>
          </w:rPr>
          <w:tab/>
        </w:r>
        <w:r w:rsidR="00A2721F" w:rsidRPr="00067432">
          <w:rPr>
            <w:rStyle w:val="Hyperlink"/>
          </w:rPr>
          <w:t>PENYELESAIAN PERSELISIHAN</w:t>
        </w:r>
        <w:r w:rsidR="00A2721F">
          <w:rPr>
            <w:webHidden/>
          </w:rPr>
          <w:tab/>
        </w:r>
        <w:r w:rsidR="009B448E">
          <w:rPr>
            <w:webHidden/>
          </w:rPr>
          <w:fldChar w:fldCharType="begin"/>
        </w:r>
        <w:r w:rsidR="00A2721F">
          <w:rPr>
            <w:webHidden/>
          </w:rPr>
          <w:instrText xml:space="preserve"> PAGEREF _Toc69906641 \h </w:instrText>
        </w:r>
        <w:r w:rsidR="009B448E">
          <w:rPr>
            <w:webHidden/>
          </w:rPr>
        </w:r>
        <w:r w:rsidR="009B448E">
          <w:rPr>
            <w:webHidden/>
          </w:rPr>
          <w:fldChar w:fldCharType="separate"/>
        </w:r>
        <w:r w:rsidR="009B1235">
          <w:rPr>
            <w:webHidden/>
          </w:rPr>
          <w:t>- 166 -</w:t>
        </w:r>
        <w:r w:rsidR="009B448E">
          <w:rPr>
            <w:webHidden/>
          </w:rPr>
          <w:fldChar w:fldCharType="end"/>
        </w:r>
      </w:hyperlink>
    </w:p>
    <w:p w14:paraId="1908F9DD" w14:textId="081A64F8" w:rsidR="00A2721F" w:rsidRDefault="00AF3D96">
      <w:pPr>
        <w:pStyle w:val="TOC1"/>
        <w:rPr>
          <w:rFonts w:asciiTheme="minorHAnsi" w:eastAsiaTheme="minorEastAsia" w:hAnsiTheme="minorHAnsi" w:cstheme="minorBidi"/>
          <w:b w:val="0"/>
          <w:bCs w:val="0"/>
          <w:caps w:val="0"/>
          <w:sz w:val="24"/>
          <w:szCs w:val="24"/>
          <w:lang w:val="en-ID"/>
        </w:rPr>
      </w:pPr>
      <w:hyperlink w:anchor="_Toc69906642" w:history="1">
        <w:r w:rsidR="00A2721F" w:rsidRPr="00067432">
          <w:rPr>
            <w:rStyle w:val="Hyperlink"/>
            <w:rFonts w:ascii="Footlight MT Light" w:hAnsi="Footlight MT Light"/>
          </w:rPr>
          <w:t>III. SYARAT-SYARAT KHUSUS KONTRAK</w:t>
        </w:r>
        <w:r w:rsidR="00A2721F">
          <w:rPr>
            <w:webHidden/>
          </w:rPr>
          <w:tab/>
        </w:r>
        <w:r w:rsidR="009B448E">
          <w:rPr>
            <w:webHidden/>
          </w:rPr>
          <w:fldChar w:fldCharType="begin"/>
        </w:r>
        <w:r w:rsidR="00A2721F">
          <w:rPr>
            <w:webHidden/>
          </w:rPr>
          <w:instrText xml:space="preserve"> PAGEREF _Toc69906642 \h </w:instrText>
        </w:r>
        <w:r w:rsidR="009B448E">
          <w:rPr>
            <w:webHidden/>
          </w:rPr>
        </w:r>
        <w:r w:rsidR="009B448E">
          <w:rPr>
            <w:webHidden/>
          </w:rPr>
          <w:fldChar w:fldCharType="separate"/>
        </w:r>
        <w:r w:rsidR="009B1235">
          <w:rPr>
            <w:webHidden/>
          </w:rPr>
          <w:t>- 168 -</w:t>
        </w:r>
        <w:r w:rsidR="009B448E">
          <w:rPr>
            <w:webHidden/>
          </w:rPr>
          <w:fldChar w:fldCharType="end"/>
        </w:r>
      </w:hyperlink>
    </w:p>
    <w:p w14:paraId="086645DE" w14:textId="56F986F4" w:rsidR="00A2721F" w:rsidRDefault="00AF3D96">
      <w:pPr>
        <w:pStyle w:val="TOC1"/>
        <w:rPr>
          <w:rFonts w:asciiTheme="minorHAnsi" w:eastAsiaTheme="minorEastAsia" w:hAnsiTheme="minorHAnsi" w:cstheme="minorBidi"/>
          <w:b w:val="0"/>
          <w:bCs w:val="0"/>
          <w:caps w:val="0"/>
          <w:sz w:val="24"/>
          <w:szCs w:val="24"/>
          <w:lang w:val="en-ID"/>
        </w:rPr>
      </w:pPr>
      <w:hyperlink w:anchor="_Toc69906643" w:history="1">
        <w:r w:rsidR="00A2721F" w:rsidRPr="00067432">
          <w:rPr>
            <w:rStyle w:val="Hyperlink"/>
            <w:rFonts w:ascii="Footlight MT Light" w:hAnsi="Footlight MT Light"/>
            <w:lang w:val="id-ID"/>
          </w:rPr>
          <w:t>BAB X. SPESIFIKASI TEKNIS DAN GAMBAR</w:t>
        </w:r>
        <w:r w:rsidR="00A2721F">
          <w:rPr>
            <w:webHidden/>
          </w:rPr>
          <w:tab/>
        </w:r>
        <w:r w:rsidR="009B448E">
          <w:rPr>
            <w:webHidden/>
          </w:rPr>
          <w:fldChar w:fldCharType="begin"/>
        </w:r>
        <w:r w:rsidR="00A2721F">
          <w:rPr>
            <w:webHidden/>
          </w:rPr>
          <w:instrText xml:space="preserve"> PAGEREF _Toc69906643 \h </w:instrText>
        </w:r>
        <w:r w:rsidR="009B448E">
          <w:rPr>
            <w:webHidden/>
          </w:rPr>
        </w:r>
        <w:r w:rsidR="009B448E">
          <w:rPr>
            <w:webHidden/>
          </w:rPr>
          <w:fldChar w:fldCharType="separate"/>
        </w:r>
        <w:r w:rsidR="009B1235">
          <w:rPr>
            <w:webHidden/>
          </w:rPr>
          <w:t>- 182 -</w:t>
        </w:r>
        <w:r w:rsidR="009B448E">
          <w:rPr>
            <w:webHidden/>
          </w:rPr>
          <w:fldChar w:fldCharType="end"/>
        </w:r>
      </w:hyperlink>
    </w:p>
    <w:p w14:paraId="5692FA10" w14:textId="4DB277D6" w:rsidR="00A2721F" w:rsidRDefault="00AF3D96">
      <w:pPr>
        <w:pStyle w:val="TOC1"/>
        <w:rPr>
          <w:rFonts w:asciiTheme="minorHAnsi" w:eastAsiaTheme="minorEastAsia" w:hAnsiTheme="minorHAnsi" w:cstheme="minorBidi"/>
          <w:b w:val="0"/>
          <w:bCs w:val="0"/>
          <w:caps w:val="0"/>
          <w:sz w:val="24"/>
          <w:szCs w:val="24"/>
          <w:lang w:val="en-ID"/>
        </w:rPr>
      </w:pPr>
      <w:hyperlink w:anchor="_Toc69906644" w:history="1">
        <w:r w:rsidR="00A2721F" w:rsidRPr="00067432">
          <w:rPr>
            <w:rStyle w:val="Hyperlink"/>
            <w:rFonts w:ascii="Footlight MT Light" w:hAnsi="Footlight MT Light"/>
            <w:lang w:val="id-ID"/>
          </w:rPr>
          <w:t>BAB XI. DAFTAR KUANTITAS DAN HARGA/DAFTAR KELUARAN DAN HARGA</w:t>
        </w:r>
        <w:r w:rsidR="00A2721F">
          <w:rPr>
            <w:webHidden/>
          </w:rPr>
          <w:tab/>
        </w:r>
        <w:r w:rsidR="009B448E">
          <w:rPr>
            <w:webHidden/>
          </w:rPr>
          <w:fldChar w:fldCharType="begin"/>
        </w:r>
        <w:r w:rsidR="00A2721F">
          <w:rPr>
            <w:webHidden/>
          </w:rPr>
          <w:instrText xml:space="preserve"> PAGEREF _Toc69906644 \h </w:instrText>
        </w:r>
        <w:r w:rsidR="009B448E">
          <w:rPr>
            <w:webHidden/>
          </w:rPr>
        </w:r>
        <w:r w:rsidR="009B448E">
          <w:rPr>
            <w:webHidden/>
          </w:rPr>
          <w:fldChar w:fldCharType="separate"/>
        </w:r>
        <w:r w:rsidR="009B1235">
          <w:rPr>
            <w:webHidden/>
          </w:rPr>
          <w:t>- 186 -</w:t>
        </w:r>
        <w:r w:rsidR="009B448E">
          <w:rPr>
            <w:webHidden/>
          </w:rPr>
          <w:fldChar w:fldCharType="end"/>
        </w:r>
      </w:hyperlink>
    </w:p>
    <w:p w14:paraId="5F901C4A" w14:textId="34870ED1" w:rsidR="00A2721F" w:rsidRDefault="00AF3D96">
      <w:pPr>
        <w:pStyle w:val="TOC1"/>
        <w:rPr>
          <w:rFonts w:asciiTheme="minorHAnsi" w:eastAsiaTheme="minorEastAsia" w:hAnsiTheme="minorHAnsi" w:cstheme="minorBidi"/>
          <w:b w:val="0"/>
          <w:bCs w:val="0"/>
          <w:caps w:val="0"/>
          <w:sz w:val="24"/>
          <w:szCs w:val="24"/>
          <w:lang w:val="en-ID"/>
        </w:rPr>
      </w:pPr>
      <w:hyperlink w:anchor="_Toc69906645" w:history="1">
        <w:r w:rsidR="00A2721F" w:rsidRPr="00067432">
          <w:rPr>
            <w:rStyle w:val="Hyperlink"/>
            <w:rFonts w:ascii="Footlight MT Light" w:hAnsi="Footlight MT Light"/>
            <w:lang w:val="id-ID"/>
          </w:rPr>
          <w:t>BAB XII. BENTUK DOKUMEN LAIN</w:t>
        </w:r>
        <w:r w:rsidR="00A2721F">
          <w:rPr>
            <w:webHidden/>
          </w:rPr>
          <w:tab/>
        </w:r>
        <w:r w:rsidR="009B448E">
          <w:rPr>
            <w:webHidden/>
          </w:rPr>
          <w:fldChar w:fldCharType="begin"/>
        </w:r>
        <w:r w:rsidR="00A2721F">
          <w:rPr>
            <w:webHidden/>
          </w:rPr>
          <w:instrText xml:space="preserve"> PAGEREF _Toc69906645 \h </w:instrText>
        </w:r>
        <w:r w:rsidR="009B448E">
          <w:rPr>
            <w:webHidden/>
          </w:rPr>
        </w:r>
        <w:r w:rsidR="009B448E">
          <w:rPr>
            <w:webHidden/>
          </w:rPr>
          <w:fldChar w:fldCharType="separate"/>
        </w:r>
        <w:r w:rsidR="009B1235">
          <w:rPr>
            <w:webHidden/>
          </w:rPr>
          <w:t>- 193 -</w:t>
        </w:r>
        <w:r w:rsidR="009B448E">
          <w:rPr>
            <w:webHidden/>
          </w:rPr>
          <w:fldChar w:fldCharType="end"/>
        </w:r>
      </w:hyperlink>
    </w:p>
    <w:p w14:paraId="369A32FA" w14:textId="69BEFE80" w:rsidR="00A2721F" w:rsidRDefault="00AF3D96">
      <w:pPr>
        <w:pStyle w:val="TOC2"/>
        <w:rPr>
          <w:rFonts w:asciiTheme="minorHAnsi" w:eastAsiaTheme="minorEastAsia" w:hAnsiTheme="minorHAnsi" w:cstheme="minorBidi"/>
          <w:smallCaps w:val="0"/>
          <w:sz w:val="24"/>
          <w:szCs w:val="24"/>
          <w:lang w:val="en-ID"/>
        </w:rPr>
      </w:pPr>
      <w:hyperlink w:anchor="_Toc69906646" w:history="1">
        <w:r w:rsidR="00A2721F" w:rsidRPr="00067432">
          <w:rPr>
            <w:rStyle w:val="Hyperlink"/>
            <w:lang w:val="id-ID"/>
          </w:rPr>
          <w:t>A.</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BENTUK SURAT PENUNJUKAN PENYEDIA BARANG/JASA (SPPBJ)</w:t>
        </w:r>
        <w:r w:rsidR="00A2721F">
          <w:rPr>
            <w:webHidden/>
          </w:rPr>
          <w:tab/>
        </w:r>
        <w:r w:rsidR="009B448E">
          <w:rPr>
            <w:webHidden/>
          </w:rPr>
          <w:fldChar w:fldCharType="begin"/>
        </w:r>
        <w:r w:rsidR="00A2721F">
          <w:rPr>
            <w:webHidden/>
          </w:rPr>
          <w:instrText xml:space="preserve"> PAGEREF _Toc69906646 \h </w:instrText>
        </w:r>
        <w:r w:rsidR="009B448E">
          <w:rPr>
            <w:webHidden/>
          </w:rPr>
        </w:r>
        <w:r w:rsidR="009B448E">
          <w:rPr>
            <w:webHidden/>
          </w:rPr>
          <w:fldChar w:fldCharType="separate"/>
        </w:r>
        <w:r w:rsidR="009B1235">
          <w:rPr>
            <w:webHidden/>
          </w:rPr>
          <w:t>- 193 -</w:t>
        </w:r>
        <w:r w:rsidR="009B448E">
          <w:rPr>
            <w:webHidden/>
          </w:rPr>
          <w:fldChar w:fldCharType="end"/>
        </w:r>
      </w:hyperlink>
    </w:p>
    <w:p w14:paraId="54A27078" w14:textId="4395D830" w:rsidR="00A2721F" w:rsidRDefault="00AF3D96">
      <w:pPr>
        <w:pStyle w:val="TOC2"/>
        <w:rPr>
          <w:rFonts w:asciiTheme="minorHAnsi" w:eastAsiaTheme="minorEastAsia" w:hAnsiTheme="minorHAnsi" w:cstheme="minorBidi"/>
          <w:smallCaps w:val="0"/>
          <w:sz w:val="24"/>
          <w:szCs w:val="24"/>
          <w:lang w:val="en-ID"/>
        </w:rPr>
      </w:pPr>
      <w:hyperlink w:anchor="_Toc69906647" w:history="1">
        <w:r w:rsidR="00A2721F" w:rsidRPr="00067432">
          <w:rPr>
            <w:rStyle w:val="Hyperlink"/>
            <w:lang w:val="id-ID"/>
          </w:rPr>
          <w:t>B.</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BENTUK SURAT PERINTAH MULAI KERJA (SPMK)</w:t>
        </w:r>
        <w:r w:rsidR="00A2721F">
          <w:rPr>
            <w:webHidden/>
          </w:rPr>
          <w:tab/>
        </w:r>
        <w:r w:rsidR="009B448E">
          <w:rPr>
            <w:webHidden/>
          </w:rPr>
          <w:fldChar w:fldCharType="begin"/>
        </w:r>
        <w:r w:rsidR="00A2721F">
          <w:rPr>
            <w:webHidden/>
          </w:rPr>
          <w:instrText xml:space="preserve"> PAGEREF _Toc69906647 \h </w:instrText>
        </w:r>
        <w:r w:rsidR="009B448E">
          <w:rPr>
            <w:webHidden/>
          </w:rPr>
        </w:r>
        <w:r w:rsidR="009B448E">
          <w:rPr>
            <w:webHidden/>
          </w:rPr>
          <w:fldChar w:fldCharType="separate"/>
        </w:r>
        <w:r w:rsidR="009B1235">
          <w:rPr>
            <w:webHidden/>
          </w:rPr>
          <w:t>- 194 -</w:t>
        </w:r>
        <w:r w:rsidR="009B448E">
          <w:rPr>
            <w:webHidden/>
          </w:rPr>
          <w:fldChar w:fldCharType="end"/>
        </w:r>
      </w:hyperlink>
    </w:p>
    <w:p w14:paraId="76C188A7" w14:textId="44FA82A3" w:rsidR="00A2721F" w:rsidRDefault="00AF3D96">
      <w:pPr>
        <w:pStyle w:val="TOC2"/>
        <w:rPr>
          <w:rFonts w:asciiTheme="minorHAnsi" w:eastAsiaTheme="minorEastAsia" w:hAnsiTheme="minorHAnsi" w:cstheme="minorBidi"/>
          <w:smallCaps w:val="0"/>
          <w:sz w:val="24"/>
          <w:szCs w:val="24"/>
          <w:lang w:val="en-ID"/>
        </w:rPr>
      </w:pPr>
      <w:hyperlink w:anchor="_Toc69906648" w:history="1">
        <w:r w:rsidR="00A2721F" w:rsidRPr="00067432">
          <w:rPr>
            <w:rStyle w:val="Hyperlink"/>
            <w:lang w:val="id-ID"/>
          </w:rPr>
          <w:t>C.</w:t>
        </w:r>
        <w:r w:rsidR="00A2721F">
          <w:rPr>
            <w:rFonts w:asciiTheme="minorHAnsi" w:eastAsiaTheme="minorEastAsia" w:hAnsiTheme="minorHAnsi" w:cstheme="minorBidi"/>
            <w:smallCaps w:val="0"/>
            <w:sz w:val="24"/>
            <w:szCs w:val="24"/>
            <w:lang w:val="en-ID"/>
          </w:rPr>
          <w:tab/>
        </w:r>
        <w:r w:rsidR="00A2721F" w:rsidRPr="00067432">
          <w:rPr>
            <w:rStyle w:val="Hyperlink"/>
            <w:lang w:val="id-ID"/>
          </w:rPr>
          <w:t>BENTUK SURAT-SURAT JAMINAN</w:t>
        </w:r>
        <w:r w:rsidR="00A2721F">
          <w:rPr>
            <w:webHidden/>
          </w:rPr>
          <w:tab/>
        </w:r>
        <w:r w:rsidR="009B448E">
          <w:rPr>
            <w:webHidden/>
          </w:rPr>
          <w:fldChar w:fldCharType="begin"/>
        </w:r>
        <w:r w:rsidR="00A2721F">
          <w:rPr>
            <w:webHidden/>
          </w:rPr>
          <w:instrText xml:space="preserve"> PAGEREF _Toc69906648 \h </w:instrText>
        </w:r>
        <w:r w:rsidR="009B448E">
          <w:rPr>
            <w:webHidden/>
          </w:rPr>
        </w:r>
        <w:r w:rsidR="009B448E">
          <w:rPr>
            <w:webHidden/>
          </w:rPr>
          <w:fldChar w:fldCharType="separate"/>
        </w:r>
        <w:r w:rsidR="009B1235">
          <w:rPr>
            <w:webHidden/>
          </w:rPr>
          <w:t>- 196 -</w:t>
        </w:r>
        <w:r w:rsidR="009B448E">
          <w:rPr>
            <w:webHidden/>
          </w:rPr>
          <w:fldChar w:fldCharType="end"/>
        </w:r>
      </w:hyperlink>
    </w:p>
    <w:p w14:paraId="79A45F6F" w14:textId="17CB1366" w:rsidR="00A2721F" w:rsidRDefault="00AF3D96">
      <w:pPr>
        <w:pStyle w:val="TOC3"/>
        <w:rPr>
          <w:rFonts w:asciiTheme="minorHAnsi" w:eastAsiaTheme="minorEastAsia" w:hAnsiTheme="minorHAnsi" w:cstheme="minorBidi"/>
          <w:i w:val="0"/>
          <w:iCs w:val="0"/>
          <w:lang w:val="en-ID"/>
        </w:rPr>
      </w:pPr>
      <w:hyperlink w:anchor="_Toc69906649" w:history="1">
        <w:r w:rsidR="00A2721F" w:rsidRPr="00067432">
          <w:rPr>
            <w:rStyle w:val="Hyperlink"/>
          </w:rPr>
          <w:t>Jaminan Pelaksanaan dari Bank</w:t>
        </w:r>
        <w:r w:rsidR="00A2721F">
          <w:rPr>
            <w:webHidden/>
          </w:rPr>
          <w:tab/>
        </w:r>
        <w:r w:rsidR="009B448E">
          <w:rPr>
            <w:webHidden/>
          </w:rPr>
          <w:fldChar w:fldCharType="begin"/>
        </w:r>
        <w:r w:rsidR="00A2721F">
          <w:rPr>
            <w:webHidden/>
          </w:rPr>
          <w:instrText xml:space="preserve"> PAGEREF _Toc69906649 \h </w:instrText>
        </w:r>
        <w:r w:rsidR="009B448E">
          <w:rPr>
            <w:webHidden/>
          </w:rPr>
        </w:r>
        <w:r w:rsidR="009B448E">
          <w:rPr>
            <w:webHidden/>
          </w:rPr>
          <w:fldChar w:fldCharType="separate"/>
        </w:r>
        <w:r w:rsidR="009B1235">
          <w:rPr>
            <w:webHidden/>
          </w:rPr>
          <w:t>- 196 -</w:t>
        </w:r>
        <w:r w:rsidR="009B448E">
          <w:rPr>
            <w:webHidden/>
          </w:rPr>
          <w:fldChar w:fldCharType="end"/>
        </w:r>
      </w:hyperlink>
    </w:p>
    <w:p w14:paraId="31EE0D67" w14:textId="67F27E9F" w:rsidR="00A2721F" w:rsidRDefault="00AF3D96">
      <w:pPr>
        <w:pStyle w:val="TOC3"/>
        <w:rPr>
          <w:rFonts w:asciiTheme="minorHAnsi" w:eastAsiaTheme="minorEastAsia" w:hAnsiTheme="minorHAnsi" w:cstheme="minorBidi"/>
          <w:i w:val="0"/>
          <w:iCs w:val="0"/>
          <w:lang w:val="en-ID"/>
        </w:rPr>
      </w:pPr>
      <w:hyperlink w:anchor="_Toc69906650" w:history="1">
        <w:r w:rsidR="00A2721F" w:rsidRPr="00067432">
          <w:rPr>
            <w:rStyle w:val="Hyperlink"/>
          </w:rPr>
          <w:t>Jaminan Pelaksanaan dari Asuransi/Konsorsium Asuransi/Perusahaan Penjaminan</w:t>
        </w:r>
        <w:r w:rsidR="00A2721F">
          <w:rPr>
            <w:webHidden/>
          </w:rPr>
          <w:tab/>
        </w:r>
        <w:r w:rsidR="009B448E">
          <w:rPr>
            <w:webHidden/>
          </w:rPr>
          <w:fldChar w:fldCharType="begin"/>
        </w:r>
        <w:r w:rsidR="00A2721F">
          <w:rPr>
            <w:webHidden/>
          </w:rPr>
          <w:instrText xml:space="preserve"> PAGEREF _Toc69906650 \h </w:instrText>
        </w:r>
        <w:r w:rsidR="009B448E">
          <w:rPr>
            <w:webHidden/>
          </w:rPr>
        </w:r>
        <w:r w:rsidR="009B448E">
          <w:rPr>
            <w:webHidden/>
          </w:rPr>
          <w:fldChar w:fldCharType="separate"/>
        </w:r>
        <w:r w:rsidR="009B1235">
          <w:rPr>
            <w:webHidden/>
          </w:rPr>
          <w:t>- 198 -</w:t>
        </w:r>
        <w:r w:rsidR="009B448E">
          <w:rPr>
            <w:webHidden/>
          </w:rPr>
          <w:fldChar w:fldCharType="end"/>
        </w:r>
      </w:hyperlink>
    </w:p>
    <w:p w14:paraId="1484E770" w14:textId="14B43164" w:rsidR="00A2721F" w:rsidRDefault="00AF3D96">
      <w:pPr>
        <w:pStyle w:val="TOC3"/>
        <w:rPr>
          <w:rFonts w:asciiTheme="minorHAnsi" w:eastAsiaTheme="minorEastAsia" w:hAnsiTheme="minorHAnsi" w:cstheme="minorBidi"/>
          <w:i w:val="0"/>
          <w:iCs w:val="0"/>
          <w:lang w:val="en-ID"/>
        </w:rPr>
      </w:pPr>
      <w:hyperlink w:anchor="_Toc69906651" w:history="1">
        <w:r w:rsidR="00A2721F" w:rsidRPr="00067432">
          <w:rPr>
            <w:rStyle w:val="Hyperlink"/>
          </w:rPr>
          <w:t>Jaminan Uang Muka dari Bank</w:t>
        </w:r>
        <w:r w:rsidR="00A2721F">
          <w:rPr>
            <w:webHidden/>
          </w:rPr>
          <w:tab/>
        </w:r>
        <w:r w:rsidR="009B448E">
          <w:rPr>
            <w:webHidden/>
          </w:rPr>
          <w:fldChar w:fldCharType="begin"/>
        </w:r>
        <w:r w:rsidR="00A2721F">
          <w:rPr>
            <w:webHidden/>
          </w:rPr>
          <w:instrText xml:space="preserve"> PAGEREF _Toc69906651 \h </w:instrText>
        </w:r>
        <w:r w:rsidR="009B448E">
          <w:rPr>
            <w:webHidden/>
          </w:rPr>
        </w:r>
        <w:r w:rsidR="009B448E">
          <w:rPr>
            <w:webHidden/>
          </w:rPr>
          <w:fldChar w:fldCharType="separate"/>
        </w:r>
        <w:r w:rsidR="009B1235">
          <w:rPr>
            <w:webHidden/>
          </w:rPr>
          <w:t>- 199 -</w:t>
        </w:r>
        <w:r w:rsidR="009B448E">
          <w:rPr>
            <w:webHidden/>
          </w:rPr>
          <w:fldChar w:fldCharType="end"/>
        </w:r>
      </w:hyperlink>
    </w:p>
    <w:p w14:paraId="49AF5DF2" w14:textId="67A54A79" w:rsidR="00A2721F" w:rsidRDefault="00AF3D96">
      <w:pPr>
        <w:pStyle w:val="TOC3"/>
        <w:rPr>
          <w:rFonts w:asciiTheme="minorHAnsi" w:eastAsiaTheme="minorEastAsia" w:hAnsiTheme="minorHAnsi" w:cstheme="minorBidi"/>
          <w:i w:val="0"/>
          <w:iCs w:val="0"/>
          <w:lang w:val="en-ID"/>
        </w:rPr>
      </w:pPr>
      <w:hyperlink w:anchor="_Toc69906652" w:history="1">
        <w:r w:rsidR="00A2721F" w:rsidRPr="00067432">
          <w:rPr>
            <w:rStyle w:val="Hyperlink"/>
          </w:rPr>
          <w:t>Jaminan Uang Muka dari Asuransi/Konsorsium Asuransi/Perusahaan Penjaminan</w:t>
        </w:r>
        <w:r w:rsidR="00A2721F">
          <w:rPr>
            <w:webHidden/>
          </w:rPr>
          <w:tab/>
        </w:r>
        <w:r w:rsidR="009B448E">
          <w:rPr>
            <w:webHidden/>
          </w:rPr>
          <w:fldChar w:fldCharType="begin"/>
        </w:r>
        <w:r w:rsidR="00A2721F">
          <w:rPr>
            <w:webHidden/>
          </w:rPr>
          <w:instrText xml:space="preserve"> PAGEREF _Toc69906652 \h </w:instrText>
        </w:r>
        <w:r w:rsidR="009B448E">
          <w:rPr>
            <w:webHidden/>
          </w:rPr>
        </w:r>
        <w:r w:rsidR="009B448E">
          <w:rPr>
            <w:webHidden/>
          </w:rPr>
          <w:fldChar w:fldCharType="separate"/>
        </w:r>
        <w:r w:rsidR="009B1235">
          <w:rPr>
            <w:webHidden/>
          </w:rPr>
          <w:t>- 201 -</w:t>
        </w:r>
        <w:r w:rsidR="009B448E">
          <w:rPr>
            <w:webHidden/>
          </w:rPr>
          <w:fldChar w:fldCharType="end"/>
        </w:r>
      </w:hyperlink>
    </w:p>
    <w:p w14:paraId="67B3F7D6" w14:textId="307BC5BA" w:rsidR="00A2721F" w:rsidRDefault="00AF3D96">
      <w:pPr>
        <w:pStyle w:val="TOC3"/>
        <w:rPr>
          <w:rFonts w:asciiTheme="minorHAnsi" w:eastAsiaTheme="minorEastAsia" w:hAnsiTheme="minorHAnsi" w:cstheme="minorBidi"/>
          <w:i w:val="0"/>
          <w:iCs w:val="0"/>
          <w:lang w:val="en-ID"/>
        </w:rPr>
      </w:pPr>
      <w:hyperlink w:anchor="_Toc69906653" w:history="1">
        <w:r w:rsidR="00A2721F" w:rsidRPr="00067432">
          <w:rPr>
            <w:rStyle w:val="Hyperlink"/>
          </w:rPr>
          <w:t>Jaminan Pemeliharaan dari Bank</w:t>
        </w:r>
        <w:r w:rsidR="00A2721F">
          <w:rPr>
            <w:webHidden/>
          </w:rPr>
          <w:tab/>
        </w:r>
        <w:r w:rsidR="009B448E">
          <w:rPr>
            <w:webHidden/>
          </w:rPr>
          <w:fldChar w:fldCharType="begin"/>
        </w:r>
        <w:r w:rsidR="00A2721F">
          <w:rPr>
            <w:webHidden/>
          </w:rPr>
          <w:instrText xml:space="preserve"> PAGEREF _Toc69906653 \h </w:instrText>
        </w:r>
        <w:r w:rsidR="009B448E">
          <w:rPr>
            <w:webHidden/>
          </w:rPr>
        </w:r>
        <w:r w:rsidR="009B448E">
          <w:rPr>
            <w:webHidden/>
          </w:rPr>
          <w:fldChar w:fldCharType="separate"/>
        </w:r>
        <w:r w:rsidR="009B1235">
          <w:rPr>
            <w:webHidden/>
          </w:rPr>
          <w:t>- 202 -</w:t>
        </w:r>
        <w:r w:rsidR="009B448E">
          <w:rPr>
            <w:webHidden/>
          </w:rPr>
          <w:fldChar w:fldCharType="end"/>
        </w:r>
      </w:hyperlink>
    </w:p>
    <w:p w14:paraId="7E37AE4C" w14:textId="6E618DD1" w:rsidR="00A2721F" w:rsidRDefault="00AF3D96">
      <w:pPr>
        <w:pStyle w:val="TOC1"/>
        <w:rPr>
          <w:rFonts w:asciiTheme="minorHAnsi" w:eastAsiaTheme="minorEastAsia" w:hAnsiTheme="minorHAnsi" w:cstheme="minorBidi"/>
          <w:b w:val="0"/>
          <w:bCs w:val="0"/>
          <w:caps w:val="0"/>
          <w:sz w:val="24"/>
          <w:szCs w:val="24"/>
          <w:lang w:val="en-ID"/>
        </w:rPr>
      </w:pPr>
      <w:hyperlink w:anchor="_Toc69906654" w:history="1">
        <w:r w:rsidR="00A2721F" w:rsidRPr="00067432">
          <w:rPr>
            <w:rStyle w:val="Hyperlink"/>
            <w:rFonts w:ascii="Footlight MT Light" w:hAnsi="Footlight MT Light"/>
            <w:lang w:val="id-ID"/>
          </w:rPr>
          <w:t>BAB XIII. PETUNJUK EVALUASI KEWAJARAN HARGA</w:t>
        </w:r>
        <w:r w:rsidR="00A2721F">
          <w:rPr>
            <w:webHidden/>
          </w:rPr>
          <w:tab/>
        </w:r>
        <w:r w:rsidR="009B448E">
          <w:rPr>
            <w:webHidden/>
          </w:rPr>
          <w:fldChar w:fldCharType="begin"/>
        </w:r>
        <w:r w:rsidR="00A2721F">
          <w:rPr>
            <w:webHidden/>
          </w:rPr>
          <w:instrText xml:space="preserve"> PAGEREF _Toc69906654 \h </w:instrText>
        </w:r>
        <w:r w:rsidR="009B448E">
          <w:rPr>
            <w:webHidden/>
          </w:rPr>
        </w:r>
        <w:r w:rsidR="009B448E">
          <w:rPr>
            <w:webHidden/>
          </w:rPr>
          <w:fldChar w:fldCharType="separate"/>
        </w:r>
        <w:r w:rsidR="009B1235">
          <w:rPr>
            <w:webHidden/>
          </w:rPr>
          <w:t>- 204 -</w:t>
        </w:r>
        <w:r w:rsidR="009B448E">
          <w:rPr>
            <w:webHidden/>
          </w:rPr>
          <w:fldChar w:fldCharType="end"/>
        </w:r>
      </w:hyperlink>
    </w:p>
    <w:p w14:paraId="3926867B" w14:textId="77777777" w:rsidR="008E07BC" w:rsidRPr="00930B9B" w:rsidRDefault="009B448E" w:rsidP="00CD549F">
      <w:pPr>
        <w:rPr>
          <w:rFonts w:ascii="Footlight MT Light" w:hAnsi="Footlight MT Light"/>
          <w:sz w:val="22"/>
          <w:szCs w:val="22"/>
          <w:lang w:val="id-ID"/>
        </w:rPr>
      </w:pPr>
      <w:r w:rsidRPr="00930B9B">
        <w:rPr>
          <w:rFonts w:ascii="Footlight MT Light" w:hAnsi="Footlight MT Light"/>
          <w:b/>
          <w:bCs/>
          <w:lang w:val="id-ID"/>
        </w:rPr>
        <w:fldChar w:fldCharType="end"/>
      </w:r>
    </w:p>
    <w:p w14:paraId="1601F3AE" w14:textId="77777777" w:rsidR="00FB35DE" w:rsidRPr="00930B9B" w:rsidRDefault="00FB35DE" w:rsidP="00CD549F">
      <w:pPr>
        <w:rPr>
          <w:rFonts w:ascii="Footlight MT Light" w:hAnsi="Footlight MT Light"/>
          <w:sz w:val="22"/>
          <w:szCs w:val="22"/>
          <w:lang w:val="id-ID"/>
        </w:rPr>
      </w:pPr>
    </w:p>
    <w:p w14:paraId="63EE0944" w14:textId="77777777" w:rsidR="00CE4286" w:rsidRPr="00930B9B" w:rsidRDefault="00CE4286" w:rsidP="00CD549F">
      <w:pPr>
        <w:jc w:val="center"/>
        <w:rPr>
          <w:rFonts w:ascii="Footlight MT Light" w:hAnsi="Footlight MT Light"/>
          <w:sz w:val="22"/>
          <w:szCs w:val="22"/>
          <w:lang w:val="id-ID"/>
        </w:rPr>
        <w:sectPr w:rsidR="00CE4286" w:rsidRPr="00930B9B" w:rsidSect="0014069F">
          <w:headerReference w:type="even" r:id="rId13"/>
          <w:headerReference w:type="default" r:id="rId14"/>
          <w:headerReference w:type="first" r:id="rId15"/>
          <w:type w:val="nextColumn"/>
          <w:pgSz w:w="12242" w:h="18711" w:code="5"/>
          <w:pgMar w:top="2268" w:right="1701" w:bottom="1701" w:left="2268" w:header="737" w:footer="737" w:gutter="0"/>
          <w:pgNumType w:fmt="numberInDash"/>
          <w:cols w:space="720"/>
          <w:noEndnote/>
          <w:docGrid w:linePitch="326"/>
        </w:sectPr>
      </w:pPr>
    </w:p>
    <w:p w14:paraId="3DE6523D" w14:textId="77777777" w:rsidR="00CF3B5A" w:rsidRPr="00930B9B" w:rsidRDefault="00743763" w:rsidP="00CD549F">
      <w:pPr>
        <w:pStyle w:val="Heading1"/>
        <w:rPr>
          <w:rFonts w:ascii="Footlight MT Light" w:hAnsi="Footlight MT Light"/>
          <w:sz w:val="28"/>
          <w:szCs w:val="28"/>
          <w:lang w:val="id-ID"/>
        </w:rPr>
      </w:pPr>
      <w:bookmarkStart w:id="0" w:name="_Toc69906550"/>
      <w:bookmarkStart w:id="1" w:name="_Toc278850883"/>
      <w:r w:rsidRPr="00930B9B">
        <w:rPr>
          <w:rFonts w:ascii="Footlight MT Light" w:hAnsi="Footlight MT Light"/>
          <w:sz w:val="28"/>
          <w:szCs w:val="28"/>
          <w:lang w:val="id-ID"/>
        </w:rPr>
        <w:lastRenderedPageBreak/>
        <w:t>BAB I. UMUM</w:t>
      </w:r>
      <w:bookmarkEnd w:id="0"/>
    </w:p>
    <w:p w14:paraId="47EDD483" w14:textId="77777777" w:rsidR="00DA39D0" w:rsidRPr="00930B9B" w:rsidRDefault="00DA39D0" w:rsidP="00CD549F">
      <w:pPr>
        <w:pBdr>
          <w:bottom w:val="single" w:sz="4" w:space="1" w:color="auto"/>
        </w:pBdr>
        <w:rPr>
          <w:rFonts w:ascii="Footlight MT Light" w:hAnsi="Footlight MT Light"/>
          <w:lang w:val="id-ID"/>
        </w:rPr>
      </w:pPr>
    </w:p>
    <w:p w14:paraId="09FE8414" w14:textId="77777777" w:rsidR="00E30640" w:rsidRPr="00930B9B" w:rsidRDefault="00E30640" w:rsidP="00CD549F">
      <w:pPr>
        <w:jc w:val="both"/>
        <w:rPr>
          <w:rFonts w:ascii="Footlight MT Light" w:hAnsi="Footlight MT Light"/>
          <w:lang w:val="id-ID"/>
        </w:rPr>
      </w:pPr>
    </w:p>
    <w:p w14:paraId="041DA89E" w14:textId="77777777" w:rsidR="00342B0C" w:rsidRPr="00930B9B" w:rsidRDefault="00342B0C" w:rsidP="00CD549F">
      <w:pPr>
        <w:ind w:left="426"/>
        <w:jc w:val="both"/>
        <w:rPr>
          <w:rFonts w:ascii="Footlight MT Light" w:hAnsi="Footlight MT Light"/>
          <w:lang w:val="id-ID"/>
        </w:rPr>
      </w:pPr>
    </w:p>
    <w:p w14:paraId="00DA7577" w14:textId="77777777" w:rsidR="000B72B2" w:rsidRPr="00930B9B" w:rsidRDefault="003673DF" w:rsidP="00CD549F">
      <w:pPr>
        <w:numPr>
          <w:ilvl w:val="0"/>
          <w:numId w:val="40"/>
        </w:numPr>
        <w:ind w:left="426" w:hanging="426"/>
        <w:jc w:val="both"/>
        <w:rPr>
          <w:rFonts w:ascii="Footlight MT Light" w:hAnsi="Footlight MT Light"/>
          <w:lang w:val="id-ID"/>
        </w:rPr>
      </w:pPr>
      <w:r w:rsidRPr="00930B9B">
        <w:rPr>
          <w:rFonts w:ascii="Footlight MT Light" w:hAnsi="Footlight MT Light"/>
          <w:lang w:val="id-ID"/>
        </w:rPr>
        <w:t xml:space="preserve">Dokumen Pemilihan </w:t>
      </w:r>
      <w:r w:rsidR="000B72B2" w:rsidRPr="00930B9B">
        <w:rPr>
          <w:rFonts w:ascii="Footlight MT Light" w:hAnsi="Footlight MT Light"/>
          <w:lang w:val="id-ID"/>
        </w:rPr>
        <w:t xml:space="preserve">ini disusun untuk membantu peserta dalam menyiapkan </w:t>
      </w:r>
      <w:r w:rsidR="00F436AB" w:rsidRPr="00930B9B">
        <w:rPr>
          <w:rFonts w:ascii="Footlight MT Light" w:hAnsi="Footlight MT Light"/>
        </w:rPr>
        <w:t>D</w:t>
      </w:r>
      <w:r w:rsidR="000B72B2" w:rsidRPr="00930B9B">
        <w:rPr>
          <w:rFonts w:ascii="Footlight MT Light" w:hAnsi="Footlight MT Light"/>
          <w:lang w:val="id-ID"/>
        </w:rPr>
        <w:t xml:space="preserve">okumen </w:t>
      </w:r>
      <w:r w:rsidR="00F436AB" w:rsidRPr="00930B9B">
        <w:rPr>
          <w:rFonts w:ascii="Footlight MT Light" w:hAnsi="Footlight MT Light"/>
        </w:rPr>
        <w:t>P</w:t>
      </w:r>
      <w:r w:rsidR="000B72B2" w:rsidRPr="00930B9B">
        <w:rPr>
          <w:rFonts w:ascii="Footlight MT Light" w:hAnsi="Footlight MT Light"/>
          <w:lang w:val="id-ID"/>
        </w:rPr>
        <w:t>enawaran</w:t>
      </w:r>
      <w:r w:rsidR="00E63260" w:rsidRPr="00930B9B">
        <w:rPr>
          <w:rFonts w:ascii="Footlight MT Light" w:hAnsi="Footlight MT Light"/>
        </w:rPr>
        <w:t xml:space="preserve"> berdasarkan Peraturan Presiden Nomor 16 Tahun 2018 tentang Pengadaan Barang/Jasa Pemerintah sebagaimana telah diubah dengan Peraturan Presiden Nomor 12 Tahun 2021 tentang Perubahan atas Peraturan Presiden Nomor 16 Tahun 2018 tentang Pengadaan Barang/Jasa Pemerintah</w:t>
      </w:r>
      <w:r w:rsidR="004C3997" w:rsidRPr="00930B9B">
        <w:rPr>
          <w:rFonts w:ascii="Footlight MT Light" w:hAnsi="Footlight MT Light"/>
          <w:lang w:val="id-ID"/>
        </w:rPr>
        <w:t>.</w:t>
      </w:r>
    </w:p>
    <w:p w14:paraId="57D91552" w14:textId="77777777" w:rsidR="00342B0C" w:rsidRPr="00930B9B" w:rsidRDefault="00342B0C" w:rsidP="00CD549F">
      <w:pPr>
        <w:jc w:val="both"/>
        <w:rPr>
          <w:rFonts w:ascii="Footlight MT Light" w:hAnsi="Footlight MT Light"/>
          <w:lang w:val="id-ID"/>
        </w:rPr>
      </w:pPr>
    </w:p>
    <w:p w14:paraId="3E13C262" w14:textId="77777777" w:rsidR="00CF1E12" w:rsidRPr="00930B9B" w:rsidRDefault="00CF1E12" w:rsidP="00CD549F">
      <w:pPr>
        <w:numPr>
          <w:ilvl w:val="0"/>
          <w:numId w:val="40"/>
        </w:numPr>
        <w:ind w:left="426" w:hanging="426"/>
        <w:jc w:val="both"/>
        <w:rPr>
          <w:rFonts w:ascii="Footlight MT Light" w:hAnsi="Footlight MT Light"/>
          <w:lang w:val="id-ID"/>
        </w:rPr>
      </w:pPr>
      <w:bookmarkStart w:id="2" w:name="_Hlk39852824"/>
      <w:r w:rsidRPr="00930B9B">
        <w:rPr>
          <w:rFonts w:ascii="Footlight MT Light" w:hAnsi="Footlight MT Light"/>
          <w:lang w:val="id-ID"/>
        </w:rPr>
        <w:t>Dalam hal terdapat pertentangan persyaratan yang tertulis pada Dokumen Pemilihan dengan yang tertulis pada Sistem Pengadaan Secara Elektronik (SPSE), maka yang digunakan adalah persyaratan yang tertulis pada Dokumen Pemilihan.</w:t>
      </w:r>
    </w:p>
    <w:p w14:paraId="1714F582" w14:textId="77777777" w:rsidR="00CF1E12" w:rsidRPr="00930B9B" w:rsidRDefault="00CF1E12" w:rsidP="00CD549F">
      <w:pPr>
        <w:pStyle w:val="ListParagraph"/>
        <w:rPr>
          <w:rFonts w:ascii="Footlight MT Light" w:hAnsi="Footlight MT Light"/>
          <w:lang w:val="id-ID"/>
        </w:rPr>
      </w:pPr>
    </w:p>
    <w:p w14:paraId="1A1B2FC8" w14:textId="77777777" w:rsidR="00CF1E12" w:rsidRPr="00930B9B" w:rsidRDefault="00CF1E12" w:rsidP="00CD549F">
      <w:pPr>
        <w:numPr>
          <w:ilvl w:val="0"/>
          <w:numId w:val="40"/>
        </w:numPr>
        <w:ind w:left="426" w:hanging="426"/>
        <w:jc w:val="both"/>
        <w:rPr>
          <w:rFonts w:ascii="Footlight MT Light" w:hAnsi="Footlight MT Light"/>
          <w:lang w:val="id-ID"/>
        </w:rPr>
      </w:pPr>
      <w:r w:rsidRPr="00930B9B">
        <w:rPr>
          <w:rFonts w:ascii="Footlight MT Light" w:hAnsi="Footlight MT Light"/>
          <w:lang w:val="id-ID"/>
        </w:rPr>
        <w:t>Dalam hal terdapat pertentangan ketentuan yang tertulis pada Lembar Data Pemilihan (LDP) atau Lembar Data Kualifikasi (LDK) dengan Instruksi Kepada Peserta (IKP), maka yang digunakan adalah ketentuan pada Lembar</w:t>
      </w:r>
      <w:r w:rsidR="00AA0A11" w:rsidRPr="00930B9B">
        <w:rPr>
          <w:rFonts w:ascii="Footlight MT Light" w:hAnsi="Footlight MT Light"/>
        </w:rPr>
        <w:t xml:space="preserve"> </w:t>
      </w:r>
      <w:r w:rsidR="0036470D" w:rsidRPr="00930B9B">
        <w:rPr>
          <w:rFonts w:ascii="Footlight MT Light" w:hAnsi="Footlight MT Light"/>
        </w:rPr>
        <w:t xml:space="preserve">Data </w:t>
      </w:r>
      <w:r w:rsidRPr="00930B9B">
        <w:rPr>
          <w:rFonts w:ascii="Footlight MT Light" w:hAnsi="Footlight MT Light"/>
          <w:lang w:val="id-ID"/>
        </w:rPr>
        <w:t>Pemilihan (LDP) atau Lembar Data Kualifikasi (LDK).</w:t>
      </w:r>
    </w:p>
    <w:bookmarkEnd w:id="2"/>
    <w:p w14:paraId="2004BDEF" w14:textId="77777777" w:rsidR="00E30640" w:rsidRPr="00930B9B" w:rsidRDefault="00E30640" w:rsidP="00CD549F">
      <w:pPr>
        <w:jc w:val="both"/>
        <w:rPr>
          <w:rFonts w:ascii="Footlight MT Light" w:hAnsi="Footlight MT Light"/>
          <w:lang w:val="id-ID"/>
        </w:rPr>
      </w:pPr>
    </w:p>
    <w:p w14:paraId="70F74F17" w14:textId="77777777" w:rsidR="00E30640" w:rsidRPr="00930B9B" w:rsidRDefault="00743763" w:rsidP="00CD549F">
      <w:pPr>
        <w:numPr>
          <w:ilvl w:val="0"/>
          <w:numId w:val="40"/>
        </w:numPr>
        <w:ind w:left="426" w:hanging="426"/>
        <w:jc w:val="both"/>
        <w:rPr>
          <w:rFonts w:ascii="Footlight MT Light" w:hAnsi="Footlight MT Light"/>
          <w:lang w:val="id-ID"/>
        </w:rPr>
      </w:pPr>
      <w:r w:rsidRPr="00930B9B">
        <w:rPr>
          <w:rFonts w:ascii="Footlight MT Light" w:hAnsi="Footlight MT Light"/>
          <w:lang w:val="id-ID"/>
        </w:rPr>
        <w:t>Dalam</w:t>
      </w:r>
      <w:r w:rsidR="00AD63F6" w:rsidRPr="00930B9B">
        <w:rPr>
          <w:rFonts w:ascii="Footlight MT Light" w:hAnsi="Footlight MT Light"/>
          <w:lang w:val="id-ID"/>
        </w:rPr>
        <w:t xml:space="preserve"> </w:t>
      </w:r>
      <w:r w:rsidRPr="00930B9B">
        <w:rPr>
          <w:rFonts w:ascii="Footlight MT Light" w:hAnsi="Footlight MT Light"/>
          <w:lang w:val="id-ID"/>
        </w:rPr>
        <w:t>dokumen ini dipergunakan pengertian, istilah</w:t>
      </w:r>
      <w:r w:rsidR="004C3997" w:rsidRPr="00930B9B">
        <w:rPr>
          <w:rFonts w:ascii="Footlight MT Light" w:hAnsi="Footlight MT Light"/>
          <w:lang w:val="id-ID"/>
        </w:rPr>
        <w:t>,</w:t>
      </w:r>
      <w:r w:rsidRPr="00930B9B">
        <w:rPr>
          <w:rFonts w:ascii="Footlight MT Light" w:hAnsi="Footlight MT Light"/>
          <w:lang w:val="id-ID"/>
        </w:rPr>
        <w:t xml:space="preserve"> dan singkatan sebagai berikut:</w:t>
      </w:r>
    </w:p>
    <w:p w14:paraId="5AA21A51" w14:textId="77777777" w:rsidR="003D5C3A" w:rsidRPr="00930B9B" w:rsidRDefault="003D5C3A" w:rsidP="00CD549F">
      <w:pPr>
        <w:ind w:left="426"/>
        <w:jc w:val="both"/>
        <w:rPr>
          <w:rFonts w:ascii="Footlight MT Light" w:hAnsi="Footlight MT Light"/>
          <w:lang w:val="id-ID"/>
        </w:rPr>
      </w:pPr>
    </w:p>
    <w:tbl>
      <w:tblPr>
        <w:tblW w:w="7740" w:type="dxa"/>
        <w:tblInd w:w="540" w:type="dxa"/>
        <w:tblLook w:val="04A0" w:firstRow="1" w:lastRow="0" w:firstColumn="1" w:lastColumn="0" w:noHBand="0" w:noVBand="1"/>
      </w:tblPr>
      <w:tblGrid>
        <w:gridCol w:w="315"/>
        <w:gridCol w:w="2397"/>
        <w:gridCol w:w="407"/>
        <w:gridCol w:w="4621"/>
      </w:tblGrid>
      <w:tr w:rsidR="002D634C" w:rsidRPr="00930B9B" w14:paraId="49F561F2" w14:textId="77777777" w:rsidTr="0036470D">
        <w:tc>
          <w:tcPr>
            <w:tcW w:w="315" w:type="dxa"/>
          </w:tcPr>
          <w:p w14:paraId="17D88419" w14:textId="77777777" w:rsidR="002D634C" w:rsidRPr="00930B9B" w:rsidRDefault="002D634C" w:rsidP="00CD549F">
            <w:pPr>
              <w:pStyle w:val="ListParagraph"/>
              <w:ind w:left="0"/>
              <w:rPr>
                <w:rFonts w:ascii="Footlight MT Light" w:hAnsi="Footlight MT Light"/>
                <w:lang w:val="id-ID"/>
              </w:rPr>
            </w:pPr>
            <w:bookmarkStart w:id="3" w:name="_Hlk39852879"/>
            <w:r w:rsidRPr="00930B9B">
              <w:rPr>
                <w:rFonts w:ascii="Footlight MT Light" w:hAnsi="Footlight MT Light"/>
                <w:lang w:val="id-ID"/>
              </w:rPr>
              <w:t>-</w:t>
            </w:r>
          </w:p>
        </w:tc>
        <w:tc>
          <w:tcPr>
            <w:tcW w:w="2397" w:type="dxa"/>
          </w:tcPr>
          <w:p w14:paraId="6850716C" w14:textId="77777777" w:rsidR="002D634C" w:rsidRPr="00930B9B" w:rsidRDefault="002D634C" w:rsidP="00CD549F">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color w:val="000000" w:themeColor="text1"/>
              </w:rPr>
              <w:t xml:space="preserve">Tender        </w:t>
            </w:r>
          </w:p>
        </w:tc>
        <w:tc>
          <w:tcPr>
            <w:tcW w:w="407" w:type="dxa"/>
          </w:tcPr>
          <w:p w14:paraId="711C1ADE" w14:textId="77777777" w:rsidR="002D634C" w:rsidRPr="00930B9B" w:rsidRDefault="002D634C" w:rsidP="00CD549F">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E3FA04C" w14:textId="77777777" w:rsidR="002D634C" w:rsidRPr="00930B9B" w:rsidRDefault="00A240FB" w:rsidP="00CD549F">
            <w:pPr>
              <w:pStyle w:val="ListParagraph"/>
              <w:ind w:left="0"/>
              <w:jc w:val="both"/>
              <w:rPr>
                <w:rFonts w:ascii="Footlight MT Light" w:hAnsi="Footlight MT Light"/>
                <w:lang w:val="id-ID"/>
              </w:rPr>
            </w:pPr>
            <w:r w:rsidRPr="00930B9B">
              <w:rPr>
                <w:rFonts w:ascii="Footlight MT Light" w:hAnsi="Footlight MT Light"/>
                <w:color w:val="000000" w:themeColor="text1"/>
              </w:rPr>
              <w:t>M</w:t>
            </w:r>
            <w:r w:rsidR="002D634C" w:rsidRPr="00930B9B">
              <w:rPr>
                <w:rFonts w:ascii="Footlight MT Light" w:hAnsi="Footlight MT Light"/>
                <w:color w:val="000000" w:themeColor="text1"/>
              </w:rPr>
              <w:t>etode pemilihan untuk mendapatkan Penyedia Pekerjaan Konstruksi</w:t>
            </w:r>
            <w:r w:rsidRPr="00930B9B">
              <w:rPr>
                <w:rFonts w:ascii="Footlight MT Light" w:hAnsi="Footlight MT Light"/>
                <w:color w:val="000000" w:themeColor="text1"/>
              </w:rPr>
              <w:t>.</w:t>
            </w:r>
          </w:p>
        </w:tc>
      </w:tr>
      <w:tr w:rsidR="002D634C" w:rsidRPr="00930B9B" w14:paraId="35459ADB" w14:textId="77777777" w:rsidTr="0036470D">
        <w:tc>
          <w:tcPr>
            <w:tcW w:w="315" w:type="dxa"/>
          </w:tcPr>
          <w:p w14:paraId="65BB4EB0" w14:textId="77777777" w:rsidR="002D634C" w:rsidRPr="00930B9B" w:rsidRDefault="002D634C" w:rsidP="00CD549F">
            <w:pPr>
              <w:pStyle w:val="ListParagraph"/>
              <w:ind w:left="0"/>
              <w:rPr>
                <w:rFonts w:ascii="Footlight MT Light" w:hAnsi="Footlight MT Light"/>
                <w:lang w:val="id-ID"/>
              </w:rPr>
            </w:pPr>
          </w:p>
        </w:tc>
        <w:tc>
          <w:tcPr>
            <w:tcW w:w="2397" w:type="dxa"/>
          </w:tcPr>
          <w:p w14:paraId="5DC6A49B" w14:textId="77777777" w:rsidR="002D634C" w:rsidRPr="00930B9B" w:rsidRDefault="002D634C" w:rsidP="00CD549F">
            <w:pPr>
              <w:pStyle w:val="ListParagraph"/>
              <w:keepNext/>
              <w:keepLines/>
              <w:spacing w:before="120" w:after="240"/>
              <w:ind w:left="0"/>
              <w:outlineLvl w:val="3"/>
              <w:rPr>
                <w:rFonts w:ascii="Footlight MT Light" w:hAnsi="Footlight MT Light"/>
                <w:b/>
                <w:lang w:val="id-ID"/>
              </w:rPr>
            </w:pPr>
          </w:p>
        </w:tc>
        <w:tc>
          <w:tcPr>
            <w:tcW w:w="407" w:type="dxa"/>
          </w:tcPr>
          <w:p w14:paraId="28A5B304" w14:textId="77777777" w:rsidR="002D634C" w:rsidRPr="00930B9B" w:rsidRDefault="002D634C" w:rsidP="00CD549F">
            <w:pPr>
              <w:pStyle w:val="ListParagraph"/>
              <w:ind w:left="0"/>
              <w:rPr>
                <w:rFonts w:ascii="Footlight MT Light" w:hAnsi="Footlight MT Light"/>
                <w:lang w:val="id-ID"/>
              </w:rPr>
            </w:pPr>
          </w:p>
        </w:tc>
        <w:tc>
          <w:tcPr>
            <w:tcW w:w="4621" w:type="dxa"/>
          </w:tcPr>
          <w:p w14:paraId="77D158B9" w14:textId="77777777" w:rsidR="002D634C" w:rsidRPr="00930B9B" w:rsidRDefault="002D634C" w:rsidP="00CD549F">
            <w:pPr>
              <w:pStyle w:val="ListParagraph"/>
              <w:ind w:left="0"/>
              <w:jc w:val="both"/>
              <w:rPr>
                <w:rFonts w:ascii="Footlight MT Light" w:hAnsi="Footlight MT Light"/>
                <w:lang w:val="en-ID"/>
              </w:rPr>
            </w:pPr>
          </w:p>
        </w:tc>
      </w:tr>
      <w:tr w:rsidR="002D634C" w:rsidRPr="00930B9B" w14:paraId="088D531D" w14:textId="77777777" w:rsidTr="0036470D">
        <w:tc>
          <w:tcPr>
            <w:tcW w:w="315" w:type="dxa"/>
          </w:tcPr>
          <w:p w14:paraId="4A52A1E5" w14:textId="77777777" w:rsidR="002D634C" w:rsidRPr="00930B9B" w:rsidRDefault="003D5FDB" w:rsidP="00CD549F">
            <w:pPr>
              <w:pStyle w:val="ListParagraph"/>
              <w:ind w:left="0"/>
              <w:rPr>
                <w:rFonts w:ascii="Footlight MT Light" w:hAnsi="Footlight MT Light"/>
              </w:rPr>
            </w:pPr>
            <w:r w:rsidRPr="00930B9B">
              <w:rPr>
                <w:rFonts w:ascii="Footlight MT Light" w:hAnsi="Footlight MT Light"/>
              </w:rPr>
              <w:t>-</w:t>
            </w:r>
          </w:p>
        </w:tc>
        <w:tc>
          <w:tcPr>
            <w:tcW w:w="2397" w:type="dxa"/>
          </w:tcPr>
          <w:p w14:paraId="5F199BF7" w14:textId="77777777" w:rsidR="002D634C" w:rsidRPr="00930B9B" w:rsidRDefault="002D634C" w:rsidP="00CD549F">
            <w:pPr>
              <w:pStyle w:val="ListParagraph"/>
              <w:suppressAutoHyphens/>
              <w:ind w:left="0"/>
              <w:rPr>
                <w:rFonts w:ascii="Footlight MT Light" w:hAnsi="Footlight MT Light"/>
                <w:b/>
                <w:lang w:val="id-ID"/>
              </w:rPr>
            </w:pPr>
            <w:r w:rsidRPr="00930B9B">
              <w:rPr>
                <w:rFonts w:ascii="Footlight MT Light" w:hAnsi="Footlight MT Light"/>
                <w:b/>
                <w:color w:val="000000" w:themeColor="text1"/>
              </w:rPr>
              <w:t>Pekerjaan Konstruksi</w:t>
            </w:r>
          </w:p>
        </w:tc>
        <w:tc>
          <w:tcPr>
            <w:tcW w:w="407" w:type="dxa"/>
          </w:tcPr>
          <w:p w14:paraId="74814166" w14:textId="77777777" w:rsidR="002D634C" w:rsidRPr="00930B9B" w:rsidRDefault="002D634C" w:rsidP="00CD549F">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1DB6CAC3" w14:textId="77777777" w:rsidR="002D634C" w:rsidRPr="00930B9B" w:rsidRDefault="002D634C" w:rsidP="00CD549F">
            <w:pPr>
              <w:pStyle w:val="ListParagraph"/>
              <w:ind w:left="0"/>
              <w:jc w:val="both"/>
              <w:rPr>
                <w:rFonts w:ascii="Footlight MT Light" w:hAnsi="Footlight MT Light"/>
                <w:b/>
                <w:lang w:val="id-ID"/>
              </w:rPr>
            </w:pPr>
            <w:r w:rsidRPr="00930B9B">
              <w:rPr>
                <w:rFonts w:ascii="Footlight MT Light" w:hAnsi="Footlight MT Light"/>
                <w:color w:val="000000" w:themeColor="text1"/>
              </w:rPr>
              <w:t>Keseluruhan atau sebagian kegiatan yang meliputi pembangunan, pengoperasian, pemeliharaan, pembongkaran, dan pembangunan kembali suatu bangunan</w:t>
            </w:r>
            <w:r w:rsidRPr="00930B9B">
              <w:rPr>
                <w:rFonts w:ascii="Footlight MT Light" w:hAnsi="Footlight MT Light"/>
                <w:color w:val="000000" w:themeColor="text1"/>
                <w:lang w:val="en-ID"/>
              </w:rPr>
              <w:t>;</w:t>
            </w:r>
          </w:p>
        </w:tc>
      </w:tr>
      <w:tr w:rsidR="002D634C" w:rsidRPr="00930B9B" w14:paraId="734FAC01" w14:textId="77777777" w:rsidTr="0036470D">
        <w:tc>
          <w:tcPr>
            <w:tcW w:w="315" w:type="dxa"/>
          </w:tcPr>
          <w:p w14:paraId="30BA42D2" w14:textId="77777777" w:rsidR="002D634C" w:rsidRPr="00930B9B" w:rsidRDefault="002D634C" w:rsidP="00CD549F">
            <w:pPr>
              <w:pStyle w:val="ListParagraph"/>
              <w:ind w:left="0"/>
              <w:rPr>
                <w:rFonts w:ascii="Footlight MT Light" w:hAnsi="Footlight MT Light"/>
                <w:lang w:val="id-ID"/>
              </w:rPr>
            </w:pPr>
          </w:p>
        </w:tc>
        <w:tc>
          <w:tcPr>
            <w:tcW w:w="2397" w:type="dxa"/>
          </w:tcPr>
          <w:p w14:paraId="74A25079" w14:textId="77777777" w:rsidR="002D634C" w:rsidRPr="00930B9B" w:rsidRDefault="002D634C" w:rsidP="00CD549F">
            <w:pPr>
              <w:pStyle w:val="ListParagraph"/>
              <w:keepNext/>
              <w:keepLines/>
              <w:spacing w:before="120" w:after="240"/>
              <w:ind w:left="0"/>
              <w:outlineLvl w:val="3"/>
              <w:rPr>
                <w:rFonts w:ascii="Footlight MT Light" w:hAnsi="Footlight MT Light"/>
                <w:b/>
                <w:lang w:val="id-ID"/>
              </w:rPr>
            </w:pPr>
          </w:p>
        </w:tc>
        <w:tc>
          <w:tcPr>
            <w:tcW w:w="407" w:type="dxa"/>
          </w:tcPr>
          <w:p w14:paraId="11F6182A" w14:textId="77777777" w:rsidR="002D634C" w:rsidRPr="00930B9B" w:rsidRDefault="002D634C" w:rsidP="00CD549F">
            <w:pPr>
              <w:pStyle w:val="ListParagraph"/>
              <w:ind w:left="0"/>
              <w:rPr>
                <w:rFonts w:ascii="Footlight MT Light" w:hAnsi="Footlight MT Light"/>
                <w:lang w:val="id-ID"/>
              </w:rPr>
            </w:pPr>
          </w:p>
        </w:tc>
        <w:tc>
          <w:tcPr>
            <w:tcW w:w="4621" w:type="dxa"/>
          </w:tcPr>
          <w:p w14:paraId="2909AD72" w14:textId="77777777" w:rsidR="002D634C" w:rsidRPr="00930B9B" w:rsidRDefault="002D634C" w:rsidP="00CD549F">
            <w:pPr>
              <w:pStyle w:val="ListParagraph"/>
              <w:ind w:left="0"/>
              <w:jc w:val="both"/>
              <w:rPr>
                <w:rFonts w:ascii="Footlight MT Light" w:hAnsi="Footlight MT Light"/>
                <w:lang w:val="en-ID"/>
              </w:rPr>
            </w:pPr>
          </w:p>
        </w:tc>
      </w:tr>
      <w:tr w:rsidR="002D634C" w:rsidRPr="00930B9B" w14:paraId="5C0DE3AD" w14:textId="77777777" w:rsidTr="0036470D">
        <w:tc>
          <w:tcPr>
            <w:tcW w:w="315" w:type="dxa"/>
          </w:tcPr>
          <w:p w14:paraId="5286880A" w14:textId="77777777" w:rsidR="002D634C" w:rsidRPr="00930B9B" w:rsidRDefault="003D5FDB" w:rsidP="00CD549F">
            <w:pPr>
              <w:pStyle w:val="ListParagraph"/>
              <w:ind w:left="0"/>
              <w:rPr>
                <w:rFonts w:ascii="Footlight MT Light" w:hAnsi="Footlight MT Light"/>
              </w:rPr>
            </w:pPr>
            <w:r w:rsidRPr="00930B9B">
              <w:rPr>
                <w:rFonts w:ascii="Footlight MT Light" w:hAnsi="Footlight MT Light"/>
              </w:rPr>
              <w:t>-</w:t>
            </w:r>
          </w:p>
        </w:tc>
        <w:tc>
          <w:tcPr>
            <w:tcW w:w="2397" w:type="dxa"/>
          </w:tcPr>
          <w:p w14:paraId="0E1DD435" w14:textId="77777777" w:rsidR="002D634C" w:rsidRPr="00930B9B" w:rsidRDefault="002D634C" w:rsidP="00CD549F">
            <w:pPr>
              <w:pStyle w:val="ListParagraph"/>
              <w:keepNext/>
              <w:keepLines/>
              <w:spacing w:before="120" w:after="240"/>
              <w:ind w:left="0"/>
              <w:outlineLvl w:val="3"/>
              <w:rPr>
                <w:rFonts w:ascii="Footlight MT Light" w:hAnsi="Footlight MT Light"/>
                <w:b/>
                <w:lang w:val="id-ID"/>
              </w:rPr>
            </w:pPr>
            <w:r w:rsidRPr="00930B9B">
              <w:rPr>
                <w:rFonts w:ascii="Footlight MT Light" w:hAnsi="Footlight MT Light"/>
                <w:b/>
                <w:color w:val="000000" w:themeColor="text1"/>
              </w:rPr>
              <w:t xml:space="preserve">Kontrak Lumsum </w:t>
            </w:r>
          </w:p>
        </w:tc>
        <w:tc>
          <w:tcPr>
            <w:tcW w:w="407" w:type="dxa"/>
          </w:tcPr>
          <w:p w14:paraId="2962B04D" w14:textId="77777777" w:rsidR="002D634C" w:rsidRPr="00930B9B" w:rsidRDefault="002D634C" w:rsidP="00CD549F">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4A12328B" w14:textId="77777777" w:rsidR="002D634C" w:rsidRPr="00930B9B" w:rsidRDefault="002D634C" w:rsidP="00CD549F">
            <w:pPr>
              <w:pStyle w:val="ListParagraph"/>
              <w:ind w:left="-24"/>
              <w:jc w:val="both"/>
              <w:rPr>
                <w:rFonts w:ascii="Footlight MT Light" w:hAnsi="Footlight MT Light"/>
                <w:color w:val="000000" w:themeColor="text1"/>
              </w:rPr>
            </w:pPr>
            <w:r w:rsidRPr="00930B9B">
              <w:rPr>
                <w:rFonts w:ascii="Footlight MT Light" w:hAnsi="Footlight MT Light"/>
                <w:color w:val="000000" w:themeColor="text1"/>
              </w:rPr>
              <w:t>Kontrak dengan ruang lingkup</w:t>
            </w:r>
            <w:r w:rsidR="0036470D" w:rsidRPr="00930B9B">
              <w:rPr>
                <w:rFonts w:ascii="Footlight MT Light" w:hAnsi="Footlight MT Light"/>
                <w:color w:val="000000" w:themeColor="text1"/>
              </w:rPr>
              <w:t xml:space="preserve"> </w:t>
            </w:r>
            <w:r w:rsidRPr="00930B9B">
              <w:rPr>
                <w:rFonts w:ascii="Footlight MT Light" w:hAnsi="Footlight MT Light"/>
                <w:color w:val="000000" w:themeColor="text1"/>
              </w:rPr>
              <w:t xml:space="preserve">pekerjaan dan jumlah harga yang pasti dan tetap </w:t>
            </w:r>
            <w:r w:rsidR="0036470D" w:rsidRPr="00930B9B">
              <w:rPr>
                <w:rFonts w:ascii="Footlight MT Light" w:hAnsi="Footlight MT Light"/>
                <w:color w:val="000000" w:themeColor="text1"/>
              </w:rPr>
              <w:t xml:space="preserve">dalam </w:t>
            </w:r>
            <w:r w:rsidRPr="00930B9B">
              <w:rPr>
                <w:rFonts w:ascii="Footlight MT Light" w:hAnsi="Footlight MT Light"/>
                <w:color w:val="000000" w:themeColor="text1"/>
              </w:rPr>
              <w:t>batas waktu tertentu, dengan ketentuan sebagai berikut:</w:t>
            </w:r>
          </w:p>
          <w:p w14:paraId="3729DDA8" w14:textId="77777777" w:rsidR="002D634C" w:rsidRPr="00930B9B" w:rsidRDefault="002D634C" w:rsidP="0055146F">
            <w:pPr>
              <w:pStyle w:val="ListParagraph"/>
              <w:numPr>
                <w:ilvl w:val="0"/>
                <w:numId w:val="317"/>
              </w:numPr>
              <w:ind w:left="401"/>
              <w:jc w:val="both"/>
              <w:rPr>
                <w:rFonts w:ascii="Footlight MT Light" w:hAnsi="Footlight MT Light"/>
                <w:color w:val="000000" w:themeColor="text1"/>
              </w:rPr>
            </w:pPr>
            <w:r w:rsidRPr="00930B9B">
              <w:rPr>
                <w:rFonts w:ascii="Footlight MT Light" w:hAnsi="Footlight MT Light"/>
                <w:color w:val="000000" w:themeColor="text1"/>
              </w:rPr>
              <w:t>semua risiko sepenuhnya ditanggung oleh Penyedia;</w:t>
            </w:r>
          </w:p>
          <w:p w14:paraId="5C2943BB" w14:textId="77777777" w:rsidR="0036470D" w:rsidRPr="00930B9B" w:rsidRDefault="002D634C" w:rsidP="0055146F">
            <w:pPr>
              <w:pStyle w:val="ListParagraph"/>
              <w:numPr>
                <w:ilvl w:val="0"/>
                <w:numId w:val="317"/>
              </w:numPr>
              <w:ind w:left="401"/>
              <w:jc w:val="both"/>
              <w:rPr>
                <w:rFonts w:ascii="Footlight MT Light" w:hAnsi="Footlight MT Light"/>
                <w:color w:val="000000" w:themeColor="text1"/>
              </w:rPr>
            </w:pPr>
            <w:r w:rsidRPr="00930B9B">
              <w:rPr>
                <w:rFonts w:ascii="Footlight MT Light" w:hAnsi="Footlight MT Light"/>
                <w:color w:val="000000" w:themeColor="text1"/>
              </w:rPr>
              <w:t>berorientasi kepada keluaran; dan</w:t>
            </w:r>
          </w:p>
          <w:p w14:paraId="361844A3" w14:textId="77777777" w:rsidR="002D634C" w:rsidRPr="00930B9B" w:rsidRDefault="002D634C" w:rsidP="0055146F">
            <w:pPr>
              <w:pStyle w:val="ListParagraph"/>
              <w:numPr>
                <w:ilvl w:val="0"/>
                <w:numId w:val="317"/>
              </w:numPr>
              <w:ind w:left="401"/>
              <w:jc w:val="both"/>
              <w:rPr>
                <w:rFonts w:ascii="Footlight MT Light" w:hAnsi="Footlight MT Light"/>
                <w:color w:val="000000" w:themeColor="text1"/>
              </w:rPr>
            </w:pPr>
            <w:r w:rsidRPr="00930B9B">
              <w:rPr>
                <w:rFonts w:ascii="Footlight MT Light" w:hAnsi="Footlight MT Light"/>
                <w:color w:val="000000" w:themeColor="text1"/>
              </w:rPr>
              <w:t>pembayaran didasarkan pada tahapan produk/keluaran yang dihasilkan sesuai dengan Kontrak</w:t>
            </w:r>
            <w:r w:rsidR="006C4D42" w:rsidRPr="00930B9B">
              <w:rPr>
                <w:rFonts w:ascii="Footlight MT Light" w:hAnsi="Footlight MT Light"/>
                <w:color w:val="000000" w:themeColor="text1"/>
              </w:rPr>
              <w:t>.</w:t>
            </w:r>
          </w:p>
        </w:tc>
      </w:tr>
      <w:tr w:rsidR="002D634C" w:rsidRPr="00930B9B" w14:paraId="4F8E1E28" w14:textId="77777777" w:rsidTr="0036470D">
        <w:tc>
          <w:tcPr>
            <w:tcW w:w="315" w:type="dxa"/>
          </w:tcPr>
          <w:p w14:paraId="1BE4421C" w14:textId="77777777" w:rsidR="002D634C" w:rsidRPr="00930B9B" w:rsidRDefault="002D634C" w:rsidP="00CD549F">
            <w:pPr>
              <w:pStyle w:val="ListParagraph"/>
              <w:ind w:left="0"/>
              <w:rPr>
                <w:rFonts w:ascii="Footlight MT Light" w:hAnsi="Footlight MT Light"/>
                <w:lang w:val="id-ID"/>
              </w:rPr>
            </w:pPr>
          </w:p>
        </w:tc>
        <w:tc>
          <w:tcPr>
            <w:tcW w:w="2397" w:type="dxa"/>
          </w:tcPr>
          <w:p w14:paraId="1EC8F2FB" w14:textId="77777777" w:rsidR="002D634C" w:rsidRPr="00930B9B" w:rsidRDefault="002D634C" w:rsidP="00CD549F">
            <w:pPr>
              <w:pStyle w:val="ListParagraph"/>
              <w:keepNext/>
              <w:keepLines/>
              <w:spacing w:before="120" w:after="240"/>
              <w:ind w:left="0"/>
              <w:outlineLvl w:val="3"/>
              <w:rPr>
                <w:rFonts w:ascii="Footlight MT Light" w:hAnsi="Footlight MT Light"/>
                <w:b/>
              </w:rPr>
            </w:pPr>
          </w:p>
        </w:tc>
        <w:tc>
          <w:tcPr>
            <w:tcW w:w="407" w:type="dxa"/>
          </w:tcPr>
          <w:p w14:paraId="1E1E539D" w14:textId="77777777" w:rsidR="002D634C" w:rsidRPr="00930B9B" w:rsidRDefault="002D634C" w:rsidP="00CD549F">
            <w:pPr>
              <w:pStyle w:val="ListParagraph"/>
              <w:ind w:left="0"/>
              <w:rPr>
                <w:rFonts w:ascii="Footlight MT Light" w:hAnsi="Footlight MT Light"/>
                <w:lang w:val="id-ID"/>
              </w:rPr>
            </w:pPr>
          </w:p>
        </w:tc>
        <w:tc>
          <w:tcPr>
            <w:tcW w:w="4621" w:type="dxa"/>
          </w:tcPr>
          <w:p w14:paraId="0C7A6C01" w14:textId="77777777" w:rsidR="002D634C" w:rsidRPr="00930B9B" w:rsidRDefault="002D634C" w:rsidP="00CD549F">
            <w:pPr>
              <w:pStyle w:val="ListParagraph"/>
              <w:ind w:left="0"/>
              <w:jc w:val="both"/>
              <w:rPr>
                <w:rFonts w:ascii="Footlight MT Light" w:hAnsi="Footlight MT Light"/>
              </w:rPr>
            </w:pPr>
          </w:p>
        </w:tc>
      </w:tr>
      <w:tr w:rsidR="008B4F0B" w:rsidRPr="00930B9B" w14:paraId="2F691F21" w14:textId="77777777" w:rsidTr="0036470D">
        <w:tc>
          <w:tcPr>
            <w:tcW w:w="315" w:type="dxa"/>
          </w:tcPr>
          <w:p w14:paraId="1A27BC6D"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t>-</w:t>
            </w:r>
          </w:p>
        </w:tc>
        <w:tc>
          <w:tcPr>
            <w:tcW w:w="2397" w:type="dxa"/>
          </w:tcPr>
          <w:p w14:paraId="0174578D" w14:textId="77777777" w:rsidR="008B4F0B" w:rsidRPr="00930B9B" w:rsidRDefault="008B4F0B" w:rsidP="008B4F0B">
            <w:pPr>
              <w:pStyle w:val="ListParagraph"/>
              <w:suppressAutoHyphens/>
              <w:ind w:left="0"/>
              <w:rPr>
                <w:rFonts w:ascii="Footlight MT Light" w:hAnsi="Footlight MT Light"/>
                <w:b/>
                <w:lang w:val="id-ID"/>
              </w:rPr>
            </w:pPr>
            <w:r w:rsidRPr="00930B9B">
              <w:rPr>
                <w:rFonts w:ascii="Footlight MT Light" w:hAnsi="Footlight MT Light"/>
                <w:b/>
              </w:rPr>
              <w:t>HPS</w:t>
            </w:r>
          </w:p>
        </w:tc>
        <w:tc>
          <w:tcPr>
            <w:tcW w:w="407" w:type="dxa"/>
          </w:tcPr>
          <w:p w14:paraId="674F674E"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6C3B062F" w14:textId="77777777" w:rsidR="008B4F0B" w:rsidRPr="00930B9B" w:rsidRDefault="008B4F0B" w:rsidP="008B4F0B">
            <w:pPr>
              <w:pStyle w:val="ListParagraph"/>
              <w:ind w:left="0"/>
              <w:jc w:val="both"/>
              <w:rPr>
                <w:rFonts w:ascii="Footlight MT Light" w:hAnsi="Footlight MT Light"/>
                <w:b/>
                <w:lang w:val="id-ID"/>
              </w:rPr>
            </w:pPr>
            <w:r w:rsidRPr="00930B9B">
              <w:rPr>
                <w:rFonts w:ascii="Footlight MT Light" w:hAnsi="Footlight MT Light"/>
              </w:rPr>
              <w:t>Harga Perkiraan Sendiri</w:t>
            </w:r>
            <w:r w:rsidRPr="00930B9B">
              <w:rPr>
                <w:rFonts w:ascii="Footlight MT Light" w:hAnsi="Footlight MT Light"/>
                <w:lang w:val="en-ID"/>
              </w:rPr>
              <w:t>.</w:t>
            </w:r>
          </w:p>
        </w:tc>
      </w:tr>
      <w:tr w:rsidR="002D634C" w:rsidRPr="00930B9B" w14:paraId="337D6BE8" w14:textId="77777777" w:rsidTr="0036470D">
        <w:tc>
          <w:tcPr>
            <w:tcW w:w="315" w:type="dxa"/>
          </w:tcPr>
          <w:p w14:paraId="6EDBF7BF" w14:textId="77777777" w:rsidR="002D634C" w:rsidRPr="00930B9B" w:rsidRDefault="002D634C" w:rsidP="00CD549F">
            <w:pPr>
              <w:pStyle w:val="ListParagraph"/>
              <w:ind w:left="0"/>
              <w:rPr>
                <w:rFonts w:ascii="Footlight MT Light" w:hAnsi="Footlight MT Light"/>
                <w:lang w:val="id-ID"/>
              </w:rPr>
            </w:pPr>
          </w:p>
        </w:tc>
        <w:tc>
          <w:tcPr>
            <w:tcW w:w="2397" w:type="dxa"/>
          </w:tcPr>
          <w:p w14:paraId="07BC5486" w14:textId="77777777" w:rsidR="002D634C" w:rsidRPr="00930B9B" w:rsidRDefault="002D634C" w:rsidP="00CD549F">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407" w:type="dxa"/>
          </w:tcPr>
          <w:p w14:paraId="5F034F27" w14:textId="77777777" w:rsidR="002D634C" w:rsidRPr="00930B9B" w:rsidRDefault="002D634C" w:rsidP="00CD549F">
            <w:pPr>
              <w:pStyle w:val="ListParagraph"/>
              <w:ind w:left="0"/>
              <w:rPr>
                <w:rFonts w:ascii="Footlight MT Light" w:hAnsi="Footlight MT Light"/>
                <w:lang w:val="id-ID"/>
              </w:rPr>
            </w:pPr>
          </w:p>
        </w:tc>
        <w:tc>
          <w:tcPr>
            <w:tcW w:w="4621" w:type="dxa"/>
          </w:tcPr>
          <w:p w14:paraId="1D006708" w14:textId="77777777" w:rsidR="002D634C" w:rsidRPr="00930B9B" w:rsidRDefault="002D634C" w:rsidP="00CD549F">
            <w:pPr>
              <w:pStyle w:val="ListParagraph"/>
              <w:ind w:left="0"/>
              <w:jc w:val="both"/>
              <w:rPr>
                <w:rFonts w:ascii="Footlight MT Light" w:hAnsi="Footlight MT Light"/>
              </w:rPr>
            </w:pPr>
          </w:p>
        </w:tc>
      </w:tr>
      <w:tr w:rsidR="008B4F0B" w:rsidRPr="00930B9B" w14:paraId="4E6F33A7" w14:textId="77777777" w:rsidTr="0036470D">
        <w:tc>
          <w:tcPr>
            <w:tcW w:w="315" w:type="dxa"/>
          </w:tcPr>
          <w:p w14:paraId="6DA1807D"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t>-</w:t>
            </w:r>
          </w:p>
        </w:tc>
        <w:tc>
          <w:tcPr>
            <w:tcW w:w="2397" w:type="dxa"/>
          </w:tcPr>
          <w:p w14:paraId="67CB3A1D" w14:textId="77777777" w:rsidR="008B4F0B" w:rsidRPr="00930B9B" w:rsidRDefault="008B4F0B" w:rsidP="008B4F0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rPr>
              <w:t>Kerja Sama Operasi</w:t>
            </w:r>
          </w:p>
        </w:tc>
        <w:tc>
          <w:tcPr>
            <w:tcW w:w="407" w:type="dxa"/>
          </w:tcPr>
          <w:p w14:paraId="7A814A5D"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4D0EDE33" w14:textId="77777777" w:rsidR="008B4F0B" w:rsidRPr="00930B9B" w:rsidRDefault="008B4F0B" w:rsidP="008B4F0B">
            <w:pPr>
              <w:pStyle w:val="ListParagraph"/>
              <w:ind w:left="0"/>
              <w:jc w:val="both"/>
              <w:rPr>
                <w:rFonts w:ascii="Footlight MT Light" w:hAnsi="Footlight MT Light"/>
                <w:b/>
                <w:lang w:val="id-ID"/>
              </w:rPr>
            </w:pPr>
            <w:r w:rsidRPr="00930B9B">
              <w:rPr>
                <w:rFonts w:ascii="Footlight MT Light" w:hAnsi="Footlight MT Light"/>
              </w:rPr>
              <w:t>yang selanjutnya disingkat KSO adalah kerja sama usaha antar Pelaku Usaha yang masing-masing pihak mempunyai hak, kewajiban dan tanggung jawab yang jelas berdasarkan perjanjian tertulis</w:t>
            </w:r>
            <w:r w:rsidRPr="00930B9B">
              <w:rPr>
                <w:rFonts w:ascii="Footlight MT Light" w:hAnsi="Footlight MT Light"/>
                <w:lang w:val="en-ID"/>
              </w:rPr>
              <w:t>.</w:t>
            </w:r>
          </w:p>
        </w:tc>
      </w:tr>
      <w:tr w:rsidR="002D634C" w:rsidRPr="00930B9B" w14:paraId="6056F8F1" w14:textId="77777777" w:rsidTr="0036470D">
        <w:tc>
          <w:tcPr>
            <w:tcW w:w="315" w:type="dxa"/>
          </w:tcPr>
          <w:p w14:paraId="1B1D6171" w14:textId="77777777" w:rsidR="002D634C" w:rsidRPr="00930B9B" w:rsidRDefault="002D634C" w:rsidP="00CD549F">
            <w:pPr>
              <w:pStyle w:val="ListParagraph"/>
              <w:ind w:left="0"/>
              <w:rPr>
                <w:rFonts w:ascii="Footlight MT Light" w:hAnsi="Footlight MT Light"/>
                <w:lang w:val="id-ID"/>
              </w:rPr>
            </w:pPr>
          </w:p>
        </w:tc>
        <w:tc>
          <w:tcPr>
            <w:tcW w:w="2397" w:type="dxa"/>
          </w:tcPr>
          <w:p w14:paraId="512FE260" w14:textId="77777777" w:rsidR="002D634C" w:rsidRPr="00930B9B" w:rsidRDefault="002D634C" w:rsidP="00CD549F">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407" w:type="dxa"/>
          </w:tcPr>
          <w:p w14:paraId="350C4ACD" w14:textId="77777777" w:rsidR="002D634C" w:rsidRPr="00930B9B" w:rsidRDefault="002D634C" w:rsidP="00CD549F">
            <w:pPr>
              <w:pStyle w:val="ListParagraph"/>
              <w:ind w:left="0"/>
              <w:rPr>
                <w:rFonts w:ascii="Footlight MT Light" w:hAnsi="Footlight MT Light"/>
                <w:lang w:val="id-ID"/>
              </w:rPr>
            </w:pPr>
          </w:p>
        </w:tc>
        <w:tc>
          <w:tcPr>
            <w:tcW w:w="4621" w:type="dxa"/>
          </w:tcPr>
          <w:p w14:paraId="339E70B7" w14:textId="77777777" w:rsidR="002D634C" w:rsidRPr="00930B9B" w:rsidRDefault="002D634C" w:rsidP="00CD549F">
            <w:pPr>
              <w:pStyle w:val="ListParagraph"/>
              <w:ind w:left="0"/>
              <w:jc w:val="both"/>
              <w:rPr>
                <w:rFonts w:ascii="Footlight MT Light" w:hAnsi="Footlight MT Light"/>
              </w:rPr>
            </w:pPr>
          </w:p>
        </w:tc>
      </w:tr>
      <w:tr w:rsidR="008B4F0B" w:rsidRPr="00930B9B" w14:paraId="0E795CCC" w14:textId="77777777" w:rsidTr="0036470D">
        <w:tc>
          <w:tcPr>
            <w:tcW w:w="315" w:type="dxa"/>
          </w:tcPr>
          <w:p w14:paraId="039914F0"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t>-</w:t>
            </w:r>
          </w:p>
        </w:tc>
        <w:tc>
          <w:tcPr>
            <w:tcW w:w="2397" w:type="dxa"/>
          </w:tcPr>
          <w:p w14:paraId="22C4F76F" w14:textId="77777777" w:rsidR="008B4F0B" w:rsidRPr="00930B9B" w:rsidRDefault="008B4F0B" w:rsidP="008B4F0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rPr>
              <w:t>LDP</w:t>
            </w:r>
          </w:p>
        </w:tc>
        <w:tc>
          <w:tcPr>
            <w:tcW w:w="407" w:type="dxa"/>
          </w:tcPr>
          <w:p w14:paraId="7955124C"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4FABD78F" w14:textId="77777777" w:rsidR="008B4F0B" w:rsidRPr="00930B9B" w:rsidRDefault="008B4F0B" w:rsidP="008B4F0B">
            <w:pPr>
              <w:pStyle w:val="ListParagraph"/>
              <w:ind w:left="0"/>
              <w:jc w:val="both"/>
              <w:rPr>
                <w:rFonts w:ascii="Footlight MT Light" w:hAnsi="Footlight MT Light"/>
                <w:b/>
                <w:lang w:val="id-ID"/>
              </w:rPr>
            </w:pPr>
            <w:r w:rsidRPr="00930B9B">
              <w:rPr>
                <w:rFonts w:ascii="Footlight MT Light" w:hAnsi="Footlight MT Light"/>
                <w:bCs/>
              </w:rPr>
              <w:t>Lembar Data Pemilihan</w:t>
            </w:r>
            <w:r w:rsidRPr="00930B9B">
              <w:rPr>
                <w:rFonts w:ascii="Footlight MT Light" w:hAnsi="Footlight MT Light"/>
                <w:lang w:val="en-ID"/>
              </w:rPr>
              <w:t>.</w:t>
            </w:r>
          </w:p>
        </w:tc>
      </w:tr>
      <w:tr w:rsidR="008B4F0B" w:rsidRPr="00930B9B" w14:paraId="379FF080" w14:textId="77777777" w:rsidTr="0036470D">
        <w:tc>
          <w:tcPr>
            <w:tcW w:w="315" w:type="dxa"/>
          </w:tcPr>
          <w:p w14:paraId="60E9BB66" w14:textId="77777777" w:rsidR="008B4F0B" w:rsidRPr="00930B9B" w:rsidRDefault="008B4F0B" w:rsidP="008B4F0B">
            <w:pPr>
              <w:pStyle w:val="ListParagraph"/>
              <w:ind w:left="0"/>
              <w:rPr>
                <w:rFonts w:ascii="Footlight MT Light" w:hAnsi="Footlight MT Light"/>
                <w:lang w:val="id-ID"/>
              </w:rPr>
            </w:pPr>
          </w:p>
        </w:tc>
        <w:tc>
          <w:tcPr>
            <w:tcW w:w="2397" w:type="dxa"/>
          </w:tcPr>
          <w:p w14:paraId="01C7283A" w14:textId="77777777" w:rsidR="008B4F0B" w:rsidRPr="00930B9B" w:rsidRDefault="008B4F0B" w:rsidP="008B4F0B">
            <w:pPr>
              <w:pStyle w:val="NormalWeb"/>
              <w:tabs>
                <w:tab w:val="left" w:pos="709"/>
                <w:tab w:val="left" w:pos="1985"/>
              </w:tabs>
              <w:suppressAutoHyphens/>
              <w:spacing w:before="0" w:beforeAutospacing="0" w:after="0" w:afterAutospacing="0"/>
              <w:rPr>
                <w:rFonts w:ascii="Footlight MT Light" w:hAnsi="Footlight MT Light"/>
                <w:b/>
              </w:rPr>
            </w:pPr>
          </w:p>
        </w:tc>
        <w:tc>
          <w:tcPr>
            <w:tcW w:w="407" w:type="dxa"/>
          </w:tcPr>
          <w:p w14:paraId="505EE953" w14:textId="77777777" w:rsidR="008B4F0B" w:rsidRPr="00930B9B" w:rsidRDefault="008B4F0B" w:rsidP="008B4F0B">
            <w:pPr>
              <w:pStyle w:val="ListParagraph"/>
              <w:ind w:left="0"/>
              <w:rPr>
                <w:rFonts w:ascii="Footlight MT Light" w:hAnsi="Footlight MT Light"/>
                <w:lang w:val="id-ID"/>
              </w:rPr>
            </w:pPr>
          </w:p>
        </w:tc>
        <w:tc>
          <w:tcPr>
            <w:tcW w:w="4621" w:type="dxa"/>
          </w:tcPr>
          <w:p w14:paraId="6429EE18" w14:textId="77777777" w:rsidR="008B4F0B" w:rsidRPr="00930B9B" w:rsidRDefault="008B4F0B" w:rsidP="008B4F0B">
            <w:pPr>
              <w:pStyle w:val="ListParagraph"/>
              <w:ind w:left="0"/>
              <w:jc w:val="both"/>
              <w:rPr>
                <w:rFonts w:ascii="Footlight MT Light" w:hAnsi="Footlight MT Light"/>
              </w:rPr>
            </w:pPr>
          </w:p>
        </w:tc>
      </w:tr>
      <w:tr w:rsidR="008B4F0B" w:rsidRPr="00930B9B" w14:paraId="25B8F97A" w14:textId="77777777" w:rsidTr="0036470D">
        <w:tc>
          <w:tcPr>
            <w:tcW w:w="315" w:type="dxa"/>
          </w:tcPr>
          <w:p w14:paraId="0DDA39EA"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t>-</w:t>
            </w:r>
          </w:p>
        </w:tc>
        <w:tc>
          <w:tcPr>
            <w:tcW w:w="2397" w:type="dxa"/>
          </w:tcPr>
          <w:p w14:paraId="07EC9091" w14:textId="77777777" w:rsidR="008B4F0B" w:rsidRPr="00930B9B" w:rsidRDefault="008B4F0B" w:rsidP="008B4F0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rPr>
              <w:t>LDK</w:t>
            </w:r>
          </w:p>
        </w:tc>
        <w:tc>
          <w:tcPr>
            <w:tcW w:w="407" w:type="dxa"/>
          </w:tcPr>
          <w:p w14:paraId="1972B3E4"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606BE18E" w14:textId="77777777" w:rsidR="008B4F0B" w:rsidRPr="00930B9B" w:rsidRDefault="008B4F0B" w:rsidP="008B4F0B">
            <w:pPr>
              <w:pStyle w:val="ListParagraph"/>
              <w:ind w:left="0"/>
              <w:jc w:val="both"/>
              <w:rPr>
                <w:rFonts w:ascii="Footlight MT Light" w:hAnsi="Footlight MT Light"/>
                <w:b/>
                <w:lang w:val="id-ID"/>
              </w:rPr>
            </w:pPr>
            <w:r w:rsidRPr="00930B9B">
              <w:rPr>
                <w:rFonts w:ascii="Footlight MT Light" w:hAnsi="Footlight MT Light"/>
                <w:bCs/>
              </w:rPr>
              <w:t>Lembar Data Kualifikasi</w:t>
            </w:r>
            <w:r w:rsidRPr="00930B9B">
              <w:rPr>
                <w:rFonts w:ascii="Footlight MT Light" w:hAnsi="Footlight MT Light"/>
                <w:bCs/>
                <w:lang w:val="en-ID"/>
              </w:rPr>
              <w:t>.</w:t>
            </w:r>
          </w:p>
        </w:tc>
      </w:tr>
      <w:tr w:rsidR="002D634C" w:rsidRPr="00930B9B" w14:paraId="00244525" w14:textId="77777777" w:rsidTr="0036470D">
        <w:tc>
          <w:tcPr>
            <w:tcW w:w="315" w:type="dxa"/>
          </w:tcPr>
          <w:p w14:paraId="44477E95" w14:textId="77777777" w:rsidR="002D634C" w:rsidRPr="00930B9B" w:rsidRDefault="002D634C" w:rsidP="00CD549F">
            <w:pPr>
              <w:pStyle w:val="ListParagraph"/>
              <w:ind w:left="0"/>
              <w:rPr>
                <w:rFonts w:ascii="Footlight MT Light" w:hAnsi="Footlight MT Light"/>
                <w:lang w:val="id-ID"/>
              </w:rPr>
            </w:pPr>
          </w:p>
        </w:tc>
        <w:tc>
          <w:tcPr>
            <w:tcW w:w="2397" w:type="dxa"/>
          </w:tcPr>
          <w:p w14:paraId="05CFFBFD" w14:textId="77777777" w:rsidR="002D634C" w:rsidRPr="00930B9B" w:rsidRDefault="002D634C" w:rsidP="00CD549F">
            <w:pPr>
              <w:pStyle w:val="NormalWeb"/>
              <w:tabs>
                <w:tab w:val="left" w:pos="709"/>
                <w:tab w:val="left" w:pos="1985"/>
              </w:tabs>
              <w:suppressAutoHyphens/>
              <w:spacing w:before="0" w:beforeAutospacing="0" w:after="0" w:afterAutospacing="0"/>
              <w:rPr>
                <w:rFonts w:ascii="Footlight MT Light" w:hAnsi="Footlight MT Light"/>
                <w:b/>
              </w:rPr>
            </w:pPr>
          </w:p>
        </w:tc>
        <w:tc>
          <w:tcPr>
            <w:tcW w:w="407" w:type="dxa"/>
          </w:tcPr>
          <w:p w14:paraId="1702D4EE" w14:textId="77777777" w:rsidR="002D634C" w:rsidRPr="00930B9B" w:rsidRDefault="002D634C" w:rsidP="00CD549F">
            <w:pPr>
              <w:pStyle w:val="ListParagraph"/>
              <w:ind w:left="0"/>
              <w:rPr>
                <w:rFonts w:ascii="Footlight MT Light" w:hAnsi="Footlight MT Light"/>
                <w:lang w:val="id-ID"/>
              </w:rPr>
            </w:pPr>
          </w:p>
        </w:tc>
        <w:tc>
          <w:tcPr>
            <w:tcW w:w="4621" w:type="dxa"/>
          </w:tcPr>
          <w:p w14:paraId="62AF74E4" w14:textId="77777777" w:rsidR="002D634C" w:rsidRPr="00930B9B" w:rsidRDefault="002D634C" w:rsidP="00CD549F">
            <w:pPr>
              <w:ind w:left="-17"/>
              <w:jc w:val="both"/>
              <w:rPr>
                <w:rFonts w:ascii="Footlight MT Light" w:hAnsi="Footlight MT Light"/>
                <w:lang w:val="id-ID"/>
              </w:rPr>
            </w:pPr>
          </w:p>
        </w:tc>
      </w:tr>
      <w:tr w:rsidR="008B4F0B" w:rsidRPr="00930B9B" w14:paraId="3ABF1D88" w14:textId="77777777" w:rsidTr="0036470D">
        <w:tc>
          <w:tcPr>
            <w:tcW w:w="315" w:type="dxa"/>
          </w:tcPr>
          <w:p w14:paraId="0A7D48A7"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t>-</w:t>
            </w:r>
          </w:p>
        </w:tc>
        <w:tc>
          <w:tcPr>
            <w:tcW w:w="2397" w:type="dxa"/>
          </w:tcPr>
          <w:p w14:paraId="0358E898" w14:textId="77777777" w:rsidR="008B4F0B" w:rsidRPr="00930B9B" w:rsidRDefault="008B4F0B" w:rsidP="008B4F0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rPr>
              <w:t>PA</w:t>
            </w:r>
          </w:p>
        </w:tc>
        <w:tc>
          <w:tcPr>
            <w:tcW w:w="407" w:type="dxa"/>
          </w:tcPr>
          <w:p w14:paraId="04DFBA5F"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15FD8AB6" w14:textId="77777777" w:rsidR="008B4F0B" w:rsidRPr="00930B9B" w:rsidRDefault="008B4F0B" w:rsidP="008B4F0B">
            <w:pPr>
              <w:pStyle w:val="ListParagraph"/>
              <w:ind w:left="0"/>
              <w:jc w:val="both"/>
              <w:rPr>
                <w:rFonts w:ascii="Footlight MT Light" w:hAnsi="Footlight MT Light"/>
                <w:b/>
                <w:lang w:val="id-ID"/>
              </w:rPr>
            </w:pPr>
            <w:r w:rsidRPr="00930B9B">
              <w:rPr>
                <w:rFonts w:ascii="Footlight MT Light" w:hAnsi="Footlight MT Light"/>
                <w:bCs/>
              </w:rPr>
              <w:t>Pengguna Anggaran</w:t>
            </w:r>
            <w:r w:rsidRPr="00930B9B">
              <w:rPr>
                <w:rFonts w:ascii="Footlight MT Light" w:hAnsi="Footlight MT Light"/>
                <w:lang w:val="en-ID"/>
              </w:rPr>
              <w:t>.</w:t>
            </w:r>
          </w:p>
        </w:tc>
      </w:tr>
      <w:tr w:rsidR="008B4F0B" w:rsidRPr="00930B9B" w14:paraId="45AC66F3" w14:textId="77777777" w:rsidTr="0036470D">
        <w:tc>
          <w:tcPr>
            <w:tcW w:w="315" w:type="dxa"/>
          </w:tcPr>
          <w:p w14:paraId="50DCC88E" w14:textId="77777777" w:rsidR="008B4F0B" w:rsidRPr="00930B9B" w:rsidRDefault="008B4F0B" w:rsidP="008B4F0B">
            <w:pPr>
              <w:pStyle w:val="ListParagraph"/>
              <w:ind w:left="0"/>
              <w:rPr>
                <w:rFonts w:ascii="Footlight MT Light" w:hAnsi="Footlight MT Light"/>
                <w:lang w:val="id-ID"/>
              </w:rPr>
            </w:pPr>
          </w:p>
        </w:tc>
        <w:tc>
          <w:tcPr>
            <w:tcW w:w="2397" w:type="dxa"/>
          </w:tcPr>
          <w:p w14:paraId="4106BF29" w14:textId="77777777" w:rsidR="008B4F0B" w:rsidRPr="00930B9B" w:rsidRDefault="008B4F0B" w:rsidP="008B4F0B">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407" w:type="dxa"/>
          </w:tcPr>
          <w:p w14:paraId="3AE05DFD" w14:textId="77777777" w:rsidR="008B4F0B" w:rsidRPr="00930B9B" w:rsidRDefault="008B4F0B" w:rsidP="008B4F0B">
            <w:pPr>
              <w:pStyle w:val="ListParagraph"/>
              <w:ind w:left="0"/>
              <w:rPr>
                <w:rFonts w:ascii="Footlight MT Light" w:hAnsi="Footlight MT Light"/>
                <w:lang w:val="id-ID"/>
              </w:rPr>
            </w:pPr>
          </w:p>
        </w:tc>
        <w:tc>
          <w:tcPr>
            <w:tcW w:w="4621" w:type="dxa"/>
          </w:tcPr>
          <w:p w14:paraId="4C82816F" w14:textId="77777777" w:rsidR="008B4F0B" w:rsidRPr="00930B9B" w:rsidRDefault="008B4F0B" w:rsidP="008B4F0B">
            <w:pPr>
              <w:jc w:val="both"/>
              <w:rPr>
                <w:rFonts w:ascii="Footlight MT Light" w:hAnsi="Footlight MT Light"/>
              </w:rPr>
            </w:pPr>
          </w:p>
        </w:tc>
      </w:tr>
      <w:tr w:rsidR="008B4F0B" w:rsidRPr="00930B9B" w14:paraId="40E3E7F8" w14:textId="77777777" w:rsidTr="0036470D">
        <w:tc>
          <w:tcPr>
            <w:tcW w:w="315" w:type="dxa"/>
          </w:tcPr>
          <w:p w14:paraId="01F65A23" w14:textId="77777777" w:rsidR="008B4F0B" w:rsidRPr="00930B9B" w:rsidRDefault="008B4F0B" w:rsidP="008B4F0B">
            <w:pPr>
              <w:pStyle w:val="ListParagraph"/>
              <w:ind w:left="0"/>
              <w:rPr>
                <w:rFonts w:ascii="Footlight MT Light" w:hAnsi="Footlight MT Light"/>
              </w:rPr>
            </w:pPr>
            <w:r w:rsidRPr="00930B9B">
              <w:rPr>
                <w:rFonts w:ascii="Footlight MT Light" w:hAnsi="Footlight MT Light"/>
              </w:rPr>
              <w:lastRenderedPageBreak/>
              <w:t>-</w:t>
            </w:r>
          </w:p>
        </w:tc>
        <w:tc>
          <w:tcPr>
            <w:tcW w:w="2397" w:type="dxa"/>
          </w:tcPr>
          <w:p w14:paraId="62ECACBB" w14:textId="77777777" w:rsidR="008B4F0B" w:rsidRPr="00930B9B" w:rsidRDefault="008B4F0B" w:rsidP="008B4F0B">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rPr>
              <w:t>KPA</w:t>
            </w:r>
          </w:p>
        </w:tc>
        <w:tc>
          <w:tcPr>
            <w:tcW w:w="407" w:type="dxa"/>
          </w:tcPr>
          <w:p w14:paraId="2CAB6EBC" w14:textId="77777777" w:rsidR="008B4F0B" w:rsidRPr="00930B9B" w:rsidRDefault="008B4F0B" w:rsidP="008B4F0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47C3E2E3" w14:textId="77777777" w:rsidR="008B4F0B" w:rsidRPr="00930B9B" w:rsidRDefault="008B4F0B" w:rsidP="008B4F0B">
            <w:pPr>
              <w:jc w:val="both"/>
              <w:rPr>
                <w:rFonts w:ascii="Footlight MT Light" w:hAnsi="Footlight MT Light"/>
                <w:color w:val="000000" w:themeColor="text1"/>
              </w:rPr>
            </w:pPr>
            <w:r w:rsidRPr="00930B9B">
              <w:rPr>
                <w:rFonts w:ascii="Footlight MT Light" w:hAnsi="Footlight MT Light"/>
                <w:bCs/>
              </w:rPr>
              <w:t>Kuasa Pengguna Anggaran.</w:t>
            </w:r>
          </w:p>
        </w:tc>
      </w:tr>
      <w:tr w:rsidR="002D634C" w:rsidRPr="00930B9B" w14:paraId="4A267BC7" w14:textId="77777777" w:rsidTr="0036470D">
        <w:tc>
          <w:tcPr>
            <w:tcW w:w="315" w:type="dxa"/>
          </w:tcPr>
          <w:p w14:paraId="0246F634" w14:textId="77777777" w:rsidR="002D634C" w:rsidRPr="00930B9B" w:rsidRDefault="002D634C" w:rsidP="00CD549F">
            <w:pPr>
              <w:pStyle w:val="ListParagraph"/>
              <w:ind w:left="0"/>
              <w:rPr>
                <w:rFonts w:ascii="Footlight MT Light" w:hAnsi="Footlight MT Light"/>
                <w:lang w:val="id-ID"/>
              </w:rPr>
            </w:pPr>
          </w:p>
        </w:tc>
        <w:tc>
          <w:tcPr>
            <w:tcW w:w="2397" w:type="dxa"/>
          </w:tcPr>
          <w:p w14:paraId="775FEBF3" w14:textId="77777777" w:rsidR="002D634C" w:rsidRPr="00930B9B" w:rsidRDefault="002D634C" w:rsidP="00CD549F">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p>
        </w:tc>
        <w:tc>
          <w:tcPr>
            <w:tcW w:w="407" w:type="dxa"/>
          </w:tcPr>
          <w:p w14:paraId="35EBB8EC" w14:textId="77777777" w:rsidR="002D634C" w:rsidRPr="00930B9B" w:rsidRDefault="002D634C" w:rsidP="00CD549F">
            <w:pPr>
              <w:pStyle w:val="ListParagraph"/>
              <w:ind w:left="0"/>
              <w:rPr>
                <w:rFonts w:ascii="Footlight MT Light" w:hAnsi="Footlight MT Light"/>
                <w:lang w:val="id-ID"/>
              </w:rPr>
            </w:pPr>
          </w:p>
        </w:tc>
        <w:tc>
          <w:tcPr>
            <w:tcW w:w="4621" w:type="dxa"/>
          </w:tcPr>
          <w:p w14:paraId="2F221904" w14:textId="77777777" w:rsidR="002D634C" w:rsidRPr="00930B9B" w:rsidRDefault="002D634C" w:rsidP="00CD549F">
            <w:pPr>
              <w:pStyle w:val="ListParagraph"/>
              <w:ind w:left="0"/>
              <w:jc w:val="both"/>
              <w:rPr>
                <w:rFonts w:ascii="Footlight MT Light" w:hAnsi="Footlight MT Light"/>
              </w:rPr>
            </w:pPr>
          </w:p>
        </w:tc>
      </w:tr>
      <w:bookmarkEnd w:id="3"/>
      <w:tr w:rsidR="00A240FB" w:rsidRPr="00930B9B" w14:paraId="42639110" w14:textId="77777777" w:rsidTr="0036470D">
        <w:tc>
          <w:tcPr>
            <w:tcW w:w="315" w:type="dxa"/>
          </w:tcPr>
          <w:p w14:paraId="41676C84" w14:textId="77777777" w:rsidR="00A240FB" w:rsidRPr="00930B9B" w:rsidRDefault="00A240FB" w:rsidP="00A240FB">
            <w:pPr>
              <w:pStyle w:val="ListParagraph"/>
              <w:ind w:left="0"/>
              <w:rPr>
                <w:rFonts w:ascii="Footlight MT Light" w:hAnsi="Footlight MT Light"/>
              </w:rPr>
            </w:pPr>
            <w:r w:rsidRPr="00930B9B">
              <w:rPr>
                <w:rFonts w:ascii="Footlight MT Light" w:hAnsi="Footlight MT Light"/>
              </w:rPr>
              <w:t>-</w:t>
            </w:r>
          </w:p>
        </w:tc>
        <w:tc>
          <w:tcPr>
            <w:tcW w:w="2397" w:type="dxa"/>
          </w:tcPr>
          <w:p w14:paraId="37BADB05"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rPr>
              <w:t>UKPBJ</w:t>
            </w:r>
          </w:p>
        </w:tc>
        <w:tc>
          <w:tcPr>
            <w:tcW w:w="407" w:type="dxa"/>
          </w:tcPr>
          <w:p w14:paraId="16712B35"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rPr>
              <w:t>:</w:t>
            </w:r>
          </w:p>
        </w:tc>
        <w:tc>
          <w:tcPr>
            <w:tcW w:w="4621" w:type="dxa"/>
          </w:tcPr>
          <w:p w14:paraId="0E93424F"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bCs/>
              </w:rPr>
              <w:t>Unit Kerja Pengadaan Barang/Jasa.</w:t>
            </w:r>
          </w:p>
        </w:tc>
      </w:tr>
      <w:tr w:rsidR="00A240FB" w:rsidRPr="00930B9B" w14:paraId="529260B7" w14:textId="77777777" w:rsidTr="0036470D">
        <w:tc>
          <w:tcPr>
            <w:tcW w:w="315" w:type="dxa"/>
          </w:tcPr>
          <w:p w14:paraId="00C0EDC8" w14:textId="77777777" w:rsidR="00A240FB" w:rsidRPr="00930B9B" w:rsidRDefault="00A240FB" w:rsidP="00A240FB">
            <w:pPr>
              <w:pStyle w:val="ListParagraph"/>
              <w:ind w:left="0"/>
              <w:rPr>
                <w:rFonts w:ascii="Footlight MT Light" w:hAnsi="Footlight MT Light"/>
                <w:lang w:val="id-ID"/>
              </w:rPr>
            </w:pPr>
          </w:p>
        </w:tc>
        <w:tc>
          <w:tcPr>
            <w:tcW w:w="2397" w:type="dxa"/>
          </w:tcPr>
          <w:p w14:paraId="046EB267" w14:textId="77777777" w:rsidR="00A240FB" w:rsidRPr="00930B9B" w:rsidRDefault="00A240FB" w:rsidP="00A240FB">
            <w:pPr>
              <w:pStyle w:val="NormalWeb"/>
              <w:tabs>
                <w:tab w:val="left" w:pos="709"/>
                <w:tab w:val="left" w:pos="1985"/>
              </w:tabs>
              <w:spacing w:before="0" w:beforeAutospacing="0" w:after="0" w:afterAutospacing="0"/>
              <w:rPr>
                <w:rFonts w:ascii="Footlight MT Light" w:hAnsi="Footlight MT Light"/>
                <w:b/>
              </w:rPr>
            </w:pPr>
          </w:p>
        </w:tc>
        <w:tc>
          <w:tcPr>
            <w:tcW w:w="407" w:type="dxa"/>
          </w:tcPr>
          <w:p w14:paraId="25BEDB5C" w14:textId="77777777" w:rsidR="00A240FB" w:rsidRPr="00930B9B" w:rsidRDefault="00A240FB" w:rsidP="00A240FB">
            <w:pPr>
              <w:pStyle w:val="ListParagraph"/>
              <w:ind w:left="0"/>
              <w:rPr>
                <w:rFonts w:ascii="Footlight MT Light" w:hAnsi="Footlight MT Light"/>
                <w:lang w:val="id-ID"/>
              </w:rPr>
            </w:pPr>
          </w:p>
        </w:tc>
        <w:tc>
          <w:tcPr>
            <w:tcW w:w="4621" w:type="dxa"/>
          </w:tcPr>
          <w:p w14:paraId="25F21167" w14:textId="77777777" w:rsidR="00A240FB" w:rsidRPr="00930B9B" w:rsidRDefault="00A240FB" w:rsidP="00A240FB">
            <w:pPr>
              <w:pStyle w:val="ListParagraph"/>
              <w:ind w:left="0"/>
              <w:jc w:val="both"/>
              <w:rPr>
                <w:rFonts w:ascii="Footlight MT Light" w:hAnsi="Footlight MT Light"/>
              </w:rPr>
            </w:pPr>
          </w:p>
        </w:tc>
      </w:tr>
      <w:tr w:rsidR="00A240FB" w:rsidRPr="00930B9B" w14:paraId="7378CC8C" w14:textId="77777777" w:rsidTr="0036470D">
        <w:tc>
          <w:tcPr>
            <w:tcW w:w="315" w:type="dxa"/>
          </w:tcPr>
          <w:p w14:paraId="549528D4" w14:textId="77777777" w:rsidR="00A240FB" w:rsidRPr="00930B9B" w:rsidRDefault="00A240FB" w:rsidP="00A240FB">
            <w:pPr>
              <w:pStyle w:val="ListParagraph"/>
              <w:ind w:left="0"/>
              <w:rPr>
                <w:rFonts w:ascii="Footlight MT Light" w:hAnsi="Footlight MT Light"/>
              </w:rPr>
            </w:pPr>
            <w:r w:rsidRPr="00930B9B">
              <w:rPr>
                <w:rFonts w:ascii="Footlight MT Light" w:hAnsi="Footlight MT Light"/>
              </w:rPr>
              <w:t>-</w:t>
            </w:r>
          </w:p>
        </w:tc>
        <w:tc>
          <w:tcPr>
            <w:tcW w:w="2397" w:type="dxa"/>
          </w:tcPr>
          <w:p w14:paraId="794C352A"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Pokja Pemilihan</w:t>
            </w:r>
          </w:p>
        </w:tc>
        <w:tc>
          <w:tcPr>
            <w:tcW w:w="407" w:type="dxa"/>
          </w:tcPr>
          <w:p w14:paraId="7BA07887"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63CBF03"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rPr>
              <w:t>Kelompok Kerja Pemilihan.</w:t>
            </w:r>
          </w:p>
        </w:tc>
      </w:tr>
      <w:tr w:rsidR="00A240FB" w:rsidRPr="00930B9B" w14:paraId="5DEBDCA4" w14:textId="77777777" w:rsidTr="0036470D">
        <w:tc>
          <w:tcPr>
            <w:tcW w:w="315" w:type="dxa"/>
          </w:tcPr>
          <w:p w14:paraId="7C4C1DBA" w14:textId="77777777" w:rsidR="00A240FB" w:rsidRPr="00930B9B" w:rsidRDefault="00A240FB" w:rsidP="00A240FB">
            <w:pPr>
              <w:pStyle w:val="ListParagraph"/>
              <w:ind w:left="0"/>
              <w:rPr>
                <w:rFonts w:ascii="Footlight MT Light" w:hAnsi="Footlight MT Light"/>
                <w:lang w:val="id-ID"/>
              </w:rPr>
            </w:pPr>
          </w:p>
        </w:tc>
        <w:tc>
          <w:tcPr>
            <w:tcW w:w="2397" w:type="dxa"/>
          </w:tcPr>
          <w:p w14:paraId="0F1D66FA"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760448C7" w14:textId="77777777" w:rsidR="00A240FB" w:rsidRPr="00930B9B" w:rsidRDefault="00A240FB" w:rsidP="00A240FB">
            <w:pPr>
              <w:pStyle w:val="ListParagraph"/>
              <w:ind w:left="0"/>
              <w:rPr>
                <w:rFonts w:ascii="Footlight MT Light" w:hAnsi="Footlight MT Light"/>
                <w:lang w:val="id-ID"/>
              </w:rPr>
            </w:pPr>
          </w:p>
        </w:tc>
        <w:tc>
          <w:tcPr>
            <w:tcW w:w="4621" w:type="dxa"/>
          </w:tcPr>
          <w:p w14:paraId="1D68F0D5" w14:textId="77777777" w:rsidR="00A240FB" w:rsidRPr="00930B9B" w:rsidRDefault="00A240FB" w:rsidP="00A240FB">
            <w:pPr>
              <w:pStyle w:val="ListParagraph"/>
              <w:ind w:left="0"/>
              <w:jc w:val="both"/>
              <w:rPr>
                <w:rFonts w:ascii="Footlight MT Light" w:hAnsi="Footlight MT Light"/>
                <w:b/>
              </w:rPr>
            </w:pPr>
          </w:p>
        </w:tc>
      </w:tr>
      <w:tr w:rsidR="00A240FB" w:rsidRPr="00930B9B" w14:paraId="39ED6089" w14:textId="77777777" w:rsidTr="0036470D">
        <w:tc>
          <w:tcPr>
            <w:tcW w:w="315" w:type="dxa"/>
          </w:tcPr>
          <w:p w14:paraId="3C7C616F" w14:textId="77777777" w:rsidR="00A240FB" w:rsidRPr="00930B9B" w:rsidRDefault="00A240FB" w:rsidP="00A240FB">
            <w:pPr>
              <w:pStyle w:val="ListParagraph"/>
              <w:ind w:left="0"/>
              <w:rPr>
                <w:rFonts w:ascii="Footlight MT Light" w:hAnsi="Footlight MT Light"/>
              </w:rPr>
            </w:pPr>
            <w:r w:rsidRPr="00930B9B">
              <w:rPr>
                <w:rFonts w:ascii="Footlight MT Light" w:hAnsi="Footlight MT Light"/>
              </w:rPr>
              <w:t>-</w:t>
            </w:r>
          </w:p>
        </w:tc>
        <w:tc>
          <w:tcPr>
            <w:tcW w:w="2397" w:type="dxa"/>
          </w:tcPr>
          <w:p w14:paraId="0AB2C1B5"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PPK</w:t>
            </w:r>
          </w:p>
        </w:tc>
        <w:tc>
          <w:tcPr>
            <w:tcW w:w="407" w:type="dxa"/>
          </w:tcPr>
          <w:p w14:paraId="06BE0331"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428D1863"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color w:val="000000" w:themeColor="text1"/>
              </w:rPr>
              <w:t>Pejabat Pembuat Komitmen.</w:t>
            </w:r>
          </w:p>
        </w:tc>
      </w:tr>
      <w:tr w:rsidR="00A240FB" w:rsidRPr="00930B9B" w14:paraId="43A4FCCA" w14:textId="77777777" w:rsidTr="0036470D">
        <w:tc>
          <w:tcPr>
            <w:tcW w:w="315" w:type="dxa"/>
          </w:tcPr>
          <w:p w14:paraId="629D480D" w14:textId="77777777" w:rsidR="00A240FB" w:rsidRPr="00930B9B" w:rsidRDefault="00A240FB" w:rsidP="00A240FB">
            <w:pPr>
              <w:pStyle w:val="ListParagraph"/>
              <w:ind w:left="0"/>
              <w:rPr>
                <w:rFonts w:ascii="Footlight MT Light" w:hAnsi="Footlight MT Light"/>
              </w:rPr>
            </w:pPr>
          </w:p>
        </w:tc>
        <w:tc>
          <w:tcPr>
            <w:tcW w:w="2397" w:type="dxa"/>
          </w:tcPr>
          <w:p w14:paraId="46E20439"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407" w:type="dxa"/>
          </w:tcPr>
          <w:p w14:paraId="67C8CEF4" w14:textId="77777777" w:rsidR="00A240FB" w:rsidRPr="00930B9B" w:rsidRDefault="00A240FB" w:rsidP="00A240FB">
            <w:pPr>
              <w:pStyle w:val="ListParagraph"/>
              <w:ind w:left="0"/>
              <w:rPr>
                <w:rFonts w:ascii="Footlight MT Light" w:hAnsi="Footlight MT Light"/>
                <w:color w:val="000000" w:themeColor="text1"/>
              </w:rPr>
            </w:pPr>
          </w:p>
        </w:tc>
        <w:tc>
          <w:tcPr>
            <w:tcW w:w="4621" w:type="dxa"/>
          </w:tcPr>
          <w:p w14:paraId="1DB85516" w14:textId="77777777" w:rsidR="00A240FB" w:rsidRPr="00930B9B" w:rsidRDefault="00A240FB" w:rsidP="00A240FB">
            <w:pPr>
              <w:pStyle w:val="ListParagraph"/>
              <w:ind w:left="0"/>
              <w:jc w:val="both"/>
              <w:rPr>
                <w:rFonts w:ascii="Footlight MT Light" w:hAnsi="Footlight MT Light"/>
                <w:color w:val="000000" w:themeColor="text1"/>
              </w:rPr>
            </w:pPr>
          </w:p>
        </w:tc>
      </w:tr>
      <w:tr w:rsidR="00A240FB" w:rsidRPr="00930B9B" w14:paraId="0266AED0" w14:textId="77777777" w:rsidTr="0036470D">
        <w:tc>
          <w:tcPr>
            <w:tcW w:w="315" w:type="dxa"/>
          </w:tcPr>
          <w:p w14:paraId="2B82BC62" w14:textId="77777777" w:rsidR="00A240FB" w:rsidRPr="00930B9B" w:rsidRDefault="00A240FB" w:rsidP="00A240FB">
            <w:pPr>
              <w:pStyle w:val="ListParagraph"/>
              <w:ind w:left="0"/>
              <w:rPr>
                <w:rFonts w:ascii="Footlight MT Light" w:hAnsi="Footlight MT Light"/>
              </w:rPr>
            </w:pPr>
            <w:r w:rsidRPr="00930B9B">
              <w:rPr>
                <w:rFonts w:ascii="Footlight MT Light" w:hAnsi="Footlight MT Light"/>
              </w:rPr>
              <w:t>-</w:t>
            </w:r>
          </w:p>
        </w:tc>
        <w:tc>
          <w:tcPr>
            <w:tcW w:w="2397" w:type="dxa"/>
          </w:tcPr>
          <w:p w14:paraId="5181BDC3" w14:textId="77777777" w:rsidR="00A240FB" w:rsidRPr="00930B9B" w:rsidRDefault="005265F2" w:rsidP="00A240FB">
            <w:pPr>
              <w:pStyle w:val="NormalWeb"/>
              <w:tabs>
                <w:tab w:val="left" w:pos="709"/>
                <w:tab w:val="left" w:pos="1985"/>
              </w:tabs>
              <w:suppressAutoHyphens/>
              <w:spacing w:before="0" w:beforeAutospacing="0" w:after="0" w:afterAutospacing="0"/>
              <w:rPr>
                <w:rFonts w:ascii="Footlight MT Light" w:hAnsi="Footlight MT Light"/>
                <w:b/>
                <w:bCs/>
                <w:color w:val="000000" w:themeColor="text1"/>
              </w:rPr>
            </w:pPr>
            <w:r w:rsidRPr="00930B9B">
              <w:rPr>
                <w:rFonts w:ascii="Footlight MT Light" w:hAnsi="Footlight MT Light"/>
                <w:b/>
                <w:bCs/>
                <w:color w:val="000000" w:themeColor="text1"/>
              </w:rPr>
              <w:t>Pejabat Penandatangan Kontrak</w:t>
            </w:r>
          </w:p>
        </w:tc>
        <w:tc>
          <w:tcPr>
            <w:tcW w:w="407" w:type="dxa"/>
          </w:tcPr>
          <w:p w14:paraId="7959CA96" w14:textId="77777777" w:rsidR="00A240FB" w:rsidRPr="00930B9B" w:rsidRDefault="00A240FB" w:rsidP="00A240FB">
            <w:pPr>
              <w:pStyle w:val="ListParagraph"/>
              <w:ind w:left="0"/>
              <w:rPr>
                <w:rFonts w:ascii="Footlight MT Light" w:hAnsi="Footlight MT Light"/>
                <w:color w:val="000000" w:themeColor="text1"/>
              </w:rPr>
            </w:pPr>
            <w:r w:rsidRPr="00930B9B">
              <w:rPr>
                <w:rFonts w:ascii="Footlight MT Light" w:hAnsi="Footlight MT Light"/>
                <w:color w:val="000000" w:themeColor="text1"/>
              </w:rPr>
              <w:t>:</w:t>
            </w:r>
          </w:p>
        </w:tc>
        <w:tc>
          <w:tcPr>
            <w:tcW w:w="4621" w:type="dxa"/>
          </w:tcPr>
          <w:p w14:paraId="04BDDA27" w14:textId="77777777" w:rsidR="00A240FB" w:rsidRPr="00930B9B" w:rsidRDefault="005265F2" w:rsidP="00A240FB">
            <w:pPr>
              <w:pStyle w:val="ListParagraph"/>
              <w:ind w:left="0"/>
              <w:jc w:val="both"/>
              <w:rPr>
                <w:rFonts w:ascii="Footlight MT Light" w:hAnsi="Footlight MT Light"/>
                <w:color w:val="000000" w:themeColor="text1"/>
              </w:rPr>
            </w:pPr>
            <w:r w:rsidRPr="00930B9B">
              <w:rPr>
                <w:rFonts w:ascii="Footlight MT Light" w:hAnsi="Footlight MT Light"/>
                <w:color w:val="000000" w:themeColor="text1"/>
              </w:rPr>
              <w:t>P</w:t>
            </w:r>
            <w:r w:rsidR="00A240FB" w:rsidRPr="00930B9B">
              <w:rPr>
                <w:rFonts w:ascii="Footlight MT Light" w:hAnsi="Footlight MT Light"/>
                <w:color w:val="000000" w:themeColor="text1"/>
              </w:rPr>
              <w:t>ejabat yang memiliki kewenangan untuk mengikat perjanjian atau menandatangani Kontrak dengan Penyedia, dapat berasal dari PA, KPA atau PPK.</w:t>
            </w:r>
          </w:p>
        </w:tc>
      </w:tr>
      <w:tr w:rsidR="00A240FB" w:rsidRPr="00930B9B" w14:paraId="1440CF97" w14:textId="77777777" w:rsidTr="0036470D">
        <w:tc>
          <w:tcPr>
            <w:tcW w:w="315" w:type="dxa"/>
          </w:tcPr>
          <w:p w14:paraId="384D0E38" w14:textId="77777777" w:rsidR="00A240FB" w:rsidRPr="00930B9B" w:rsidRDefault="00A240FB" w:rsidP="00A240FB">
            <w:pPr>
              <w:pStyle w:val="ListParagraph"/>
              <w:ind w:left="0"/>
              <w:rPr>
                <w:rFonts w:ascii="Footlight MT Light" w:hAnsi="Footlight MT Light"/>
                <w:lang w:val="id-ID"/>
              </w:rPr>
            </w:pPr>
          </w:p>
        </w:tc>
        <w:tc>
          <w:tcPr>
            <w:tcW w:w="2397" w:type="dxa"/>
          </w:tcPr>
          <w:p w14:paraId="7F275E12"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407" w:type="dxa"/>
          </w:tcPr>
          <w:p w14:paraId="2450E6AE" w14:textId="77777777" w:rsidR="00A240FB" w:rsidRPr="00930B9B" w:rsidRDefault="00A240FB" w:rsidP="00A240FB">
            <w:pPr>
              <w:pStyle w:val="ListParagraph"/>
              <w:ind w:left="0"/>
              <w:rPr>
                <w:rFonts w:ascii="Footlight MT Light" w:hAnsi="Footlight MT Light"/>
                <w:color w:val="000000" w:themeColor="text1"/>
              </w:rPr>
            </w:pPr>
          </w:p>
        </w:tc>
        <w:tc>
          <w:tcPr>
            <w:tcW w:w="4621" w:type="dxa"/>
          </w:tcPr>
          <w:p w14:paraId="4EAE6AB7" w14:textId="77777777" w:rsidR="00A240FB" w:rsidRPr="00930B9B" w:rsidRDefault="00A240FB" w:rsidP="00A240FB">
            <w:pPr>
              <w:pStyle w:val="ListParagraph"/>
              <w:ind w:left="0"/>
              <w:jc w:val="both"/>
              <w:rPr>
                <w:rFonts w:ascii="Footlight MT Light" w:hAnsi="Footlight MT Light"/>
                <w:color w:val="000000" w:themeColor="text1"/>
              </w:rPr>
            </w:pPr>
          </w:p>
        </w:tc>
      </w:tr>
      <w:tr w:rsidR="00A240FB" w:rsidRPr="00930B9B" w14:paraId="5660073C" w14:textId="77777777" w:rsidTr="0036470D">
        <w:tc>
          <w:tcPr>
            <w:tcW w:w="315" w:type="dxa"/>
          </w:tcPr>
          <w:p w14:paraId="156896E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68727EA6" w14:textId="77777777" w:rsidR="00A240FB" w:rsidRPr="00930B9B" w:rsidRDefault="00A240FB" w:rsidP="00A240FB">
            <w:pPr>
              <w:ind w:left="268" w:hanging="299"/>
              <w:rPr>
                <w:rFonts w:ascii="Footlight MT Light" w:hAnsi="Footlight MT Light"/>
              </w:rPr>
            </w:pPr>
            <w:r w:rsidRPr="00930B9B">
              <w:rPr>
                <w:rFonts w:ascii="Footlight MT Light" w:hAnsi="Footlight MT Light"/>
                <w:b/>
                <w:color w:val="000000" w:themeColor="text1"/>
              </w:rPr>
              <w:t>Pelaku Usaha</w:t>
            </w:r>
          </w:p>
        </w:tc>
        <w:tc>
          <w:tcPr>
            <w:tcW w:w="407" w:type="dxa"/>
          </w:tcPr>
          <w:p w14:paraId="0B7198E0" w14:textId="77777777" w:rsidR="00A240FB" w:rsidRPr="00930B9B" w:rsidRDefault="00A240FB" w:rsidP="00A240FB">
            <w:pPr>
              <w:pStyle w:val="ListParagraph"/>
              <w:ind w:left="0"/>
              <w:rPr>
                <w:rFonts w:ascii="Footlight MT Light" w:hAnsi="Footlight MT Light"/>
                <w:strike/>
              </w:rPr>
            </w:pPr>
            <w:r w:rsidRPr="00930B9B">
              <w:rPr>
                <w:rFonts w:ascii="Footlight MT Light" w:hAnsi="Footlight MT Light"/>
                <w:color w:val="000000" w:themeColor="text1"/>
              </w:rPr>
              <w:t>:</w:t>
            </w:r>
          </w:p>
        </w:tc>
        <w:tc>
          <w:tcPr>
            <w:tcW w:w="4621" w:type="dxa"/>
          </w:tcPr>
          <w:p w14:paraId="20027270" w14:textId="77777777" w:rsidR="00A240FB" w:rsidRPr="00930B9B" w:rsidRDefault="00A240FB" w:rsidP="00A240FB">
            <w:pPr>
              <w:pStyle w:val="ListParagraph"/>
              <w:ind w:left="0"/>
              <w:jc w:val="both"/>
              <w:rPr>
                <w:rFonts w:ascii="Footlight MT Light" w:hAnsi="Footlight MT Light"/>
                <w:color w:val="000000" w:themeColor="text1"/>
              </w:rPr>
            </w:pPr>
            <w:r w:rsidRPr="00930B9B">
              <w:rPr>
                <w:rFonts w:ascii="Footlight MT Light" w:hAnsi="Footlight MT Light"/>
                <w:color w:val="000000" w:themeColor="text1"/>
              </w:rPr>
              <w:t>Badan usaha atau perseorangan yang melakukan usaha dan/atau kegiatan pada bidang tertentu.</w:t>
            </w:r>
          </w:p>
          <w:p w14:paraId="18ECFAD9" w14:textId="77777777" w:rsidR="00A240FB" w:rsidRPr="00930B9B" w:rsidRDefault="00A240FB" w:rsidP="00A240FB">
            <w:pPr>
              <w:pStyle w:val="ListParagraph"/>
              <w:ind w:left="0"/>
              <w:jc w:val="both"/>
              <w:rPr>
                <w:rFonts w:ascii="Footlight MT Light" w:hAnsi="Footlight MT Light"/>
                <w:b/>
                <w:strike/>
                <w:lang w:val="id-ID"/>
              </w:rPr>
            </w:pPr>
          </w:p>
        </w:tc>
      </w:tr>
      <w:tr w:rsidR="00A240FB" w:rsidRPr="00930B9B" w14:paraId="5428CCFA" w14:textId="77777777" w:rsidTr="0036470D">
        <w:tc>
          <w:tcPr>
            <w:tcW w:w="315" w:type="dxa"/>
          </w:tcPr>
          <w:p w14:paraId="3D026FAD" w14:textId="77777777" w:rsidR="00A240FB" w:rsidRPr="00930B9B" w:rsidRDefault="00A240FB" w:rsidP="00A240FB">
            <w:pPr>
              <w:pStyle w:val="ListParagraph"/>
              <w:ind w:left="0"/>
              <w:rPr>
                <w:rFonts w:ascii="Footlight MT Light" w:hAnsi="Footlight MT Light"/>
                <w:lang w:val="id-ID"/>
              </w:rPr>
            </w:pPr>
          </w:p>
        </w:tc>
        <w:tc>
          <w:tcPr>
            <w:tcW w:w="2397" w:type="dxa"/>
          </w:tcPr>
          <w:p w14:paraId="21830263" w14:textId="77777777" w:rsidR="00A240FB" w:rsidRPr="00930B9B" w:rsidRDefault="00A240FB" w:rsidP="00A240FB">
            <w:pPr>
              <w:ind w:left="268" w:hanging="299"/>
              <w:rPr>
                <w:rFonts w:ascii="Footlight MT Light" w:hAnsi="Footlight MT Light"/>
                <w:b/>
                <w:color w:val="000000" w:themeColor="text1"/>
              </w:rPr>
            </w:pPr>
          </w:p>
        </w:tc>
        <w:tc>
          <w:tcPr>
            <w:tcW w:w="407" w:type="dxa"/>
          </w:tcPr>
          <w:p w14:paraId="39FF4ED5" w14:textId="77777777" w:rsidR="00A240FB" w:rsidRPr="00930B9B" w:rsidRDefault="00A240FB" w:rsidP="00A240FB">
            <w:pPr>
              <w:pStyle w:val="ListParagraph"/>
              <w:ind w:left="0"/>
              <w:rPr>
                <w:rFonts w:ascii="Footlight MT Light" w:hAnsi="Footlight MT Light"/>
                <w:color w:val="000000" w:themeColor="text1"/>
              </w:rPr>
            </w:pPr>
          </w:p>
        </w:tc>
        <w:tc>
          <w:tcPr>
            <w:tcW w:w="4621" w:type="dxa"/>
          </w:tcPr>
          <w:p w14:paraId="12800411" w14:textId="77777777" w:rsidR="00A240FB" w:rsidRPr="00930B9B" w:rsidRDefault="00A240FB" w:rsidP="00A240FB">
            <w:pPr>
              <w:pStyle w:val="ListParagraph"/>
              <w:ind w:left="0"/>
              <w:jc w:val="both"/>
              <w:rPr>
                <w:rFonts w:ascii="Footlight MT Light" w:hAnsi="Footlight MT Light"/>
                <w:color w:val="000000" w:themeColor="text1"/>
              </w:rPr>
            </w:pPr>
          </w:p>
        </w:tc>
      </w:tr>
      <w:tr w:rsidR="00A240FB" w:rsidRPr="00930B9B" w14:paraId="447F40FD" w14:textId="77777777" w:rsidTr="0036470D">
        <w:tc>
          <w:tcPr>
            <w:tcW w:w="315" w:type="dxa"/>
          </w:tcPr>
          <w:p w14:paraId="3C4C73A1"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5BFCB50A"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lang w:val="en-ID"/>
              </w:rPr>
              <w:t>Pelaku Usaha Orang Asli Papua</w:t>
            </w:r>
          </w:p>
        </w:tc>
        <w:tc>
          <w:tcPr>
            <w:tcW w:w="407" w:type="dxa"/>
          </w:tcPr>
          <w:p w14:paraId="08BA1A67"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en-ID"/>
              </w:rPr>
              <w:t>:</w:t>
            </w:r>
          </w:p>
        </w:tc>
        <w:tc>
          <w:tcPr>
            <w:tcW w:w="4621" w:type="dxa"/>
          </w:tcPr>
          <w:p w14:paraId="669385C2"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lang w:val="en-ID"/>
              </w:rPr>
              <w:t>yang selanjutnya disebut pelaku usaha Papua adalah calon penyedia yang merupakan/dimiliki orang asli Papua dan berdomisili/berkedudukan di Provinsi Papua dan Provinsi Papua Barat.</w:t>
            </w:r>
          </w:p>
        </w:tc>
      </w:tr>
      <w:tr w:rsidR="00A240FB" w:rsidRPr="00930B9B" w14:paraId="51D2E347" w14:textId="77777777" w:rsidTr="0036470D">
        <w:tc>
          <w:tcPr>
            <w:tcW w:w="315" w:type="dxa"/>
          </w:tcPr>
          <w:p w14:paraId="60ECF7C2" w14:textId="77777777" w:rsidR="00A240FB" w:rsidRPr="00930B9B" w:rsidRDefault="00A240FB" w:rsidP="00A240FB">
            <w:pPr>
              <w:pStyle w:val="ListParagraph"/>
              <w:ind w:left="0"/>
              <w:rPr>
                <w:rFonts w:ascii="Footlight MT Light" w:hAnsi="Footlight MT Light"/>
                <w:lang w:val="id-ID"/>
              </w:rPr>
            </w:pPr>
          </w:p>
        </w:tc>
        <w:tc>
          <w:tcPr>
            <w:tcW w:w="2397" w:type="dxa"/>
          </w:tcPr>
          <w:p w14:paraId="7DE9C31C"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0BEF101F" w14:textId="77777777" w:rsidR="00A240FB" w:rsidRPr="00930B9B" w:rsidRDefault="00A240FB" w:rsidP="00A240FB">
            <w:pPr>
              <w:pStyle w:val="ListParagraph"/>
              <w:ind w:left="0"/>
              <w:rPr>
                <w:rFonts w:ascii="Footlight MT Light" w:hAnsi="Footlight MT Light"/>
                <w:lang w:val="id-ID"/>
              </w:rPr>
            </w:pPr>
          </w:p>
        </w:tc>
        <w:tc>
          <w:tcPr>
            <w:tcW w:w="4621" w:type="dxa"/>
          </w:tcPr>
          <w:p w14:paraId="6D4A2DFB" w14:textId="77777777" w:rsidR="00A240FB" w:rsidRPr="00930B9B" w:rsidRDefault="00A240FB" w:rsidP="00A240FB">
            <w:pPr>
              <w:pStyle w:val="ListParagraph"/>
              <w:ind w:left="0"/>
              <w:jc w:val="both"/>
              <w:rPr>
                <w:rFonts w:ascii="Footlight MT Light" w:hAnsi="Footlight MT Light"/>
                <w:lang w:val="id-ID"/>
              </w:rPr>
            </w:pPr>
          </w:p>
        </w:tc>
      </w:tr>
      <w:tr w:rsidR="00A240FB" w:rsidRPr="00930B9B" w14:paraId="07081D85" w14:textId="77777777" w:rsidTr="0036470D">
        <w:tc>
          <w:tcPr>
            <w:tcW w:w="315" w:type="dxa"/>
          </w:tcPr>
          <w:p w14:paraId="2266069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3F189D7C"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lang w:val="en-ID"/>
              </w:rPr>
              <w:t>Peserta</w:t>
            </w:r>
          </w:p>
        </w:tc>
        <w:tc>
          <w:tcPr>
            <w:tcW w:w="407" w:type="dxa"/>
          </w:tcPr>
          <w:p w14:paraId="2E5E7FD4"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lang w:val="en-ID"/>
              </w:rPr>
              <w:t>:</w:t>
            </w:r>
          </w:p>
        </w:tc>
        <w:tc>
          <w:tcPr>
            <w:tcW w:w="4621" w:type="dxa"/>
          </w:tcPr>
          <w:p w14:paraId="7A5AC36D"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color w:val="000000" w:themeColor="text1"/>
                <w:lang w:val="en-ID"/>
              </w:rPr>
              <w:t>Pelaku Usaha yang mendaftar untuk mengikuti Tender.</w:t>
            </w:r>
          </w:p>
        </w:tc>
      </w:tr>
      <w:tr w:rsidR="00A240FB" w:rsidRPr="00930B9B" w14:paraId="3650611E" w14:textId="77777777" w:rsidTr="0036470D">
        <w:tc>
          <w:tcPr>
            <w:tcW w:w="315" w:type="dxa"/>
          </w:tcPr>
          <w:p w14:paraId="5D61209A" w14:textId="77777777" w:rsidR="00A240FB" w:rsidRPr="00930B9B" w:rsidRDefault="00A240FB" w:rsidP="00A240FB">
            <w:pPr>
              <w:pStyle w:val="ListParagraph"/>
              <w:ind w:left="0"/>
              <w:rPr>
                <w:rFonts w:ascii="Footlight MT Light" w:hAnsi="Footlight MT Light"/>
                <w:lang w:val="id-ID"/>
              </w:rPr>
            </w:pPr>
          </w:p>
        </w:tc>
        <w:tc>
          <w:tcPr>
            <w:tcW w:w="2397" w:type="dxa"/>
          </w:tcPr>
          <w:p w14:paraId="722C9101"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32C3C422" w14:textId="77777777" w:rsidR="00A240FB" w:rsidRPr="00930B9B" w:rsidRDefault="00A240FB" w:rsidP="00A240FB">
            <w:pPr>
              <w:pStyle w:val="ListParagraph"/>
              <w:ind w:left="0"/>
              <w:rPr>
                <w:rFonts w:ascii="Footlight MT Light" w:hAnsi="Footlight MT Light"/>
                <w:lang w:val="id-ID"/>
              </w:rPr>
            </w:pPr>
          </w:p>
        </w:tc>
        <w:tc>
          <w:tcPr>
            <w:tcW w:w="4621" w:type="dxa"/>
          </w:tcPr>
          <w:p w14:paraId="1B480E11" w14:textId="77777777" w:rsidR="00A240FB" w:rsidRPr="00930B9B" w:rsidRDefault="00A240FB" w:rsidP="00A240FB">
            <w:pPr>
              <w:pStyle w:val="ListParagraph"/>
              <w:ind w:left="0"/>
              <w:jc w:val="both"/>
              <w:rPr>
                <w:rFonts w:ascii="Footlight MT Light" w:hAnsi="Footlight MT Light"/>
                <w:lang w:val="id-ID"/>
              </w:rPr>
            </w:pPr>
          </w:p>
        </w:tc>
      </w:tr>
      <w:tr w:rsidR="00A240FB" w:rsidRPr="00930B9B" w14:paraId="0841E14D" w14:textId="77777777" w:rsidTr="0036470D">
        <w:tc>
          <w:tcPr>
            <w:tcW w:w="315" w:type="dxa"/>
          </w:tcPr>
          <w:p w14:paraId="44AA858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5CD2614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Penyedia</w:t>
            </w:r>
          </w:p>
        </w:tc>
        <w:tc>
          <w:tcPr>
            <w:tcW w:w="407" w:type="dxa"/>
          </w:tcPr>
          <w:p w14:paraId="0DEA4EE3"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70E1247E"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color w:val="000000" w:themeColor="text1"/>
              </w:rPr>
              <w:t>Pelaku Usaha yang menyediakan barang/jasa berdasarkan kontrak.</w:t>
            </w:r>
          </w:p>
        </w:tc>
      </w:tr>
      <w:tr w:rsidR="00A240FB" w:rsidRPr="00930B9B" w14:paraId="155CFAA5" w14:textId="77777777" w:rsidTr="0036470D">
        <w:tc>
          <w:tcPr>
            <w:tcW w:w="315" w:type="dxa"/>
          </w:tcPr>
          <w:p w14:paraId="626CED42" w14:textId="77777777" w:rsidR="00A240FB" w:rsidRPr="00930B9B" w:rsidRDefault="00A240FB" w:rsidP="00A240FB">
            <w:pPr>
              <w:pStyle w:val="ListParagraph"/>
              <w:ind w:left="0"/>
              <w:rPr>
                <w:rFonts w:ascii="Footlight MT Light" w:hAnsi="Footlight MT Light"/>
                <w:lang w:val="id-ID"/>
              </w:rPr>
            </w:pPr>
          </w:p>
        </w:tc>
        <w:tc>
          <w:tcPr>
            <w:tcW w:w="2397" w:type="dxa"/>
          </w:tcPr>
          <w:p w14:paraId="07D6F637"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CB04B69" w14:textId="77777777" w:rsidR="00A240FB" w:rsidRPr="00930B9B" w:rsidRDefault="00A240FB" w:rsidP="00A240FB">
            <w:pPr>
              <w:pStyle w:val="ListParagraph"/>
              <w:ind w:left="0"/>
              <w:rPr>
                <w:rFonts w:ascii="Footlight MT Light" w:hAnsi="Footlight MT Light"/>
                <w:lang w:val="id-ID"/>
              </w:rPr>
            </w:pPr>
          </w:p>
        </w:tc>
        <w:tc>
          <w:tcPr>
            <w:tcW w:w="4621" w:type="dxa"/>
          </w:tcPr>
          <w:p w14:paraId="7249D428" w14:textId="77777777" w:rsidR="00A240FB" w:rsidRPr="00930B9B" w:rsidRDefault="00A240FB" w:rsidP="00A240FB">
            <w:pPr>
              <w:pStyle w:val="ListParagraph"/>
              <w:ind w:left="0"/>
              <w:jc w:val="both"/>
              <w:rPr>
                <w:rFonts w:ascii="Footlight MT Light" w:hAnsi="Footlight MT Light"/>
                <w:lang w:val="id-ID"/>
              </w:rPr>
            </w:pPr>
          </w:p>
        </w:tc>
      </w:tr>
      <w:tr w:rsidR="00A240FB" w:rsidRPr="00930B9B" w14:paraId="05C10A66" w14:textId="77777777" w:rsidTr="0036470D">
        <w:tc>
          <w:tcPr>
            <w:tcW w:w="315" w:type="dxa"/>
          </w:tcPr>
          <w:p w14:paraId="2B084603"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7772B229"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Subkontraktor</w:t>
            </w:r>
          </w:p>
        </w:tc>
        <w:tc>
          <w:tcPr>
            <w:tcW w:w="407" w:type="dxa"/>
          </w:tcPr>
          <w:p w14:paraId="0629BD45"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0A4EA29D"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Penyedia yang mengadakan perjanjian kerja dengan penyedia penanggung jawab kontrak, untuk melaksanakan sebagian pekerjaan (subkontrak).</w:t>
            </w:r>
          </w:p>
        </w:tc>
      </w:tr>
      <w:tr w:rsidR="00A240FB" w:rsidRPr="00930B9B" w14:paraId="0248DDEB" w14:textId="77777777" w:rsidTr="0036470D">
        <w:tc>
          <w:tcPr>
            <w:tcW w:w="315" w:type="dxa"/>
          </w:tcPr>
          <w:p w14:paraId="59B8A8B8" w14:textId="77777777" w:rsidR="00A240FB" w:rsidRPr="00930B9B" w:rsidRDefault="00A240FB" w:rsidP="00A240FB">
            <w:pPr>
              <w:pStyle w:val="ListParagraph"/>
              <w:ind w:left="0"/>
              <w:rPr>
                <w:rFonts w:ascii="Footlight MT Light" w:hAnsi="Footlight MT Light"/>
                <w:lang w:val="id-ID"/>
              </w:rPr>
            </w:pPr>
          </w:p>
        </w:tc>
        <w:tc>
          <w:tcPr>
            <w:tcW w:w="2397" w:type="dxa"/>
          </w:tcPr>
          <w:p w14:paraId="1C2D877E"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19B3AECA" w14:textId="77777777" w:rsidR="00A240FB" w:rsidRPr="00930B9B" w:rsidRDefault="00A240FB" w:rsidP="00A240FB">
            <w:pPr>
              <w:pStyle w:val="ListParagraph"/>
              <w:ind w:left="0"/>
              <w:rPr>
                <w:rFonts w:ascii="Footlight MT Light" w:hAnsi="Footlight MT Light"/>
                <w:lang w:val="id-ID"/>
              </w:rPr>
            </w:pPr>
          </w:p>
        </w:tc>
        <w:tc>
          <w:tcPr>
            <w:tcW w:w="4621" w:type="dxa"/>
          </w:tcPr>
          <w:p w14:paraId="1D452FD6"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64721A2B" w14:textId="77777777" w:rsidTr="0036470D">
        <w:tc>
          <w:tcPr>
            <w:tcW w:w="315" w:type="dxa"/>
          </w:tcPr>
          <w:p w14:paraId="40762430"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0F57188A" w14:textId="77777777" w:rsidR="00A240FB" w:rsidRPr="00930B9B" w:rsidRDefault="00A240FB" w:rsidP="00A240FB">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bCs/>
                <w:color w:val="000000" w:themeColor="text1"/>
              </w:rPr>
              <w:t>Penyedia Jasa Spesialis</w:t>
            </w:r>
          </w:p>
        </w:tc>
        <w:tc>
          <w:tcPr>
            <w:tcW w:w="407" w:type="dxa"/>
          </w:tcPr>
          <w:p w14:paraId="1B551B1C"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2AFDC4C2"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s="Arial"/>
                <w:color w:val="000000" w:themeColor="text1"/>
              </w:rPr>
              <w:t xml:space="preserve">Penyedia Jasa yang memberikan layanan usaha </w:t>
            </w:r>
            <w:r w:rsidRPr="00930B9B">
              <w:rPr>
                <w:rFonts w:ascii="Footlight MT Light" w:hAnsi="Footlight MT Light"/>
                <w:color w:val="000000" w:themeColor="text1"/>
              </w:rPr>
              <w:t>Pekerjaan Konstruksi yang bersifat spesialis yang mampu mengerjakan bagian tertentu dari bangunan konstruksi atau bentuk fisik lain.</w:t>
            </w:r>
          </w:p>
        </w:tc>
      </w:tr>
      <w:tr w:rsidR="00A240FB" w:rsidRPr="00930B9B" w14:paraId="020BEDAB" w14:textId="77777777" w:rsidTr="0036470D">
        <w:tc>
          <w:tcPr>
            <w:tcW w:w="315" w:type="dxa"/>
          </w:tcPr>
          <w:p w14:paraId="0862DFB5" w14:textId="77777777" w:rsidR="00A240FB" w:rsidRPr="00930B9B" w:rsidRDefault="00A240FB" w:rsidP="00A240FB">
            <w:pPr>
              <w:pStyle w:val="ListParagraph"/>
              <w:ind w:left="0"/>
              <w:rPr>
                <w:rFonts w:ascii="Footlight MT Light" w:hAnsi="Footlight MT Light"/>
                <w:lang w:val="id-ID"/>
              </w:rPr>
            </w:pPr>
          </w:p>
        </w:tc>
        <w:tc>
          <w:tcPr>
            <w:tcW w:w="2397" w:type="dxa"/>
          </w:tcPr>
          <w:p w14:paraId="542CCE70"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5F8748E" w14:textId="77777777" w:rsidR="00A240FB" w:rsidRPr="00930B9B" w:rsidRDefault="00A240FB" w:rsidP="00A240FB">
            <w:pPr>
              <w:pStyle w:val="ListParagraph"/>
              <w:ind w:left="0"/>
              <w:rPr>
                <w:rFonts w:ascii="Footlight MT Light" w:hAnsi="Footlight MT Light"/>
                <w:lang w:val="id-ID"/>
              </w:rPr>
            </w:pPr>
          </w:p>
        </w:tc>
        <w:tc>
          <w:tcPr>
            <w:tcW w:w="4621" w:type="dxa"/>
          </w:tcPr>
          <w:p w14:paraId="379C4B92"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2B35E8FE" w14:textId="77777777" w:rsidTr="0036470D">
        <w:tc>
          <w:tcPr>
            <w:tcW w:w="315" w:type="dxa"/>
          </w:tcPr>
          <w:p w14:paraId="1EA9737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65C06F5B" w14:textId="77777777" w:rsidR="00A240FB" w:rsidRPr="00930B9B" w:rsidRDefault="00A240FB" w:rsidP="00A240FB">
            <w:pPr>
              <w:pStyle w:val="NormalWeb"/>
              <w:keepNext/>
              <w:keepLines/>
              <w:tabs>
                <w:tab w:val="left" w:pos="709"/>
                <w:tab w:val="left" w:pos="1985"/>
              </w:tabs>
              <w:spacing w:before="0" w:beforeAutospacing="0" w:after="0" w:afterAutospacing="0"/>
              <w:outlineLvl w:val="3"/>
              <w:rPr>
                <w:rFonts w:ascii="Footlight MT Light" w:hAnsi="Footlight MT Light"/>
                <w:b/>
                <w:strike/>
                <w:lang w:val="id-ID"/>
              </w:rPr>
            </w:pPr>
            <w:r w:rsidRPr="00930B9B">
              <w:rPr>
                <w:rFonts w:ascii="Footlight MT Light" w:hAnsi="Footlight MT Light"/>
                <w:b/>
                <w:color w:val="000000" w:themeColor="text1"/>
              </w:rPr>
              <w:t>APIP</w:t>
            </w:r>
          </w:p>
        </w:tc>
        <w:tc>
          <w:tcPr>
            <w:tcW w:w="407" w:type="dxa"/>
          </w:tcPr>
          <w:p w14:paraId="227CEAF3" w14:textId="77777777" w:rsidR="00A240FB" w:rsidRPr="00930B9B" w:rsidRDefault="00A240FB" w:rsidP="00A240FB">
            <w:pPr>
              <w:pStyle w:val="ListParagraph"/>
              <w:ind w:left="0"/>
              <w:rPr>
                <w:rFonts w:ascii="Footlight MT Light" w:hAnsi="Footlight MT Light"/>
                <w:strike/>
                <w:lang w:val="id-ID"/>
              </w:rPr>
            </w:pPr>
            <w:r w:rsidRPr="00930B9B">
              <w:rPr>
                <w:rFonts w:ascii="Footlight MT Light" w:hAnsi="Footlight MT Light"/>
                <w:color w:val="000000" w:themeColor="text1"/>
              </w:rPr>
              <w:t>:</w:t>
            </w:r>
          </w:p>
        </w:tc>
        <w:tc>
          <w:tcPr>
            <w:tcW w:w="4621" w:type="dxa"/>
          </w:tcPr>
          <w:p w14:paraId="2D4E2D8B" w14:textId="77777777" w:rsidR="00A240FB" w:rsidRPr="00930B9B" w:rsidRDefault="00A240FB" w:rsidP="00A240FB">
            <w:pPr>
              <w:pStyle w:val="ListParagraph"/>
              <w:ind w:left="0"/>
              <w:jc w:val="both"/>
              <w:rPr>
                <w:rFonts w:ascii="Footlight MT Light" w:hAnsi="Footlight MT Light"/>
                <w:strike/>
                <w:lang w:val="en-ID"/>
              </w:rPr>
            </w:pPr>
            <w:r w:rsidRPr="00930B9B">
              <w:rPr>
                <w:rFonts w:ascii="Footlight MT Light" w:hAnsi="Footlight MT Light"/>
              </w:rPr>
              <w:t>Aparat Pengawasan Intern Pemerintah.</w:t>
            </w:r>
          </w:p>
        </w:tc>
      </w:tr>
      <w:tr w:rsidR="00A240FB" w:rsidRPr="00930B9B" w14:paraId="54700E83" w14:textId="77777777" w:rsidTr="0036470D">
        <w:tc>
          <w:tcPr>
            <w:tcW w:w="315" w:type="dxa"/>
          </w:tcPr>
          <w:p w14:paraId="4E38144A" w14:textId="77777777" w:rsidR="00A240FB" w:rsidRPr="00930B9B" w:rsidRDefault="00A240FB" w:rsidP="00A240FB">
            <w:pPr>
              <w:pStyle w:val="ListParagraph"/>
              <w:ind w:left="0"/>
              <w:rPr>
                <w:rFonts w:ascii="Footlight MT Light" w:hAnsi="Footlight MT Light"/>
                <w:lang w:val="id-ID"/>
              </w:rPr>
            </w:pPr>
          </w:p>
        </w:tc>
        <w:tc>
          <w:tcPr>
            <w:tcW w:w="2397" w:type="dxa"/>
          </w:tcPr>
          <w:p w14:paraId="586F47A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401DAE29" w14:textId="77777777" w:rsidR="00A240FB" w:rsidRPr="00930B9B" w:rsidRDefault="00A240FB" w:rsidP="00A240FB">
            <w:pPr>
              <w:pStyle w:val="ListParagraph"/>
              <w:ind w:left="0"/>
              <w:rPr>
                <w:rFonts w:ascii="Footlight MT Light" w:hAnsi="Footlight MT Light"/>
                <w:lang w:val="id-ID"/>
              </w:rPr>
            </w:pPr>
          </w:p>
        </w:tc>
        <w:tc>
          <w:tcPr>
            <w:tcW w:w="4621" w:type="dxa"/>
          </w:tcPr>
          <w:p w14:paraId="4DAF2D77"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2F971FA0" w14:textId="77777777" w:rsidTr="0036470D">
        <w:tc>
          <w:tcPr>
            <w:tcW w:w="315" w:type="dxa"/>
          </w:tcPr>
          <w:p w14:paraId="69E9A116"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42D5BF9B"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SPPBJ</w:t>
            </w:r>
          </w:p>
        </w:tc>
        <w:tc>
          <w:tcPr>
            <w:tcW w:w="407" w:type="dxa"/>
          </w:tcPr>
          <w:p w14:paraId="1D246564"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18527D21"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rPr>
              <w:t>Surat Penunjukan Penyedia Barang/Jasa.</w:t>
            </w:r>
          </w:p>
        </w:tc>
      </w:tr>
      <w:tr w:rsidR="00A240FB" w:rsidRPr="00930B9B" w14:paraId="2A32769F" w14:textId="77777777" w:rsidTr="0036470D">
        <w:tc>
          <w:tcPr>
            <w:tcW w:w="315" w:type="dxa"/>
          </w:tcPr>
          <w:p w14:paraId="53A4FF49" w14:textId="77777777" w:rsidR="00A240FB" w:rsidRPr="00930B9B" w:rsidRDefault="00A240FB" w:rsidP="00A240FB">
            <w:pPr>
              <w:pStyle w:val="ListParagraph"/>
              <w:ind w:left="0"/>
              <w:rPr>
                <w:rFonts w:ascii="Footlight MT Light" w:hAnsi="Footlight MT Light"/>
                <w:lang w:val="id-ID"/>
              </w:rPr>
            </w:pPr>
          </w:p>
        </w:tc>
        <w:tc>
          <w:tcPr>
            <w:tcW w:w="2397" w:type="dxa"/>
          </w:tcPr>
          <w:p w14:paraId="7BE27C4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3AC63A5C" w14:textId="77777777" w:rsidR="00A240FB" w:rsidRPr="00930B9B" w:rsidRDefault="00A240FB" w:rsidP="00A240FB">
            <w:pPr>
              <w:pStyle w:val="ListParagraph"/>
              <w:ind w:left="0"/>
              <w:rPr>
                <w:rFonts w:ascii="Footlight MT Light" w:hAnsi="Footlight MT Light"/>
                <w:lang w:val="id-ID"/>
              </w:rPr>
            </w:pPr>
          </w:p>
        </w:tc>
        <w:tc>
          <w:tcPr>
            <w:tcW w:w="4621" w:type="dxa"/>
          </w:tcPr>
          <w:p w14:paraId="61B9A66C"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548B60FD" w14:textId="77777777" w:rsidTr="0036470D">
        <w:tc>
          <w:tcPr>
            <w:tcW w:w="315" w:type="dxa"/>
          </w:tcPr>
          <w:p w14:paraId="6CFD6F20"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519D15C3"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Surat Jaminan</w:t>
            </w:r>
          </w:p>
        </w:tc>
        <w:tc>
          <w:tcPr>
            <w:tcW w:w="407" w:type="dxa"/>
          </w:tcPr>
          <w:p w14:paraId="1258AC7D"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6EDDF84C"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Jaminan tertulis yang dikeluarkan oleh penerbit penjaminan.</w:t>
            </w:r>
          </w:p>
        </w:tc>
      </w:tr>
      <w:tr w:rsidR="00A240FB" w:rsidRPr="00930B9B" w14:paraId="53DC13BA" w14:textId="77777777" w:rsidTr="0036470D">
        <w:tc>
          <w:tcPr>
            <w:tcW w:w="315" w:type="dxa"/>
          </w:tcPr>
          <w:p w14:paraId="02149A9D" w14:textId="77777777" w:rsidR="00A240FB" w:rsidRPr="00930B9B" w:rsidRDefault="00A240FB" w:rsidP="00A240FB">
            <w:pPr>
              <w:pStyle w:val="ListParagraph"/>
              <w:ind w:left="0"/>
              <w:rPr>
                <w:rFonts w:ascii="Footlight MT Light" w:hAnsi="Footlight MT Light"/>
                <w:lang w:val="id-ID"/>
              </w:rPr>
            </w:pPr>
          </w:p>
        </w:tc>
        <w:tc>
          <w:tcPr>
            <w:tcW w:w="2397" w:type="dxa"/>
          </w:tcPr>
          <w:p w14:paraId="6B7C1E33"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139F67F8" w14:textId="77777777" w:rsidR="00A240FB" w:rsidRPr="00930B9B" w:rsidRDefault="00A240FB" w:rsidP="00A240FB">
            <w:pPr>
              <w:pStyle w:val="ListParagraph"/>
              <w:ind w:left="0"/>
              <w:rPr>
                <w:rFonts w:ascii="Footlight MT Light" w:hAnsi="Footlight MT Light"/>
                <w:lang w:val="id-ID"/>
              </w:rPr>
            </w:pPr>
          </w:p>
        </w:tc>
        <w:tc>
          <w:tcPr>
            <w:tcW w:w="4621" w:type="dxa"/>
          </w:tcPr>
          <w:p w14:paraId="65644C9D"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0FCF46D9" w14:textId="77777777" w:rsidTr="0036470D">
        <w:tc>
          <w:tcPr>
            <w:tcW w:w="315" w:type="dxa"/>
          </w:tcPr>
          <w:p w14:paraId="3CEDA79A"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0443A168"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Daftar Keluaran dan Harga</w:t>
            </w:r>
          </w:p>
        </w:tc>
        <w:tc>
          <w:tcPr>
            <w:tcW w:w="407" w:type="dxa"/>
          </w:tcPr>
          <w:p w14:paraId="3193B9D2"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0B4C791F"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Daftar keluaran yang telah diisi harga satuan keluaran dan jumlah biaya keseluruhannya yang merupakan bagian dari penawaran.</w:t>
            </w:r>
          </w:p>
        </w:tc>
      </w:tr>
      <w:tr w:rsidR="00A240FB" w:rsidRPr="00930B9B" w14:paraId="0C13AD97" w14:textId="77777777" w:rsidTr="0036470D">
        <w:tc>
          <w:tcPr>
            <w:tcW w:w="315" w:type="dxa"/>
          </w:tcPr>
          <w:p w14:paraId="1DDDA93B" w14:textId="77777777" w:rsidR="00A240FB" w:rsidRPr="00930B9B" w:rsidRDefault="00A240FB" w:rsidP="00A240FB">
            <w:pPr>
              <w:pStyle w:val="ListParagraph"/>
              <w:ind w:left="0"/>
              <w:rPr>
                <w:rFonts w:ascii="Footlight MT Light" w:hAnsi="Footlight MT Light"/>
                <w:lang w:val="id-ID"/>
              </w:rPr>
            </w:pPr>
          </w:p>
        </w:tc>
        <w:tc>
          <w:tcPr>
            <w:tcW w:w="2397" w:type="dxa"/>
          </w:tcPr>
          <w:p w14:paraId="5BB21153"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94F95A3" w14:textId="77777777" w:rsidR="00A240FB" w:rsidRPr="00930B9B" w:rsidRDefault="00A240FB" w:rsidP="00A240FB">
            <w:pPr>
              <w:pStyle w:val="ListParagraph"/>
              <w:ind w:left="0"/>
              <w:rPr>
                <w:rFonts w:ascii="Footlight MT Light" w:hAnsi="Footlight MT Light"/>
                <w:lang w:val="id-ID"/>
              </w:rPr>
            </w:pPr>
          </w:p>
        </w:tc>
        <w:tc>
          <w:tcPr>
            <w:tcW w:w="4621" w:type="dxa"/>
          </w:tcPr>
          <w:p w14:paraId="5D2C6B0D"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4C3897F1" w14:textId="77777777" w:rsidTr="0036470D">
        <w:tc>
          <w:tcPr>
            <w:tcW w:w="315" w:type="dxa"/>
          </w:tcPr>
          <w:p w14:paraId="69F7217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48CCBBFC"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Pekerjaan Utama</w:t>
            </w:r>
          </w:p>
        </w:tc>
        <w:tc>
          <w:tcPr>
            <w:tcW w:w="407" w:type="dxa"/>
          </w:tcPr>
          <w:p w14:paraId="71548AE2"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3610639"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 xml:space="preserve">Jenis pekerjaan yang secara langsung menunjang terwujudnya dan berfungsinya suatu konstruksi sesuai peruntukannya yang ditetapkan sebagaimana tercantum dalam </w:t>
            </w:r>
            <w:r w:rsidRPr="00930B9B">
              <w:rPr>
                <w:rFonts w:ascii="Footlight MT Light" w:hAnsi="Footlight MT Light"/>
                <w:color w:val="000000" w:themeColor="text1"/>
              </w:rPr>
              <w:lastRenderedPageBreak/>
              <w:t>Dokumen Pemilihan.</w:t>
            </w:r>
          </w:p>
        </w:tc>
      </w:tr>
      <w:tr w:rsidR="00A240FB" w:rsidRPr="00930B9B" w14:paraId="7D4541E0" w14:textId="77777777" w:rsidTr="0036470D">
        <w:tc>
          <w:tcPr>
            <w:tcW w:w="315" w:type="dxa"/>
          </w:tcPr>
          <w:p w14:paraId="3229CD39" w14:textId="77777777" w:rsidR="00A240FB" w:rsidRPr="00930B9B" w:rsidRDefault="00A240FB" w:rsidP="00A240FB">
            <w:pPr>
              <w:pStyle w:val="ListParagraph"/>
              <w:ind w:left="0"/>
              <w:rPr>
                <w:rFonts w:ascii="Footlight MT Light" w:hAnsi="Footlight MT Light"/>
                <w:lang w:val="id-ID"/>
              </w:rPr>
            </w:pPr>
          </w:p>
        </w:tc>
        <w:tc>
          <w:tcPr>
            <w:tcW w:w="2397" w:type="dxa"/>
          </w:tcPr>
          <w:p w14:paraId="08B2C0E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4CA006EF" w14:textId="77777777" w:rsidR="00A240FB" w:rsidRPr="00930B9B" w:rsidRDefault="00A240FB" w:rsidP="00A240FB">
            <w:pPr>
              <w:pStyle w:val="ListParagraph"/>
              <w:ind w:left="0"/>
              <w:rPr>
                <w:rFonts w:ascii="Footlight MT Light" w:hAnsi="Footlight MT Light"/>
                <w:lang w:val="id-ID"/>
              </w:rPr>
            </w:pPr>
          </w:p>
        </w:tc>
        <w:tc>
          <w:tcPr>
            <w:tcW w:w="4621" w:type="dxa"/>
          </w:tcPr>
          <w:p w14:paraId="3236D990"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73CFA2E7" w14:textId="77777777" w:rsidTr="0036470D">
        <w:tc>
          <w:tcPr>
            <w:tcW w:w="315" w:type="dxa"/>
          </w:tcPr>
          <w:p w14:paraId="64FD2309"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5E36096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Mata Pembayaran Utama</w:t>
            </w:r>
          </w:p>
        </w:tc>
        <w:tc>
          <w:tcPr>
            <w:tcW w:w="407" w:type="dxa"/>
          </w:tcPr>
          <w:p w14:paraId="5A148FC9"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61DCEF27"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Mata pembayaran yang pokok dan penting yang nilai bobot kumulatifnya minimal 80% (delapan puluh per seratus) dari seluruh nilai pekerjaan, dihitung mulai dari mata pembayaran yang nilai bobotnya terbesar.</w:t>
            </w:r>
          </w:p>
        </w:tc>
      </w:tr>
      <w:tr w:rsidR="00A240FB" w:rsidRPr="00930B9B" w14:paraId="2C78919F" w14:textId="77777777" w:rsidTr="0036470D">
        <w:tc>
          <w:tcPr>
            <w:tcW w:w="315" w:type="dxa"/>
          </w:tcPr>
          <w:p w14:paraId="7FA95BCB" w14:textId="77777777" w:rsidR="00A240FB" w:rsidRPr="00930B9B" w:rsidRDefault="00A240FB" w:rsidP="00A240FB">
            <w:pPr>
              <w:pStyle w:val="ListParagraph"/>
              <w:ind w:left="0"/>
              <w:rPr>
                <w:rFonts w:ascii="Footlight MT Light" w:hAnsi="Footlight MT Light"/>
                <w:lang w:val="id-ID"/>
              </w:rPr>
            </w:pPr>
          </w:p>
        </w:tc>
        <w:tc>
          <w:tcPr>
            <w:tcW w:w="2397" w:type="dxa"/>
          </w:tcPr>
          <w:p w14:paraId="1F337FE5"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15BE457E" w14:textId="77777777" w:rsidR="00A240FB" w:rsidRPr="00930B9B" w:rsidRDefault="00A240FB" w:rsidP="00A240FB">
            <w:pPr>
              <w:pStyle w:val="ListParagraph"/>
              <w:ind w:left="0"/>
              <w:rPr>
                <w:rFonts w:ascii="Footlight MT Light" w:hAnsi="Footlight MT Light"/>
                <w:lang w:val="id-ID"/>
              </w:rPr>
            </w:pPr>
          </w:p>
        </w:tc>
        <w:tc>
          <w:tcPr>
            <w:tcW w:w="4621" w:type="dxa"/>
          </w:tcPr>
          <w:p w14:paraId="3F7CA952"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3BA60AD4" w14:textId="77777777" w:rsidTr="0036470D">
        <w:tc>
          <w:tcPr>
            <w:tcW w:w="315" w:type="dxa"/>
          </w:tcPr>
          <w:p w14:paraId="28774AA5"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0377532B"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Harga Satuan Pekerjaan</w:t>
            </w:r>
          </w:p>
        </w:tc>
        <w:tc>
          <w:tcPr>
            <w:tcW w:w="407" w:type="dxa"/>
          </w:tcPr>
          <w:p w14:paraId="13BE4714"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05B9956C"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color w:val="000000" w:themeColor="text1"/>
              </w:rPr>
              <w:t>yang selanjutnya disingkat HSP adalah harga satu jenis pekerjaan tertentu per satu satuan tertentu.</w:t>
            </w:r>
          </w:p>
        </w:tc>
      </w:tr>
      <w:tr w:rsidR="00A240FB" w:rsidRPr="00930B9B" w14:paraId="1A70C07B" w14:textId="77777777" w:rsidTr="0036470D">
        <w:tc>
          <w:tcPr>
            <w:tcW w:w="315" w:type="dxa"/>
          </w:tcPr>
          <w:p w14:paraId="6BFA4280" w14:textId="77777777" w:rsidR="00A240FB" w:rsidRPr="00930B9B" w:rsidRDefault="00A240FB" w:rsidP="00A240FB">
            <w:pPr>
              <w:pStyle w:val="ListParagraph"/>
              <w:ind w:left="0"/>
              <w:rPr>
                <w:rFonts w:ascii="Footlight MT Light" w:hAnsi="Footlight MT Light"/>
                <w:lang w:val="id-ID"/>
              </w:rPr>
            </w:pPr>
          </w:p>
        </w:tc>
        <w:tc>
          <w:tcPr>
            <w:tcW w:w="2397" w:type="dxa"/>
          </w:tcPr>
          <w:p w14:paraId="7AD62062"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03A5416C" w14:textId="77777777" w:rsidR="00A240FB" w:rsidRPr="00930B9B" w:rsidRDefault="00A240FB" w:rsidP="00A240FB">
            <w:pPr>
              <w:pStyle w:val="ListParagraph"/>
              <w:ind w:left="0"/>
              <w:rPr>
                <w:rFonts w:ascii="Footlight MT Light" w:hAnsi="Footlight MT Light"/>
                <w:lang w:val="id-ID"/>
              </w:rPr>
            </w:pPr>
          </w:p>
        </w:tc>
        <w:tc>
          <w:tcPr>
            <w:tcW w:w="4621" w:type="dxa"/>
          </w:tcPr>
          <w:p w14:paraId="75CB7C69"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3D0CE52D" w14:textId="77777777" w:rsidTr="0036470D">
        <w:tc>
          <w:tcPr>
            <w:tcW w:w="315" w:type="dxa"/>
          </w:tcPr>
          <w:p w14:paraId="7294FDB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58D6E0F9"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 xml:space="preserve">Harga Satuan Dasar </w:t>
            </w:r>
          </w:p>
        </w:tc>
        <w:tc>
          <w:tcPr>
            <w:tcW w:w="407" w:type="dxa"/>
          </w:tcPr>
          <w:p w14:paraId="46819BF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7549B8C2" w14:textId="77777777" w:rsidR="00A240FB" w:rsidRPr="00930B9B" w:rsidRDefault="00A240FB" w:rsidP="00A240FB">
            <w:pPr>
              <w:jc w:val="both"/>
              <w:rPr>
                <w:rFonts w:ascii="Footlight MT Light" w:hAnsi="Footlight MT Light"/>
                <w:color w:val="000000" w:themeColor="text1"/>
              </w:rPr>
            </w:pPr>
            <w:r w:rsidRPr="00930B9B">
              <w:rPr>
                <w:rFonts w:ascii="Footlight MT Light" w:hAnsi="Footlight MT Light"/>
                <w:color w:val="000000" w:themeColor="text1"/>
              </w:rPr>
              <w:t>yang selanjutnya disingkat HSD adalah harga satuan komponen dari harga satuan pekerjaan (HSP) per satu satuan tertentu, misalnya:</w:t>
            </w:r>
          </w:p>
          <w:p w14:paraId="2841DCBE" w14:textId="77777777" w:rsidR="00A240FB" w:rsidRPr="00930B9B" w:rsidRDefault="00A240FB" w:rsidP="00A240FB">
            <w:pPr>
              <w:pStyle w:val="ListParagraph"/>
              <w:ind w:left="255" w:hanging="284"/>
              <w:jc w:val="both"/>
              <w:rPr>
                <w:rFonts w:ascii="Footlight MT Light" w:hAnsi="Footlight MT Light"/>
                <w:color w:val="000000" w:themeColor="text1"/>
              </w:rPr>
            </w:pPr>
            <w:r w:rsidRPr="00930B9B">
              <w:rPr>
                <w:rFonts w:ascii="Footlight MT Light" w:hAnsi="Footlight MT Light"/>
                <w:color w:val="000000" w:themeColor="text1"/>
              </w:rPr>
              <w:t>a.</w:t>
            </w:r>
            <w:r w:rsidRPr="00930B9B">
              <w:rPr>
                <w:rFonts w:ascii="Footlight MT Light" w:hAnsi="Footlight MT Light"/>
                <w:color w:val="000000" w:themeColor="text1"/>
              </w:rPr>
              <w:tab/>
              <w:t>Upah tenaga kerja (per jam, per hari);</w:t>
            </w:r>
          </w:p>
          <w:p w14:paraId="01BE3F04" w14:textId="77777777" w:rsidR="00A240FB" w:rsidRPr="00930B9B" w:rsidRDefault="00A240FB" w:rsidP="00A240FB">
            <w:pPr>
              <w:pStyle w:val="ListParagraph"/>
              <w:ind w:left="255" w:hanging="284"/>
              <w:jc w:val="both"/>
              <w:rPr>
                <w:rFonts w:ascii="Footlight MT Light" w:hAnsi="Footlight MT Light"/>
                <w:color w:val="000000" w:themeColor="text1"/>
              </w:rPr>
            </w:pPr>
            <w:r w:rsidRPr="00930B9B">
              <w:rPr>
                <w:rFonts w:ascii="Footlight MT Light" w:hAnsi="Footlight MT Light"/>
                <w:color w:val="000000" w:themeColor="text1"/>
              </w:rPr>
              <w:t>b.</w:t>
            </w:r>
            <w:r w:rsidRPr="00930B9B">
              <w:rPr>
                <w:rFonts w:ascii="Footlight MT Light" w:hAnsi="Footlight MT Light"/>
                <w:color w:val="000000" w:themeColor="text1"/>
              </w:rPr>
              <w:tab/>
              <w:t>Bahan  (per  m,  per  m</w:t>
            </w:r>
            <w:r w:rsidRPr="00930B9B">
              <w:rPr>
                <w:rFonts w:ascii="Footlight MT Light" w:hAnsi="Footlight MT Light"/>
                <w:color w:val="000000" w:themeColor="text1"/>
                <w:vertAlign w:val="superscript"/>
              </w:rPr>
              <w:t>2</w:t>
            </w:r>
            <w:r w:rsidRPr="00930B9B">
              <w:rPr>
                <w:rFonts w:ascii="Footlight MT Light" w:hAnsi="Footlight MT Light"/>
                <w:color w:val="000000" w:themeColor="text1"/>
              </w:rPr>
              <w:t>,  per  m</w:t>
            </w:r>
            <w:r w:rsidRPr="00930B9B">
              <w:rPr>
                <w:rFonts w:ascii="Footlight MT Light" w:hAnsi="Footlight MT Light"/>
                <w:color w:val="000000" w:themeColor="text1"/>
                <w:vertAlign w:val="superscript"/>
              </w:rPr>
              <w:t>3</w:t>
            </w:r>
            <w:r w:rsidRPr="00930B9B">
              <w:rPr>
                <w:rFonts w:ascii="Footlight MT Light" w:hAnsi="Footlight MT Light"/>
                <w:color w:val="000000" w:themeColor="text1"/>
              </w:rPr>
              <w:t>,  per  kg,  per ton);</w:t>
            </w:r>
          </w:p>
          <w:p w14:paraId="7A8435B2" w14:textId="77777777" w:rsidR="00A240FB" w:rsidRPr="00930B9B" w:rsidRDefault="00A240FB" w:rsidP="00A240FB">
            <w:pPr>
              <w:pStyle w:val="ListParagraph"/>
              <w:ind w:left="255" w:hanging="284"/>
              <w:jc w:val="both"/>
              <w:rPr>
                <w:rFonts w:ascii="Footlight MT Light" w:hAnsi="Footlight MT Light"/>
                <w:lang w:val="en-ID"/>
              </w:rPr>
            </w:pPr>
            <w:r w:rsidRPr="00930B9B">
              <w:rPr>
                <w:rFonts w:ascii="Footlight MT Light" w:hAnsi="Footlight MT Light"/>
                <w:color w:val="000000" w:themeColor="text1"/>
              </w:rPr>
              <w:t>c.</w:t>
            </w:r>
            <w:r w:rsidRPr="00930B9B">
              <w:rPr>
                <w:rFonts w:ascii="Footlight MT Light" w:hAnsi="Footlight MT Light"/>
                <w:color w:val="000000" w:themeColor="text1"/>
              </w:rPr>
              <w:tab/>
              <w:t>Peralatan (per jam, per hari).</w:t>
            </w:r>
          </w:p>
        </w:tc>
      </w:tr>
      <w:tr w:rsidR="00A240FB" w:rsidRPr="00930B9B" w14:paraId="107328AA" w14:textId="77777777" w:rsidTr="0036470D">
        <w:tc>
          <w:tcPr>
            <w:tcW w:w="315" w:type="dxa"/>
          </w:tcPr>
          <w:p w14:paraId="32C0D554" w14:textId="77777777" w:rsidR="00A240FB" w:rsidRPr="00930B9B" w:rsidRDefault="00A240FB" w:rsidP="00A240FB">
            <w:pPr>
              <w:pStyle w:val="ListParagraph"/>
              <w:ind w:left="0"/>
              <w:rPr>
                <w:rFonts w:ascii="Footlight MT Light" w:hAnsi="Footlight MT Light"/>
                <w:lang w:val="id-ID"/>
              </w:rPr>
            </w:pPr>
          </w:p>
        </w:tc>
        <w:tc>
          <w:tcPr>
            <w:tcW w:w="2397" w:type="dxa"/>
          </w:tcPr>
          <w:p w14:paraId="2AC4B329"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719F5D9" w14:textId="77777777" w:rsidR="00A240FB" w:rsidRPr="00930B9B" w:rsidRDefault="00A240FB" w:rsidP="00A240FB">
            <w:pPr>
              <w:pStyle w:val="ListParagraph"/>
              <w:ind w:left="0"/>
              <w:rPr>
                <w:rFonts w:ascii="Footlight MT Light" w:hAnsi="Footlight MT Light"/>
                <w:lang w:val="id-ID"/>
              </w:rPr>
            </w:pPr>
          </w:p>
        </w:tc>
        <w:tc>
          <w:tcPr>
            <w:tcW w:w="4621" w:type="dxa"/>
          </w:tcPr>
          <w:p w14:paraId="19F96A63"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65E20D17" w14:textId="77777777" w:rsidTr="0036470D">
        <w:tc>
          <w:tcPr>
            <w:tcW w:w="315" w:type="dxa"/>
          </w:tcPr>
          <w:p w14:paraId="2CEBCD49"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6D2F46F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930B9B">
              <w:rPr>
                <w:rFonts w:ascii="Footlight MT Light" w:hAnsi="Footlight MT Light"/>
                <w:b/>
                <w:color w:val="000000" w:themeColor="text1"/>
              </w:rPr>
              <w:t>Metode Pelaksanaan Pekerjaan</w:t>
            </w:r>
          </w:p>
          <w:p w14:paraId="49C1EBE3" w14:textId="77777777" w:rsidR="00A240FB" w:rsidRPr="00930B9B" w:rsidRDefault="00A240FB" w:rsidP="00A240FB">
            <w:pPr>
              <w:rPr>
                <w:rFonts w:ascii="Footlight MT Light" w:hAnsi="Footlight MT Light"/>
                <w:color w:val="000000" w:themeColor="text1"/>
              </w:rPr>
            </w:pPr>
          </w:p>
          <w:p w14:paraId="2F833703"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7E235DF"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1C39864E"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Metode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A240FB" w:rsidRPr="00930B9B" w14:paraId="4EF39B55" w14:textId="77777777" w:rsidTr="0036470D">
        <w:tc>
          <w:tcPr>
            <w:tcW w:w="315" w:type="dxa"/>
          </w:tcPr>
          <w:p w14:paraId="2C1D1262" w14:textId="77777777" w:rsidR="00A240FB" w:rsidRPr="00930B9B" w:rsidRDefault="00A240FB" w:rsidP="00A240FB">
            <w:pPr>
              <w:pStyle w:val="ListParagraph"/>
              <w:ind w:left="0"/>
              <w:rPr>
                <w:rFonts w:ascii="Footlight MT Light" w:hAnsi="Footlight MT Light"/>
                <w:lang w:val="id-ID"/>
              </w:rPr>
            </w:pPr>
          </w:p>
        </w:tc>
        <w:tc>
          <w:tcPr>
            <w:tcW w:w="2397" w:type="dxa"/>
          </w:tcPr>
          <w:p w14:paraId="72570A12"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102A57E4" w14:textId="77777777" w:rsidR="00A240FB" w:rsidRPr="00930B9B" w:rsidRDefault="00A240FB" w:rsidP="00A240FB">
            <w:pPr>
              <w:pStyle w:val="ListParagraph"/>
              <w:ind w:left="0"/>
              <w:rPr>
                <w:rFonts w:ascii="Footlight MT Light" w:hAnsi="Footlight MT Light"/>
                <w:lang w:val="id-ID"/>
              </w:rPr>
            </w:pPr>
          </w:p>
        </w:tc>
        <w:tc>
          <w:tcPr>
            <w:tcW w:w="4621" w:type="dxa"/>
          </w:tcPr>
          <w:p w14:paraId="437A8957"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32C3B5B3" w14:textId="77777777" w:rsidTr="0036470D">
        <w:tc>
          <w:tcPr>
            <w:tcW w:w="315" w:type="dxa"/>
          </w:tcPr>
          <w:p w14:paraId="729AE5B7"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3B6B958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Personel Manajerial</w:t>
            </w:r>
          </w:p>
        </w:tc>
        <w:tc>
          <w:tcPr>
            <w:tcW w:w="407" w:type="dxa"/>
          </w:tcPr>
          <w:p w14:paraId="2953C27F"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0D5937F0"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Tenaga ahli atau tenaga teknis yang ditempatkan sesuai penugasan pada organisasi pelaksanaan pekerjaan.</w:t>
            </w:r>
          </w:p>
        </w:tc>
      </w:tr>
      <w:tr w:rsidR="00A240FB" w:rsidRPr="00930B9B" w14:paraId="532D1971" w14:textId="77777777" w:rsidTr="0036470D">
        <w:tc>
          <w:tcPr>
            <w:tcW w:w="315" w:type="dxa"/>
          </w:tcPr>
          <w:p w14:paraId="191E60C2" w14:textId="77777777" w:rsidR="00A240FB" w:rsidRPr="00930B9B" w:rsidRDefault="00A240FB" w:rsidP="00A240FB">
            <w:pPr>
              <w:pStyle w:val="ListParagraph"/>
              <w:ind w:left="0"/>
              <w:rPr>
                <w:rFonts w:ascii="Footlight MT Light" w:hAnsi="Footlight MT Light"/>
                <w:lang w:val="id-ID"/>
              </w:rPr>
            </w:pPr>
          </w:p>
        </w:tc>
        <w:tc>
          <w:tcPr>
            <w:tcW w:w="2397" w:type="dxa"/>
          </w:tcPr>
          <w:p w14:paraId="3D72A5F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7255534F" w14:textId="77777777" w:rsidR="00A240FB" w:rsidRPr="00930B9B" w:rsidRDefault="00A240FB" w:rsidP="00A240FB">
            <w:pPr>
              <w:pStyle w:val="ListParagraph"/>
              <w:ind w:left="0"/>
              <w:rPr>
                <w:rFonts w:ascii="Footlight MT Light" w:hAnsi="Footlight MT Light"/>
                <w:lang w:val="id-ID"/>
              </w:rPr>
            </w:pPr>
          </w:p>
        </w:tc>
        <w:tc>
          <w:tcPr>
            <w:tcW w:w="4621" w:type="dxa"/>
          </w:tcPr>
          <w:p w14:paraId="4E69FD74"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556545DC" w14:textId="77777777" w:rsidTr="0036470D">
        <w:tc>
          <w:tcPr>
            <w:tcW w:w="315" w:type="dxa"/>
          </w:tcPr>
          <w:p w14:paraId="0435D6C7"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07D31CA"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Bagian Pekerjaan yang disubkontrakkan</w:t>
            </w:r>
          </w:p>
        </w:tc>
        <w:tc>
          <w:tcPr>
            <w:tcW w:w="407" w:type="dxa"/>
          </w:tcPr>
          <w:p w14:paraId="7DEBCD46"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A2EEDCA"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color w:val="000000" w:themeColor="text1"/>
              </w:rPr>
              <w:t>Bagian pekerjaan bukan pekerjaan utama atau pekerjaan spesialis yang ditetapkan sebagaimana tercantum dalam Dokumen Pemilihan, yang pelaksanaannya diserahkan kepada penyedia barang/jasa dan disetujui oleh PPK.</w:t>
            </w:r>
          </w:p>
        </w:tc>
      </w:tr>
      <w:tr w:rsidR="00A240FB" w:rsidRPr="00930B9B" w14:paraId="69CC6ED2" w14:textId="77777777" w:rsidTr="0036470D">
        <w:tc>
          <w:tcPr>
            <w:tcW w:w="315" w:type="dxa"/>
          </w:tcPr>
          <w:p w14:paraId="2935DCD8" w14:textId="77777777" w:rsidR="00A240FB" w:rsidRPr="00930B9B" w:rsidRDefault="00A240FB" w:rsidP="00A240FB">
            <w:pPr>
              <w:pStyle w:val="ListParagraph"/>
              <w:ind w:left="0"/>
              <w:rPr>
                <w:rFonts w:ascii="Footlight MT Light" w:hAnsi="Footlight MT Light"/>
                <w:lang w:val="id-ID"/>
              </w:rPr>
            </w:pPr>
          </w:p>
        </w:tc>
        <w:tc>
          <w:tcPr>
            <w:tcW w:w="2397" w:type="dxa"/>
          </w:tcPr>
          <w:p w14:paraId="12660EBB"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704FE19D" w14:textId="77777777" w:rsidR="00A240FB" w:rsidRPr="00930B9B" w:rsidRDefault="00A240FB" w:rsidP="00A240FB">
            <w:pPr>
              <w:pStyle w:val="ListParagraph"/>
              <w:ind w:left="0"/>
              <w:rPr>
                <w:rFonts w:ascii="Footlight MT Light" w:hAnsi="Footlight MT Light"/>
                <w:lang w:val="id-ID"/>
              </w:rPr>
            </w:pPr>
          </w:p>
        </w:tc>
        <w:tc>
          <w:tcPr>
            <w:tcW w:w="4621" w:type="dxa"/>
          </w:tcPr>
          <w:p w14:paraId="438F4164"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3F44FF3D" w14:textId="77777777" w:rsidTr="0036470D">
        <w:tc>
          <w:tcPr>
            <w:tcW w:w="315" w:type="dxa"/>
          </w:tcPr>
          <w:p w14:paraId="62C451C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082BAFB"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Masa Pelaksanaan Pekerjaan (Jangka Waktu Pelaksanaan Pekerjaan)</w:t>
            </w:r>
          </w:p>
        </w:tc>
        <w:tc>
          <w:tcPr>
            <w:tcW w:w="407" w:type="dxa"/>
          </w:tcPr>
          <w:p w14:paraId="524BE7A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4503D667" w14:textId="77777777" w:rsidR="00A240FB" w:rsidRPr="00930B9B" w:rsidRDefault="00A240FB" w:rsidP="00A240FB">
            <w:pPr>
              <w:pStyle w:val="ListParagraph"/>
              <w:ind w:left="0"/>
              <w:jc w:val="both"/>
              <w:rPr>
                <w:rFonts w:ascii="Footlight MT Light" w:hAnsi="Footlight MT Light"/>
                <w:lang w:val="id-ID"/>
              </w:rPr>
            </w:pPr>
            <w:r w:rsidRPr="00930B9B">
              <w:rPr>
                <w:rFonts w:ascii="Footlight MT Light" w:hAnsi="Footlight MT Light"/>
                <w:color w:val="000000" w:themeColor="text1"/>
              </w:rPr>
              <w:t>Jangka waktu untuk melaksanakan pekerjaan dihitung berdasarkan SPMK sampai dengan serah terima pertama pekerjaan.</w:t>
            </w:r>
          </w:p>
        </w:tc>
      </w:tr>
      <w:tr w:rsidR="00A240FB" w:rsidRPr="00930B9B" w14:paraId="0FB62E1F" w14:textId="77777777" w:rsidTr="0036470D">
        <w:tc>
          <w:tcPr>
            <w:tcW w:w="315" w:type="dxa"/>
          </w:tcPr>
          <w:p w14:paraId="5500AE7C" w14:textId="77777777" w:rsidR="00A240FB" w:rsidRPr="00930B9B" w:rsidRDefault="00A240FB" w:rsidP="00A240FB">
            <w:pPr>
              <w:pStyle w:val="ListParagraph"/>
              <w:ind w:left="0"/>
              <w:rPr>
                <w:rFonts w:ascii="Footlight MT Light" w:hAnsi="Footlight MT Light"/>
                <w:lang w:val="id-ID"/>
              </w:rPr>
            </w:pPr>
          </w:p>
        </w:tc>
        <w:tc>
          <w:tcPr>
            <w:tcW w:w="2397" w:type="dxa"/>
          </w:tcPr>
          <w:p w14:paraId="1632B765"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32B26A32" w14:textId="77777777" w:rsidR="00A240FB" w:rsidRPr="00930B9B" w:rsidRDefault="00A240FB" w:rsidP="00A240FB">
            <w:pPr>
              <w:pStyle w:val="ListParagraph"/>
              <w:ind w:left="0"/>
              <w:rPr>
                <w:rFonts w:ascii="Footlight MT Light" w:hAnsi="Footlight MT Light"/>
                <w:lang w:val="id-ID"/>
              </w:rPr>
            </w:pPr>
          </w:p>
        </w:tc>
        <w:tc>
          <w:tcPr>
            <w:tcW w:w="4621" w:type="dxa"/>
          </w:tcPr>
          <w:p w14:paraId="01A0C51A"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61F60351" w14:textId="77777777" w:rsidTr="0036470D">
        <w:tc>
          <w:tcPr>
            <w:tcW w:w="315" w:type="dxa"/>
          </w:tcPr>
          <w:p w14:paraId="5B140D2A"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B49E88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Keselamatan Konstruksi</w:t>
            </w:r>
          </w:p>
        </w:tc>
        <w:tc>
          <w:tcPr>
            <w:tcW w:w="407" w:type="dxa"/>
          </w:tcPr>
          <w:p w14:paraId="4D6B34C0"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24D38730" w14:textId="77777777" w:rsidR="00A240FB" w:rsidRPr="00930B9B" w:rsidRDefault="00A240FB" w:rsidP="00A240FB">
            <w:pPr>
              <w:pStyle w:val="ListParagraph"/>
              <w:ind w:left="0"/>
              <w:jc w:val="both"/>
              <w:rPr>
                <w:rFonts w:ascii="Footlight MT Light" w:hAnsi="Footlight MT Light"/>
                <w:color w:val="000000" w:themeColor="text1"/>
              </w:rPr>
            </w:pPr>
            <w:r w:rsidRPr="00930B9B">
              <w:rPr>
                <w:rFonts w:ascii="Footlight MT Light" w:hAnsi="Footlight MT Light"/>
                <w:color w:val="000000" w:themeColor="text1"/>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A240FB" w:rsidRPr="00930B9B" w14:paraId="64BF7959" w14:textId="77777777" w:rsidTr="0036470D">
        <w:tc>
          <w:tcPr>
            <w:tcW w:w="315" w:type="dxa"/>
          </w:tcPr>
          <w:p w14:paraId="35EA342F" w14:textId="77777777" w:rsidR="00A240FB" w:rsidRPr="00930B9B" w:rsidRDefault="00A240FB" w:rsidP="00A240FB">
            <w:pPr>
              <w:pStyle w:val="ListParagraph"/>
              <w:ind w:left="0"/>
              <w:rPr>
                <w:rFonts w:ascii="Footlight MT Light" w:hAnsi="Footlight MT Light"/>
                <w:lang w:val="id-ID"/>
              </w:rPr>
            </w:pPr>
          </w:p>
        </w:tc>
        <w:tc>
          <w:tcPr>
            <w:tcW w:w="2397" w:type="dxa"/>
          </w:tcPr>
          <w:p w14:paraId="74E0CF47"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6F7CDFAF" w14:textId="77777777" w:rsidR="00A240FB" w:rsidRPr="00930B9B" w:rsidRDefault="00A240FB" w:rsidP="00A240FB">
            <w:pPr>
              <w:pStyle w:val="ListParagraph"/>
              <w:ind w:left="0"/>
              <w:rPr>
                <w:rFonts w:ascii="Footlight MT Light" w:hAnsi="Footlight MT Light"/>
                <w:lang w:val="id-ID"/>
              </w:rPr>
            </w:pPr>
          </w:p>
        </w:tc>
        <w:tc>
          <w:tcPr>
            <w:tcW w:w="4621" w:type="dxa"/>
          </w:tcPr>
          <w:p w14:paraId="249E3762"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229BDF8B" w14:textId="77777777" w:rsidTr="0036470D">
        <w:tc>
          <w:tcPr>
            <w:tcW w:w="315" w:type="dxa"/>
          </w:tcPr>
          <w:p w14:paraId="209F47DD"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1994BEC8"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rPr>
            </w:pPr>
            <w:r w:rsidRPr="00930B9B">
              <w:rPr>
                <w:rFonts w:ascii="Footlight MT Light" w:hAnsi="Footlight MT Light"/>
                <w:b/>
                <w:color w:val="000000" w:themeColor="text1"/>
              </w:rPr>
              <w:t xml:space="preserve">Sistem Manajemen Keselamatan Konstruksi </w:t>
            </w:r>
          </w:p>
        </w:tc>
        <w:tc>
          <w:tcPr>
            <w:tcW w:w="407" w:type="dxa"/>
          </w:tcPr>
          <w:p w14:paraId="7A67BBC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789C6356"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color w:val="000000" w:themeColor="text1"/>
              </w:rPr>
              <w:t xml:space="preserve">yang selanjutnya disingkat SMKK adalah bagian dari sistem manajemen pelaksanaan Pekerjaan Konstruksi dalam rangka </w:t>
            </w:r>
            <w:r w:rsidRPr="00930B9B">
              <w:rPr>
                <w:rFonts w:ascii="Footlight MT Light" w:hAnsi="Footlight MT Light"/>
                <w:color w:val="000000" w:themeColor="text1"/>
              </w:rPr>
              <w:lastRenderedPageBreak/>
              <w:t>menjamin terwujudnya Keselamatan Konstruksi.</w:t>
            </w:r>
          </w:p>
        </w:tc>
      </w:tr>
      <w:tr w:rsidR="00A240FB" w:rsidRPr="00930B9B" w14:paraId="0957858E" w14:textId="77777777" w:rsidTr="0036470D">
        <w:tc>
          <w:tcPr>
            <w:tcW w:w="315" w:type="dxa"/>
          </w:tcPr>
          <w:p w14:paraId="50DB905E" w14:textId="77777777" w:rsidR="00A240FB" w:rsidRPr="00930B9B" w:rsidRDefault="00A240FB" w:rsidP="00A240FB">
            <w:pPr>
              <w:pStyle w:val="ListParagraph"/>
              <w:ind w:left="0"/>
              <w:rPr>
                <w:rFonts w:ascii="Footlight MT Light" w:hAnsi="Footlight MT Light"/>
                <w:lang w:val="id-ID"/>
              </w:rPr>
            </w:pPr>
          </w:p>
        </w:tc>
        <w:tc>
          <w:tcPr>
            <w:tcW w:w="2397" w:type="dxa"/>
          </w:tcPr>
          <w:p w14:paraId="123E3AD2"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78634781" w14:textId="77777777" w:rsidR="00A240FB" w:rsidRPr="00930B9B" w:rsidRDefault="00A240FB" w:rsidP="00A240FB">
            <w:pPr>
              <w:pStyle w:val="ListParagraph"/>
              <w:ind w:left="0"/>
              <w:rPr>
                <w:rFonts w:ascii="Footlight MT Light" w:hAnsi="Footlight MT Light"/>
                <w:lang w:val="id-ID"/>
              </w:rPr>
            </w:pPr>
          </w:p>
        </w:tc>
        <w:tc>
          <w:tcPr>
            <w:tcW w:w="4621" w:type="dxa"/>
          </w:tcPr>
          <w:p w14:paraId="13BB0911"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2C5FF461" w14:textId="77777777" w:rsidTr="0036470D">
        <w:tc>
          <w:tcPr>
            <w:tcW w:w="315" w:type="dxa"/>
          </w:tcPr>
          <w:p w14:paraId="7DAB4AC9"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F60F5AF"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 xml:space="preserve">Rencana Keselamatan Konstruksi </w:t>
            </w:r>
          </w:p>
        </w:tc>
        <w:tc>
          <w:tcPr>
            <w:tcW w:w="407" w:type="dxa"/>
          </w:tcPr>
          <w:p w14:paraId="35BE0D5F"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713C456"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color w:val="000000" w:themeColor="text1"/>
              </w:rPr>
              <w:t>yang selanjutnya disingkat RKK adalah dokumen lengkap rencana penerapan SMKK dan merupakan satu kesatuan dengan dokumen kontrak.</w:t>
            </w:r>
          </w:p>
        </w:tc>
      </w:tr>
      <w:tr w:rsidR="00A240FB" w:rsidRPr="00930B9B" w14:paraId="78597B38" w14:textId="77777777" w:rsidTr="0036470D">
        <w:tc>
          <w:tcPr>
            <w:tcW w:w="315" w:type="dxa"/>
          </w:tcPr>
          <w:p w14:paraId="782EFE9B" w14:textId="77777777" w:rsidR="00A240FB" w:rsidRPr="00930B9B" w:rsidRDefault="00A240FB" w:rsidP="00A240FB">
            <w:pPr>
              <w:pStyle w:val="ListParagraph"/>
              <w:ind w:left="0"/>
              <w:rPr>
                <w:rFonts w:ascii="Footlight MT Light" w:hAnsi="Footlight MT Light"/>
                <w:lang w:val="id-ID"/>
              </w:rPr>
            </w:pPr>
          </w:p>
        </w:tc>
        <w:tc>
          <w:tcPr>
            <w:tcW w:w="2397" w:type="dxa"/>
          </w:tcPr>
          <w:p w14:paraId="3DEA8A8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69D22201" w14:textId="77777777" w:rsidR="00A240FB" w:rsidRPr="00930B9B" w:rsidRDefault="00A240FB" w:rsidP="00A240FB">
            <w:pPr>
              <w:pStyle w:val="ListParagraph"/>
              <w:ind w:left="0"/>
              <w:rPr>
                <w:rFonts w:ascii="Footlight MT Light" w:hAnsi="Footlight MT Light"/>
                <w:lang w:val="id-ID"/>
              </w:rPr>
            </w:pPr>
          </w:p>
        </w:tc>
        <w:tc>
          <w:tcPr>
            <w:tcW w:w="4621" w:type="dxa"/>
          </w:tcPr>
          <w:p w14:paraId="3D6F77F3"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57CD74CA" w14:textId="77777777" w:rsidTr="0036470D">
        <w:tc>
          <w:tcPr>
            <w:tcW w:w="315" w:type="dxa"/>
          </w:tcPr>
          <w:p w14:paraId="1BD8FA4C"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6E06FF43"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Ahli K3 Konstruksi/Ahli Keselamatan Konstruksi</w:t>
            </w:r>
          </w:p>
        </w:tc>
        <w:tc>
          <w:tcPr>
            <w:tcW w:w="407" w:type="dxa"/>
          </w:tcPr>
          <w:p w14:paraId="1D7B9C63"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2A2B3CEF" w14:textId="77777777" w:rsidR="00A240FB" w:rsidRPr="00930B9B" w:rsidRDefault="00A240FB" w:rsidP="00A240FB">
            <w:pPr>
              <w:pStyle w:val="ListParagraph"/>
              <w:ind w:left="0"/>
              <w:jc w:val="both"/>
              <w:rPr>
                <w:rFonts w:ascii="Footlight MT Light" w:hAnsi="Footlight MT Light"/>
                <w:b/>
                <w:lang w:val="id-ID"/>
              </w:rPr>
            </w:pPr>
            <w:r w:rsidRPr="00930B9B">
              <w:rPr>
                <w:rFonts w:ascii="Footlight MT Light" w:hAnsi="Footlight MT Light"/>
                <w:color w:val="000000" w:themeColor="text1"/>
              </w:rPr>
              <w:t>Tenaga ahli yang mempunyai kompetensi khusus di bidang K3 Konstruksi/Keselamatan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A240FB" w:rsidRPr="00930B9B" w14:paraId="4B530028" w14:textId="77777777" w:rsidTr="0036470D">
        <w:tc>
          <w:tcPr>
            <w:tcW w:w="315" w:type="dxa"/>
          </w:tcPr>
          <w:p w14:paraId="00064CAB" w14:textId="77777777" w:rsidR="00A240FB" w:rsidRPr="00930B9B" w:rsidRDefault="00A240FB" w:rsidP="00A240FB">
            <w:pPr>
              <w:pStyle w:val="ListParagraph"/>
              <w:ind w:left="0"/>
              <w:rPr>
                <w:rFonts w:ascii="Footlight MT Light" w:hAnsi="Footlight MT Light"/>
                <w:lang w:val="id-ID"/>
              </w:rPr>
            </w:pPr>
          </w:p>
        </w:tc>
        <w:tc>
          <w:tcPr>
            <w:tcW w:w="2397" w:type="dxa"/>
          </w:tcPr>
          <w:p w14:paraId="0CB7E316"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058F87DB" w14:textId="77777777" w:rsidR="00A240FB" w:rsidRPr="00930B9B" w:rsidRDefault="00A240FB" w:rsidP="00A240FB">
            <w:pPr>
              <w:pStyle w:val="ListParagraph"/>
              <w:ind w:left="0"/>
              <w:rPr>
                <w:rFonts w:ascii="Footlight MT Light" w:hAnsi="Footlight MT Light"/>
                <w:lang w:val="id-ID"/>
              </w:rPr>
            </w:pPr>
          </w:p>
        </w:tc>
        <w:tc>
          <w:tcPr>
            <w:tcW w:w="4621" w:type="dxa"/>
          </w:tcPr>
          <w:p w14:paraId="6E5B9AEA"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72F71115" w14:textId="77777777" w:rsidTr="0036470D">
        <w:tc>
          <w:tcPr>
            <w:tcW w:w="315" w:type="dxa"/>
          </w:tcPr>
          <w:p w14:paraId="4A39DD9D"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8F7BD22" w14:textId="77777777" w:rsidR="00A240FB" w:rsidRPr="00930B9B" w:rsidRDefault="00A240FB" w:rsidP="00A240FB">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color w:val="000000" w:themeColor="text1"/>
              </w:rPr>
              <w:t>Petugas Keselamatan Konstruksi</w:t>
            </w:r>
          </w:p>
        </w:tc>
        <w:tc>
          <w:tcPr>
            <w:tcW w:w="407" w:type="dxa"/>
          </w:tcPr>
          <w:p w14:paraId="431F86CF"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2B839BA7"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A240FB" w:rsidRPr="00930B9B" w14:paraId="4D444C57" w14:textId="77777777" w:rsidTr="0036470D">
        <w:tc>
          <w:tcPr>
            <w:tcW w:w="315" w:type="dxa"/>
          </w:tcPr>
          <w:p w14:paraId="0B575469" w14:textId="77777777" w:rsidR="00A240FB" w:rsidRPr="00930B9B" w:rsidRDefault="00A240FB" w:rsidP="00A240FB">
            <w:pPr>
              <w:pStyle w:val="ListParagraph"/>
              <w:ind w:left="0"/>
              <w:rPr>
                <w:rFonts w:ascii="Footlight MT Light" w:hAnsi="Footlight MT Light"/>
                <w:lang w:val="id-ID"/>
              </w:rPr>
            </w:pPr>
          </w:p>
        </w:tc>
        <w:tc>
          <w:tcPr>
            <w:tcW w:w="2397" w:type="dxa"/>
          </w:tcPr>
          <w:p w14:paraId="304DE456"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373D86D1" w14:textId="77777777" w:rsidR="00A240FB" w:rsidRPr="00930B9B" w:rsidRDefault="00A240FB" w:rsidP="00A240FB">
            <w:pPr>
              <w:pStyle w:val="ListParagraph"/>
              <w:ind w:left="0"/>
              <w:rPr>
                <w:rFonts w:ascii="Footlight MT Light" w:hAnsi="Footlight MT Light"/>
                <w:lang w:val="id-ID"/>
              </w:rPr>
            </w:pPr>
          </w:p>
        </w:tc>
        <w:tc>
          <w:tcPr>
            <w:tcW w:w="4621" w:type="dxa"/>
          </w:tcPr>
          <w:p w14:paraId="4E69D605"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1DDF04AA" w14:textId="77777777" w:rsidTr="0036470D">
        <w:tc>
          <w:tcPr>
            <w:tcW w:w="315" w:type="dxa"/>
          </w:tcPr>
          <w:p w14:paraId="50318D3B"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1803F24B" w14:textId="77777777" w:rsidR="00A240FB" w:rsidRPr="00930B9B" w:rsidRDefault="00A240FB" w:rsidP="00A240FB">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color w:val="000000" w:themeColor="text1"/>
              </w:rPr>
              <w:t>Biaya Penerapan SMKK</w:t>
            </w:r>
          </w:p>
        </w:tc>
        <w:tc>
          <w:tcPr>
            <w:tcW w:w="407" w:type="dxa"/>
          </w:tcPr>
          <w:p w14:paraId="6A72E343"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54856E23"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Biaya SMKK yang diperlukan untuk menerapkan SMKK dalam setiap Pekerjaan Konstruksi.</w:t>
            </w:r>
          </w:p>
        </w:tc>
      </w:tr>
      <w:tr w:rsidR="00A240FB" w:rsidRPr="00930B9B" w14:paraId="715636D0" w14:textId="77777777" w:rsidTr="0036470D">
        <w:tc>
          <w:tcPr>
            <w:tcW w:w="315" w:type="dxa"/>
          </w:tcPr>
          <w:p w14:paraId="0FC2C055" w14:textId="77777777" w:rsidR="00A240FB" w:rsidRPr="00930B9B" w:rsidRDefault="00A240FB" w:rsidP="00A240FB">
            <w:pPr>
              <w:pStyle w:val="ListParagraph"/>
              <w:ind w:left="0"/>
              <w:rPr>
                <w:rFonts w:ascii="Footlight MT Light" w:hAnsi="Footlight MT Light"/>
                <w:lang w:val="id-ID"/>
              </w:rPr>
            </w:pPr>
          </w:p>
        </w:tc>
        <w:tc>
          <w:tcPr>
            <w:tcW w:w="2397" w:type="dxa"/>
          </w:tcPr>
          <w:p w14:paraId="3D5936CD"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2298199C" w14:textId="77777777" w:rsidR="00A240FB" w:rsidRPr="00930B9B" w:rsidRDefault="00A240FB" w:rsidP="00A240FB">
            <w:pPr>
              <w:pStyle w:val="ListParagraph"/>
              <w:ind w:left="0"/>
              <w:rPr>
                <w:rFonts w:ascii="Footlight MT Light" w:hAnsi="Footlight MT Light"/>
                <w:lang w:val="id-ID"/>
              </w:rPr>
            </w:pPr>
          </w:p>
        </w:tc>
        <w:tc>
          <w:tcPr>
            <w:tcW w:w="4621" w:type="dxa"/>
          </w:tcPr>
          <w:p w14:paraId="401B45EC" w14:textId="77777777" w:rsidR="00A240FB" w:rsidRPr="00930B9B" w:rsidRDefault="00A240FB" w:rsidP="00A240FB">
            <w:pPr>
              <w:pStyle w:val="ListParagraph"/>
              <w:ind w:left="0"/>
              <w:jc w:val="both"/>
              <w:rPr>
                <w:rFonts w:ascii="Footlight MT Light" w:hAnsi="Footlight MT Light"/>
                <w:b/>
                <w:lang w:val="id-ID"/>
              </w:rPr>
            </w:pPr>
          </w:p>
        </w:tc>
      </w:tr>
      <w:tr w:rsidR="005265F2" w:rsidRPr="00930B9B" w14:paraId="4B137878" w14:textId="77777777" w:rsidTr="0036470D">
        <w:tc>
          <w:tcPr>
            <w:tcW w:w="315" w:type="dxa"/>
          </w:tcPr>
          <w:p w14:paraId="1381BFBA" w14:textId="77777777" w:rsidR="005265F2" w:rsidRPr="00930B9B" w:rsidRDefault="005265F2" w:rsidP="005265F2">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73A50747" w14:textId="77777777" w:rsidR="005265F2" w:rsidRPr="00930B9B" w:rsidRDefault="005265F2" w:rsidP="005265F2">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color w:val="000000" w:themeColor="text1"/>
                <w:lang w:val="id-ID"/>
              </w:rPr>
              <w:t>Harga Terendah</w:t>
            </w:r>
          </w:p>
        </w:tc>
        <w:tc>
          <w:tcPr>
            <w:tcW w:w="407" w:type="dxa"/>
          </w:tcPr>
          <w:p w14:paraId="1D151E4A" w14:textId="77777777" w:rsidR="005265F2" w:rsidRPr="00930B9B" w:rsidRDefault="005265F2" w:rsidP="005265F2">
            <w:pPr>
              <w:pStyle w:val="ListParagraph"/>
              <w:ind w:left="0"/>
              <w:rPr>
                <w:rFonts w:ascii="Footlight MT Light" w:hAnsi="Footlight MT Light"/>
                <w:lang w:val="id-ID"/>
              </w:rPr>
            </w:pPr>
            <w:r w:rsidRPr="00930B9B">
              <w:rPr>
                <w:rFonts w:ascii="Footlight MT Light" w:hAnsi="Footlight MT Light"/>
                <w:color w:val="000000" w:themeColor="text1"/>
                <w:lang w:val="id-ID"/>
              </w:rPr>
              <w:t>:</w:t>
            </w:r>
          </w:p>
        </w:tc>
        <w:tc>
          <w:tcPr>
            <w:tcW w:w="4621" w:type="dxa"/>
          </w:tcPr>
          <w:p w14:paraId="4E37BB26" w14:textId="77777777" w:rsidR="005265F2" w:rsidRPr="00930B9B" w:rsidRDefault="005265F2" w:rsidP="005265F2">
            <w:pPr>
              <w:pStyle w:val="ListParagraph"/>
              <w:ind w:left="0"/>
              <w:jc w:val="both"/>
              <w:rPr>
                <w:rFonts w:ascii="Footlight MT Light" w:hAnsi="Footlight MT Light"/>
              </w:rPr>
            </w:pPr>
            <w:r w:rsidRPr="00930B9B">
              <w:rPr>
                <w:rFonts w:ascii="Footlight MT Light" w:hAnsi="Footlight MT Light"/>
                <w:color w:val="000000" w:themeColor="text1"/>
                <w:lang w:val="id-ID"/>
              </w:rPr>
              <w:t>Metode evaluasi dalam hal harga menjadi dasar penetapan pemenang di antara penawaran yang memenuhi persyaratan administrasi, teknis, dan kualifikasi</w:t>
            </w:r>
            <w:r w:rsidRPr="00930B9B">
              <w:rPr>
                <w:rFonts w:ascii="Footlight MT Light" w:hAnsi="Footlight MT Light"/>
                <w:color w:val="000000" w:themeColor="text1"/>
              </w:rPr>
              <w:t>.</w:t>
            </w:r>
          </w:p>
        </w:tc>
      </w:tr>
      <w:tr w:rsidR="00A240FB" w:rsidRPr="00930B9B" w14:paraId="3A06179F" w14:textId="77777777" w:rsidTr="0036470D">
        <w:tc>
          <w:tcPr>
            <w:tcW w:w="315" w:type="dxa"/>
          </w:tcPr>
          <w:p w14:paraId="4501815D" w14:textId="77777777" w:rsidR="00A240FB" w:rsidRPr="00930B9B" w:rsidRDefault="00A240FB" w:rsidP="00A240FB">
            <w:pPr>
              <w:pStyle w:val="ListParagraph"/>
              <w:ind w:left="0"/>
              <w:rPr>
                <w:rFonts w:ascii="Footlight MT Light" w:hAnsi="Footlight MT Light"/>
                <w:lang w:val="id-ID"/>
              </w:rPr>
            </w:pPr>
          </w:p>
        </w:tc>
        <w:tc>
          <w:tcPr>
            <w:tcW w:w="2397" w:type="dxa"/>
          </w:tcPr>
          <w:p w14:paraId="65CCAA98"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77B972F1" w14:textId="77777777" w:rsidR="00A240FB" w:rsidRPr="00930B9B" w:rsidRDefault="00A240FB" w:rsidP="00A240FB">
            <w:pPr>
              <w:pStyle w:val="ListParagraph"/>
              <w:ind w:left="0"/>
              <w:rPr>
                <w:rFonts w:ascii="Footlight MT Light" w:hAnsi="Footlight MT Light"/>
                <w:lang w:val="id-ID"/>
              </w:rPr>
            </w:pPr>
          </w:p>
        </w:tc>
        <w:tc>
          <w:tcPr>
            <w:tcW w:w="4621" w:type="dxa"/>
          </w:tcPr>
          <w:p w14:paraId="207B6CB5"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09FEA83A" w14:textId="77777777" w:rsidTr="0036470D">
        <w:tc>
          <w:tcPr>
            <w:tcW w:w="315" w:type="dxa"/>
          </w:tcPr>
          <w:p w14:paraId="16C50DA0"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0A864F4" w14:textId="77777777" w:rsidR="00A240FB" w:rsidRPr="00930B9B" w:rsidRDefault="00A240FB" w:rsidP="00A240FB">
            <w:pPr>
              <w:tabs>
                <w:tab w:val="left" w:pos="176"/>
              </w:tabs>
              <w:rPr>
                <w:rFonts w:ascii="Footlight MT Light" w:hAnsi="Footlight MT Light"/>
                <w:b/>
                <w:color w:val="000000" w:themeColor="text1"/>
              </w:rPr>
            </w:pPr>
            <w:r w:rsidRPr="00930B9B">
              <w:rPr>
                <w:rFonts w:ascii="Footlight MT Light" w:hAnsi="Footlight MT Light"/>
                <w:b/>
                <w:bCs/>
                <w:iCs/>
                <w:color w:val="000000" w:themeColor="text1"/>
              </w:rPr>
              <w:t>LPSE</w:t>
            </w:r>
          </w:p>
        </w:tc>
        <w:tc>
          <w:tcPr>
            <w:tcW w:w="407" w:type="dxa"/>
          </w:tcPr>
          <w:p w14:paraId="7735B676"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62A5B431"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rPr>
              <w:t>Layanan Pengadaan Secara Elektronik</w:t>
            </w:r>
            <w:r w:rsidR="005265F2" w:rsidRPr="00930B9B">
              <w:rPr>
                <w:rFonts w:ascii="Footlight MT Light" w:hAnsi="Footlight MT Light"/>
              </w:rPr>
              <w:t>.</w:t>
            </w:r>
          </w:p>
        </w:tc>
      </w:tr>
      <w:tr w:rsidR="00A240FB" w:rsidRPr="00930B9B" w14:paraId="1079BEA2" w14:textId="77777777" w:rsidTr="0036470D">
        <w:tc>
          <w:tcPr>
            <w:tcW w:w="315" w:type="dxa"/>
          </w:tcPr>
          <w:p w14:paraId="0988662E" w14:textId="77777777" w:rsidR="00A240FB" w:rsidRPr="00930B9B" w:rsidRDefault="00A240FB" w:rsidP="00A240FB">
            <w:pPr>
              <w:pStyle w:val="ListParagraph"/>
              <w:ind w:left="0"/>
              <w:rPr>
                <w:rFonts w:ascii="Footlight MT Light" w:hAnsi="Footlight MT Light"/>
                <w:lang w:val="id-ID"/>
              </w:rPr>
            </w:pPr>
          </w:p>
        </w:tc>
        <w:tc>
          <w:tcPr>
            <w:tcW w:w="2397" w:type="dxa"/>
          </w:tcPr>
          <w:p w14:paraId="50C4B386"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2527FA17" w14:textId="77777777" w:rsidR="00A240FB" w:rsidRPr="00930B9B" w:rsidRDefault="00A240FB" w:rsidP="00A240FB">
            <w:pPr>
              <w:pStyle w:val="ListParagraph"/>
              <w:ind w:left="0"/>
              <w:rPr>
                <w:rFonts w:ascii="Footlight MT Light" w:hAnsi="Footlight MT Light"/>
                <w:lang w:val="id-ID"/>
              </w:rPr>
            </w:pPr>
          </w:p>
        </w:tc>
        <w:tc>
          <w:tcPr>
            <w:tcW w:w="4621" w:type="dxa"/>
          </w:tcPr>
          <w:p w14:paraId="09B2191A"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2D3790A1" w14:textId="77777777" w:rsidTr="0036470D">
        <w:tc>
          <w:tcPr>
            <w:tcW w:w="315" w:type="dxa"/>
          </w:tcPr>
          <w:p w14:paraId="29930B91"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092F94CB" w14:textId="77777777" w:rsidR="00A240FB" w:rsidRPr="00930B9B" w:rsidRDefault="00A240FB" w:rsidP="00A240FB">
            <w:pPr>
              <w:pStyle w:val="NormalWeb"/>
              <w:tabs>
                <w:tab w:val="left" w:pos="709"/>
                <w:tab w:val="left" w:pos="1985"/>
              </w:tabs>
              <w:spacing w:before="0" w:beforeAutospacing="0" w:after="0" w:afterAutospacing="0"/>
              <w:rPr>
                <w:rFonts w:ascii="Footlight MT Light" w:hAnsi="Footlight MT Light"/>
                <w:b/>
                <w:lang w:val="id-ID"/>
              </w:rPr>
            </w:pPr>
            <w:r w:rsidRPr="00930B9B">
              <w:rPr>
                <w:rFonts w:ascii="Footlight MT Light" w:hAnsi="Footlight MT Light"/>
                <w:b/>
                <w:color w:val="000000" w:themeColor="text1"/>
              </w:rPr>
              <w:t>SPSE</w:t>
            </w:r>
          </w:p>
        </w:tc>
        <w:tc>
          <w:tcPr>
            <w:tcW w:w="407" w:type="dxa"/>
          </w:tcPr>
          <w:p w14:paraId="016BDE6E"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2240DBA8"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 xml:space="preserve">Perangkat lunak Sistem Pengadaan Secara Elektronik (SPSE) berbasis </w:t>
            </w:r>
            <w:r w:rsidRPr="00930B9B">
              <w:rPr>
                <w:rFonts w:ascii="Footlight MT Light" w:hAnsi="Footlight MT Light"/>
                <w:i/>
                <w:color w:val="000000" w:themeColor="text1"/>
              </w:rPr>
              <w:t>web</w:t>
            </w:r>
            <w:r w:rsidRPr="00930B9B">
              <w:rPr>
                <w:rFonts w:ascii="Footlight MT Light" w:hAnsi="Footlight MT Light"/>
                <w:color w:val="000000" w:themeColor="text1"/>
              </w:rPr>
              <w:t xml:space="preserve"> yang dapat diakses melalui </w:t>
            </w:r>
            <w:r w:rsidRPr="00930B9B">
              <w:rPr>
                <w:rFonts w:ascii="Footlight MT Light" w:hAnsi="Footlight MT Light"/>
              </w:rPr>
              <w:t xml:space="preserve">laman </w:t>
            </w:r>
            <w:r w:rsidRPr="00930B9B">
              <w:rPr>
                <w:rFonts w:ascii="Footlight MT Light" w:hAnsi="Footlight MT Light"/>
                <w:color w:val="000000" w:themeColor="text1"/>
              </w:rPr>
              <w:t>unit kerja yang melaksanakan fungsi layanan pengadaan secara elektronik.</w:t>
            </w:r>
          </w:p>
        </w:tc>
      </w:tr>
      <w:tr w:rsidR="00A240FB" w:rsidRPr="00930B9B" w14:paraId="6D118516" w14:textId="77777777" w:rsidTr="0036470D">
        <w:tc>
          <w:tcPr>
            <w:tcW w:w="315" w:type="dxa"/>
          </w:tcPr>
          <w:p w14:paraId="47B4323D" w14:textId="77777777" w:rsidR="00A240FB" w:rsidRPr="00930B9B" w:rsidRDefault="00A240FB" w:rsidP="00A240FB">
            <w:pPr>
              <w:pStyle w:val="ListParagraph"/>
              <w:ind w:left="0"/>
              <w:rPr>
                <w:rFonts w:ascii="Footlight MT Light" w:hAnsi="Footlight MT Light"/>
                <w:lang w:val="id-ID"/>
              </w:rPr>
            </w:pPr>
          </w:p>
        </w:tc>
        <w:tc>
          <w:tcPr>
            <w:tcW w:w="2397" w:type="dxa"/>
          </w:tcPr>
          <w:p w14:paraId="66F823C4" w14:textId="77777777" w:rsidR="00A240FB" w:rsidRPr="00930B9B" w:rsidRDefault="00A240FB" w:rsidP="00A240FB">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407" w:type="dxa"/>
          </w:tcPr>
          <w:p w14:paraId="5880F104" w14:textId="77777777" w:rsidR="00A240FB" w:rsidRPr="00930B9B" w:rsidRDefault="00A240FB" w:rsidP="00A240FB">
            <w:pPr>
              <w:pStyle w:val="ListParagraph"/>
              <w:ind w:left="0"/>
              <w:rPr>
                <w:rFonts w:ascii="Footlight MT Light" w:hAnsi="Footlight MT Light"/>
                <w:lang w:val="id-ID"/>
              </w:rPr>
            </w:pPr>
          </w:p>
        </w:tc>
        <w:tc>
          <w:tcPr>
            <w:tcW w:w="4621" w:type="dxa"/>
          </w:tcPr>
          <w:p w14:paraId="65AB05FC" w14:textId="77777777" w:rsidR="00A240FB" w:rsidRPr="00930B9B" w:rsidRDefault="00A240FB" w:rsidP="00A240FB">
            <w:pPr>
              <w:pStyle w:val="ListParagraph"/>
              <w:ind w:left="0"/>
              <w:jc w:val="both"/>
              <w:rPr>
                <w:rFonts w:ascii="Footlight MT Light" w:hAnsi="Footlight MT Light"/>
                <w:b/>
                <w:lang w:val="id-ID"/>
              </w:rPr>
            </w:pPr>
          </w:p>
        </w:tc>
      </w:tr>
      <w:tr w:rsidR="00A240FB" w:rsidRPr="00930B9B" w14:paraId="022F5B84" w14:textId="77777777" w:rsidTr="0036470D">
        <w:tc>
          <w:tcPr>
            <w:tcW w:w="315" w:type="dxa"/>
          </w:tcPr>
          <w:p w14:paraId="542B9673"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lang w:val="id-ID"/>
              </w:rPr>
              <w:t>-</w:t>
            </w:r>
          </w:p>
        </w:tc>
        <w:tc>
          <w:tcPr>
            <w:tcW w:w="2397" w:type="dxa"/>
          </w:tcPr>
          <w:p w14:paraId="2737A48D" w14:textId="77777777" w:rsidR="00A240FB" w:rsidRPr="00930B9B" w:rsidRDefault="00A240FB" w:rsidP="00A240FB">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30B9B">
              <w:rPr>
                <w:rFonts w:ascii="Footlight MT Light" w:hAnsi="Footlight MT Light"/>
                <w:b/>
                <w:color w:val="000000" w:themeColor="text1"/>
              </w:rPr>
              <w:t xml:space="preserve">Dua </w:t>
            </w:r>
            <w:r w:rsidRPr="00930B9B">
              <w:rPr>
                <w:rFonts w:ascii="Footlight MT Light" w:hAnsi="Footlight MT Light"/>
                <w:b/>
                <w:i/>
                <w:color w:val="000000" w:themeColor="text1"/>
              </w:rPr>
              <w:t>File</w:t>
            </w:r>
          </w:p>
        </w:tc>
        <w:tc>
          <w:tcPr>
            <w:tcW w:w="407" w:type="dxa"/>
          </w:tcPr>
          <w:p w14:paraId="1CB088D8"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3B7E9538" w14:textId="77777777" w:rsidR="00A240FB" w:rsidRPr="00930B9B" w:rsidRDefault="00A240FB" w:rsidP="00A240FB">
            <w:pPr>
              <w:pStyle w:val="ListParagraph"/>
              <w:ind w:left="0"/>
              <w:jc w:val="both"/>
              <w:rPr>
                <w:rFonts w:ascii="Footlight MT Light" w:hAnsi="Footlight MT Light"/>
                <w:lang w:val="en-ID"/>
              </w:rPr>
            </w:pPr>
            <w:r w:rsidRPr="00930B9B">
              <w:rPr>
                <w:rFonts w:ascii="Footlight MT Light" w:hAnsi="Footlight MT Light"/>
                <w:color w:val="000000" w:themeColor="text1"/>
              </w:rPr>
              <w:t xml:space="preserve">Metode penyampaian dokumen penawaran yang persyaratan administrasi dan teknis dimasukkan dalam 1 (satu) </w:t>
            </w:r>
            <w:r w:rsidRPr="00930B9B">
              <w:rPr>
                <w:rFonts w:ascii="Footlight MT Light" w:hAnsi="Footlight MT Light"/>
                <w:i/>
                <w:iCs/>
                <w:color w:val="000000" w:themeColor="text1"/>
              </w:rPr>
              <w:t>file</w:t>
            </w:r>
            <w:r w:rsidRPr="00930B9B">
              <w:rPr>
                <w:rFonts w:ascii="Footlight MT Light" w:hAnsi="Footlight MT Light"/>
              </w:rPr>
              <w:t>,</w:t>
            </w:r>
            <w:r w:rsidRPr="00930B9B">
              <w:rPr>
                <w:rFonts w:ascii="Footlight MT Light" w:hAnsi="Footlight MT Light"/>
                <w:color w:val="000000" w:themeColor="text1"/>
              </w:rPr>
              <w:t xml:space="preserve"> sedangkan harga penawaran dimasukkan dalam file yang lain serta diunggah secara terpisah dalam waktu yang bersamaan.</w:t>
            </w:r>
          </w:p>
        </w:tc>
      </w:tr>
      <w:tr w:rsidR="00A240FB" w:rsidRPr="00930B9B" w14:paraId="1F342F6D" w14:textId="77777777" w:rsidTr="0036470D">
        <w:tc>
          <w:tcPr>
            <w:tcW w:w="315" w:type="dxa"/>
          </w:tcPr>
          <w:p w14:paraId="6DD68615" w14:textId="77777777" w:rsidR="00A240FB" w:rsidRPr="00930B9B" w:rsidRDefault="00A240FB" w:rsidP="00A240FB">
            <w:pPr>
              <w:pStyle w:val="ListParagraph"/>
              <w:ind w:left="0"/>
              <w:rPr>
                <w:rFonts w:ascii="Footlight MT Light" w:hAnsi="Footlight MT Light"/>
                <w:lang w:val="id-ID"/>
              </w:rPr>
            </w:pPr>
          </w:p>
        </w:tc>
        <w:tc>
          <w:tcPr>
            <w:tcW w:w="2397" w:type="dxa"/>
          </w:tcPr>
          <w:p w14:paraId="59E2B723" w14:textId="77777777" w:rsidR="00A240FB" w:rsidRPr="00930B9B" w:rsidRDefault="00A240FB" w:rsidP="00A240FB">
            <w:pPr>
              <w:pStyle w:val="NormalWeb"/>
              <w:tabs>
                <w:tab w:val="left" w:pos="709"/>
                <w:tab w:val="left" w:pos="1985"/>
              </w:tabs>
              <w:spacing w:before="0" w:beforeAutospacing="0" w:after="0" w:afterAutospacing="0"/>
              <w:rPr>
                <w:rFonts w:ascii="Footlight MT Light" w:hAnsi="Footlight MT Light"/>
                <w:lang w:val="id-ID"/>
              </w:rPr>
            </w:pPr>
          </w:p>
        </w:tc>
        <w:tc>
          <w:tcPr>
            <w:tcW w:w="407" w:type="dxa"/>
          </w:tcPr>
          <w:p w14:paraId="69988CA9" w14:textId="77777777" w:rsidR="00A240FB" w:rsidRPr="00930B9B" w:rsidRDefault="00A240FB" w:rsidP="00A240FB">
            <w:pPr>
              <w:pStyle w:val="ListParagraph"/>
              <w:ind w:left="0"/>
              <w:rPr>
                <w:rFonts w:ascii="Footlight MT Light" w:hAnsi="Footlight MT Light"/>
                <w:lang w:val="id-ID"/>
              </w:rPr>
            </w:pPr>
          </w:p>
        </w:tc>
        <w:tc>
          <w:tcPr>
            <w:tcW w:w="4621" w:type="dxa"/>
          </w:tcPr>
          <w:p w14:paraId="1C590C29" w14:textId="77777777" w:rsidR="00A240FB" w:rsidRPr="00930B9B" w:rsidRDefault="00A240FB" w:rsidP="00A240FB">
            <w:pPr>
              <w:pStyle w:val="ListParagraph"/>
              <w:ind w:left="0"/>
              <w:rPr>
                <w:rFonts w:ascii="Footlight MT Light" w:hAnsi="Footlight MT Light"/>
                <w:lang w:val="id-ID"/>
              </w:rPr>
            </w:pPr>
          </w:p>
        </w:tc>
      </w:tr>
      <w:tr w:rsidR="00A240FB" w:rsidRPr="00930B9B" w14:paraId="245AF535" w14:textId="77777777" w:rsidTr="0036470D">
        <w:tc>
          <w:tcPr>
            <w:tcW w:w="315" w:type="dxa"/>
          </w:tcPr>
          <w:p w14:paraId="300C3AB8"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2397" w:type="dxa"/>
          </w:tcPr>
          <w:p w14:paraId="603581AE" w14:textId="77777777" w:rsidR="00A240FB" w:rsidRPr="00930B9B" w:rsidRDefault="00A240FB" w:rsidP="00A240FB">
            <w:pPr>
              <w:pStyle w:val="NormalWeb"/>
              <w:tabs>
                <w:tab w:val="left" w:pos="709"/>
                <w:tab w:val="left" w:pos="1985"/>
              </w:tabs>
              <w:spacing w:before="0" w:beforeAutospacing="0" w:after="0" w:afterAutospacing="0"/>
              <w:rPr>
                <w:rFonts w:ascii="Footlight MT Light" w:hAnsi="Footlight MT Light"/>
                <w:lang w:val="id-ID"/>
              </w:rPr>
            </w:pPr>
            <w:r w:rsidRPr="00930B9B">
              <w:rPr>
                <w:rFonts w:ascii="Footlight MT Light" w:hAnsi="Footlight MT Light"/>
                <w:b/>
                <w:color w:val="000000" w:themeColor="text1"/>
              </w:rPr>
              <w:t xml:space="preserve">Isian Elektronik </w:t>
            </w:r>
          </w:p>
        </w:tc>
        <w:tc>
          <w:tcPr>
            <w:tcW w:w="407" w:type="dxa"/>
          </w:tcPr>
          <w:p w14:paraId="7FBCCC12"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w:t>
            </w:r>
          </w:p>
        </w:tc>
        <w:tc>
          <w:tcPr>
            <w:tcW w:w="4621" w:type="dxa"/>
          </w:tcPr>
          <w:p w14:paraId="08EDC2E8" w14:textId="77777777" w:rsidR="00A240FB" w:rsidRPr="00930B9B" w:rsidRDefault="00A240FB" w:rsidP="00A240FB">
            <w:pPr>
              <w:pStyle w:val="ListParagraph"/>
              <w:ind w:left="0"/>
              <w:rPr>
                <w:rFonts w:ascii="Footlight MT Light" w:hAnsi="Footlight MT Light"/>
                <w:lang w:val="id-ID"/>
              </w:rPr>
            </w:pPr>
            <w:r w:rsidRPr="00930B9B">
              <w:rPr>
                <w:rFonts w:ascii="Footlight MT Light" w:hAnsi="Footlight MT Light"/>
                <w:color w:val="000000" w:themeColor="text1"/>
              </w:rPr>
              <w:t xml:space="preserve">Tampilan/antarmuka pemakai berbentuk grafis berisi komponen isian yang dapat </w:t>
            </w:r>
            <w:r w:rsidRPr="00930B9B">
              <w:rPr>
                <w:rFonts w:ascii="Footlight MT Light" w:hAnsi="Footlight MT Light"/>
                <w:color w:val="000000" w:themeColor="text1"/>
              </w:rPr>
              <w:lastRenderedPageBreak/>
              <w:t>diinput atau diunggah (</w:t>
            </w:r>
            <w:r w:rsidRPr="00930B9B">
              <w:rPr>
                <w:rFonts w:ascii="Footlight MT Light" w:hAnsi="Footlight MT Light"/>
                <w:i/>
                <w:color w:val="000000" w:themeColor="text1"/>
              </w:rPr>
              <w:t>upload</w:t>
            </w:r>
            <w:r w:rsidRPr="00930B9B">
              <w:rPr>
                <w:rFonts w:ascii="Footlight MT Light" w:hAnsi="Footlight MT Light"/>
                <w:color w:val="000000" w:themeColor="text1"/>
              </w:rPr>
              <w:t>) oleh pengguna aplikasi.</w:t>
            </w:r>
          </w:p>
        </w:tc>
      </w:tr>
      <w:tr w:rsidR="00A240FB" w:rsidRPr="00930B9B" w14:paraId="655451AD" w14:textId="77777777" w:rsidTr="0036470D">
        <w:tc>
          <w:tcPr>
            <w:tcW w:w="315" w:type="dxa"/>
          </w:tcPr>
          <w:p w14:paraId="507DAB33" w14:textId="77777777" w:rsidR="00A240FB" w:rsidRPr="00930B9B" w:rsidRDefault="00A240FB" w:rsidP="00A240FB">
            <w:pPr>
              <w:pStyle w:val="ListParagraph"/>
              <w:ind w:left="0"/>
              <w:rPr>
                <w:rFonts w:ascii="Footlight MT Light" w:hAnsi="Footlight MT Light"/>
                <w:lang w:val="id-ID"/>
              </w:rPr>
            </w:pPr>
          </w:p>
        </w:tc>
        <w:tc>
          <w:tcPr>
            <w:tcW w:w="2397" w:type="dxa"/>
          </w:tcPr>
          <w:p w14:paraId="001D9F2B" w14:textId="77777777" w:rsidR="00A240FB" w:rsidRPr="00930B9B" w:rsidRDefault="00A240FB" w:rsidP="00A240FB">
            <w:pPr>
              <w:pStyle w:val="NormalWeb"/>
              <w:tabs>
                <w:tab w:val="left" w:pos="709"/>
                <w:tab w:val="left" w:pos="1985"/>
              </w:tabs>
              <w:spacing w:before="0" w:beforeAutospacing="0" w:after="0" w:afterAutospacing="0"/>
              <w:rPr>
                <w:rFonts w:ascii="Footlight MT Light" w:hAnsi="Footlight MT Light"/>
                <w:lang w:val="id-ID"/>
              </w:rPr>
            </w:pPr>
          </w:p>
        </w:tc>
        <w:tc>
          <w:tcPr>
            <w:tcW w:w="407" w:type="dxa"/>
          </w:tcPr>
          <w:p w14:paraId="0B6FEDB8" w14:textId="77777777" w:rsidR="00A240FB" w:rsidRPr="00930B9B" w:rsidRDefault="00A240FB" w:rsidP="00A240FB">
            <w:pPr>
              <w:pStyle w:val="ListParagraph"/>
              <w:ind w:left="0"/>
              <w:rPr>
                <w:rFonts w:ascii="Footlight MT Light" w:hAnsi="Footlight MT Light"/>
                <w:lang w:val="id-ID"/>
              </w:rPr>
            </w:pPr>
          </w:p>
        </w:tc>
        <w:tc>
          <w:tcPr>
            <w:tcW w:w="4621" w:type="dxa"/>
          </w:tcPr>
          <w:p w14:paraId="5FFF6F0E" w14:textId="77777777" w:rsidR="00A240FB" w:rsidRPr="00930B9B" w:rsidRDefault="00A240FB" w:rsidP="00A240FB">
            <w:pPr>
              <w:pStyle w:val="ListParagraph"/>
              <w:ind w:left="0"/>
              <w:rPr>
                <w:rFonts w:ascii="Footlight MT Light" w:hAnsi="Footlight MT Light"/>
                <w:lang w:val="id-ID"/>
              </w:rPr>
            </w:pPr>
          </w:p>
        </w:tc>
      </w:tr>
      <w:tr w:rsidR="004E413D" w:rsidRPr="00930B9B" w14:paraId="3B8E6054" w14:textId="77777777" w:rsidTr="0036470D">
        <w:tc>
          <w:tcPr>
            <w:tcW w:w="315" w:type="dxa"/>
          </w:tcPr>
          <w:p w14:paraId="6ECE5673" w14:textId="77777777" w:rsidR="004E413D" w:rsidRPr="00930B9B" w:rsidRDefault="004E413D" w:rsidP="004E413D">
            <w:pPr>
              <w:pStyle w:val="ListParagraph"/>
              <w:ind w:left="0"/>
              <w:rPr>
                <w:rFonts w:ascii="Footlight MT Light" w:hAnsi="Footlight MT Light"/>
                <w:lang w:val="id-ID"/>
              </w:rPr>
            </w:pPr>
            <w:r w:rsidRPr="003B728D">
              <w:rPr>
                <w:rFonts w:ascii="Footlight MT Light" w:hAnsi="Footlight MT Light"/>
              </w:rPr>
              <w:t>-</w:t>
            </w:r>
          </w:p>
        </w:tc>
        <w:tc>
          <w:tcPr>
            <w:tcW w:w="2397" w:type="dxa"/>
          </w:tcPr>
          <w:p w14:paraId="7CD77C99" w14:textId="77777777" w:rsidR="004E413D" w:rsidRPr="00930B9B" w:rsidRDefault="004E413D" w:rsidP="004E413D">
            <w:pPr>
              <w:pStyle w:val="NormalWeb"/>
              <w:tabs>
                <w:tab w:val="left" w:pos="709"/>
                <w:tab w:val="left" w:pos="1985"/>
              </w:tabs>
              <w:spacing w:before="0" w:beforeAutospacing="0" w:after="0" w:afterAutospacing="0"/>
              <w:rPr>
                <w:rFonts w:ascii="Footlight MT Light" w:hAnsi="Footlight MT Light"/>
                <w:lang w:val="id-ID"/>
              </w:rPr>
            </w:pPr>
            <w:r w:rsidRPr="003B728D">
              <w:rPr>
                <w:rFonts w:ascii="Footlight MT Light" w:hAnsi="Footlight MT Light"/>
                <w:b/>
              </w:rPr>
              <w:t>Formulir Isian Elektronik Data Kualifikasi</w:t>
            </w:r>
          </w:p>
        </w:tc>
        <w:tc>
          <w:tcPr>
            <w:tcW w:w="407" w:type="dxa"/>
          </w:tcPr>
          <w:p w14:paraId="71D3FF7A" w14:textId="77777777" w:rsidR="004E413D" w:rsidRPr="00930B9B" w:rsidRDefault="004E413D" w:rsidP="004E413D">
            <w:pPr>
              <w:pStyle w:val="ListParagraph"/>
              <w:ind w:left="0"/>
              <w:rPr>
                <w:rFonts w:ascii="Footlight MT Light" w:hAnsi="Footlight MT Light"/>
                <w:lang w:val="id-ID"/>
              </w:rPr>
            </w:pPr>
            <w:r w:rsidRPr="003B728D">
              <w:rPr>
                <w:rFonts w:ascii="Footlight MT Light" w:hAnsi="Footlight MT Light"/>
              </w:rPr>
              <w:t>:</w:t>
            </w:r>
          </w:p>
        </w:tc>
        <w:tc>
          <w:tcPr>
            <w:tcW w:w="4621" w:type="dxa"/>
          </w:tcPr>
          <w:p w14:paraId="6CFCDBEF" w14:textId="77777777" w:rsidR="004E413D" w:rsidRPr="00930B9B" w:rsidRDefault="004E413D" w:rsidP="004E413D">
            <w:pPr>
              <w:pStyle w:val="ListParagraph"/>
              <w:ind w:left="0"/>
              <w:rPr>
                <w:rFonts w:ascii="Footlight MT Light" w:hAnsi="Footlight MT Light"/>
                <w:lang w:val="id-ID"/>
              </w:rPr>
            </w:pPr>
            <w:r w:rsidRPr="003B728D">
              <w:rPr>
                <w:rFonts w:ascii="Footlight MT Light" w:hAnsi="Footlight MT Light"/>
              </w:rPr>
              <w:t xml:space="preserve">Formulir isian elektronik pada SPSE yang digunakan peserta untuk </w:t>
            </w:r>
            <w:r w:rsidRPr="006A61B9">
              <w:rPr>
                <w:rFonts w:ascii="Footlight MT Light" w:hAnsi="Footlight MT Light"/>
              </w:rPr>
              <w:t>memasukan</w:t>
            </w:r>
            <w:r w:rsidRPr="003B728D">
              <w:rPr>
                <w:rFonts w:ascii="Footlight MT Light" w:hAnsi="Footlight MT Light"/>
              </w:rPr>
              <w:t xml:space="preserve"> dan mengirimkan data kualifikasi.</w:t>
            </w:r>
          </w:p>
        </w:tc>
      </w:tr>
    </w:tbl>
    <w:p w14:paraId="60123DC5" w14:textId="77777777" w:rsidR="00DA39D0" w:rsidRPr="00930B9B" w:rsidRDefault="00DA39D0" w:rsidP="00CD549F">
      <w:pPr>
        <w:rPr>
          <w:rFonts w:ascii="Footlight MT Light" w:hAnsi="Footlight MT Light"/>
          <w:sz w:val="20"/>
          <w:szCs w:val="20"/>
          <w:lang w:val="id-ID"/>
        </w:rPr>
      </w:pPr>
    </w:p>
    <w:p w14:paraId="36D8A4CE" w14:textId="77777777" w:rsidR="00DA39D0" w:rsidRPr="00930B9B" w:rsidRDefault="00743763" w:rsidP="00CD549F">
      <w:pPr>
        <w:rPr>
          <w:rFonts w:ascii="Footlight MT Light" w:hAnsi="Footlight MT Light"/>
          <w:sz w:val="20"/>
          <w:szCs w:val="20"/>
          <w:lang w:val="id-ID"/>
        </w:rPr>
      </w:pPr>
      <w:r w:rsidRPr="00930B9B">
        <w:rPr>
          <w:rFonts w:ascii="Footlight MT Light" w:hAnsi="Footlight MT Light"/>
          <w:sz w:val="20"/>
          <w:szCs w:val="20"/>
          <w:lang w:val="id-ID"/>
        </w:rPr>
        <w:br w:type="page"/>
      </w:r>
    </w:p>
    <w:p w14:paraId="30373E71" w14:textId="77777777" w:rsidR="00096D91" w:rsidRPr="00930B9B" w:rsidRDefault="00743763" w:rsidP="00CD549F">
      <w:pPr>
        <w:pStyle w:val="Heading1"/>
        <w:rPr>
          <w:rFonts w:ascii="Footlight MT Light" w:hAnsi="Footlight MT Light"/>
          <w:sz w:val="28"/>
          <w:szCs w:val="28"/>
          <w:lang w:val="id-ID"/>
        </w:rPr>
      </w:pPr>
      <w:bookmarkStart w:id="4" w:name="_Toc345106518"/>
      <w:bookmarkStart w:id="5" w:name="_Toc69906551"/>
      <w:r w:rsidRPr="00930B9B">
        <w:rPr>
          <w:rFonts w:ascii="Footlight MT Light" w:hAnsi="Footlight MT Light"/>
          <w:sz w:val="28"/>
          <w:szCs w:val="28"/>
          <w:lang w:val="id-ID"/>
        </w:rPr>
        <w:lastRenderedPageBreak/>
        <w:t xml:space="preserve">BAB II. PENGUMUMAN </w:t>
      </w:r>
      <w:r w:rsidR="00527678" w:rsidRPr="00930B9B">
        <w:rPr>
          <w:rFonts w:ascii="Footlight MT Light" w:hAnsi="Footlight MT Light"/>
          <w:sz w:val="28"/>
          <w:szCs w:val="28"/>
          <w:lang w:val="id-ID"/>
        </w:rPr>
        <w:t>PEMILIHAN</w:t>
      </w:r>
      <w:r w:rsidR="00C54104" w:rsidRPr="00930B9B">
        <w:rPr>
          <w:rFonts w:ascii="Footlight MT Light" w:hAnsi="Footlight MT Light"/>
          <w:sz w:val="28"/>
          <w:szCs w:val="28"/>
          <w:lang w:val="id-ID"/>
        </w:rPr>
        <w:t xml:space="preserve"> </w:t>
      </w:r>
      <w:r w:rsidRPr="00930B9B">
        <w:rPr>
          <w:rFonts w:ascii="Footlight MT Light" w:hAnsi="Footlight MT Light"/>
          <w:sz w:val="28"/>
          <w:szCs w:val="28"/>
          <w:lang w:val="id-ID"/>
        </w:rPr>
        <w:t>DENGAN PASCAKUALIFIKASI</w:t>
      </w:r>
      <w:bookmarkEnd w:id="1"/>
      <w:bookmarkEnd w:id="4"/>
      <w:bookmarkEnd w:id="5"/>
    </w:p>
    <w:p w14:paraId="52633317" w14:textId="77777777" w:rsidR="00096D91" w:rsidRPr="00930B9B" w:rsidRDefault="00096D91" w:rsidP="00CD549F">
      <w:pPr>
        <w:pBdr>
          <w:bottom w:val="single" w:sz="4" w:space="1" w:color="auto"/>
        </w:pBdr>
        <w:jc w:val="center"/>
        <w:rPr>
          <w:rFonts w:ascii="Footlight MT Light" w:hAnsi="Footlight MT Light"/>
          <w:lang w:val="id-ID"/>
        </w:rPr>
      </w:pPr>
    </w:p>
    <w:p w14:paraId="42ABE27B" w14:textId="77777777" w:rsidR="00106C23" w:rsidRPr="00930B9B" w:rsidRDefault="00106C23" w:rsidP="00CD549F">
      <w:pPr>
        <w:jc w:val="center"/>
        <w:rPr>
          <w:rFonts w:ascii="Footlight MT Light" w:hAnsi="Footlight MT Light"/>
          <w:lang w:val="id-ID"/>
        </w:rPr>
      </w:pPr>
      <w:bookmarkStart w:id="6" w:name="_Toc345106519"/>
    </w:p>
    <w:p w14:paraId="571C5C74" w14:textId="77777777" w:rsidR="00056184" w:rsidRPr="00930B9B" w:rsidRDefault="00056184" w:rsidP="00CD549F">
      <w:pPr>
        <w:jc w:val="center"/>
        <w:rPr>
          <w:rFonts w:ascii="Footlight MT Light" w:hAnsi="Footlight MT Light"/>
          <w:b/>
          <w:i/>
          <w:lang w:val="id-ID"/>
        </w:rPr>
        <w:sectPr w:rsidR="00056184" w:rsidRPr="00930B9B" w:rsidSect="0014069F">
          <w:headerReference w:type="even" r:id="rId16"/>
          <w:headerReference w:type="default" r:id="rId17"/>
          <w:footerReference w:type="default" r:id="rId18"/>
          <w:headerReference w:type="first" r:id="rId19"/>
          <w:footerReference w:type="first" r:id="rId20"/>
          <w:type w:val="nextColumn"/>
          <w:pgSz w:w="12242" w:h="18711" w:code="5"/>
          <w:pgMar w:top="2268" w:right="1701" w:bottom="1701" w:left="2268" w:header="737" w:footer="629" w:gutter="0"/>
          <w:pgNumType w:fmt="numberInDash"/>
          <w:cols w:space="720"/>
          <w:noEndnote/>
          <w:docGrid w:linePitch="326"/>
        </w:sectPr>
      </w:pPr>
      <w:bookmarkStart w:id="7" w:name="_Toc278850884"/>
      <w:bookmarkStart w:id="8" w:name="_Toc147562943"/>
      <w:bookmarkStart w:id="9" w:name="_Toc147653416"/>
      <w:bookmarkStart w:id="10" w:name="_Toc147653965"/>
      <w:bookmarkStart w:id="11" w:name="_Toc147702981"/>
      <w:bookmarkStart w:id="12" w:name="_Toc147703115"/>
      <w:bookmarkStart w:id="13" w:name="_Toc147703447"/>
      <w:bookmarkStart w:id="14" w:name="_Toc147705177"/>
      <w:bookmarkStart w:id="15" w:name="_Toc147705448"/>
      <w:bookmarkStart w:id="16" w:name="_Toc147784008"/>
      <w:bookmarkStart w:id="17" w:name="_Toc147784347"/>
      <w:bookmarkStart w:id="18" w:name="_Toc147800090"/>
      <w:bookmarkStart w:id="19" w:name="_Toc147800655"/>
      <w:bookmarkStart w:id="20" w:name="_Toc147801230"/>
      <w:bookmarkStart w:id="21" w:name="_Toc147801492"/>
      <w:bookmarkStart w:id="22" w:name="_Toc147953113"/>
      <w:bookmarkStart w:id="23" w:name="_Toc147953516"/>
      <w:bookmarkStart w:id="24" w:name="_Toc147982941"/>
      <w:bookmarkStart w:id="25" w:name="_Toc147992116"/>
      <w:bookmarkStart w:id="26" w:name="_Toc147992651"/>
      <w:bookmarkStart w:id="27" w:name="_Toc147992857"/>
      <w:bookmarkStart w:id="28" w:name="_Toc148105408"/>
      <w:bookmarkStart w:id="29" w:name="_Toc148105615"/>
      <w:bookmarkStart w:id="30" w:name="_Toc148105822"/>
      <w:bookmarkStart w:id="31" w:name="_Toc148106236"/>
      <w:bookmarkStart w:id="32" w:name="_Toc148106443"/>
      <w:bookmarkStart w:id="33" w:name="_Toc148106650"/>
      <w:bookmarkStart w:id="34" w:name="_Toc152494976"/>
      <w:bookmarkStart w:id="35" w:name="_Toc150753918"/>
      <w:bookmarkStart w:id="36" w:name="_Toc153425005"/>
      <w:bookmarkStart w:id="37" w:name="_Toc153494166"/>
      <w:bookmarkStart w:id="38" w:name="_Toc153498341"/>
      <w:bookmarkStart w:id="39" w:name="_Toc153498562"/>
      <w:bookmarkStart w:id="40" w:name="_Toc155490128"/>
      <w:bookmarkEnd w:id="6"/>
      <w:r w:rsidRPr="00930B9B">
        <w:rPr>
          <w:rFonts w:ascii="Footlight MT Light" w:hAnsi="Footlight MT Light"/>
          <w:i/>
          <w:lang w:val="id-ID"/>
        </w:rPr>
        <w:t>Pengumuman tercantum pada SPSE</w:t>
      </w:r>
      <w:r w:rsidRPr="00930B9B">
        <w:rPr>
          <w:rFonts w:ascii="Footlight MT Light" w:hAnsi="Footlight MT Light"/>
          <w:i/>
          <w:szCs w:val="48"/>
          <w:lang w:val="id-ID"/>
        </w:rPr>
        <w:t xml:space="preserve"> dan dapat ditambahkan di situs web Kementerian/Lembaga/Pemerintah Daerah, papan pengumuman resmi untuk masyarakat, surat kabar, dan/atau media lainnya</w:t>
      </w:r>
    </w:p>
    <w:p w14:paraId="7613AAD3" w14:textId="77777777" w:rsidR="001153E0" w:rsidRPr="00930B9B" w:rsidRDefault="00743763" w:rsidP="00CD549F">
      <w:pPr>
        <w:pStyle w:val="Heading1"/>
        <w:rPr>
          <w:rFonts w:ascii="Footlight MT Light" w:hAnsi="Footlight MT Light"/>
          <w:sz w:val="28"/>
          <w:szCs w:val="28"/>
          <w:lang w:val="id-ID"/>
        </w:rPr>
      </w:pPr>
      <w:bookmarkStart w:id="41" w:name="_Toc69906552"/>
      <w:r w:rsidRPr="00930B9B">
        <w:rPr>
          <w:rFonts w:ascii="Footlight MT Light" w:hAnsi="Footlight MT Light"/>
          <w:sz w:val="28"/>
          <w:szCs w:val="28"/>
          <w:lang w:val="id-ID"/>
        </w:rPr>
        <w:lastRenderedPageBreak/>
        <w:t>BAB III.</w:t>
      </w:r>
      <w:r w:rsidR="00D6397F" w:rsidRPr="00930B9B">
        <w:rPr>
          <w:rFonts w:ascii="Footlight MT Light" w:hAnsi="Footlight MT Light"/>
          <w:sz w:val="28"/>
          <w:szCs w:val="28"/>
          <w:lang w:val="id-ID"/>
        </w:rPr>
        <w:t xml:space="preserve"> </w:t>
      </w:r>
      <w:r w:rsidRPr="00930B9B">
        <w:rPr>
          <w:rFonts w:ascii="Footlight MT Light" w:hAnsi="Footlight MT Light"/>
          <w:sz w:val="28"/>
          <w:szCs w:val="28"/>
          <w:lang w:val="id-ID"/>
        </w:rPr>
        <w:t>INSTRUKSI KEPADA PESERTA (IKP)</w:t>
      </w:r>
      <w:bookmarkEnd w:id="7"/>
      <w:bookmarkEnd w:id="41"/>
    </w:p>
    <w:p w14:paraId="6B8D54F0" w14:textId="77777777" w:rsidR="00DE4727" w:rsidRPr="00930B9B" w:rsidRDefault="00DE4727" w:rsidP="00CD549F">
      <w:pPr>
        <w:pBdr>
          <w:bottom w:val="single" w:sz="4" w:space="1" w:color="auto"/>
        </w:pBdr>
        <w:jc w:val="center"/>
        <w:rPr>
          <w:rFonts w:ascii="Footlight MT Light" w:hAnsi="Footlight MT Light"/>
          <w:lang w:val="id-ID"/>
        </w:rPr>
      </w:pPr>
      <w:bookmarkStart w:id="42" w:name="_Toc278187862"/>
      <w:bookmarkStart w:id="43" w:name="_Toc278187863"/>
      <w:bookmarkStart w:id="44" w:name="_Toc27818786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bookmarkEnd w:id="43"/>
      <w:bookmarkEnd w:id="44"/>
    </w:p>
    <w:p w14:paraId="280077CC" w14:textId="77777777" w:rsidR="00354974" w:rsidRPr="00930B9B" w:rsidRDefault="00743763" w:rsidP="00CD549F">
      <w:pPr>
        <w:pStyle w:val="Heading1"/>
        <w:numPr>
          <w:ilvl w:val="0"/>
          <w:numId w:val="36"/>
        </w:numPr>
        <w:spacing w:before="240"/>
        <w:ind w:left="432" w:hanging="432"/>
        <w:jc w:val="both"/>
        <w:rPr>
          <w:rFonts w:ascii="Footlight MT Light" w:hAnsi="Footlight MT Light"/>
          <w:sz w:val="24"/>
          <w:lang w:val="id-ID"/>
        </w:rPr>
      </w:pPr>
      <w:bookmarkStart w:id="45" w:name="_Toc69906553"/>
      <w:bookmarkStart w:id="46" w:name="_Hlk39855972"/>
      <w:r w:rsidRPr="00930B9B">
        <w:rPr>
          <w:rFonts w:ascii="Footlight MT Light" w:hAnsi="Footlight MT Light"/>
          <w:sz w:val="24"/>
          <w:lang w:val="id-ID"/>
        </w:rPr>
        <w:t>UMUM</w:t>
      </w:r>
      <w:bookmarkEnd w:id="45"/>
    </w:p>
    <w:p w14:paraId="35008349" w14:textId="77777777" w:rsidR="00354974" w:rsidRPr="00930B9B" w:rsidRDefault="00354974" w:rsidP="00CD549F">
      <w:pPr>
        <w:jc w:val="center"/>
        <w:rPr>
          <w:rFonts w:ascii="Footlight MT Light" w:hAnsi="Footlight MT Light"/>
          <w:lang w:val="id-ID"/>
        </w:rPr>
      </w:pPr>
    </w:p>
    <w:tbl>
      <w:tblPr>
        <w:tblW w:w="8732" w:type="dxa"/>
        <w:tblLayout w:type="fixed"/>
        <w:tblLook w:val="0000" w:firstRow="0" w:lastRow="0" w:firstColumn="0" w:lastColumn="0" w:noHBand="0" w:noVBand="0"/>
      </w:tblPr>
      <w:tblGrid>
        <w:gridCol w:w="2235"/>
        <w:gridCol w:w="6497"/>
      </w:tblGrid>
      <w:tr w:rsidR="004C01E9" w:rsidRPr="00930B9B" w14:paraId="31BD3048" w14:textId="77777777" w:rsidTr="00244378">
        <w:tc>
          <w:tcPr>
            <w:tcW w:w="2235" w:type="dxa"/>
          </w:tcPr>
          <w:p w14:paraId="6FB94781" w14:textId="77777777" w:rsidR="003C101A" w:rsidRPr="00930B9B" w:rsidRDefault="003C101A" w:rsidP="00CD549F">
            <w:pPr>
              <w:pStyle w:val="Heading2"/>
              <w:numPr>
                <w:ilvl w:val="0"/>
                <w:numId w:val="35"/>
              </w:numPr>
              <w:ind w:left="426" w:hanging="426"/>
              <w:jc w:val="left"/>
              <w:rPr>
                <w:lang w:val="id-ID"/>
              </w:rPr>
            </w:pPr>
            <w:bookmarkStart w:id="47" w:name="_Toc147653418"/>
            <w:bookmarkStart w:id="48" w:name="_Toc147702983"/>
            <w:bookmarkStart w:id="49" w:name="_Toc147703117"/>
            <w:bookmarkStart w:id="50" w:name="_Toc147705179"/>
            <w:bookmarkStart w:id="51" w:name="_Toc147705450"/>
            <w:bookmarkStart w:id="52" w:name="_Toc147783002"/>
            <w:bookmarkStart w:id="53" w:name="_Toc147783844"/>
            <w:bookmarkStart w:id="54" w:name="_Toc147784010"/>
            <w:bookmarkStart w:id="55" w:name="_Toc147784349"/>
            <w:bookmarkStart w:id="56" w:name="_Toc147800092"/>
            <w:bookmarkStart w:id="57" w:name="_Toc147800657"/>
            <w:bookmarkStart w:id="58" w:name="_Toc147801232"/>
            <w:bookmarkStart w:id="59" w:name="_Toc147801494"/>
            <w:bookmarkStart w:id="60" w:name="_Toc147951151"/>
            <w:bookmarkStart w:id="61" w:name="_Toc147952023"/>
            <w:bookmarkStart w:id="62" w:name="_Toc147952386"/>
            <w:bookmarkStart w:id="63" w:name="_Toc147952907"/>
            <w:bookmarkStart w:id="64" w:name="_Toc147953518"/>
            <w:bookmarkStart w:id="65" w:name="_Toc147982943"/>
            <w:bookmarkStart w:id="66" w:name="_Toc147992118"/>
            <w:bookmarkStart w:id="67" w:name="_Toc147992653"/>
            <w:bookmarkStart w:id="68" w:name="_Toc147992859"/>
            <w:bookmarkStart w:id="69" w:name="_Toc148105410"/>
            <w:bookmarkStart w:id="70" w:name="_Toc148105617"/>
            <w:bookmarkStart w:id="71" w:name="_Toc148105824"/>
            <w:bookmarkStart w:id="72" w:name="_Toc148106031"/>
            <w:bookmarkStart w:id="73" w:name="_Toc148106445"/>
            <w:bookmarkStart w:id="74" w:name="_Toc148106652"/>
            <w:bookmarkStart w:id="75" w:name="_Toc151527807"/>
            <w:bookmarkStart w:id="76" w:name="_Toc152438084"/>
            <w:bookmarkStart w:id="77" w:name="_Toc152494978"/>
            <w:bookmarkStart w:id="78" w:name="_Toc152959873"/>
            <w:bookmarkStart w:id="79" w:name="_Toc150753920"/>
            <w:bookmarkStart w:id="80" w:name="_Toc153425007"/>
            <w:bookmarkStart w:id="81" w:name="_Toc153473224"/>
            <w:bookmarkStart w:id="82" w:name="_Toc153494168"/>
            <w:bookmarkStart w:id="83" w:name="_Toc153498343"/>
            <w:bookmarkStart w:id="84" w:name="_Toc153498564"/>
            <w:bookmarkStart w:id="85" w:name="_Toc155490130"/>
            <w:bookmarkStart w:id="86" w:name="_Toc278850886"/>
            <w:bookmarkStart w:id="87" w:name="_Toc523669856"/>
            <w:bookmarkStart w:id="88" w:name="_Toc69906554"/>
            <w:r w:rsidRPr="00930B9B">
              <w:rPr>
                <w:lang w:val="id-ID"/>
              </w:rPr>
              <w:t xml:space="preserve">Identitas Pokja </w:t>
            </w:r>
            <w:r w:rsidR="001C2DDD" w:rsidRPr="00930B9B">
              <w:rPr>
                <w:color w:val="000000" w:themeColor="text1"/>
              </w:rPr>
              <w:t xml:space="preserve">Pemilihan </w:t>
            </w:r>
            <w:r w:rsidRPr="00930B9B">
              <w:rPr>
                <w:lang w:val="id-ID"/>
              </w:rPr>
              <w:t>dan Lingkup Pekerjaan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c>
        <w:tc>
          <w:tcPr>
            <w:tcW w:w="6497" w:type="dxa"/>
          </w:tcPr>
          <w:p w14:paraId="31F924B6" w14:textId="77777777" w:rsidR="003C101A" w:rsidRPr="00930B9B" w:rsidRDefault="003C101A" w:rsidP="00CD549F">
            <w:pPr>
              <w:numPr>
                <w:ilvl w:val="0"/>
                <w:numId w:val="27"/>
              </w:numPr>
              <w:tabs>
                <w:tab w:val="left" w:pos="884"/>
              </w:tabs>
              <w:ind w:left="884" w:hanging="884"/>
              <w:jc w:val="both"/>
              <w:rPr>
                <w:rFonts w:ascii="Footlight MT Light" w:hAnsi="Footlight MT Light"/>
                <w:lang w:val="id-ID"/>
              </w:rPr>
            </w:pPr>
            <w:r w:rsidRPr="00930B9B">
              <w:rPr>
                <w:rFonts w:ascii="Footlight MT Light" w:hAnsi="Footlight MT Light"/>
                <w:lang w:val="id-ID"/>
              </w:rPr>
              <w:t xml:space="preserve">Identitas </w:t>
            </w:r>
            <w:r w:rsidR="004C6045" w:rsidRPr="00930B9B">
              <w:rPr>
                <w:rFonts w:ascii="Footlight MT Light" w:hAnsi="Footlight MT Light"/>
              </w:rPr>
              <w:t xml:space="preserve">Pokja Pemilihan </w:t>
            </w:r>
            <w:r w:rsidRPr="00930B9B">
              <w:rPr>
                <w:rFonts w:ascii="Footlight MT Light" w:hAnsi="Footlight MT Light"/>
                <w:lang w:val="id-ID"/>
              </w:rPr>
              <w:t>sebagaimana tercantum dalam LDP.</w:t>
            </w:r>
          </w:p>
          <w:p w14:paraId="3E0235E8" w14:textId="77777777" w:rsidR="003C101A" w:rsidRPr="00930B9B" w:rsidRDefault="003C101A" w:rsidP="00CD549F">
            <w:pPr>
              <w:tabs>
                <w:tab w:val="left" w:pos="884"/>
              </w:tabs>
              <w:ind w:left="884"/>
              <w:jc w:val="both"/>
              <w:rPr>
                <w:rFonts w:ascii="Footlight MT Light" w:hAnsi="Footlight MT Light"/>
                <w:lang w:val="id-ID"/>
              </w:rPr>
            </w:pPr>
          </w:p>
          <w:p w14:paraId="75DACC4F" w14:textId="77777777" w:rsidR="003C101A" w:rsidRPr="00930B9B" w:rsidRDefault="00A2443A" w:rsidP="00CD549F">
            <w:pPr>
              <w:numPr>
                <w:ilvl w:val="0"/>
                <w:numId w:val="27"/>
              </w:numPr>
              <w:tabs>
                <w:tab w:val="left" w:pos="884"/>
              </w:tabs>
              <w:ind w:left="884" w:hanging="884"/>
              <w:jc w:val="both"/>
              <w:rPr>
                <w:rFonts w:ascii="Footlight MT Light" w:hAnsi="Footlight MT Light"/>
                <w:lang w:val="id-ID"/>
              </w:rPr>
            </w:pPr>
            <w:r w:rsidRPr="00930B9B">
              <w:rPr>
                <w:rFonts w:ascii="Footlight MT Light" w:hAnsi="Footlight MT Light"/>
              </w:rPr>
              <w:t>Nama paket, uraian singkat dan ruang lingkup pekerjaan, dan lokasi pekerjaan sebagaimana lingkup pekerjaan yang tercantum dalam LDP</w:t>
            </w:r>
            <w:r w:rsidR="003C101A" w:rsidRPr="00930B9B">
              <w:rPr>
                <w:rFonts w:ascii="Footlight MT Light" w:hAnsi="Footlight MT Light"/>
                <w:lang w:val="id-ID"/>
              </w:rPr>
              <w:t>.</w:t>
            </w:r>
          </w:p>
          <w:p w14:paraId="65DCFA64" w14:textId="77777777" w:rsidR="003C101A" w:rsidRPr="00930B9B" w:rsidRDefault="003C101A" w:rsidP="00CD549F">
            <w:pPr>
              <w:tabs>
                <w:tab w:val="left" w:pos="884"/>
              </w:tabs>
              <w:ind w:left="884" w:hanging="884"/>
              <w:jc w:val="both"/>
              <w:rPr>
                <w:rFonts w:ascii="Footlight MT Light" w:hAnsi="Footlight MT Light"/>
                <w:lang w:val="id-ID"/>
              </w:rPr>
            </w:pPr>
          </w:p>
          <w:p w14:paraId="697ECCBB" w14:textId="77777777" w:rsidR="003C101A" w:rsidRPr="00930B9B" w:rsidRDefault="00B74370" w:rsidP="00CD549F">
            <w:pPr>
              <w:numPr>
                <w:ilvl w:val="0"/>
                <w:numId w:val="27"/>
              </w:numPr>
              <w:tabs>
                <w:tab w:val="left" w:pos="884"/>
              </w:tabs>
              <w:ind w:left="884" w:hanging="884"/>
              <w:jc w:val="both"/>
              <w:rPr>
                <w:rFonts w:ascii="Footlight MT Light" w:hAnsi="Footlight MT Light"/>
                <w:lang w:val="id-ID"/>
              </w:rPr>
            </w:pPr>
            <w:r w:rsidRPr="00930B9B">
              <w:rPr>
                <w:rFonts w:ascii="Footlight MT Light" w:hAnsi="Footlight MT Light"/>
                <w:lang w:val="id-ID"/>
              </w:rPr>
              <w:t>Peserta</w:t>
            </w:r>
            <w:r w:rsidR="003C101A" w:rsidRPr="00930B9B">
              <w:rPr>
                <w:rFonts w:ascii="Footlight MT Light" w:hAnsi="Footlight MT Light"/>
                <w:lang w:val="id-ID"/>
              </w:rPr>
              <w:t xml:space="preserve"> yang ditunjuk berkewajiban untuk menyelesaikan pekerjaan dalam jangka waktu sebagaimana tercantum dalam LDP, berdasarkan syarat umum dan syarat khusus kontrak dengan mutu sesuai spesifikasi teknis dan harga yang tercantum dalam kontrak.</w:t>
            </w:r>
          </w:p>
          <w:p w14:paraId="40810C2F" w14:textId="77777777" w:rsidR="003C101A" w:rsidRPr="00930B9B" w:rsidRDefault="003C101A" w:rsidP="00CD549F">
            <w:pPr>
              <w:jc w:val="both"/>
              <w:rPr>
                <w:rFonts w:ascii="Footlight MT Light" w:hAnsi="Footlight MT Light"/>
                <w:lang w:val="id-ID"/>
              </w:rPr>
            </w:pPr>
          </w:p>
        </w:tc>
      </w:tr>
      <w:tr w:rsidR="004C01E9" w:rsidRPr="00930B9B" w14:paraId="25A0A027" w14:textId="77777777" w:rsidTr="00244378">
        <w:tc>
          <w:tcPr>
            <w:tcW w:w="2235" w:type="dxa"/>
          </w:tcPr>
          <w:p w14:paraId="41F1FF64" w14:textId="77777777" w:rsidR="003C101A" w:rsidRPr="00930B9B" w:rsidRDefault="003C101A" w:rsidP="00CD549F">
            <w:pPr>
              <w:pStyle w:val="Heading2"/>
              <w:numPr>
                <w:ilvl w:val="0"/>
                <w:numId w:val="35"/>
              </w:numPr>
              <w:ind w:left="426" w:hanging="426"/>
              <w:jc w:val="left"/>
              <w:rPr>
                <w:lang w:val="id-ID"/>
              </w:rPr>
            </w:pPr>
            <w:bookmarkStart w:id="89" w:name="_Toc147653419"/>
            <w:bookmarkStart w:id="90" w:name="_Toc147702984"/>
            <w:bookmarkStart w:id="91" w:name="_Toc147703118"/>
            <w:bookmarkStart w:id="92" w:name="_Toc147705180"/>
            <w:bookmarkStart w:id="93" w:name="_Toc147705451"/>
            <w:bookmarkStart w:id="94" w:name="_Toc147783003"/>
            <w:bookmarkStart w:id="95" w:name="_Toc147783845"/>
            <w:bookmarkStart w:id="96" w:name="_Toc147784011"/>
            <w:bookmarkStart w:id="97" w:name="_Toc147784350"/>
            <w:bookmarkStart w:id="98" w:name="_Toc147800093"/>
            <w:bookmarkStart w:id="99" w:name="_Toc147800658"/>
            <w:bookmarkStart w:id="100" w:name="_Toc147801233"/>
            <w:bookmarkStart w:id="101" w:name="_Toc147801495"/>
            <w:bookmarkStart w:id="102" w:name="_Toc147951152"/>
            <w:bookmarkStart w:id="103" w:name="_Toc147952024"/>
            <w:bookmarkStart w:id="104" w:name="_Toc147952387"/>
            <w:bookmarkStart w:id="105" w:name="_Toc147952908"/>
            <w:bookmarkStart w:id="106" w:name="_Toc147953519"/>
            <w:bookmarkStart w:id="107" w:name="_Toc147982944"/>
            <w:bookmarkStart w:id="108" w:name="_Toc147992119"/>
            <w:bookmarkStart w:id="109" w:name="_Toc147992654"/>
            <w:bookmarkStart w:id="110" w:name="_Toc147992860"/>
            <w:bookmarkStart w:id="111" w:name="_Toc148105411"/>
            <w:bookmarkStart w:id="112" w:name="_Toc148105618"/>
            <w:bookmarkStart w:id="113" w:name="_Toc148105825"/>
            <w:bookmarkStart w:id="114" w:name="_Toc148106032"/>
            <w:bookmarkStart w:id="115" w:name="_Toc148106446"/>
            <w:bookmarkStart w:id="116" w:name="_Toc148106653"/>
            <w:bookmarkStart w:id="117" w:name="_Toc151527808"/>
            <w:bookmarkStart w:id="118" w:name="_Toc152438085"/>
            <w:bookmarkStart w:id="119" w:name="_Toc152494979"/>
            <w:bookmarkStart w:id="120" w:name="_Toc152959874"/>
            <w:bookmarkStart w:id="121" w:name="_Toc150753921"/>
            <w:bookmarkStart w:id="122" w:name="_Toc153425008"/>
            <w:bookmarkStart w:id="123" w:name="_Toc153473225"/>
            <w:bookmarkStart w:id="124" w:name="_Toc153494169"/>
            <w:bookmarkStart w:id="125" w:name="_Toc153498344"/>
            <w:bookmarkStart w:id="126" w:name="_Toc153498565"/>
            <w:bookmarkStart w:id="127" w:name="_Toc155490131"/>
            <w:bookmarkStart w:id="128" w:name="_Toc278850887"/>
            <w:bookmarkStart w:id="129" w:name="_Toc523669857"/>
            <w:bookmarkStart w:id="130" w:name="_Toc69906555"/>
            <w:r w:rsidRPr="00930B9B">
              <w:rPr>
                <w:lang w:val="id-ID"/>
              </w:rPr>
              <w:t>Sumber Dana</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BDF72DF" w14:textId="77777777" w:rsidR="003C101A" w:rsidRPr="00930B9B" w:rsidRDefault="003C101A" w:rsidP="00CD549F">
            <w:pPr>
              <w:pStyle w:val="Head22"/>
              <w:ind w:left="0" w:firstLine="0"/>
              <w:rPr>
                <w:rFonts w:ascii="Footlight MT Light" w:hAnsi="Footlight MT Light"/>
                <w:lang w:val="id-ID"/>
              </w:rPr>
            </w:pPr>
          </w:p>
        </w:tc>
        <w:tc>
          <w:tcPr>
            <w:tcW w:w="6497" w:type="dxa"/>
          </w:tcPr>
          <w:p w14:paraId="4646C328" w14:textId="77777777" w:rsidR="001C2DDD" w:rsidRPr="00930B9B" w:rsidRDefault="001C2DDD" w:rsidP="001C2DDD">
            <w:pPr>
              <w:jc w:val="both"/>
              <w:rPr>
                <w:rFonts w:ascii="Footlight MT Light" w:hAnsi="Footlight MT Light"/>
                <w:color w:val="000000" w:themeColor="text1"/>
                <w:lang w:val="id-ID"/>
              </w:rPr>
            </w:pPr>
            <w:r w:rsidRPr="00930B9B">
              <w:rPr>
                <w:rFonts w:ascii="Footlight MT Light" w:hAnsi="Footlight MT Light"/>
                <w:color w:val="000000" w:themeColor="text1"/>
              </w:rPr>
              <w:t>Sumber pendanaan, pagu Anggaran, dan HPS untuk pengadaan pekerjaan konstruksi ini dibiayai dari sumber pendanaan sebagaimana tercantum dalam LDP.</w:t>
            </w:r>
          </w:p>
          <w:p w14:paraId="23B9AFF9" w14:textId="77777777" w:rsidR="003C101A" w:rsidRPr="00930B9B" w:rsidRDefault="003C101A" w:rsidP="00CD549F">
            <w:pPr>
              <w:jc w:val="both"/>
              <w:rPr>
                <w:rFonts w:ascii="Footlight MT Light" w:hAnsi="Footlight MT Light"/>
                <w:lang w:val="id-ID"/>
              </w:rPr>
            </w:pPr>
          </w:p>
        </w:tc>
      </w:tr>
      <w:tr w:rsidR="004C01E9" w:rsidRPr="00930B9B" w14:paraId="660E16B6" w14:textId="77777777" w:rsidTr="00244378">
        <w:tc>
          <w:tcPr>
            <w:tcW w:w="2235" w:type="dxa"/>
          </w:tcPr>
          <w:p w14:paraId="1E2CB097" w14:textId="77777777" w:rsidR="00056184" w:rsidRPr="00930B9B" w:rsidRDefault="00056184" w:rsidP="00CD549F">
            <w:pPr>
              <w:pStyle w:val="Heading2"/>
              <w:numPr>
                <w:ilvl w:val="0"/>
                <w:numId w:val="35"/>
              </w:numPr>
              <w:ind w:left="426" w:hanging="426"/>
              <w:jc w:val="left"/>
              <w:rPr>
                <w:lang w:val="id-ID"/>
              </w:rPr>
            </w:pPr>
            <w:bookmarkStart w:id="131" w:name="_Toc147653420"/>
            <w:bookmarkStart w:id="132" w:name="_Toc147702985"/>
            <w:bookmarkStart w:id="133" w:name="_Toc147703119"/>
            <w:bookmarkStart w:id="134" w:name="_Toc147705181"/>
            <w:bookmarkStart w:id="135" w:name="_Toc147705452"/>
            <w:bookmarkStart w:id="136" w:name="_Toc147783004"/>
            <w:bookmarkStart w:id="137" w:name="_Toc147783846"/>
            <w:bookmarkStart w:id="138" w:name="_Toc147784012"/>
            <w:bookmarkStart w:id="139" w:name="_Toc147784351"/>
            <w:bookmarkStart w:id="140" w:name="_Toc147800094"/>
            <w:bookmarkStart w:id="141" w:name="_Toc147800659"/>
            <w:bookmarkStart w:id="142" w:name="_Toc147801234"/>
            <w:bookmarkStart w:id="143" w:name="_Toc147801496"/>
            <w:bookmarkStart w:id="144" w:name="_Toc147951153"/>
            <w:bookmarkStart w:id="145" w:name="_Toc147952025"/>
            <w:bookmarkStart w:id="146" w:name="_Toc147952388"/>
            <w:bookmarkStart w:id="147" w:name="_Toc147952909"/>
            <w:bookmarkStart w:id="148" w:name="_Toc147953520"/>
            <w:bookmarkStart w:id="149" w:name="_Toc147982945"/>
            <w:bookmarkStart w:id="150" w:name="_Toc147992120"/>
            <w:bookmarkStart w:id="151" w:name="_Toc147992655"/>
            <w:bookmarkStart w:id="152" w:name="_Toc147992861"/>
            <w:bookmarkStart w:id="153" w:name="_Toc148105412"/>
            <w:bookmarkStart w:id="154" w:name="_Toc148105619"/>
            <w:bookmarkStart w:id="155" w:name="_Toc148105826"/>
            <w:bookmarkStart w:id="156" w:name="_Toc148106033"/>
            <w:bookmarkStart w:id="157" w:name="_Toc148106447"/>
            <w:bookmarkStart w:id="158" w:name="_Toc148106654"/>
            <w:bookmarkStart w:id="159" w:name="_Toc151527809"/>
            <w:bookmarkStart w:id="160" w:name="_Toc152438086"/>
            <w:bookmarkStart w:id="161" w:name="_Toc152494980"/>
            <w:bookmarkStart w:id="162" w:name="_Toc152959875"/>
            <w:bookmarkStart w:id="163" w:name="_Toc150753922"/>
            <w:bookmarkStart w:id="164" w:name="_Toc153425009"/>
            <w:bookmarkStart w:id="165" w:name="_Toc153473226"/>
            <w:bookmarkStart w:id="166" w:name="_Toc153494170"/>
            <w:bookmarkStart w:id="167" w:name="_Toc153498345"/>
            <w:bookmarkStart w:id="168" w:name="_Toc153498566"/>
            <w:bookmarkStart w:id="169" w:name="_Toc155490132"/>
            <w:bookmarkStart w:id="170" w:name="_Toc278850888"/>
            <w:bookmarkStart w:id="171" w:name="_Toc523669858"/>
            <w:bookmarkStart w:id="172" w:name="_Toc69906556"/>
            <w:r w:rsidRPr="00930B9B">
              <w:rPr>
                <w:lang w:val="id-ID"/>
              </w:rPr>
              <w:t xml:space="preserve">Peserta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930B9B">
              <w:rPr>
                <w:lang w:val="id-ID"/>
              </w:rPr>
              <w:t>Tender</w:t>
            </w:r>
            <w:bookmarkEnd w:id="170"/>
            <w:bookmarkEnd w:id="171"/>
            <w:bookmarkEnd w:id="172"/>
          </w:p>
          <w:p w14:paraId="337F6214" w14:textId="77777777" w:rsidR="00056184" w:rsidRPr="00930B9B" w:rsidRDefault="00056184" w:rsidP="00CD549F">
            <w:pPr>
              <w:ind w:left="426" w:hanging="426"/>
              <w:rPr>
                <w:rFonts w:ascii="Footlight MT Light" w:hAnsi="Footlight MT Light"/>
                <w:lang w:val="id-ID"/>
              </w:rPr>
            </w:pPr>
          </w:p>
          <w:p w14:paraId="38E26F36" w14:textId="77777777" w:rsidR="00056184" w:rsidRPr="00930B9B" w:rsidRDefault="00056184" w:rsidP="00CD549F">
            <w:pPr>
              <w:ind w:left="426" w:hanging="426"/>
              <w:rPr>
                <w:rFonts w:ascii="Footlight MT Light" w:hAnsi="Footlight MT Light"/>
                <w:lang w:val="id-ID"/>
              </w:rPr>
            </w:pPr>
          </w:p>
          <w:p w14:paraId="61D12B34" w14:textId="77777777" w:rsidR="00056184" w:rsidRPr="00930B9B" w:rsidRDefault="00056184" w:rsidP="00CD549F">
            <w:pPr>
              <w:ind w:left="426" w:hanging="426"/>
              <w:rPr>
                <w:rFonts w:ascii="Footlight MT Light" w:hAnsi="Footlight MT Light"/>
                <w:lang w:val="id-ID"/>
              </w:rPr>
            </w:pPr>
          </w:p>
          <w:p w14:paraId="307359C3" w14:textId="77777777" w:rsidR="00056184" w:rsidRPr="00930B9B" w:rsidRDefault="00056184" w:rsidP="00CD549F">
            <w:pPr>
              <w:ind w:left="426" w:hanging="426"/>
              <w:rPr>
                <w:rFonts w:ascii="Footlight MT Light" w:hAnsi="Footlight MT Light"/>
                <w:lang w:val="id-ID"/>
              </w:rPr>
            </w:pPr>
          </w:p>
          <w:p w14:paraId="54474895" w14:textId="77777777" w:rsidR="00056184" w:rsidRPr="00930B9B" w:rsidRDefault="00056184" w:rsidP="00CD549F">
            <w:pPr>
              <w:ind w:left="426" w:hanging="426"/>
              <w:rPr>
                <w:rFonts w:ascii="Footlight MT Light" w:hAnsi="Footlight MT Light"/>
                <w:lang w:val="id-ID"/>
              </w:rPr>
            </w:pPr>
          </w:p>
          <w:p w14:paraId="4DB8658D" w14:textId="77777777" w:rsidR="00056184" w:rsidRPr="00930B9B" w:rsidRDefault="00056184" w:rsidP="00CD549F">
            <w:pPr>
              <w:ind w:left="426" w:hanging="426"/>
              <w:rPr>
                <w:rFonts w:ascii="Footlight MT Light" w:hAnsi="Footlight MT Light"/>
                <w:lang w:val="id-ID"/>
              </w:rPr>
            </w:pPr>
          </w:p>
        </w:tc>
        <w:tc>
          <w:tcPr>
            <w:tcW w:w="6497" w:type="dxa"/>
          </w:tcPr>
          <w:p w14:paraId="361CC1DE"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Tender ini terbuka dan dapat diikuti oleh semua peserta yang berbentuk badan usaha tunggal/atas nama sendiri atau KSO.</w:t>
            </w:r>
          </w:p>
          <w:p w14:paraId="08462DDB" w14:textId="77777777" w:rsidR="00AE2A9C" w:rsidRPr="00930B9B" w:rsidRDefault="00AE2A9C" w:rsidP="00CD549F">
            <w:pPr>
              <w:jc w:val="both"/>
              <w:rPr>
                <w:rFonts w:ascii="Footlight MT Light" w:hAnsi="Footlight MT Light"/>
                <w:lang w:val="id-ID"/>
              </w:rPr>
            </w:pPr>
          </w:p>
          <w:p w14:paraId="0759D3A0" w14:textId="77777777" w:rsidR="00DB36A2" w:rsidRPr="00930B9B" w:rsidRDefault="00DB36A2" w:rsidP="0055146F">
            <w:pPr>
              <w:pStyle w:val="ListParagraph"/>
              <w:numPr>
                <w:ilvl w:val="1"/>
                <w:numId w:val="205"/>
              </w:numPr>
              <w:ind w:hanging="792"/>
              <w:jc w:val="both"/>
              <w:rPr>
                <w:rFonts w:ascii="Footlight MT Light" w:hAnsi="Footlight MT Light"/>
                <w:color w:val="000000" w:themeColor="text1"/>
              </w:rPr>
            </w:pPr>
            <w:r w:rsidRPr="00930B9B">
              <w:rPr>
                <w:rFonts w:ascii="Footlight MT Light" w:hAnsi="Footlight MT Light"/>
                <w:color w:val="000000" w:themeColor="text1"/>
              </w:rPr>
              <w:t>Kualifikasi Penyedia sebagaimana tercantum dalam LDK.</w:t>
            </w:r>
          </w:p>
          <w:p w14:paraId="1C1842EC" w14:textId="77777777" w:rsidR="00056184" w:rsidRPr="00930B9B" w:rsidRDefault="00056184" w:rsidP="00CD549F">
            <w:pPr>
              <w:tabs>
                <w:tab w:val="left" w:pos="884"/>
              </w:tabs>
              <w:ind w:left="884"/>
              <w:jc w:val="both"/>
              <w:rPr>
                <w:rFonts w:ascii="Footlight MT Light" w:hAnsi="Footlight MT Light"/>
                <w:lang w:val="id-ID"/>
              </w:rPr>
            </w:pPr>
          </w:p>
          <w:p w14:paraId="69CC0823"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Dalam hal peserta melakukan KSO, maka KSO dilakukan sebelum memasukkan Dokumen Penawaran.</w:t>
            </w:r>
          </w:p>
          <w:p w14:paraId="53610D97" w14:textId="77777777" w:rsidR="00056184" w:rsidRPr="00930B9B" w:rsidRDefault="00056184" w:rsidP="00CD549F">
            <w:pPr>
              <w:tabs>
                <w:tab w:val="left" w:pos="884"/>
              </w:tabs>
              <w:jc w:val="both"/>
              <w:rPr>
                <w:rFonts w:ascii="Footlight MT Light" w:hAnsi="Footlight MT Light"/>
                <w:lang w:val="id-ID"/>
              </w:rPr>
            </w:pPr>
          </w:p>
          <w:p w14:paraId="4D5342C1"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 xml:space="preserve">Dalam hal peserta melakukan KSO, maka peserta harus memiliki </w:t>
            </w:r>
            <w:r w:rsidRPr="00930B9B">
              <w:rPr>
                <w:rFonts w:ascii="Footlight MT Light" w:hAnsi="Footlight MT Light" w:cs="Footlight MT Light"/>
                <w:lang w:val="id-ID" w:eastAsia="id-ID"/>
              </w:rPr>
              <w:t>Perjanjian Kerja Sama Operasi yang:</w:t>
            </w:r>
          </w:p>
          <w:p w14:paraId="0E34CB58" w14:textId="77777777" w:rsidR="00056184" w:rsidRPr="00930B9B" w:rsidRDefault="00056184" w:rsidP="0055146F">
            <w:pPr>
              <w:pStyle w:val="ListParagraph"/>
              <w:numPr>
                <w:ilvl w:val="0"/>
                <w:numId w:val="207"/>
              </w:numPr>
              <w:ind w:left="1201" w:hanging="142"/>
              <w:jc w:val="both"/>
              <w:rPr>
                <w:rFonts w:ascii="Footlight MT Light" w:hAnsi="Footlight MT Light"/>
                <w:lang w:val="id-ID"/>
              </w:rPr>
            </w:pPr>
            <w:r w:rsidRPr="00930B9B">
              <w:rPr>
                <w:rFonts w:ascii="Footlight MT Light" w:hAnsi="Footlight MT Light"/>
                <w:lang w:val="id-ID"/>
              </w:rPr>
              <w:t>mencantumkan nama KSO sesuai dengan dokumen isian kualifikasi;</w:t>
            </w:r>
          </w:p>
          <w:p w14:paraId="1A69B1A8" w14:textId="77777777" w:rsidR="00056184" w:rsidRPr="00930B9B" w:rsidRDefault="00056184" w:rsidP="0055146F">
            <w:pPr>
              <w:pStyle w:val="ListParagraph"/>
              <w:numPr>
                <w:ilvl w:val="0"/>
                <w:numId w:val="207"/>
              </w:numPr>
              <w:ind w:left="1201" w:hanging="142"/>
              <w:jc w:val="both"/>
              <w:rPr>
                <w:rFonts w:ascii="Footlight MT Light" w:hAnsi="Footlight MT Light"/>
                <w:lang w:val="id-ID"/>
              </w:rPr>
            </w:pPr>
            <w:r w:rsidRPr="00930B9B">
              <w:rPr>
                <w:rFonts w:ascii="Footlight MT Light" w:hAnsi="Footlight MT Light"/>
                <w:lang w:val="id-ID"/>
              </w:rPr>
              <w:t xml:space="preserve">mencantumkan nama perusahaan </w:t>
            </w:r>
            <w:r w:rsidRPr="00930B9B">
              <w:rPr>
                <w:rFonts w:ascii="Footlight MT Light" w:hAnsi="Footlight MT Light"/>
                <w:i/>
                <w:iCs/>
                <w:lang w:val="id-ID"/>
              </w:rPr>
              <w:t>leadfirm</w:t>
            </w:r>
            <w:r w:rsidRPr="00930B9B">
              <w:rPr>
                <w:rFonts w:ascii="Footlight MT Light" w:hAnsi="Footlight MT Light"/>
                <w:lang w:val="id-ID"/>
              </w:rPr>
              <w:t xml:space="preserve"> KSO dan anggota KSO;</w:t>
            </w:r>
          </w:p>
          <w:p w14:paraId="63D146D5" w14:textId="77777777" w:rsidR="00056184" w:rsidRPr="00930B9B" w:rsidRDefault="00056184" w:rsidP="0055146F">
            <w:pPr>
              <w:pStyle w:val="ListParagraph"/>
              <w:numPr>
                <w:ilvl w:val="0"/>
                <w:numId w:val="207"/>
              </w:numPr>
              <w:ind w:left="1201" w:hanging="142"/>
              <w:jc w:val="both"/>
              <w:rPr>
                <w:rFonts w:ascii="Footlight MT Light" w:hAnsi="Footlight MT Light"/>
                <w:lang w:val="id-ID"/>
              </w:rPr>
            </w:pPr>
            <w:r w:rsidRPr="00930B9B">
              <w:rPr>
                <w:rFonts w:ascii="Footlight MT Light" w:hAnsi="Footlight MT Light"/>
                <w:lang w:val="id-ID"/>
              </w:rPr>
              <w:t>mencantumkan pembagian modal (</w:t>
            </w:r>
            <w:r w:rsidRPr="00930B9B">
              <w:rPr>
                <w:rFonts w:ascii="Footlight MT Light" w:hAnsi="Footlight MT Light"/>
                <w:i/>
                <w:iCs/>
                <w:lang w:val="id-ID"/>
              </w:rPr>
              <w:t>sharing</w:t>
            </w:r>
            <w:r w:rsidRPr="00930B9B">
              <w:rPr>
                <w:rFonts w:ascii="Footlight MT Light" w:hAnsi="Footlight MT Light"/>
                <w:lang w:val="id-ID"/>
              </w:rPr>
              <w:t>) dari setiap perusahaan;</w:t>
            </w:r>
          </w:p>
          <w:p w14:paraId="6E973A2F" w14:textId="77777777" w:rsidR="00056184" w:rsidRPr="00930B9B" w:rsidRDefault="00056184" w:rsidP="0055146F">
            <w:pPr>
              <w:pStyle w:val="ListParagraph"/>
              <w:numPr>
                <w:ilvl w:val="0"/>
                <w:numId w:val="207"/>
              </w:numPr>
              <w:ind w:left="1201" w:hanging="142"/>
              <w:jc w:val="both"/>
              <w:rPr>
                <w:rFonts w:ascii="Footlight MT Light" w:hAnsi="Footlight MT Light"/>
                <w:lang w:val="id-ID"/>
              </w:rPr>
            </w:pPr>
            <w:r w:rsidRPr="00930B9B">
              <w:rPr>
                <w:rFonts w:ascii="Footlight MT Light" w:hAnsi="Footlight MT Light"/>
                <w:lang w:val="id-ID"/>
              </w:rPr>
              <w:t xml:space="preserve">mencantumkan nama individu dari </w:t>
            </w:r>
            <w:r w:rsidRPr="00930B9B">
              <w:rPr>
                <w:rFonts w:ascii="Footlight MT Light" w:hAnsi="Footlight MT Light"/>
                <w:i/>
                <w:iCs/>
                <w:lang w:val="id-ID"/>
              </w:rPr>
              <w:t>leadfirm</w:t>
            </w:r>
            <w:r w:rsidRPr="00930B9B">
              <w:rPr>
                <w:rFonts w:ascii="Footlight MT Light" w:hAnsi="Footlight MT Light"/>
                <w:lang w:val="id-ID"/>
              </w:rPr>
              <w:t xml:space="preserve"> KSO sebagai pihak yang mewakili KSO; dan</w:t>
            </w:r>
          </w:p>
          <w:p w14:paraId="3AA010FD" w14:textId="77777777" w:rsidR="00056184" w:rsidRPr="00930B9B" w:rsidRDefault="00056184" w:rsidP="0055146F">
            <w:pPr>
              <w:pStyle w:val="ListParagraph"/>
              <w:numPr>
                <w:ilvl w:val="0"/>
                <w:numId w:val="207"/>
              </w:numPr>
              <w:ind w:left="1201" w:hanging="142"/>
              <w:jc w:val="both"/>
              <w:rPr>
                <w:rFonts w:ascii="Footlight MT Light" w:hAnsi="Footlight MT Light"/>
                <w:lang w:val="id-ID"/>
              </w:rPr>
            </w:pPr>
            <w:r w:rsidRPr="00930B9B">
              <w:rPr>
                <w:rFonts w:ascii="Footlight MT Light" w:hAnsi="Footlight MT Light" w:cs="Footlight MT Light"/>
                <w:lang w:val="id-ID" w:eastAsia="id-ID"/>
              </w:rPr>
              <w:t xml:space="preserve">ditandatangani oleh setiap perusahaan yang tergabung dalam KSO. </w:t>
            </w:r>
          </w:p>
          <w:p w14:paraId="29B893C0" w14:textId="77777777" w:rsidR="00056184" w:rsidRPr="00930B9B" w:rsidRDefault="00056184" w:rsidP="00CD549F">
            <w:pPr>
              <w:jc w:val="both"/>
              <w:rPr>
                <w:rFonts w:ascii="Footlight MT Light" w:hAnsi="Footlight MT Light"/>
                <w:lang w:val="id-ID"/>
              </w:rPr>
            </w:pPr>
          </w:p>
          <w:p w14:paraId="2908FE6C" w14:textId="77777777" w:rsidR="00056184" w:rsidRPr="00930B9B" w:rsidRDefault="00056184" w:rsidP="0055146F">
            <w:pPr>
              <w:pStyle w:val="ListParagraph"/>
              <w:numPr>
                <w:ilvl w:val="1"/>
                <w:numId w:val="205"/>
              </w:numPr>
              <w:ind w:hanging="792"/>
              <w:jc w:val="both"/>
              <w:rPr>
                <w:rFonts w:ascii="Footlight MT Light" w:hAnsi="Footlight MT Light" w:cs="Footlight MT Light"/>
                <w:lang w:val="id-ID" w:eastAsia="id-ID"/>
              </w:rPr>
            </w:pPr>
            <w:r w:rsidRPr="00930B9B">
              <w:rPr>
                <w:rFonts w:ascii="Footlight MT Light" w:hAnsi="Footlight MT Light" w:cs="Footlight MT Light"/>
                <w:lang w:val="id-ID" w:eastAsia="id-ID"/>
              </w:rPr>
              <w:t xml:space="preserve">Badan usaha yang mewakili KSO dalam </w:t>
            </w:r>
            <w:r w:rsidRPr="00930B9B">
              <w:rPr>
                <w:rFonts w:ascii="Footlight MT Light" w:hAnsi="Footlight MT Light"/>
                <w:lang w:val="id-ID"/>
              </w:rPr>
              <w:t xml:space="preserve">proses pengadaan pekerjaan konstruksi adalah </w:t>
            </w:r>
            <w:r w:rsidRPr="00930B9B">
              <w:rPr>
                <w:rFonts w:ascii="Footlight MT Light" w:hAnsi="Footlight MT Light"/>
                <w:i/>
                <w:iCs/>
                <w:lang w:val="id-ID"/>
              </w:rPr>
              <w:t xml:space="preserve">leadfirm </w:t>
            </w:r>
            <w:r w:rsidRPr="00930B9B">
              <w:rPr>
                <w:rFonts w:ascii="Footlight MT Light" w:hAnsi="Footlight MT Light"/>
                <w:lang w:val="id-ID"/>
              </w:rPr>
              <w:t xml:space="preserve">yang telah dicantumkan dalam </w:t>
            </w:r>
            <w:r w:rsidRPr="00930B9B">
              <w:rPr>
                <w:rFonts w:ascii="Footlight MT Light" w:hAnsi="Footlight MT Light" w:cs="Footlight MT Light"/>
                <w:lang w:val="id-ID" w:eastAsia="id-ID"/>
              </w:rPr>
              <w:t>Perjanjian Kerja Sama Operasi.</w:t>
            </w:r>
          </w:p>
          <w:p w14:paraId="59154E9F" w14:textId="77777777" w:rsidR="00056184" w:rsidRPr="00930B9B" w:rsidRDefault="00056184" w:rsidP="00CD549F">
            <w:pPr>
              <w:tabs>
                <w:tab w:val="left" w:pos="884"/>
              </w:tabs>
              <w:ind w:left="884"/>
              <w:jc w:val="both"/>
              <w:rPr>
                <w:rFonts w:ascii="Footlight MT Light" w:hAnsi="Footlight MT Light"/>
                <w:lang w:val="id-ID"/>
              </w:rPr>
            </w:pPr>
          </w:p>
          <w:p w14:paraId="21761E5A"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 xml:space="preserve">KSO harus terdiri atas perusahaan nasional. </w:t>
            </w:r>
          </w:p>
          <w:p w14:paraId="4B772E73" w14:textId="77777777" w:rsidR="00056184" w:rsidRPr="00930B9B" w:rsidRDefault="00056184" w:rsidP="00CD549F">
            <w:pPr>
              <w:tabs>
                <w:tab w:val="left" w:pos="884"/>
              </w:tabs>
              <w:jc w:val="both"/>
              <w:rPr>
                <w:rFonts w:ascii="Footlight MT Light" w:hAnsi="Footlight MT Light"/>
                <w:lang w:val="id-ID"/>
              </w:rPr>
            </w:pPr>
          </w:p>
          <w:p w14:paraId="363DBDC1"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KSO dapat dilakukan antar pelaku usaha yang:</w:t>
            </w:r>
          </w:p>
          <w:p w14:paraId="79A575FE" w14:textId="77777777" w:rsidR="00DB36A2" w:rsidRPr="00930B9B" w:rsidRDefault="00DB36A2" w:rsidP="0055146F">
            <w:pPr>
              <w:pStyle w:val="ListParagraph"/>
              <w:numPr>
                <w:ilvl w:val="1"/>
                <w:numId w:val="206"/>
              </w:numPr>
              <w:tabs>
                <w:tab w:val="left" w:pos="884"/>
              </w:tabs>
              <w:ind w:left="1252"/>
              <w:jc w:val="both"/>
              <w:rPr>
                <w:rFonts w:ascii="Footlight MT Light" w:hAnsi="Footlight MT Light"/>
                <w:color w:val="000000" w:themeColor="text1"/>
              </w:rPr>
            </w:pPr>
            <w:r w:rsidRPr="00930B9B">
              <w:rPr>
                <w:rFonts w:ascii="Footlight MT Light" w:hAnsi="Footlight MT Light"/>
                <w:color w:val="000000" w:themeColor="text1"/>
              </w:rPr>
              <w:t>Memiliki Kualifikasi usaha besar dengan Kualifikasi usaha besar;</w:t>
            </w:r>
          </w:p>
          <w:p w14:paraId="5BAC8C28" w14:textId="77777777" w:rsidR="00DB36A2" w:rsidRPr="00930B9B" w:rsidRDefault="00DB36A2" w:rsidP="0055146F">
            <w:pPr>
              <w:pStyle w:val="ListParagraph"/>
              <w:numPr>
                <w:ilvl w:val="1"/>
                <w:numId w:val="206"/>
              </w:numPr>
              <w:tabs>
                <w:tab w:val="left" w:pos="884"/>
              </w:tabs>
              <w:ind w:left="1252"/>
              <w:jc w:val="both"/>
              <w:rPr>
                <w:rFonts w:ascii="Footlight MT Light" w:hAnsi="Footlight MT Light"/>
                <w:color w:val="000000" w:themeColor="text1"/>
              </w:rPr>
            </w:pPr>
            <w:r w:rsidRPr="00930B9B">
              <w:rPr>
                <w:rFonts w:ascii="Footlight MT Light" w:hAnsi="Footlight MT Light"/>
                <w:color w:val="000000" w:themeColor="text1"/>
              </w:rPr>
              <w:lastRenderedPageBreak/>
              <w:t>Memiliki Kualifikasi usaha menengah dengan Kualifikasi usaha menengah;</w:t>
            </w:r>
          </w:p>
          <w:p w14:paraId="0589B02E" w14:textId="77777777" w:rsidR="00DB36A2" w:rsidRPr="00930B9B" w:rsidRDefault="00DB36A2" w:rsidP="0055146F">
            <w:pPr>
              <w:pStyle w:val="ListParagraph"/>
              <w:numPr>
                <w:ilvl w:val="1"/>
                <w:numId w:val="206"/>
              </w:numPr>
              <w:tabs>
                <w:tab w:val="left" w:pos="884"/>
              </w:tabs>
              <w:ind w:left="1252"/>
              <w:jc w:val="both"/>
              <w:rPr>
                <w:rFonts w:ascii="Footlight MT Light" w:hAnsi="Footlight MT Light"/>
                <w:color w:val="000000" w:themeColor="text1"/>
              </w:rPr>
            </w:pPr>
            <w:r w:rsidRPr="00930B9B">
              <w:rPr>
                <w:rFonts w:ascii="Footlight MT Light" w:hAnsi="Footlight MT Light"/>
                <w:color w:val="000000" w:themeColor="text1"/>
              </w:rPr>
              <w:t>Memiliki Kualifikasi usaha besar dengan Kualifikasi usaha menengah;</w:t>
            </w:r>
          </w:p>
          <w:p w14:paraId="0E38796E" w14:textId="77777777" w:rsidR="00DB36A2" w:rsidRPr="00930B9B" w:rsidRDefault="00DB36A2" w:rsidP="0055146F">
            <w:pPr>
              <w:pStyle w:val="ListParagraph"/>
              <w:numPr>
                <w:ilvl w:val="1"/>
                <w:numId w:val="206"/>
              </w:numPr>
              <w:tabs>
                <w:tab w:val="left" w:pos="884"/>
              </w:tabs>
              <w:ind w:left="1252"/>
              <w:jc w:val="both"/>
              <w:rPr>
                <w:rFonts w:ascii="Footlight MT Light" w:hAnsi="Footlight MT Light"/>
                <w:color w:val="000000" w:themeColor="text1"/>
              </w:rPr>
            </w:pPr>
            <w:r w:rsidRPr="00930B9B">
              <w:rPr>
                <w:rFonts w:ascii="Footlight MT Light" w:hAnsi="Footlight MT Light"/>
                <w:color w:val="000000" w:themeColor="text1"/>
              </w:rPr>
              <w:t>Memiliki Kualifikasi usaha menengah dengan Kualifikasi usaha kecil;</w:t>
            </w:r>
            <w:r w:rsidR="001C2DDD" w:rsidRPr="00930B9B">
              <w:rPr>
                <w:rFonts w:ascii="Footlight MT Light" w:hAnsi="Footlight MT Light"/>
                <w:color w:val="000000" w:themeColor="text1"/>
              </w:rPr>
              <w:t xml:space="preserve"> atau</w:t>
            </w:r>
          </w:p>
          <w:p w14:paraId="27972497" w14:textId="77777777" w:rsidR="00DB36A2" w:rsidRPr="00930B9B" w:rsidRDefault="00DB36A2" w:rsidP="0055146F">
            <w:pPr>
              <w:pStyle w:val="ListParagraph"/>
              <w:numPr>
                <w:ilvl w:val="1"/>
                <w:numId w:val="206"/>
              </w:numPr>
              <w:tabs>
                <w:tab w:val="left" w:pos="884"/>
              </w:tabs>
              <w:ind w:left="1252"/>
              <w:jc w:val="both"/>
              <w:rPr>
                <w:rFonts w:ascii="Footlight MT Light" w:hAnsi="Footlight MT Light"/>
                <w:color w:val="000000" w:themeColor="text1"/>
              </w:rPr>
            </w:pPr>
            <w:r w:rsidRPr="00930B9B">
              <w:rPr>
                <w:rFonts w:ascii="Footlight MT Light" w:hAnsi="Footlight MT Light"/>
                <w:color w:val="000000" w:themeColor="text1"/>
              </w:rPr>
              <w:t>Memiliki Kualifikasi usaha kecil dengan Kualifikasi usaha kecil</w:t>
            </w:r>
            <w:r w:rsidR="001E783A" w:rsidRPr="00930B9B">
              <w:rPr>
                <w:rFonts w:ascii="Footlight MT Light" w:hAnsi="Footlight MT Light"/>
                <w:color w:val="000000" w:themeColor="text1"/>
              </w:rPr>
              <w:t>.</w:t>
            </w:r>
          </w:p>
          <w:p w14:paraId="6C636E19" w14:textId="77777777" w:rsidR="001C2DDD" w:rsidRPr="00930B9B" w:rsidRDefault="001C2DDD" w:rsidP="001C2DDD">
            <w:pPr>
              <w:pStyle w:val="ListParagraph"/>
              <w:tabs>
                <w:tab w:val="left" w:pos="884"/>
              </w:tabs>
              <w:ind w:left="1252"/>
              <w:jc w:val="both"/>
              <w:rPr>
                <w:rFonts w:ascii="Footlight MT Light" w:hAnsi="Footlight MT Light"/>
                <w:color w:val="000000" w:themeColor="text1"/>
              </w:rPr>
            </w:pPr>
          </w:p>
          <w:p w14:paraId="3D83AC98" w14:textId="77777777" w:rsidR="00DB36A2" w:rsidRPr="00930B9B" w:rsidRDefault="00DB36A2" w:rsidP="0055146F">
            <w:pPr>
              <w:pStyle w:val="ListParagraph"/>
              <w:numPr>
                <w:ilvl w:val="1"/>
                <w:numId w:val="205"/>
              </w:numPr>
              <w:ind w:hanging="792"/>
              <w:jc w:val="both"/>
              <w:rPr>
                <w:rFonts w:ascii="Footlight MT Light" w:hAnsi="Footlight MT Light"/>
                <w:color w:val="000000" w:themeColor="text1"/>
              </w:rPr>
            </w:pPr>
            <w:r w:rsidRPr="00930B9B">
              <w:rPr>
                <w:rFonts w:ascii="Footlight MT Light" w:hAnsi="Footlight MT Light"/>
                <w:iCs/>
                <w:sz w:val="23"/>
                <w:szCs w:val="23"/>
                <w:lang w:val="id-ID"/>
              </w:rPr>
              <w:t>Dalam</w:t>
            </w:r>
            <w:r w:rsidRPr="00930B9B">
              <w:rPr>
                <w:rFonts w:ascii="Footlight MT Light" w:hAnsi="Footlight MT Light"/>
                <w:color w:val="000000" w:themeColor="text1"/>
              </w:rPr>
              <w:t xml:space="preserve"> melaksanakan KSO salah satu </w:t>
            </w:r>
            <w:r w:rsidR="004C6045" w:rsidRPr="00930B9B">
              <w:rPr>
                <w:rFonts w:ascii="Footlight MT Light" w:hAnsi="Footlight MT Light"/>
                <w:color w:val="000000" w:themeColor="text1"/>
              </w:rPr>
              <w:t xml:space="preserve">Badan Usaha </w:t>
            </w:r>
            <w:r w:rsidRPr="00930B9B">
              <w:rPr>
                <w:rFonts w:ascii="Footlight MT Light" w:hAnsi="Footlight MT Light"/>
                <w:color w:val="000000" w:themeColor="text1"/>
              </w:rPr>
              <w:t>anggota KSO harus menjadi pimpinan KSO (</w:t>
            </w:r>
            <w:r w:rsidRPr="00930B9B">
              <w:rPr>
                <w:rFonts w:ascii="Footlight MT Light" w:hAnsi="Footlight MT Light"/>
                <w:i/>
                <w:iCs/>
                <w:color w:val="000000" w:themeColor="text1"/>
              </w:rPr>
              <w:t>leadfirm</w:t>
            </w:r>
            <w:r w:rsidRPr="00930B9B">
              <w:rPr>
                <w:rFonts w:ascii="Footlight MT Light" w:hAnsi="Footlight MT Light"/>
                <w:color w:val="000000" w:themeColor="text1"/>
              </w:rPr>
              <w:t>).</w:t>
            </w:r>
          </w:p>
          <w:p w14:paraId="7F811244" w14:textId="77777777" w:rsidR="00056184" w:rsidRPr="00930B9B" w:rsidRDefault="00056184" w:rsidP="00CD549F">
            <w:pPr>
              <w:pStyle w:val="ListParagraph"/>
              <w:tabs>
                <w:tab w:val="left" w:pos="884"/>
              </w:tabs>
              <w:ind w:left="915"/>
              <w:jc w:val="both"/>
              <w:rPr>
                <w:rFonts w:ascii="Footlight MT Light" w:hAnsi="Footlight MT Light"/>
                <w:lang w:val="id-ID"/>
              </w:rPr>
            </w:pPr>
          </w:p>
          <w:p w14:paraId="15A6ACBF"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i/>
                <w:sz w:val="23"/>
                <w:szCs w:val="23"/>
                <w:lang w:val="id-ID"/>
              </w:rPr>
              <w:t>Leadfirm</w:t>
            </w:r>
            <w:r w:rsidRPr="00930B9B">
              <w:rPr>
                <w:rFonts w:ascii="Footlight MT Light" w:hAnsi="Footlight MT Light"/>
                <w:lang w:val="id-ID"/>
              </w:rPr>
              <w:t xml:space="preserve"> </w:t>
            </w:r>
            <w:r w:rsidR="004C6045" w:rsidRPr="00930B9B">
              <w:rPr>
                <w:rFonts w:ascii="Footlight MT Light" w:hAnsi="Footlight MT Light" w:cs="Footlight MT Light"/>
                <w:lang w:val="id-ID" w:eastAsia="id-ID"/>
              </w:rPr>
              <w:t>Kerja Sama Operasi</w:t>
            </w:r>
            <w:r w:rsidR="004C6045" w:rsidRPr="00930B9B">
              <w:rPr>
                <w:rFonts w:ascii="Footlight MT Light" w:hAnsi="Footlight MT Light"/>
                <w:lang w:val="id-ID"/>
              </w:rPr>
              <w:t xml:space="preserve"> </w:t>
            </w:r>
            <w:r w:rsidRPr="00930B9B">
              <w:rPr>
                <w:rFonts w:ascii="Footlight MT Light" w:hAnsi="Footlight MT Light"/>
                <w:lang w:val="id-ID"/>
              </w:rPr>
              <w:t xml:space="preserve">harus memiliki kualifikasi setingkat atau lebih tinggi dari badan usaha anggota </w:t>
            </w:r>
            <w:r w:rsidR="001C2DDD" w:rsidRPr="00930B9B">
              <w:rPr>
                <w:rFonts w:ascii="Footlight MT Light" w:hAnsi="Footlight MT Light" w:cs="Footlight MT Light"/>
                <w:lang w:eastAsia="id-ID"/>
              </w:rPr>
              <w:t>KSO</w:t>
            </w:r>
            <w:r w:rsidR="004C6045" w:rsidRPr="00930B9B">
              <w:rPr>
                <w:rFonts w:ascii="Footlight MT Light" w:hAnsi="Footlight MT Light"/>
                <w:lang w:val="id-ID"/>
              </w:rPr>
              <w:t xml:space="preserve"> </w:t>
            </w:r>
            <w:r w:rsidRPr="00930B9B">
              <w:rPr>
                <w:rFonts w:ascii="Footlight MT Light" w:hAnsi="Footlight MT Light"/>
                <w:lang w:val="id-ID"/>
              </w:rPr>
              <w:t>dengan porsi modal mayoritas dan paling banyak 70% (tujuh puluh persen).</w:t>
            </w:r>
          </w:p>
          <w:p w14:paraId="363DE08C" w14:textId="77777777" w:rsidR="00056184" w:rsidRPr="00930B9B" w:rsidRDefault="00056184" w:rsidP="00CD549F">
            <w:pPr>
              <w:pStyle w:val="ListParagraph"/>
              <w:ind w:left="792"/>
              <w:jc w:val="both"/>
              <w:rPr>
                <w:rFonts w:ascii="Footlight MT Light" w:hAnsi="Footlight MT Light"/>
                <w:i/>
                <w:sz w:val="23"/>
                <w:szCs w:val="23"/>
                <w:lang w:val="id-ID"/>
              </w:rPr>
            </w:pPr>
          </w:p>
          <w:p w14:paraId="7EDC276F" w14:textId="77777777" w:rsidR="00DB36A2" w:rsidRPr="00930B9B" w:rsidRDefault="00DB36A2" w:rsidP="0055146F">
            <w:pPr>
              <w:pStyle w:val="ListParagraph"/>
              <w:numPr>
                <w:ilvl w:val="1"/>
                <w:numId w:val="205"/>
              </w:numPr>
              <w:ind w:hanging="792"/>
              <w:jc w:val="both"/>
              <w:rPr>
                <w:rFonts w:ascii="Footlight MT Light" w:hAnsi="Footlight MT Light"/>
                <w:color w:val="000000" w:themeColor="text1"/>
                <w:lang w:val="en-ID"/>
              </w:rPr>
            </w:pPr>
            <w:r w:rsidRPr="00930B9B">
              <w:rPr>
                <w:rFonts w:ascii="Footlight MT Light" w:hAnsi="Footlight MT Light"/>
                <w:color w:val="000000" w:themeColor="text1"/>
                <w:lang w:val="en-ID"/>
              </w:rPr>
              <w:t>Dalam hal paket pekerjaan konstruksi yang diperuntukkan bagi percepatan pembangunan kesejahteraan di Provinsi Papua dan Provinsi Papua Barat, maka:</w:t>
            </w:r>
          </w:p>
          <w:p w14:paraId="5EE1BF97" w14:textId="77777777" w:rsidR="00DB36A2" w:rsidRPr="00930B9B" w:rsidRDefault="00DB36A2" w:rsidP="0055146F">
            <w:pPr>
              <w:pStyle w:val="ListParagraph"/>
              <w:numPr>
                <w:ilvl w:val="4"/>
                <w:numId w:val="208"/>
              </w:numPr>
              <w:ind w:left="1165"/>
              <w:jc w:val="both"/>
              <w:rPr>
                <w:rFonts w:ascii="Footlight MT Light" w:hAnsi="Footlight MT Light"/>
                <w:color w:val="000000" w:themeColor="text1"/>
                <w:lang w:val="en-ID"/>
              </w:rPr>
            </w:pPr>
            <w:r w:rsidRPr="00930B9B">
              <w:rPr>
                <w:rFonts w:ascii="Footlight MT Light" w:hAnsi="Footlight MT Light"/>
                <w:color w:val="000000" w:themeColor="text1"/>
                <w:lang w:val="en-ID"/>
              </w:rPr>
              <w:t>untuk HPS paling sedikit bernilai diatas Rp2.500.000.000,- (dua miliar lima ratus juta rupiah), pelaksanaan tender diikuti oleh Pelaku Usaha</w:t>
            </w:r>
            <w:r w:rsidRPr="00930B9B">
              <w:rPr>
                <w:rFonts w:ascii="Footlight MT Light" w:hAnsi="Footlight MT Light"/>
                <w:color w:val="000000" w:themeColor="text1"/>
              </w:rPr>
              <w:t xml:space="preserve"> </w:t>
            </w:r>
            <w:r w:rsidRPr="00930B9B">
              <w:rPr>
                <w:rFonts w:ascii="Footlight MT Light" w:hAnsi="Footlight MT Light"/>
                <w:color w:val="000000" w:themeColor="text1"/>
                <w:lang w:val="en-ID"/>
              </w:rPr>
              <w:t xml:space="preserve">dengan kewajiban melakukan pemberdayaan kepada Pelaku Usaha Papua dalam bentuk Kerja Sama Operasi (KSO) dan/atau subkontrak, kecuali apabila </w:t>
            </w:r>
            <w:r w:rsidRPr="00930B9B">
              <w:rPr>
                <w:rFonts w:ascii="Footlight MT Light" w:hAnsi="Footlight MT Light"/>
                <w:color w:val="000000" w:themeColor="text1"/>
              </w:rPr>
              <w:t>peserta</w:t>
            </w:r>
            <w:r w:rsidRPr="00930B9B">
              <w:rPr>
                <w:rFonts w:ascii="Footlight MT Light" w:hAnsi="Footlight MT Light"/>
                <w:color w:val="000000" w:themeColor="text1"/>
                <w:lang w:val="en-ID"/>
              </w:rPr>
              <w:t xml:space="preserve"> </w:t>
            </w:r>
            <w:r w:rsidRPr="00930B9B">
              <w:rPr>
                <w:rFonts w:ascii="Footlight MT Light" w:hAnsi="Footlight MT Light"/>
                <w:color w:val="000000" w:themeColor="text1"/>
              </w:rPr>
              <w:t>adalah</w:t>
            </w:r>
            <w:r w:rsidRPr="00930B9B">
              <w:rPr>
                <w:rFonts w:ascii="Footlight MT Light" w:hAnsi="Footlight MT Light"/>
                <w:color w:val="000000" w:themeColor="text1"/>
                <w:lang w:val="en-ID"/>
              </w:rPr>
              <w:t xml:space="preserve"> Pelaku Usaha Papua;</w:t>
            </w:r>
          </w:p>
          <w:p w14:paraId="157FDDD9" w14:textId="77777777" w:rsidR="00DB36A2" w:rsidRPr="00930B9B" w:rsidRDefault="00DB36A2" w:rsidP="0055146F">
            <w:pPr>
              <w:pStyle w:val="ListParagraph"/>
              <w:numPr>
                <w:ilvl w:val="4"/>
                <w:numId w:val="208"/>
              </w:numPr>
              <w:ind w:left="1165"/>
              <w:jc w:val="both"/>
              <w:rPr>
                <w:rFonts w:ascii="Footlight MT Light" w:hAnsi="Footlight MT Light"/>
                <w:color w:val="000000" w:themeColor="text1"/>
                <w:lang w:val="en-ID"/>
              </w:rPr>
            </w:pPr>
            <w:r w:rsidRPr="00930B9B">
              <w:rPr>
                <w:rFonts w:ascii="Footlight MT Light" w:hAnsi="Footlight MT Light"/>
                <w:color w:val="000000" w:themeColor="text1"/>
                <w:lang w:val="en-ID"/>
              </w:rPr>
              <w:t>Pelaku Usaha dilarang melakukan KSO dan/atau subkontrak dengan Pelaku Usaha Papua yang tidak aktif; dan</w:t>
            </w:r>
          </w:p>
          <w:p w14:paraId="656E8713" w14:textId="77777777" w:rsidR="00DB36A2" w:rsidRPr="00930B9B" w:rsidRDefault="00DB36A2" w:rsidP="0055146F">
            <w:pPr>
              <w:pStyle w:val="ListParagraph"/>
              <w:numPr>
                <w:ilvl w:val="4"/>
                <w:numId w:val="208"/>
              </w:numPr>
              <w:ind w:left="1165"/>
              <w:jc w:val="both"/>
              <w:rPr>
                <w:rFonts w:ascii="Footlight MT Light" w:hAnsi="Footlight MT Light"/>
                <w:color w:val="000000" w:themeColor="text1"/>
                <w:lang w:val="en-ID"/>
              </w:rPr>
            </w:pPr>
            <w:r w:rsidRPr="00930B9B">
              <w:rPr>
                <w:rFonts w:ascii="Footlight MT Light" w:hAnsi="Footlight MT Light"/>
                <w:color w:val="000000" w:themeColor="text1"/>
                <w:lang w:val="en-ID"/>
              </w:rPr>
              <w:t>dalam hal Pelaku Usaha melakukan KSO, maka KSO dipimpin oleh Pelaku Usaha Papua sepanjang ada Pelaku Usaha Papua yang memenuhi kualif</w:t>
            </w:r>
            <w:r w:rsidRPr="00930B9B">
              <w:rPr>
                <w:rFonts w:ascii="Footlight MT Light" w:hAnsi="Footlight MT Light"/>
                <w:color w:val="000000" w:themeColor="text1"/>
              </w:rPr>
              <w:t>i</w:t>
            </w:r>
            <w:r w:rsidRPr="00930B9B">
              <w:rPr>
                <w:rFonts w:ascii="Footlight MT Light" w:hAnsi="Footlight MT Light"/>
                <w:color w:val="000000" w:themeColor="text1"/>
                <w:lang w:val="en-ID"/>
              </w:rPr>
              <w:t>kasi.</w:t>
            </w:r>
          </w:p>
          <w:p w14:paraId="5C40DB69" w14:textId="77777777" w:rsidR="00056184" w:rsidRPr="00930B9B" w:rsidRDefault="00056184" w:rsidP="00CD549F">
            <w:pPr>
              <w:pStyle w:val="ListParagraph"/>
              <w:ind w:left="792"/>
              <w:jc w:val="both"/>
              <w:rPr>
                <w:rFonts w:ascii="Footlight MT Light" w:hAnsi="Footlight MT Light"/>
                <w:lang w:val="id-ID"/>
              </w:rPr>
            </w:pPr>
          </w:p>
          <w:p w14:paraId="3F2E407C"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 xml:space="preserve">Jumlah anggota KSO dapat dilakukan dengan batasan </w:t>
            </w:r>
            <w:r w:rsidRPr="00930B9B">
              <w:rPr>
                <w:rFonts w:ascii="Footlight MT Light" w:hAnsi="Footlight MT Light"/>
                <w:szCs w:val="20"/>
                <w:lang w:val="id-ID"/>
              </w:rPr>
              <w:t>paling banyak 3 (tiga) perusahaan dalam 1 (satu)</w:t>
            </w:r>
            <w:r w:rsidR="001E783A" w:rsidRPr="00930B9B">
              <w:rPr>
                <w:rFonts w:ascii="Footlight MT Light" w:hAnsi="Footlight MT Light" w:cs="Footlight MT Light"/>
                <w:lang w:eastAsia="id-ID"/>
              </w:rPr>
              <w:t>KSO</w:t>
            </w:r>
            <w:r w:rsidRPr="00930B9B">
              <w:rPr>
                <w:rFonts w:ascii="Footlight MT Light" w:hAnsi="Footlight MT Light"/>
                <w:szCs w:val="20"/>
                <w:lang w:val="id-ID"/>
              </w:rPr>
              <w:t>.</w:t>
            </w:r>
          </w:p>
          <w:p w14:paraId="6C6C99C1" w14:textId="77777777" w:rsidR="00056184" w:rsidRPr="00930B9B" w:rsidRDefault="00056184" w:rsidP="00CD549F">
            <w:pPr>
              <w:pStyle w:val="ListParagraph"/>
              <w:ind w:left="792"/>
              <w:jc w:val="both"/>
              <w:rPr>
                <w:rFonts w:ascii="Footlight MT Light" w:hAnsi="Footlight MT Light"/>
                <w:lang w:val="id-ID"/>
              </w:rPr>
            </w:pPr>
          </w:p>
          <w:p w14:paraId="1D53709C" w14:textId="77777777" w:rsidR="001E783A" w:rsidRPr="00930B9B" w:rsidRDefault="001E783A" w:rsidP="0055146F">
            <w:pPr>
              <w:pStyle w:val="ListParagraph"/>
              <w:numPr>
                <w:ilvl w:val="1"/>
                <w:numId w:val="205"/>
              </w:numPr>
              <w:ind w:hanging="792"/>
              <w:jc w:val="both"/>
              <w:rPr>
                <w:rFonts w:ascii="Footlight MT Light" w:hAnsi="Footlight MT Light"/>
              </w:rPr>
            </w:pPr>
            <w:r w:rsidRPr="00930B9B">
              <w:rPr>
                <w:rFonts w:ascii="Footlight MT Light" w:hAnsi="Footlight MT Light"/>
              </w:rPr>
              <w:t xml:space="preserve">Peserta KSO dilarang untuk mengubah </w:t>
            </w:r>
            <w:r w:rsidRPr="00930B9B">
              <w:rPr>
                <w:rFonts w:ascii="Footlight MT Light" w:hAnsi="Footlight MT Light" w:cs="Footlight MT Light"/>
                <w:lang w:eastAsia="id-ID"/>
              </w:rPr>
              <w:t>Perjanjian Kerja Sama Operasi selama proses tender, pelaksanaan sampai dengan pengakhiran Pekerjaan Konstruksi.</w:t>
            </w:r>
          </w:p>
          <w:p w14:paraId="2513CEF0" w14:textId="77777777" w:rsidR="00056184" w:rsidRPr="00930B9B" w:rsidRDefault="00056184" w:rsidP="00CD549F">
            <w:pPr>
              <w:tabs>
                <w:tab w:val="left" w:pos="884"/>
              </w:tabs>
              <w:jc w:val="both"/>
              <w:rPr>
                <w:rFonts w:ascii="Footlight MT Light" w:hAnsi="Footlight MT Light"/>
                <w:lang w:val="id-ID"/>
              </w:rPr>
            </w:pPr>
          </w:p>
          <w:p w14:paraId="03F6A4DC"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Penyedia jasa yang akan melakukan KSO untuk memenuhi jenis pekerjaan yang ditenderkan dapat terdiri atas penyedia jasa konstruksi umum (</w:t>
            </w:r>
            <w:r w:rsidRPr="00930B9B">
              <w:rPr>
                <w:rFonts w:ascii="Footlight MT Light" w:hAnsi="Footlight MT Light"/>
                <w:i/>
                <w:lang w:val="id-ID"/>
              </w:rPr>
              <w:t>general</w:t>
            </w:r>
            <w:r w:rsidRPr="00930B9B">
              <w:rPr>
                <w:rFonts w:ascii="Footlight MT Light" w:hAnsi="Footlight MT Light"/>
                <w:lang w:val="id-ID"/>
              </w:rPr>
              <w:t xml:space="preserve">), spesialis, mekanikal/elektrikal, dan/atau keterampilan tertentu. </w:t>
            </w:r>
          </w:p>
          <w:p w14:paraId="281F2CF8" w14:textId="77777777" w:rsidR="00056184" w:rsidRPr="00930B9B" w:rsidRDefault="00056184" w:rsidP="00CD549F">
            <w:pPr>
              <w:tabs>
                <w:tab w:val="left" w:pos="884"/>
              </w:tabs>
              <w:jc w:val="both"/>
              <w:rPr>
                <w:rFonts w:ascii="Footlight MT Light" w:hAnsi="Footlight MT Light"/>
                <w:lang w:val="id-ID"/>
              </w:rPr>
            </w:pPr>
          </w:p>
          <w:p w14:paraId="4F0CDD8A" w14:textId="77777777" w:rsidR="00056184" w:rsidRPr="00930B9B" w:rsidRDefault="00056184" w:rsidP="0055146F">
            <w:pPr>
              <w:pStyle w:val="ListParagraph"/>
              <w:numPr>
                <w:ilvl w:val="1"/>
                <w:numId w:val="205"/>
              </w:numPr>
              <w:ind w:hanging="792"/>
              <w:jc w:val="both"/>
              <w:rPr>
                <w:rFonts w:ascii="Footlight MT Light" w:hAnsi="Footlight MT Light"/>
                <w:lang w:val="id-ID"/>
              </w:rPr>
            </w:pPr>
            <w:r w:rsidRPr="00930B9B">
              <w:rPr>
                <w:rFonts w:ascii="Footlight MT Light" w:hAnsi="Footlight MT Light"/>
                <w:lang w:val="id-ID"/>
              </w:rPr>
              <w:t xml:space="preserve">Perjanjian KSO yang berakhir sebelum penyelesaian pekerjaan, maka tanggung jawab penyelesaian pekerjaan dibebankan pada perusahaan yang menjadi </w:t>
            </w:r>
            <w:r w:rsidRPr="00930B9B">
              <w:rPr>
                <w:rFonts w:ascii="Footlight MT Light" w:hAnsi="Footlight MT Light"/>
                <w:i/>
                <w:sz w:val="23"/>
                <w:szCs w:val="23"/>
                <w:lang w:val="id-ID"/>
              </w:rPr>
              <w:t>leadfirm</w:t>
            </w:r>
            <w:r w:rsidRPr="00930B9B">
              <w:rPr>
                <w:rFonts w:ascii="Footlight MT Light" w:hAnsi="Footlight MT Light"/>
                <w:lang w:val="id-ID"/>
              </w:rPr>
              <w:t xml:space="preserve"> KSO atau mengacu pada ketentuan yang tercantum dalam perjanjian KSO. </w:t>
            </w:r>
          </w:p>
          <w:p w14:paraId="3B9BE0DB" w14:textId="77777777" w:rsidR="00056184" w:rsidRPr="00930B9B" w:rsidRDefault="00056184" w:rsidP="00CD549F">
            <w:pPr>
              <w:tabs>
                <w:tab w:val="left" w:pos="884"/>
              </w:tabs>
              <w:jc w:val="both"/>
              <w:rPr>
                <w:rFonts w:ascii="Footlight MT Light" w:hAnsi="Footlight MT Light"/>
                <w:lang w:val="id-ID"/>
              </w:rPr>
            </w:pPr>
          </w:p>
        </w:tc>
      </w:tr>
      <w:tr w:rsidR="004C01E9" w:rsidRPr="00930B9B" w14:paraId="1F47F2AB" w14:textId="77777777" w:rsidTr="00244378">
        <w:tc>
          <w:tcPr>
            <w:tcW w:w="2235" w:type="dxa"/>
          </w:tcPr>
          <w:p w14:paraId="458A2633" w14:textId="77777777" w:rsidR="00056184" w:rsidRPr="00930B9B" w:rsidRDefault="00056184" w:rsidP="00CD549F">
            <w:pPr>
              <w:pStyle w:val="Heading2"/>
              <w:numPr>
                <w:ilvl w:val="0"/>
                <w:numId w:val="35"/>
              </w:numPr>
              <w:ind w:left="426" w:hanging="426"/>
              <w:jc w:val="left"/>
              <w:rPr>
                <w:lang w:val="id-ID"/>
              </w:rPr>
            </w:pPr>
            <w:bookmarkStart w:id="173" w:name="_Toc524372224"/>
            <w:bookmarkStart w:id="174" w:name="_Toc69906557"/>
            <w:r w:rsidRPr="00930B9B">
              <w:rPr>
                <w:lang w:val="id-ID"/>
              </w:rPr>
              <w:lastRenderedPageBreak/>
              <w:t>Pelanggaran terhadap Aturan Pengadaan</w:t>
            </w:r>
            <w:bookmarkEnd w:id="173"/>
            <w:bookmarkEnd w:id="174"/>
          </w:p>
          <w:p w14:paraId="5FE84373" w14:textId="77777777" w:rsidR="00056184" w:rsidRPr="00930B9B" w:rsidRDefault="00056184" w:rsidP="00CD549F">
            <w:pPr>
              <w:rPr>
                <w:rFonts w:ascii="Footlight MT Light" w:hAnsi="Footlight MT Light"/>
                <w:lang w:val="id-ID"/>
              </w:rPr>
            </w:pPr>
          </w:p>
        </w:tc>
        <w:tc>
          <w:tcPr>
            <w:tcW w:w="6497" w:type="dxa"/>
          </w:tcPr>
          <w:p w14:paraId="6C707335" w14:textId="77777777" w:rsidR="00056184" w:rsidRPr="00930B9B" w:rsidRDefault="00056184" w:rsidP="00CD549F">
            <w:pPr>
              <w:numPr>
                <w:ilvl w:val="0"/>
                <w:numId w:val="5"/>
              </w:numPr>
              <w:tabs>
                <w:tab w:val="left" w:pos="884"/>
              </w:tabs>
              <w:ind w:left="884" w:hanging="884"/>
              <w:jc w:val="both"/>
              <w:rPr>
                <w:rFonts w:ascii="Footlight MT Light" w:hAnsi="Footlight MT Light"/>
                <w:lang w:val="id-ID"/>
              </w:rPr>
            </w:pPr>
            <w:r w:rsidRPr="00930B9B">
              <w:rPr>
                <w:rFonts w:ascii="Footlight MT Light" w:hAnsi="Footlight MT Light"/>
                <w:lang w:val="id-ID"/>
              </w:rPr>
              <w:t>Peserta dan pihak yang terkait dengan pengadaan ini berkewajiban untuk mematuhi aturan pengadaan dengan tidak melakukan tindakan sebagai berikut:</w:t>
            </w:r>
          </w:p>
          <w:p w14:paraId="3100AFB1" w14:textId="77777777" w:rsidR="00A2443A" w:rsidRPr="00930B9B" w:rsidRDefault="00A2443A" w:rsidP="00CD549F">
            <w:pPr>
              <w:numPr>
                <w:ilvl w:val="0"/>
                <w:numId w:val="6"/>
              </w:numPr>
              <w:autoSpaceDE w:val="0"/>
              <w:autoSpaceDN w:val="0"/>
              <w:adjustRightInd w:val="0"/>
              <w:jc w:val="both"/>
              <w:rPr>
                <w:rFonts w:ascii="Footlight MT Light" w:hAnsi="Footlight MT Light"/>
              </w:rPr>
            </w:pPr>
            <w:r w:rsidRPr="00930B9B">
              <w:rPr>
                <w:rFonts w:ascii="Footlight MT Light" w:hAnsi="Footlight MT Light"/>
              </w:rPr>
              <w:t xml:space="preserve">menyampaikan dokumen atau keterangan palsu/tidak benar untuk memenuhi persyaratan yang ditentukan dalam Dokumen Pemilihan; </w:t>
            </w:r>
          </w:p>
          <w:p w14:paraId="0260E176" w14:textId="77777777" w:rsidR="00A2443A" w:rsidRPr="00930B9B" w:rsidRDefault="00A2443A" w:rsidP="00CD549F">
            <w:pPr>
              <w:numPr>
                <w:ilvl w:val="0"/>
                <w:numId w:val="6"/>
              </w:numPr>
              <w:autoSpaceDE w:val="0"/>
              <w:autoSpaceDN w:val="0"/>
              <w:adjustRightInd w:val="0"/>
              <w:jc w:val="both"/>
              <w:rPr>
                <w:rFonts w:ascii="Footlight MT Light" w:hAnsi="Footlight MT Light"/>
              </w:rPr>
            </w:pPr>
            <w:r w:rsidRPr="00930B9B">
              <w:rPr>
                <w:rFonts w:ascii="Footlight MT Light" w:hAnsi="Footlight MT Light"/>
              </w:rPr>
              <w:t>berusaha mempengaruhi Pokja Pemilihan dalam bentuk dan cara apapun, untuk memenuhi keinginan peserta yang bertentangan dengan Dokumen Pemilihan dan/atau peraturan perundang-undangan;</w:t>
            </w:r>
          </w:p>
          <w:p w14:paraId="59B61C45" w14:textId="77777777" w:rsidR="00A2443A" w:rsidRPr="00930B9B" w:rsidRDefault="00A2443A" w:rsidP="00CD549F">
            <w:pPr>
              <w:numPr>
                <w:ilvl w:val="0"/>
                <w:numId w:val="6"/>
              </w:numPr>
              <w:autoSpaceDE w:val="0"/>
              <w:autoSpaceDN w:val="0"/>
              <w:adjustRightInd w:val="0"/>
              <w:jc w:val="both"/>
              <w:rPr>
                <w:rFonts w:ascii="Footlight MT Light" w:hAnsi="Footlight MT Light"/>
              </w:rPr>
            </w:pPr>
            <w:r w:rsidRPr="00930B9B">
              <w:rPr>
                <w:rFonts w:ascii="Footlight MT Light" w:hAnsi="Footlight MT Light"/>
              </w:rPr>
              <w:t xml:space="preserve">melakukan persekongkolan dengan peserta lain untuk mengatur harga penawaran; </w:t>
            </w:r>
          </w:p>
          <w:p w14:paraId="3A6769F2" w14:textId="77777777" w:rsidR="001E783A" w:rsidRPr="00930B9B" w:rsidRDefault="00A2443A" w:rsidP="001E783A">
            <w:pPr>
              <w:numPr>
                <w:ilvl w:val="0"/>
                <w:numId w:val="6"/>
              </w:numPr>
              <w:autoSpaceDE w:val="0"/>
              <w:autoSpaceDN w:val="0"/>
              <w:adjustRightInd w:val="0"/>
              <w:jc w:val="both"/>
              <w:rPr>
                <w:rFonts w:ascii="Footlight MT Light" w:hAnsi="Footlight MT Light"/>
              </w:rPr>
            </w:pPr>
            <w:r w:rsidRPr="00930B9B">
              <w:rPr>
                <w:rFonts w:ascii="Footlight MT Light" w:hAnsi="Footlight MT Light"/>
              </w:rPr>
              <w:t xml:space="preserve">melakukan </w:t>
            </w:r>
            <w:r w:rsidR="001E783A" w:rsidRPr="00930B9B">
              <w:rPr>
                <w:rFonts w:ascii="Footlight MT Light" w:hAnsi="Footlight MT Light"/>
              </w:rPr>
              <w:t>korupsi, kolusi, dan/atau nepotisme</w:t>
            </w:r>
            <w:r w:rsidR="004C6045" w:rsidRPr="00930B9B">
              <w:rPr>
                <w:rFonts w:ascii="Footlight MT Light" w:hAnsi="Footlight MT Light"/>
              </w:rPr>
              <w:t xml:space="preserve"> </w:t>
            </w:r>
            <w:r w:rsidRPr="00930B9B">
              <w:rPr>
                <w:rFonts w:ascii="Footlight MT Light" w:hAnsi="Footlight MT Light"/>
              </w:rPr>
              <w:t>dalam proses pemilihan; atau</w:t>
            </w:r>
          </w:p>
          <w:p w14:paraId="2C584274" w14:textId="77777777" w:rsidR="00056184" w:rsidRPr="00930B9B" w:rsidRDefault="00A2443A" w:rsidP="001E783A">
            <w:pPr>
              <w:numPr>
                <w:ilvl w:val="0"/>
                <w:numId w:val="6"/>
              </w:numPr>
              <w:autoSpaceDE w:val="0"/>
              <w:autoSpaceDN w:val="0"/>
              <w:adjustRightInd w:val="0"/>
              <w:jc w:val="both"/>
              <w:rPr>
                <w:rFonts w:ascii="Footlight MT Light" w:hAnsi="Footlight MT Light"/>
              </w:rPr>
            </w:pPr>
            <w:r w:rsidRPr="00930B9B">
              <w:rPr>
                <w:rFonts w:ascii="Footlight MT Light" w:hAnsi="Footlight MT Light"/>
              </w:rPr>
              <w:t>mengundurkan diri dengan alasan yang tidak dapat diterima oleh Pokja Pemilihan</w:t>
            </w:r>
            <w:r w:rsidR="00056184" w:rsidRPr="00930B9B">
              <w:rPr>
                <w:rFonts w:ascii="Footlight MT Light" w:hAnsi="Footlight MT Light"/>
                <w:lang w:val="id-ID"/>
              </w:rPr>
              <w:t>.</w:t>
            </w:r>
          </w:p>
          <w:p w14:paraId="50FA384D" w14:textId="77777777" w:rsidR="00056184" w:rsidRPr="00930B9B" w:rsidRDefault="00056184" w:rsidP="00CD549F">
            <w:pPr>
              <w:tabs>
                <w:tab w:val="left" w:pos="1167"/>
              </w:tabs>
              <w:autoSpaceDE w:val="0"/>
              <w:autoSpaceDN w:val="0"/>
              <w:adjustRightInd w:val="0"/>
              <w:ind w:left="1167"/>
              <w:jc w:val="both"/>
              <w:rPr>
                <w:rFonts w:ascii="Footlight MT Light" w:hAnsi="Footlight MT Light"/>
                <w:lang w:val="id-ID"/>
              </w:rPr>
            </w:pPr>
          </w:p>
          <w:p w14:paraId="2A4ECBD9" w14:textId="77777777" w:rsidR="00056184" w:rsidRPr="00930B9B" w:rsidRDefault="00056184" w:rsidP="00CD549F">
            <w:pPr>
              <w:numPr>
                <w:ilvl w:val="0"/>
                <w:numId w:val="5"/>
              </w:numPr>
              <w:tabs>
                <w:tab w:val="left" w:pos="884"/>
              </w:tabs>
              <w:ind w:left="884" w:hanging="884"/>
              <w:jc w:val="both"/>
              <w:rPr>
                <w:rFonts w:ascii="Footlight MT Light" w:hAnsi="Footlight MT Light"/>
                <w:lang w:val="id-ID"/>
              </w:rPr>
            </w:pPr>
            <w:r w:rsidRPr="00930B9B">
              <w:rPr>
                <w:rFonts w:ascii="Footlight MT Light" w:hAnsi="Footlight MT Light"/>
                <w:lang w:val="id-ID"/>
              </w:rPr>
              <w:t xml:space="preserve">Peserta yang terbukti melakukan tindakan sebagaimana dimaksud pada angka 4.1 dikenakan sanksi </w:t>
            </w:r>
            <w:r w:rsidR="00835D12" w:rsidRPr="00930B9B">
              <w:rPr>
                <w:rFonts w:ascii="Footlight MT Light" w:hAnsi="Footlight MT Light"/>
              </w:rPr>
              <w:t xml:space="preserve">administratif </w:t>
            </w:r>
            <w:r w:rsidRPr="00930B9B">
              <w:rPr>
                <w:rFonts w:ascii="Footlight MT Light" w:hAnsi="Footlight MT Light"/>
                <w:lang w:val="id-ID"/>
              </w:rPr>
              <w:t>sebagai berikut:</w:t>
            </w:r>
          </w:p>
          <w:p w14:paraId="2BEF108F" w14:textId="77777777" w:rsidR="002E0203" w:rsidRPr="00930B9B" w:rsidRDefault="00056184" w:rsidP="00CD549F">
            <w:pPr>
              <w:numPr>
                <w:ilvl w:val="0"/>
                <w:numId w:val="7"/>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digugurkan dari proses pemilihan atau pembatalan penetapan pemenan</w:t>
            </w:r>
            <w:r w:rsidR="002E0203" w:rsidRPr="00930B9B">
              <w:rPr>
                <w:rFonts w:ascii="Footlight MT Light" w:hAnsi="Footlight MT Light"/>
              </w:rPr>
              <w:t>g;</w:t>
            </w:r>
          </w:p>
          <w:p w14:paraId="0D5B17CB" w14:textId="77777777" w:rsidR="00056184" w:rsidRPr="00930B9B" w:rsidRDefault="00CB1601" w:rsidP="00CD549F">
            <w:pPr>
              <w:numPr>
                <w:ilvl w:val="0"/>
                <w:numId w:val="7"/>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rPr>
              <w:t xml:space="preserve">Jaminan Penawaran </w:t>
            </w:r>
            <w:r w:rsidR="002B062A" w:rsidRPr="00930B9B">
              <w:rPr>
                <w:rFonts w:ascii="Footlight MT Light" w:hAnsi="Footlight MT Light"/>
              </w:rPr>
              <w:t xml:space="preserve">dicairkan </w:t>
            </w:r>
            <w:r w:rsidRPr="00930B9B">
              <w:rPr>
                <w:rFonts w:ascii="Footlight MT Light" w:hAnsi="Footlight MT Light"/>
              </w:rPr>
              <w:t xml:space="preserve">(jika ada); </w:t>
            </w:r>
            <w:r w:rsidR="00056184" w:rsidRPr="00930B9B">
              <w:rPr>
                <w:rFonts w:ascii="Footlight MT Light" w:hAnsi="Footlight MT Light"/>
                <w:lang w:val="id-ID"/>
              </w:rPr>
              <w:t>da</w:t>
            </w:r>
            <w:r w:rsidR="002E0203" w:rsidRPr="00930B9B">
              <w:rPr>
                <w:rFonts w:ascii="Footlight MT Light" w:hAnsi="Footlight MT Light"/>
              </w:rPr>
              <w:t>n</w:t>
            </w:r>
          </w:p>
          <w:p w14:paraId="7AAC720D" w14:textId="77777777" w:rsidR="00056184" w:rsidRPr="00930B9B" w:rsidRDefault="00056184" w:rsidP="00CD549F">
            <w:pPr>
              <w:numPr>
                <w:ilvl w:val="0"/>
                <w:numId w:val="7"/>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sanksi Daftar Hitam.</w:t>
            </w:r>
          </w:p>
          <w:p w14:paraId="44A05C7A" w14:textId="77777777" w:rsidR="00056184" w:rsidRPr="00930B9B" w:rsidRDefault="00056184" w:rsidP="00CD549F">
            <w:pPr>
              <w:tabs>
                <w:tab w:val="left" w:pos="1167"/>
              </w:tabs>
              <w:autoSpaceDE w:val="0"/>
              <w:autoSpaceDN w:val="0"/>
              <w:adjustRightInd w:val="0"/>
              <w:ind w:left="1167"/>
              <w:jc w:val="both"/>
              <w:rPr>
                <w:rFonts w:ascii="Footlight MT Light" w:hAnsi="Footlight MT Light"/>
                <w:lang w:val="id-ID"/>
              </w:rPr>
            </w:pPr>
          </w:p>
          <w:p w14:paraId="5708829F" w14:textId="77777777" w:rsidR="008D3293" w:rsidRPr="00930B9B" w:rsidRDefault="008D3293" w:rsidP="006E65B8">
            <w:pPr>
              <w:numPr>
                <w:ilvl w:val="0"/>
                <w:numId w:val="5"/>
              </w:numPr>
              <w:tabs>
                <w:tab w:val="left" w:pos="884"/>
              </w:tabs>
              <w:ind w:left="884" w:hanging="884"/>
              <w:jc w:val="both"/>
              <w:rPr>
                <w:rFonts w:ascii="Footlight MT Light" w:hAnsi="Footlight MT Light"/>
              </w:rPr>
            </w:pPr>
            <w:r w:rsidRPr="00930B9B">
              <w:rPr>
                <w:rFonts w:ascii="Footlight MT Light" w:hAnsi="Footlight MT Light"/>
                <w:lang w:val="id-ID"/>
              </w:rPr>
              <w:t>Pokja</w:t>
            </w:r>
            <w:r w:rsidRPr="00930B9B">
              <w:rPr>
                <w:rFonts w:ascii="Footlight MT Light" w:hAnsi="Footlight MT Light"/>
              </w:rPr>
              <w:t xml:space="preserve"> Pemilihan melaporkan kepada PA/KPA terkait dengan pengenaan sanksi.</w:t>
            </w:r>
          </w:p>
          <w:p w14:paraId="7C87E07B" w14:textId="77777777" w:rsidR="00056184" w:rsidRPr="00930B9B" w:rsidRDefault="00056184" w:rsidP="00CD549F">
            <w:pPr>
              <w:tabs>
                <w:tab w:val="left" w:pos="884"/>
              </w:tabs>
              <w:ind w:left="884"/>
              <w:jc w:val="both"/>
              <w:rPr>
                <w:rFonts w:ascii="Footlight MT Light" w:hAnsi="Footlight MT Light"/>
                <w:lang w:val="id-ID"/>
              </w:rPr>
            </w:pPr>
          </w:p>
          <w:p w14:paraId="03BBBCE8" w14:textId="77777777" w:rsidR="00056184" w:rsidRPr="00930B9B" w:rsidRDefault="00056184" w:rsidP="00CD549F">
            <w:pPr>
              <w:numPr>
                <w:ilvl w:val="0"/>
                <w:numId w:val="5"/>
              </w:numPr>
              <w:tabs>
                <w:tab w:val="left" w:pos="884"/>
              </w:tabs>
              <w:ind w:left="884" w:hanging="884"/>
              <w:jc w:val="both"/>
              <w:rPr>
                <w:rFonts w:ascii="Footlight MT Light" w:hAnsi="Footlight MT Light"/>
                <w:lang w:val="id-ID"/>
              </w:rPr>
            </w:pPr>
            <w:r w:rsidRPr="00930B9B">
              <w:rPr>
                <w:rFonts w:ascii="Footlight MT Light" w:hAnsi="Footlight MT Light"/>
                <w:lang w:val="id-ID"/>
              </w:rPr>
              <w:t>Pengenaan Sanksi Daftar Hitam oleh PA/KPA atas usulan Pokja Pemilihan.</w:t>
            </w:r>
          </w:p>
          <w:p w14:paraId="544ACB40" w14:textId="77777777" w:rsidR="00056184" w:rsidRPr="00930B9B" w:rsidRDefault="00056184" w:rsidP="00CD549F">
            <w:pPr>
              <w:pStyle w:val="ListParagraph"/>
              <w:rPr>
                <w:rFonts w:ascii="Footlight MT Light" w:hAnsi="Footlight MT Light"/>
                <w:lang w:val="id-ID"/>
              </w:rPr>
            </w:pPr>
          </w:p>
          <w:p w14:paraId="54642E37" w14:textId="77777777" w:rsidR="00056184" w:rsidRPr="00930B9B" w:rsidRDefault="00146B26" w:rsidP="00CD549F">
            <w:pPr>
              <w:numPr>
                <w:ilvl w:val="0"/>
                <w:numId w:val="5"/>
              </w:numPr>
              <w:tabs>
                <w:tab w:val="left" w:pos="884"/>
              </w:tabs>
              <w:ind w:left="884" w:hanging="884"/>
              <w:jc w:val="both"/>
              <w:rPr>
                <w:rFonts w:ascii="Footlight MT Light" w:hAnsi="Footlight MT Light"/>
                <w:lang w:val="id-ID"/>
              </w:rPr>
            </w:pPr>
            <w:r w:rsidRPr="00930B9B">
              <w:rPr>
                <w:rFonts w:ascii="Footlight MT Light" w:hAnsi="Footlight MT Light"/>
                <w:lang w:val="id-ID"/>
              </w:rPr>
              <w:t xml:space="preserve">Peserta dilarang melibatkan pegawai Kementerian/Lembaga/Perangkat Daerah sebagai pimpinan dan/atau pengurus badan usaha dan/atau tenaga kerja kecuali cuti </w:t>
            </w:r>
            <w:r w:rsidR="008D3293" w:rsidRPr="00930B9B">
              <w:rPr>
                <w:rFonts w:ascii="Footlight MT Light" w:hAnsi="Footlight MT Light"/>
              </w:rPr>
              <w:t>di luar</w:t>
            </w:r>
            <w:r w:rsidRPr="00930B9B">
              <w:rPr>
                <w:rFonts w:ascii="Footlight MT Light" w:hAnsi="Footlight MT Light"/>
                <w:lang w:val="id-ID"/>
              </w:rPr>
              <w:t xml:space="preserve"> tanggungan negara</w:t>
            </w:r>
            <w:r w:rsidR="00056184" w:rsidRPr="00930B9B">
              <w:rPr>
                <w:rFonts w:ascii="Footlight MT Light" w:hAnsi="Footlight MT Light"/>
                <w:lang w:val="id-ID"/>
              </w:rPr>
              <w:t>.</w:t>
            </w:r>
          </w:p>
          <w:p w14:paraId="224DD743" w14:textId="77777777" w:rsidR="00056184" w:rsidRPr="00930B9B" w:rsidRDefault="00056184" w:rsidP="00CD549F">
            <w:pPr>
              <w:autoSpaceDE w:val="0"/>
              <w:autoSpaceDN w:val="0"/>
              <w:adjustRightInd w:val="0"/>
              <w:jc w:val="both"/>
              <w:rPr>
                <w:rFonts w:ascii="Footlight MT Light" w:hAnsi="Footlight MT Light"/>
                <w:lang w:val="id-ID"/>
              </w:rPr>
            </w:pPr>
          </w:p>
        </w:tc>
      </w:tr>
      <w:tr w:rsidR="004C01E9" w:rsidRPr="00930B9B" w14:paraId="5E17E776" w14:textId="77777777" w:rsidTr="00244378">
        <w:tc>
          <w:tcPr>
            <w:tcW w:w="2235" w:type="dxa"/>
          </w:tcPr>
          <w:p w14:paraId="26354EFB" w14:textId="77777777" w:rsidR="00056184" w:rsidRPr="00930B9B" w:rsidRDefault="00056184" w:rsidP="00CD549F">
            <w:pPr>
              <w:pStyle w:val="Heading2"/>
              <w:numPr>
                <w:ilvl w:val="0"/>
                <w:numId w:val="35"/>
              </w:numPr>
              <w:ind w:left="426" w:hanging="426"/>
              <w:jc w:val="left"/>
              <w:rPr>
                <w:lang w:val="id-ID"/>
              </w:rPr>
            </w:pPr>
            <w:bookmarkStart w:id="175" w:name="_Toc278850890"/>
            <w:bookmarkStart w:id="176" w:name="_Toc147800096"/>
            <w:bookmarkStart w:id="177" w:name="_Toc147800661"/>
            <w:bookmarkStart w:id="178" w:name="_Toc147801236"/>
            <w:bookmarkStart w:id="179" w:name="_Toc147801498"/>
            <w:bookmarkStart w:id="180" w:name="_Toc147951155"/>
            <w:bookmarkStart w:id="181" w:name="_Toc147952027"/>
            <w:bookmarkStart w:id="182" w:name="_Toc147952390"/>
            <w:bookmarkStart w:id="183" w:name="_Toc147952911"/>
            <w:bookmarkStart w:id="184" w:name="_Toc147953522"/>
            <w:bookmarkStart w:id="185" w:name="_Toc147982947"/>
            <w:bookmarkStart w:id="186" w:name="_Toc147992122"/>
            <w:bookmarkStart w:id="187" w:name="_Toc147992657"/>
            <w:bookmarkStart w:id="188" w:name="_Toc147992863"/>
            <w:bookmarkStart w:id="189" w:name="_Toc148105414"/>
            <w:bookmarkStart w:id="190" w:name="_Toc148105621"/>
            <w:bookmarkStart w:id="191" w:name="_Toc148105828"/>
            <w:bookmarkStart w:id="192" w:name="_Toc148106035"/>
            <w:bookmarkStart w:id="193" w:name="_Toc148106449"/>
            <w:bookmarkStart w:id="194" w:name="_Toc148106656"/>
            <w:bookmarkStart w:id="195" w:name="_Toc151527811"/>
            <w:bookmarkStart w:id="196" w:name="_Toc152438088"/>
            <w:bookmarkStart w:id="197" w:name="_Toc152494982"/>
            <w:bookmarkStart w:id="198" w:name="_Toc152959877"/>
            <w:bookmarkStart w:id="199" w:name="_Toc150753924"/>
            <w:bookmarkStart w:id="200" w:name="_Toc153425011"/>
            <w:bookmarkStart w:id="201" w:name="_Toc153473228"/>
            <w:bookmarkStart w:id="202" w:name="_Toc153494172"/>
            <w:bookmarkStart w:id="203" w:name="_Toc153498347"/>
            <w:bookmarkStart w:id="204" w:name="_Toc153498568"/>
            <w:bookmarkStart w:id="205" w:name="_Toc155490134"/>
            <w:bookmarkStart w:id="206" w:name="_Toc523669860"/>
            <w:bookmarkStart w:id="207" w:name="_Toc69906558"/>
            <w:r w:rsidRPr="00930B9B">
              <w:rPr>
                <w:lang w:val="id-ID"/>
              </w:rPr>
              <w:t>Larangan Pertentangan Kepentingan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6497" w:type="dxa"/>
          </w:tcPr>
          <w:p w14:paraId="6623CA40" w14:textId="77777777" w:rsidR="00056184" w:rsidRPr="00930B9B" w:rsidRDefault="00056184" w:rsidP="00CD549F">
            <w:pPr>
              <w:numPr>
                <w:ilvl w:val="0"/>
                <w:numId w:val="8"/>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Para pihak dalam melaksanakan tugas, fungsi dan perannya, menghindari dan mencegah pertentangan kepentingan para pihak yang terkait, baik secara langsung maupun tidak langsung.</w:t>
            </w:r>
          </w:p>
          <w:p w14:paraId="0612D5A4" w14:textId="77777777" w:rsidR="00056184" w:rsidRPr="00930B9B" w:rsidRDefault="00056184" w:rsidP="00CD549F">
            <w:pPr>
              <w:tabs>
                <w:tab w:val="left" w:pos="884"/>
              </w:tabs>
              <w:autoSpaceDE w:val="0"/>
              <w:autoSpaceDN w:val="0"/>
              <w:adjustRightInd w:val="0"/>
              <w:ind w:left="884" w:hanging="884"/>
              <w:jc w:val="both"/>
              <w:rPr>
                <w:rFonts w:ascii="Footlight MT Light" w:hAnsi="Footlight MT Light"/>
                <w:lang w:val="id-ID"/>
              </w:rPr>
            </w:pPr>
          </w:p>
          <w:p w14:paraId="1B9AA6A2" w14:textId="77777777" w:rsidR="00056184" w:rsidRPr="00930B9B" w:rsidRDefault="00056184" w:rsidP="00CD549F">
            <w:pPr>
              <w:numPr>
                <w:ilvl w:val="0"/>
                <w:numId w:val="8"/>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lang w:val="id-ID"/>
              </w:rPr>
              <w:t xml:space="preserve">Pertentangan kepentingan </w:t>
            </w:r>
            <w:r w:rsidRPr="00930B9B">
              <w:rPr>
                <w:rFonts w:ascii="Footlight MT Light" w:hAnsi="Footlight MT Light" w:cs="Arial"/>
                <w:lang w:val="id-ID"/>
              </w:rPr>
              <w:t>sebagaimana dimaksud pada angka 5.1 antara lain meliputi:</w:t>
            </w:r>
          </w:p>
          <w:p w14:paraId="16F75538" w14:textId="77777777" w:rsidR="00056184" w:rsidRPr="00930B9B" w:rsidRDefault="00056184" w:rsidP="00CD549F">
            <w:pPr>
              <w:numPr>
                <w:ilvl w:val="1"/>
                <w:numId w:val="3"/>
              </w:numPr>
              <w:tabs>
                <w:tab w:val="left" w:pos="1167"/>
              </w:tabs>
              <w:ind w:left="1167" w:hanging="283"/>
              <w:jc w:val="both"/>
              <w:rPr>
                <w:rFonts w:ascii="Footlight MT Light" w:hAnsi="Footlight MT Light" w:cs="Arial"/>
                <w:lang w:val="id-ID"/>
              </w:rPr>
            </w:pPr>
            <w:r w:rsidRPr="00930B9B">
              <w:rPr>
                <w:rFonts w:ascii="Footlight MT Light" w:hAnsi="Footlight MT Light" w:cs="Arial"/>
                <w:lang w:val="id-ID"/>
              </w:rPr>
              <w:t>Direksi, Dewan Komisaris, atau tenaga tetap  suatu Badan Usaha merangkap sebagai Direksi, Dewan Komisaris, atau tenaga tetap pada Badan Usaha lain yang mengikuti tender yang sama;</w:t>
            </w:r>
          </w:p>
          <w:p w14:paraId="298CF9F2" w14:textId="77777777" w:rsidR="00056184" w:rsidRPr="00930B9B" w:rsidRDefault="00056184" w:rsidP="00CD549F">
            <w:pPr>
              <w:numPr>
                <w:ilvl w:val="1"/>
                <w:numId w:val="3"/>
              </w:numPr>
              <w:tabs>
                <w:tab w:val="left" w:pos="1167"/>
              </w:tabs>
              <w:ind w:left="1167" w:hanging="283"/>
              <w:jc w:val="both"/>
              <w:rPr>
                <w:rFonts w:ascii="Footlight MT Light" w:hAnsi="Footlight MT Light" w:cs="Arial"/>
                <w:lang w:val="id-ID"/>
              </w:rPr>
            </w:pPr>
            <w:r w:rsidRPr="00930B9B">
              <w:rPr>
                <w:rFonts w:ascii="Footlight MT Light" w:hAnsi="Footlight MT Light" w:cs="Arial"/>
                <w:lang w:val="id-ID"/>
              </w:rPr>
              <w:t>Penyedia yang telah ditunjuk sebagai konsultan perancang</w:t>
            </w:r>
            <w:r w:rsidR="00CA65AF" w:rsidRPr="00930B9B">
              <w:rPr>
                <w:rFonts w:ascii="Footlight MT Light" w:hAnsi="Footlight MT Light" w:cs="Arial"/>
              </w:rPr>
              <w:t>/</w:t>
            </w:r>
            <w:r w:rsidRPr="00930B9B">
              <w:rPr>
                <w:rFonts w:ascii="Footlight MT Light" w:hAnsi="Footlight MT Light" w:cs="Arial"/>
                <w:lang w:val="id-ID"/>
              </w:rPr>
              <w:t>pengawas bertindak sebagai pelaksana Pekerjaan Konstruksi yang didesain/diawasinya;</w:t>
            </w:r>
          </w:p>
          <w:p w14:paraId="205D8006" w14:textId="77777777" w:rsidR="00056184" w:rsidRPr="00930B9B" w:rsidRDefault="00056184" w:rsidP="00CD549F">
            <w:pPr>
              <w:numPr>
                <w:ilvl w:val="1"/>
                <w:numId w:val="3"/>
              </w:numPr>
              <w:tabs>
                <w:tab w:val="left" w:pos="1167"/>
              </w:tabs>
              <w:ind w:left="1167" w:hanging="283"/>
              <w:jc w:val="both"/>
              <w:rPr>
                <w:rFonts w:ascii="Footlight MT Light" w:hAnsi="Footlight MT Light" w:cs="Arial"/>
                <w:lang w:val="id-ID"/>
              </w:rPr>
            </w:pPr>
            <w:r w:rsidRPr="00930B9B">
              <w:rPr>
                <w:rFonts w:ascii="Footlight MT Light" w:hAnsi="Footlight MT Light" w:cs="Arial"/>
                <w:lang w:val="id-ID"/>
              </w:rPr>
              <w:t xml:space="preserve">PPK/Pokja </w:t>
            </w:r>
            <w:r w:rsidR="00146B26" w:rsidRPr="00930B9B">
              <w:rPr>
                <w:rFonts w:ascii="Footlight MT Light" w:hAnsi="Footlight MT Light" w:cs="Arial"/>
                <w:lang w:val="id-ID"/>
              </w:rPr>
              <w:t>Pemilihan</w:t>
            </w:r>
            <w:r w:rsidRPr="00930B9B">
              <w:rPr>
                <w:rFonts w:ascii="Footlight MT Light" w:hAnsi="Footlight MT Light" w:cs="Arial"/>
                <w:lang w:val="id-ID"/>
              </w:rPr>
              <w:t xml:space="preserve">/Pejabat Pengadaan baik langsung maupun tidak langsung mengendalikan atau menjalankan badan usaha penyedia; </w:t>
            </w:r>
            <w:r w:rsidR="00B54608" w:rsidRPr="00930B9B">
              <w:rPr>
                <w:rFonts w:ascii="Footlight MT Light" w:hAnsi="Footlight MT Light" w:cs="Arial"/>
              </w:rPr>
              <w:t>dan/atau</w:t>
            </w:r>
          </w:p>
          <w:p w14:paraId="3E05281E" w14:textId="77777777" w:rsidR="00056184" w:rsidRPr="00930B9B" w:rsidRDefault="00056184" w:rsidP="00CD549F">
            <w:pPr>
              <w:numPr>
                <w:ilvl w:val="1"/>
                <w:numId w:val="3"/>
              </w:numPr>
              <w:tabs>
                <w:tab w:val="left" w:pos="1167"/>
                <w:tab w:val="right" w:leader="dot" w:pos="7938"/>
              </w:tabs>
              <w:ind w:left="1169" w:hanging="284"/>
              <w:jc w:val="both"/>
              <w:rPr>
                <w:rFonts w:ascii="Footlight MT Light" w:hAnsi="Footlight MT Light" w:cs="Arial"/>
                <w:lang w:val="id-ID"/>
              </w:rPr>
            </w:pPr>
            <w:r w:rsidRPr="00930B9B">
              <w:rPr>
                <w:rFonts w:ascii="Footlight MT Light" w:hAnsi="Footlight MT Light" w:cs="Arial"/>
                <w:lang w:val="id-ID"/>
              </w:rPr>
              <w:t xml:space="preserve">Beberapa </w:t>
            </w:r>
            <w:r w:rsidR="008D3293" w:rsidRPr="00930B9B">
              <w:rPr>
                <w:rFonts w:ascii="Footlight MT Light" w:hAnsi="Footlight MT Light" w:cs="Arial"/>
              </w:rPr>
              <w:t xml:space="preserve">Badan Usaha </w:t>
            </w:r>
            <w:r w:rsidRPr="00930B9B">
              <w:rPr>
                <w:rFonts w:ascii="Footlight MT Light" w:hAnsi="Footlight MT Light" w:cs="Arial"/>
                <w:lang w:val="id-ID"/>
              </w:rPr>
              <w:t xml:space="preserve">yang mengikuti Tender yang sama, dikendalikan baik langsung maupun </w:t>
            </w:r>
            <w:r w:rsidRPr="00930B9B">
              <w:rPr>
                <w:rFonts w:ascii="Footlight MT Light" w:hAnsi="Footlight MT Light" w:cs="Arial"/>
                <w:lang w:val="id-ID"/>
              </w:rPr>
              <w:lastRenderedPageBreak/>
              <w:t>tidak langsung oleh pihak yang sama, dan/atau kepemilikan sahamnya lebih dari 50% (lima puluh persen) dikuasai oleh pemegang saham yang sama.</w:t>
            </w:r>
          </w:p>
          <w:p w14:paraId="66E0DABE" w14:textId="77777777" w:rsidR="00056184" w:rsidRPr="00930B9B" w:rsidRDefault="00056184" w:rsidP="00CD549F">
            <w:pPr>
              <w:pStyle w:val="ListParagraph"/>
              <w:rPr>
                <w:rFonts w:ascii="Footlight MT Light" w:hAnsi="Footlight MT Light"/>
                <w:lang w:val="id-ID"/>
              </w:rPr>
            </w:pPr>
          </w:p>
          <w:p w14:paraId="5B348EAD" w14:textId="77777777" w:rsidR="00056184" w:rsidRPr="00930B9B" w:rsidRDefault="00146B26" w:rsidP="00CD549F">
            <w:pPr>
              <w:numPr>
                <w:ilvl w:val="0"/>
                <w:numId w:val="8"/>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Pegawai Kementerian/Lembaga/Perangkat Daerah dilarang menjadi peserta</w:t>
            </w:r>
            <w:r w:rsidR="008D3293" w:rsidRPr="00930B9B">
              <w:rPr>
                <w:rFonts w:ascii="Footlight MT Light" w:hAnsi="Footlight MT Light"/>
                <w:lang w:val="id-ID"/>
              </w:rPr>
              <w:t xml:space="preserve"> kecuali cuti di</w:t>
            </w:r>
            <w:r w:rsidR="00B54608" w:rsidRPr="00930B9B">
              <w:rPr>
                <w:rFonts w:ascii="Footlight MT Light" w:hAnsi="Footlight MT Light"/>
              </w:rPr>
              <w:t xml:space="preserve"> </w:t>
            </w:r>
            <w:r w:rsidR="008D3293" w:rsidRPr="00930B9B">
              <w:rPr>
                <w:rFonts w:ascii="Footlight MT Light" w:hAnsi="Footlight MT Light"/>
                <w:lang w:val="id-ID"/>
              </w:rPr>
              <w:t xml:space="preserve">luar </w:t>
            </w:r>
            <w:r w:rsidR="00B54608" w:rsidRPr="00930B9B">
              <w:rPr>
                <w:rFonts w:ascii="Footlight MT Light" w:hAnsi="Footlight MT Light"/>
                <w:color w:val="000000" w:themeColor="text1"/>
              </w:rPr>
              <w:t>tanggungan negara</w:t>
            </w:r>
            <w:r w:rsidR="00056184" w:rsidRPr="00930B9B">
              <w:rPr>
                <w:rFonts w:ascii="Footlight MT Light" w:hAnsi="Footlight MT Light"/>
                <w:lang w:val="id-ID"/>
              </w:rPr>
              <w:t>.</w:t>
            </w:r>
          </w:p>
          <w:p w14:paraId="0A527305" w14:textId="77777777" w:rsidR="00146B26" w:rsidRPr="00930B9B" w:rsidRDefault="00146B26" w:rsidP="00CD549F">
            <w:pPr>
              <w:tabs>
                <w:tab w:val="left" w:pos="884"/>
              </w:tabs>
              <w:autoSpaceDE w:val="0"/>
              <w:autoSpaceDN w:val="0"/>
              <w:adjustRightInd w:val="0"/>
              <w:jc w:val="both"/>
              <w:rPr>
                <w:rFonts w:ascii="Footlight MT Light" w:hAnsi="Footlight MT Light"/>
                <w:lang w:val="id-ID"/>
              </w:rPr>
            </w:pPr>
          </w:p>
          <w:p w14:paraId="18133713" w14:textId="77777777" w:rsidR="00146B26" w:rsidRPr="00930B9B" w:rsidRDefault="00146B26" w:rsidP="00CD549F">
            <w:pPr>
              <w:numPr>
                <w:ilvl w:val="0"/>
                <w:numId w:val="8"/>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Peserta yang terbukti melanggar ketentuan pertentangan kepentingan, maka digugurkan sebagai peserta.</w:t>
            </w:r>
          </w:p>
          <w:p w14:paraId="3434867B" w14:textId="77777777" w:rsidR="00056184" w:rsidRPr="00930B9B" w:rsidRDefault="00056184" w:rsidP="00CD549F">
            <w:pPr>
              <w:autoSpaceDE w:val="0"/>
              <w:autoSpaceDN w:val="0"/>
              <w:adjustRightInd w:val="0"/>
              <w:ind w:left="534" w:hanging="567"/>
              <w:jc w:val="both"/>
              <w:rPr>
                <w:rFonts w:ascii="Footlight MT Light" w:hAnsi="Footlight MT Light"/>
                <w:lang w:val="id-ID"/>
              </w:rPr>
            </w:pPr>
          </w:p>
        </w:tc>
      </w:tr>
      <w:tr w:rsidR="004C01E9" w:rsidRPr="00930B9B" w14:paraId="4BFA4690" w14:textId="77777777" w:rsidTr="00244378">
        <w:tc>
          <w:tcPr>
            <w:tcW w:w="2235" w:type="dxa"/>
          </w:tcPr>
          <w:p w14:paraId="56177E58" w14:textId="77777777" w:rsidR="00146B26" w:rsidRPr="00930B9B" w:rsidRDefault="00146B26" w:rsidP="00CD549F">
            <w:pPr>
              <w:pStyle w:val="Heading2"/>
              <w:numPr>
                <w:ilvl w:val="0"/>
                <w:numId w:val="35"/>
              </w:numPr>
              <w:ind w:left="426" w:hanging="426"/>
              <w:jc w:val="left"/>
              <w:rPr>
                <w:lang w:val="id-ID"/>
              </w:rPr>
            </w:pPr>
            <w:bookmarkStart w:id="208" w:name="_Toc524372226"/>
            <w:bookmarkStart w:id="209" w:name="_Toc69906559"/>
            <w:r w:rsidRPr="00930B9B">
              <w:rPr>
                <w:lang w:val="id-ID"/>
              </w:rPr>
              <w:lastRenderedPageBreak/>
              <w:t>Peserta Pemilihan/ Penyedia Yang Dikenakan Sanksi Daftar Hitam</w:t>
            </w:r>
            <w:bookmarkEnd w:id="208"/>
            <w:bookmarkEnd w:id="209"/>
          </w:p>
        </w:tc>
        <w:tc>
          <w:tcPr>
            <w:tcW w:w="6497" w:type="dxa"/>
          </w:tcPr>
          <w:p w14:paraId="5E56E60F" w14:textId="77777777" w:rsidR="00146B26" w:rsidRPr="00930B9B" w:rsidRDefault="00146B26" w:rsidP="00CD549F">
            <w:pPr>
              <w:tabs>
                <w:tab w:val="left" w:pos="884"/>
              </w:tabs>
              <w:autoSpaceDE w:val="0"/>
              <w:autoSpaceDN w:val="0"/>
              <w:adjustRightInd w:val="0"/>
              <w:jc w:val="both"/>
              <w:rPr>
                <w:rFonts w:ascii="Footlight MT Light" w:hAnsi="Footlight MT Light"/>
                <w:lang w:val="id-ID"/>
              </w:rPr>
            </w:pPr>
            <w:r w:rsidRPr="00930B9B">
              <w:rPr>
                <w:rFonts w:ascii="Footlight MT Light" w:hAnsi="Footlight MT Light"/>
                <w:lang w:val="id-ID"/>
              </w:rPr>
              <w:t>Sanksi daftar hitam dikenakan kepada peserta pemilihan/Penyedia apabila:</w:t>
            </w:r>
          </w:p>
          <w:p w14:paraId="46C4C376"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 xml:space="preserve">peserta pemilihan  menyampaikan dokumen atau keterangan palsu/tidak benar untuk memenuhi persyaratan yang ditentukan dalam Dokumen Pemilihan; </w:t>
            </w:r>
          </w:p>
          <w:p w14:paraId="058B62EF"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peserta pemilihan  terindikasi melakukan persekongkolan dengan peserta lain untuk mengatur harga penawaran;</w:t>
            </w:r>
          </w:p>
          <w:p w14:paraId="4F5F0EDD"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 xml:space="preserve">peserta pemilihan terindikasi melakukan </w:t>
            </w:r>
            <w:r w:rsidR="00B54608" w:rsidRPr="00930B9B">
              <w:rPr>
                <w:rFonts w:ascii="Footlight MT Light" w:hAnsi="Footlight MT Light"/>
                <w:lang w:val="id-ID"/>
              </w:rPr>
              <w:t>korupsi, kolusi, dan/atau nepotisme</w:t>
            </w:r>
            <w:r w:rsidRPr="00930B9B">
              <w:rPr>
                <w:rFonts w:ascii="Footlight MT Light" w:hAnsi="Footlight MT Light"/>
                <w:lang w:val="id-ID"/>
              </w:rPr>
              <w:t xml:space="preserve"> dalam pemilihan Penyedia;</w:t>
            </w:r>
          </w:p>
          <w:p w14:paraId="0CCA1C4A"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 xml:space="preserve">peserta pemilihan  yang mengundurkan diri dengan alasan yang tidak dapat diterima Pokja Pemilihan; </w:t>
            </w:r>
          </w:p>
          <w:p w14:paraId="40ABFADB"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cs="Arial"/>
                <w:lang w:val="id-ID"/>
              </w:rPr>
              <w:t xml:space="preserve">peserta pemilihan dengan harga penawaran </w:t>
            </w:r>
            <w:r w:rsidR="008D3293" w:rsidRPr="00930B9B">
              <w:rPr>
                <w:rFonts w:ascii="Footlight MT Light" w:hAnsi="Footlight MT Light" w:cs="Arial"/>
              </w:rPr>
              <w:t>di bawah</w:t>
            </w:r>
            <w:r w:rsidRPr="00930B9B">
              <w:rPr>
                <w:rFonts w:ascii="Footlight MT Light" w:hAnsi="Footlight MT Light" w:cs="Arial"/>
                <w:lang w:val="id-ID"/>
              </w:rPr>
              <w:t xml:space="preserve"> nilai nominal 80% (delapan puluh persen) HPS yang tidak bersedia menaikkan nilai Jaminan Pelaksanaan menjadi sebesar 5% (lima persen) HPS;</w:t>
            </w:r>
          </w:p>
          <w:p w14:paraId="20C37156"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pemenang Pemilihan mengundurkan diri sebelum penandatanganan Kontrak dengan alasan yang tidak dapat diterima oleh PPK;</w:t>
            </w:r>
          </w:p>
          <w:p w14:paraId="04DFB88D"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Penyedia yang tidak melaksanakan kontrak, tidak menyelesaikan pekerjaan, atau dilakukan pemutusan kontrak secara sepihak oleh PPK yang disebabkan oleh kesalahan Penyedia Barang/Jasa; atau</w:t>
            </w:r>
          </w:p>
          <w:p w14:paraId="15B7B791" w14:textId="77777777" w:rsidR="00146B26" w:rsidRPr="00930B9B" w:rsidRDefault="00146B26" w:rsidP="0055146F">
            <w:pPr>
              <w:pStyle w:val="ListParagraph"/>
              <w:numPr>
                <w:ilvl w:val="0"/>
                <w:numId w:val="134"/>
              </w:numPr>
              <w:autoSpaceDE w:val="0"/>
              <w:autoSpaceDN w:val="0"/>
              <w:adjustRightInd w:val="0"/>
              <w:ind w:left="375"/>
              <w:jc w:val="both"/>
              <w:rPr>
                <w:rFonts w:ascii="Footlight MT Light" w:hAnsi="Footlight MT Light"/>
                <w:lang w:val="id-ID"/>
              </w:rPr>
            </w:pPr>
            <w:r w:rsidRPr="00930B9B">
              <w:rPr>
                <w:rFonts w:ascii="Footlight MT Light" w:hAnsi="Footlight MT Light"/>
                <w:lang w:val="id-ID"/>
              </w:rPr>
              <w:t>Penyedia tidak melaksanakan kewajiban dalam masa pemeliharaan sebagaimana mestinya.</w:t>
            </w:r>
          </w:p>
          <w:p w14:paraId="4409EDF2" w14:textId="77777777" w:rsidR="00146B26" w:rsidRPr="00930B9B" w:rsidRDefault="00146B26" w:rsidP="00CD549F">
            <w:pPr>
              <w:pStyle w:val="ListParagraph"/>
              <w:autoSpaceDE w:val="0"/>
              <w:autoSpaceDN w:val="0"/>
              <w:adjustRightInd w:val="0"/>
              <w:ind w:left="375"/>
              <w:jc w:val="both"/>
              <w:rPr>
                <w:rFonts w:ascii="Footlight MT Light" w:hAnsi="Footlight MT Light"/>
                <w:lang w:val="id-ID"/>
              </w:rPr>
            </w:pPr>
          </w:p>
        </w:tc>
      </w:tr>
      <w:tr w:rsidR="004C01E9" w:rsidRPr="00930B9B" w14:paraId="466CF7B5" w14:textId="77777777" w:rsidTr="00244378">
        <w:tc>
          <w:tcPr>
            <w:tcW w:w="2235" w:type="dxa"/>
          </w:tcPr>
          <w:p w14:paraId="5B71E07F" w14:textId="77777777" w:rsidR="00146B26" w:rsidRPr="00930B9B" w:rsidRDefault="00146B26" w:rsidP="00CD549F">
            <w:pPr>
              <w:pStyle w:val="Heading2"/>
              <w:numPr>
                <w:ilvl w:val="0"/>
                <w:numId w:val="35"/>
              </w:numPr>
              <w:ind w:left="426" w:hanging="426"/>
              <w:jc w:val="left"/>
              <w:rPr>
                <w:lang w:val="id-ID"/>
              </w:rPr>
            </w:pPr>
            <w:bookmarkStart w:id="210" w:name="_Toc147653423"/>
            <w:bookmarkStart w:id="211" w:name="_Toc147702988"/>
            <w:bookmarkStart w:id="212" w:name="_Toc147703122"/>
            <w:bookmarkStart w:id="213" w:name="_Toc147705184"/>
            <w:bookmarkStart w:id="214" w:name="_Toc147705455"/>
            <w:bookmarkStart w:id="215" w:name="_Toc147783007"/>
            <w:bookmarkStart w:id="216" w:name="_Toc147783849"/>
            <w:bookmarkStart w:id="217" w:name="_Toc147784015"/>
            <w:bookmarkStart w:id="218" w:name="_Toc147784354"/>
            <w:bookmarkStart w:id="219" w:name="_Toc147800097"/>
            <w:bookmarkStart w:id="220" w:name="_Toc147800662"/>
            <w:bookmarkStart w:id="221" w:name="_Toc147801237"/>
            <w:bookmarkStart w:id="222" w:name="_Toc147801499"/>
            <w:bookmarkStart w:id="223" w:name="_Toc147951156"/>
            <w:bookmarkStart w:id="224" w:name="_Toc147952028"/>
            <w:bookmarkStart w:id="225" w:name="_Toc147952391"/>
            <w:bookmarkStart w:id="226" w:name="_Toc147952912"/>
            <w:bookmarkStart w:id="227" w:name="_Toc147953523"/>
            <w:bookmarkStart w:id="228" w:name="_Toc147982948"/>
            <w:bookmarkStart w:id="229" w:name="_Toc147992123"/>
            <w:bookmarkStart w:id="230" w:name="_Toc147992658"/>
            <w:bookmarkStart w:id="231" w:name="_Toc147992864"/>
            <w:bookmarkStart w:id="232" w:name="_Toc148105415"/>
            <w:bookmarkStart w:id="233" w:name="_Toc148105622"/>
            <w:bookmarkStart w:id="234" w:name="_Toc148105829"/>
            <w:bookmarkStart w:id="235" w:name="_Toc148106036"/>
            <w:bookmarkStart w:id="236" w:name="_Toc148106450"/>
            <w:bookmarkStart w:id="237" w:name="_Toc148106657"/>
            <w:bookmarkStart w:id="238" w:name="_Toc151527812"/>
            <w:bookmarkStart w:id="239" w:name="_Toc152438089"/>
            <w:bookmarkStart w:id="240" w:name="_Toc152494983"/>
            <w:bookmarkStart w:id="241" w:name="_Toc152959878"/>
            <w:bookmarkStart w:id="242" w:name="_Toc150753925"/>
            <w:bookmarkStart w:id="243" w:name="_Toc153425012"/>
            <w:bookmarkStart w:id="244" w:name="_Toc153473229"/>
            <w:bookmarkStart w:id="245" w:name="_Toc153494173"/>
            <w:bookmarkStart w:id="246" w:name="_Toc153498348"/>
            <w:bookmarkStart w:id="247" w:name="_Toc153498569"/>
            <w:bookmarkStart w:id="248" w:name="_Toc155490135"/>
            <w:bookmarkStart w:id="249" w:name="_Toc278850891"/>
            <w:bookmarkStart w:id="250" w:name="_Toc523669861"/>
            <w:bookmarkStart w:id="251" w:name="_Toc69906560"/>
            <w:r w:rsidRPr="00930B9B">
              <w:rPr>
                <w:lang w:val="id-ID"/>
              </w:rPr>
              <w:t>Alih Pengalaman dan Pendayagunaan Produksi Dalam Negeri</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ABE4E57" w14:textId="77777777" w:rsidR="00146B26" w:rsidRPr="00930B9B" w:rsidRDefault="00146B26" w:rsidP="00CD549F">
            <w:pPr>
              <w:ind w:left="360"/>
              <w:rPr>
                <w:rFonts w:ascii="Footlight MT Light" w:hAnsi="Footlight MT Light"/>
                <w:lang w:val="id-ID"/>
              </w:rPr>
            </w:pPr>
          </w:p>
          <w:p w14:paraId="31D03028" w14:textId="77777777" w:rsidR="00146B26" w:rsidRPr="00930B9B" w:rsidRDefault="00146B26" w:rsidP="00CD549F">
            <w:pPr>
              <w:rPr>
                <w:rFonts w:ascii="Footlight MT Light" w:hAnsi="Footlight MT Light"/>
                <w:lang w:val="id-ID"/>
              </w:rPr>
            </w:pPr>
          </w:p>
          <w:p w14:paraId="1AD42C20" w14:textId="77777777" w:rsidR="00146B26" w:rsidRPr="00930B9B" w:rsidRDefault="00146B26" w:rsidP="00CD549F">
            <w:pPr>
              <w:rPr>
                <w:rFonts w:ascii="Footlight MT Light" w:hAnsi="Footlight MT Light"/>
                <w:lang w:val="id-ID"/>
              </w:rPr>
            </w:pPr>
          </w:p>
          <w:p w14:paraId="58AD86F0" w14:textId="77777777" w:rsidR="00146B26" w:rsidRPr="00930B9B" w:rsidRDefault="00146B26" w:rsidP="00CD549F">
            <w:pPr>
              <w:rPr>
                <w:rFonts w:ascii="Footlight MT Light" w:hAnsi="Footlight MT Light"/>
                <w:lang w:val="id-ID"/>
              </w:rPr>
            </w:pPr>
          </w:p>
          <w:p w14:paraId="141E91B0" w14:textId="77777777" w:rsidR="00146B26" w:rsidRPr="00930B9B" w:rsidRDefault="00146B26" w:rsidP="00CD549F">
            <w:pPr>
              <w:rPr>
                <w:rFonts w:ascii="Footlight MT Light" w:hAnsi="Footlight MT Light"/>
                <w:lang w:val="id-ID"/>
              </w:rPr>
            </w:pPr>
          </w:p>
          <w:p w14:paraId="73C7C103" w14:textId="77777777" w:rsidR="00146B26" w:rsidRPr="00930B9B" w:rsidRDefault="00146B26" w:rsidP="00CD549F">
            <w:pPr>
              <w:rPr>
                <w:rFonts w:ascii="Footlight MT Light" w:hAnsi="Footlight MT Light"/>
                <w:lang w:val="id-ID"/>
              </w:rPr>
            </w:pPr>
          </w:p>
          <w:p w14:paraId="51447325" w14:textId="77777777" w:rsidR="00146B26" w:rsidRPr="00930B9B" w:rsidRDefault="00146B26" w:rsidP="00CD549F">
            <w:pPr>
              <w:rPr>
                <w:rFonts w:ascii="Footlight MT Light" w:hAnsi="Footlight MT Light"/>
                <w:lang w:val="id-ID"/>
              </w:rPr>
            </w:pPr>
          </w:p>
          <w:p w14:paraId="4A023160" w14:textId="77777777" w:rsidR="00146B26" w:rsidRPr="00930B9B" w:rsidRDefault="00146B26" w:rsidP="00CD549F">
            <w:pPr>
              <w:rPr>
                <w:rFonts w:ascii="Footlight MT Light" w:hAnsi="Footlight MT Light"/>
                <w:lang w:val="id-ID"/>
              </w:rPr>
            </w:pPr>
          </w:p>
          <w:p w14:paraId="512D0F09" w14:textId="77777777" w:rsidR="00146B26" w:rsidRPr="00930B9B" w:rsidRDefault="00146B26" w:rsidP="00CD549F">
            <w:pPr>
              <w:rPr>
                <w:rFonts w:ascii="Footlight MT Light" w:hAnsi="Footlight MT Light"/>
                <w:lang w:val="id-ID"/>
              </w:rPr>
            </w:pPr>
          </w:p>
          <w:p w14:paraId="48A699F8" w14:textId="77777777" w:rsidR="00146B26" w:rsidRPr="00930B9B" w:rsidRDefault="00146B26" w:rsidP="00CD549F">
            <w:pPr>
              <w:rPr>
                <w:rFonts w:ascii="Footlight MT Light" w:hAnsi="Footlight MT Light"/>
                <w:lang w:val="id-ID"/>
              </w:rPr>
            </w:pPr>
          </w:p>
          <w:p w14:paraId="3A6DA6CC" w14:textId="77777777" w:rsidR="00146B26" w:rsidRPr="00930B9B" w:rsidRDefault="00146B26" w:rsidP="00CD549F">
            <w:pPr>
              <w:rPr>
                <w:rFonts w:ascii="Footlight MT Light" w:hAnsi="Footlight MT Light"/>
                <w:lang w:val="id-ID"/>
              </w:rPr>
            </w:pPr>
          </w:p>
          <w:p w14:paraId="1BA4A293" w14:textId="77777777" w:rsidR="00146B26" w:rsidRPr="00930B9B" w:rsidRDefault="00146B26" w:rsidP="00CD549F">
            <w:pPr>
              <w:rPr>
                <w:rFonts w:ascii="Footlight MT Light" w:hAnsi="Footlight MT Light"/>
                <w:lang w:val="id-ID"/>
              </w:rPr>
            </w:pPr>
          </w:p>
          <w:p w14:paraId="15FD994D" w14:textId="77777777" w:rsidR="00146B26" w:rsidRPr="00930B9B" w:rsidRDefault="00146B26" w:rsidP="00CD549F">
            <w:pPr>
              <w:rPr>
                <w:rFonts w:ascii="Footlight MT Light" w:hAnsi="Footlight MT Light"/>
                <w:lang w:val="id-ID"/>
              </w:rPr>
            </w:pPr>
          </w:p>
          <w:p w14:paraId="3CEEE5C8" w14:textId="77777777" w:rsidR="00146B26" w:rsidRPr="00930B9B" w:rsidRDefault="00146B26" w:rsidP="00CD549F">
            <w:pPr>
              <w:rPr>
                <w:rFonts w:ascii="Footlight MT Light" w:hAnsi="Footlight MT Light"/>
                <w:lang w:val="id-ID"/>
              </w:rPr>
            </w:pPr>
          </w:p>
          <w:p w14:paraId="33F1F616" w14:textId="77777777" w:rsidR="00146B26" w:rsidRPr="00930B9B" w:rsidRDefault="00146B26" w:rsidP="00CD549F">
            <w:pPr>
              <w:rPr>
                <w:rFonts w:ascii="Footlight MT Light" w:hAnsi="Footlight MT Light"/>
                <w:lang w:val="id-ID"/>
              </w:rPr>
            </w:pPr>
          </w:p>
          <w:p w14:paraId="647A67F5" w14:textId="77777777" w:rsidR="00146B26" w:rsidRPr="00930B9B" w:rsidRDefault="00146B26" w:rsidP="00CD549F">
            <w:pPr>
              <w:rPr>
                <w:rFonts w:ascii="Footlight MT Light" w:hAnsi="Footlight MT Light"/>
                <w:lang w:val="id-ID"/>
              </w:rPr>
            </w:pPr>
          </w:p>
          <w:p w14:paraId="46F30429" w14:textId="77777777" w:rsidR="00146B26" w:rsidRPr="00930B9B" w:rsidRDefault="00146B26" w:rsidP="00CD549F">
            <w:pPr>
              <w:rPr>
                <w:rFonts w:ascii="Footlight MT Light" w:hAnsi="Footlight MT Light"/>
                <w:lang w:val="id-ID"/>
              </w:rPr>
            </w:pPr>
          </w:p>
          <w:p w14:paraId="73F370C8" w14:textId="77777777" w:rsidR="00146B26" w:rsidRPr="00930B9B" w:rsidRDefault="00146B26" w:rsidP="00CD549F">
            <w:pPr>
              <w:rPr>
                <w:rFonts w:ascii="Footlight MT Light" w:hAnsi="Footlight MT Light"/>
                <w:lang w:val="id-ID"/>
              </w:rPr>
            </w:pPr>
          </w:p>
          <w:p w14:paraId="5D3AAB54" w14:textId="77777777" w:rsidR="00146B26" w:rsidRPr="00930B9B" w:rsidRDefault="00146B26" w:rsidP="00CD549F">
            <w:pPr>
              <w:rPr>
                <w:rFonts w:ascii="Footlight MT Light" w:hAnsi="Footlight MT Light"/>
                <w:lang w:val="id-ID"/>
              </w:rPr>
            </w:pPr>
          </w:p>
          <w:p w14:paraId="2ECBAD54" w14:textId="77777777" w:rsidR="00146B26" w:rsidRPr="00930B9B" w:rsidRDefault="00146B26" w:rsidP="00CD549F">
            <w:pPr>
              <w:rPr>
                <w:rFonts w:ascii="Footlight MT Light" w:hAnsi="Footlight MT Light"/>
                <w:lang w:val="id-ID"/>
              </w:rPr>
            </w:pPr>
          </w:p>
          <w:p w14:paraId="56C53400" w14:textId="77777777" w:rsidR="00146B26" w:rsidRPr="00930B9B" w:rsidRDefault="00146B26" w:rsidP="00CD549F">
            <w:pPr>
              <w:rPr>
                <w:rFonts w:ascii="Footlight MT Light" w:hAnsi="Footlight MT Light"/>
                <w:lang w:val="id-ID"/>
              </w:rPr>
            </w:pPr>
          </w:p>
          <w:p w14:paraId="6668BE96" w14:textId="77777777" w:rsidR="00146B26" w:rsidRPr="00930B9B" w:rsidRDefault="00146B26" w:rsidP="00CD549F">
            <w:pPr>
              <w:rPr>
                <w:rFonts w:ascii="Footlight MT Light" w:hAnsi="Footlight MT Light"/>
                <w:lang w:val="id-ID"/>
              </w:rPr>
            </w:pPr>
          </w:p>
          <w:p w14:paraId="5B64717C" w14:textId="77777777" w:rsidR="00146B26" w:rsidRPr="00930B9B" w:rsidRDefault="00146B26" w:rsidP="00CD549F">
            <w:pPr>
              <w:rPr>
                <w:rFonts w:ascii="Footlight MT Light" w:hAnsi="Footlight MT Light"/>
                <w:lang w:val="id-ID"/>
              </w:rPr>
            </w:pPr>
          </w:p>
          <w:p w14:paraId="37627897" w14:textId="77777777" w:rsidR="00146B26" w:rsidRPr="00930B9B" w:rsidRDefault="00146B26" w:rsidP="00CD549F">
            <w:pPr>
              <w:rPr>
                <w:rFonts w:ascii="Footlight MT Light" w:hAnsi="Footlight MT Light"/>
                <w:lang w:val="id-ID"/>
              </w:rPr>
            </w:pPr>
          </w:p>
          <w:p w14:paraId="57B90AD3" w14:textId="77777777" w:rsidR="00146B26" w:rsidRPr="00930B9B" w:rsidRDefault="00146B26" w:rsidP="00CD549F">
            <w:pPr>
              <w:rPr>
                <w:rFonts w:ascii="Footlight MT Light" w:hAnsi="Footlight MT Light"/>
                <w:lang w:val="id-ID"/>
              </w:rPr>
            </w:pPr>
          </w:p>
          <w:p w14:paraId="70E135EA" w14:textId="77777777" w:rsidR="00146B26" w:rsidRPr="00930B9B" w:rsidRDefault="00146B26" w:rsidP="00CD549F">
            <w:pPr>
              <w:rPr>
                <w:rFonts w:ascii="Footlight MT Light" w:hAnsi="Footlight MT Light"/>
                <w:lang w:val="id-ID"/>
              </w:rPr>
            </w:pPr>
          </w:p>
          <w:p w14:paraId="0ADE361E" w14:textId="77777777" w:rsidR="00146B26" w:rsidRPr="00930B9B" w:rsidRDefault="00146B26" w:rsidP="00CD549F">
            <w:pPr>
              <w:rPr>
                <w:rFonts w:ascii="Footlight MT Light" w:hAnsi="Footlight MT Light"/>
                <w:lang w:val="id-ID"/>
              </w:rPr>
            </w:pPr>
          </w:p>
          <w:p w14:paraId="09CEC3CA" w14:textId="77777777" w:rsidR="00146B26" w:rsidRPr="00930B9B" w:rsidRDefault="00146B26" w:rsidP="00CD549F">
            <w:pPr>
              <w:rPr>
                <w:rFonts w:ascii="Footlight MT Light" w:hAnsi="Footlight MT Light"/>
                <w:lang w:val="id-ID"/>
              </w:rPr>
            </w:pPr>
          </w:p>
          <w:p w14:paraId="5C39DA46" w14:textId="77777777" w:rsidR="00146B26" w:rsidRPr="00930B9B" w:rsidRDefault="00146B26" w:rsidP="00CD549F">
            <w:pPr>
              <w:rPr>
                <w:rFonts w:ascii="Footlight MT Light" w:hAnsi="Footlight MT Light"/>
                <w:lang w:val="id-ID"/>
              </w:rPr>
            </w:pPr>
          </w:p>
          <w:p w14:paraId="32778A9E" w14:textId="77777777" w:rsidR="00146B26" w:rsidRPr="00930B9B" w:rsidRDefault="00146B26" w:rsidP="00CD549F">
            <w:pPr>
              <w:rPr>
                <w:rFonts w:ascii="Footlight MT Light" w:hAnsi="Footlight MT Light"/>
                <w:lang w:val="id-ID"/>
              </w:rPr>
            </w:pPr>
          </w:p>
          <w:p w14:paraId="2F0DAB69" w14:textId="77777777" w:rsidR="00146B26" w:rsidRPr="00930B9B" w:rsidRDefault="00146B26" w:rsidP="00CD549F">
            <w:pPr>
              <w:rPr>
                <w:rFonts w:ascii="Footlight MT Light" w:hAnsi="Footlight MT Light"/>
                <w:lang w:val="id-ID"/>
              </w:rPr>
            </w:pPr>
          </w:p>
          <w:p w14:paraId="3A75B715" w14:textId="77777777" w:rsidR="00146B26" w:rsidRPr="00930B9B" w:rsidRDefault="00146B26" w:rsidP="00CD549F">
            <w:pPr>
              <w:rPr>
                <w:rFonts w:ascii="Footlight MT Light" w:hAnsi="Footlight MT Light"/>
                <w:lang w:val="id-ID"/>
              </w:rPr>
            </w:pPr>
          </w:p>
          <w:p w14:paraId="50FD7599" w14:textId="77777777" w:rsidR="00146B26" w:rsidRPr="00930B9B" w:rsidRDefault="00146B26" w:rsidP="00CD549F">
            <w:pPr>
              <w:rPr>
                <w:rFonts w:ascii="Footlight MT Light" w:hAnsi="Footlight MT Light"/>
                <w:lang w:val="id-ID"/>
              </w:rPr>
            </w:pPr>
          </w:p>
          <w:p w14:paraId="269547AC" w14:textId="77777777" w:rsidR="00146B26" w:rsidRPr="00930B9B" w:rsidRDefault="00146B26" w:rsidP="00CD549F">
            <w:pPr>
              <w:rPr>
                <w:rFonts w:ascii="Footlight MT Light" w:hAnsi="Footlight MT Light"/>
                <w:lang w:val="id-ID"/>
              </w:rPr>
            </w:pPr>
          </w:p>
          <w:p w14:paraId="47EB6A33" w14:textId="77777777" w:rsidR="00146B26" w:rsidRPr="00930B9B" w:rsidRDefault="00146B26" w:rsidP="00CD549F">
            <w:pPr>
              <w:rPr>
                <w:rFonts w:ascii="Footlight MT Light" w:hAnsi="Footlight MT Light"/>
                <w:lang w:val="id-ID"/>
              </w:rPr>
            </w:pPr>
          </w:p>
          <w:p w14:paraId="2D5602C4" w14:textId="77777777" w:rsidR="00146B26" w:rsidRPr="00930B9B" w:rsidRDefault="00146B26" w:rsidP="00CD549F">
            <w:pPr>
              <w:rPr>
                <w:rFonts w:ascii="Footlight MT Light" w:hAnsi="Footlight MT Light"/>
                <w:lang w:val="id-ID"/>
              </w:rPr>
            </w:pPr>
          </w:p>
          <w:p w14:paraId="57B4E3AE" w14:textId="77777777" w:rsidR="00146B26" w:rsidRPr="00930B9B" w:rsidRDefault="00146B26" w:rsidP="00CD549F">
            <w:pPr>
              <w:rPr>
                <w:rFonts w:ascii="Footlight MT Light" w:hAnsi="Footlight MT Light"/>
                <w:lang w:val="id-ID"/>
              </w:rPr>
            </w:pPr>
          </w:p>
          <w:p w14:paraId="518F792E" w14:textId="77777777" w:rsidR="00146B26" w:rsidRPr="00930B9B" w:rsidRDefault="00146B26" w:rsidP="00CD549F">
            <w:pPr>
              <w:pStyle w:val="Heading2"/>
              <w:jc w:val="left"/>
              <w:rPr>
                <w:lang w:val="id-ID"/>
              </w:rPr>
            </w:pPr>
          </w:p>
        </w:tc>
        <w:tc>
          <w:tcPr>
            <w:tcW w:w="6497" w:type="dxa"/>
          </w:tcPr>
          <w:p w14:paraId="0828B3EE" w14:textId="77777777" w:rsidR="00146B26" w:rsidRPr="00930B9B" w:rsidRDefault="00146B26" w:rsidP="00CD549F">
            <w:pPr>
              <w:numPr>
                <w:ilvl w:val="0"/>
                <w:numId w:val="10"/>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lastRenderedPageBreak/>
              <w:t xml:space="preserve">Dalam hal pelaksanaan paket </w:t>
            </w:r>
            <w:r w:rsidR="008D3293" w:rsidRPr="00930B9B">
              <w:rPr>
                <w:rFonts w:ascii="Footlight MT Light" w:hAnsi="Footlight MT Light"/>
              </w:rPr>
              <w:t xml:space="preserve">Pekerjaan Konstruksi </w:t>
            </w:r>
            <w:r w:rsidRPr="00930B9B">
              <w:rPr>
                <w:rFonts w:ascii="Footlight MT Light" w:hAnsi="Footlight MT Light"/>
                <w:lang w:val="id-ID"/>
              </w:rPr>
              <w:t>dengan nilai pagu anggaran di atas Rp50.000.000.000,00 (lima puluh miliar rupiah), penyedia jasa pelaksana konstruksi diwajibkan memberikan alih pengalaman/keahlian melalui sistem kerja praktik/magang.</w:t>
            </w:r>
          </w:p>
          <w:p w14:paraId="1C8B5940" w14:textId="77777777" w:rsidR="00146B26" w:rsidRPr="00930B9B" w:rsidRDefault="00146B26" w:rsidP="00CD549F">
            <w:pPr>
              <w:tabs>
                <w:tab w:val="left" w:pos="884"/>
              </w:tabs>
              <w:autoSpaceDE w:val="0"/>
              <w:autoSpaceDN w:val="0"/>
              <w:adjustRightInd w:val="0"/>
              <w:ind w:left="884"/>
              <w:jc w:val="both"/>
              <w:rPr>
                <w:rFonts w:ascii="Footlight MT Light" w:hAnsi="Footlight MT Light"/>
                <w:lang w:val="id-ID"/>
              </w:rPr>
            </w:pPr>
          </w:p>
          <w:p w14:paraId="28EBB109" w14:textId="77777777" w:rsidR="00146B26" w:rsidRPr="00930B9B" w:rsidRDefault="00146B26" w:rsidP="00CD549F">
            <w:pPr>
              <w:numPr>
                <w:ilvl w:val="0"/>
                <w:numId w:val="10"/>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Peserta berkewajiban menyampaikan penawa</w:t>
            </w:r>
            <w:r w:rsidR="008D3293" w:rsidRPr="00930B9B">
              <w:rPr>
                <w:rFonts w:ascii="Footlight MT Light" w:hAnsi="Footlight MT Light"/>
                <w:lang w:val="id-ID"/>
              </w:rPr>
              <w:t>ran yang mengutamakan material/</w:t>
            </w:r>
            <w:r w:rsidRPr="00930B9B">
              <w:rPr>
                <w:rFonts w:ascii="Footlight MT Light" w:hAnsi="Footlight MT Light"/>
                <w:lang w:val="id-ID"/>
              </w:rPr>
              <w:t>bahan produksi dalam negeri dan tenaga kerja Indonesia untuk Pekerjaan Konstruksi yang dilaksanakan di Indonesia.</w:t>
            </w:r>
          </w:p>
          <w:p w14:paraId="74F3765D" w14:textId="77777777" w:rsidR="00146B26" w:rsidRPr="00930B9B" w:rsidRDefault="00146B26" w:rsidP="00CD549F">
            <w:pPr>
              <w:tabs>
                <w:tab w:val="left" w:pos="884"/>
              </w:tabs>
              <w:autoSpaceDE w:val="0"/>
              <w:autoSpaceDN w:val="0"/>
              <w:adjustRightInd w:val="0"/>
              <w:ind w:left="884" w:hanging="884"/>
              <w:jc w:val="both"/>
              <w:rPr>
                <w:rFonts w:ascii="Footlight MT Light" w:hAnsi="Footlight MT Light"/>
                <w:lang w:val="id-ID"/>
              </w:rPr>
            </w:pPr>
          </w:p>
          <w:p w14:paraId="3B10D4A8" w14:textId="77777777" w:rsidR="00146B26" w:rsidRPr="00930B9B" w:rsidRDefault="00146B26" w:rsidP="00CD549F">
            <w:pPr>
              <w:numPr>
                <w:ilvl w:val="0"/>
                <w:numId w:val="10"/>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Dalam pelaksanaan Pekerjaan Konstruksi dimungkinkan menggunakan bahan baku, tenaga ahli, dan perangkat lunak yang berasal dari luar negeri (impor) dengan ketentuan:</w:t>
            </w:r>
          </w:p>
          <w:p w14:paraId="0FBB0913"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pemilahan</w:t>
            </w:r>
            <w:r w:rsidRPr="00930B9B">
              <w:rPr>
                <w:rFonts w:ascii="Footlight MT Light" w:hAnsi="Footlight MT Light" w:cs="Arial"/>
                <w:lang w:val="id-ID"/>
              </w:rPr>
              <w:t xml:space="preserve"> atau pembagian komponen </w:t>
            </w:r>
            <w:r w:rsidRPr="00930B9B">
              <w:rPr>
                <w:rFonts w:ascii="Footlight MT Light" w:hAnsi="Footlight MT Light"/>
                <w:lang w:val="id-ID"/>
              </w:rPr>
              <w:t xml:space="preserve">harus benar-benar mencerminkan bagian atau komponen yang telah dapat diproduksi di dalam negeri dan </w:t>
            </w:r>
            <w:r w:rsidRPr="00930B9B">
              <w:rPr>
                <w:rFonts w:ascii="Footlight MT Light" w:hAnsi="Footlight MT Light"/>
                <w:lang w:val="id-ID"/>
              </w:rPr>
              <w:lastRenderedPageBreak/>
              <w:t>bagian atau komponen yang masih harus diimpor;</w:t>
            </w:r>
          </w:p>
          <w:p w14:paraId="1557E1CA"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komponen berupa bahan baku belum diproduksi di dalam negeri dan/atau spesifikasi teknis bahan baku yang diproduksi di dalam negeri belum memenuhi persyaratan;</w:t>
            </w:r>
          </w:p>
          <w:p w14:paraId="677DCB96"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pekerjaan pemasangan, pabrikasi, pengujian dan lainnya sedapat mungkin dilakukan di dalam negeri;</w:t>
            </w:r>
          </w:p>
          <w:p w14:paraId="5FF82516"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semaksimal mungkin menggunakan jasa pelayanan yang ada di dalam negeri, seperti jasa asuransi, angkutan, ekspedisi, perbankan, dan pemeliharaan;</w:t>
            </w:r>
          </w:p>
          <w:p w14:paraId="4DB3B6E6"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cs="Arial"/>
                <w:lang w:val="id-ID"/>
              </w:rPr>
            </w:pPr>
            <w:r w:rsidRPr="00930B9B">
              <w:rPr>
                <w:rFonts w:ascii="Footlight MT Light" w:hAnsi="Footlight MT Light"/>
                <w:lang w:val="id-ID"/>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027C83B4" w14:textId="77777777" w:rsidR="00146B26" w:rsidRPr="00930B9B" w:rsidRDefault="00146B26" w:rsidP="00CD549F">
            <w:pPr>
              <w:numPr>
                <w:ilvl w:val="0"/>
                <w:numId w:val="9"/>
              </w:numPr>
              <w:tabs>
                <w:tab w:val="left" w:pos="1167"/>
              </w:tabs>
              <w:autoSpaceDE w:val="0"/>
              <w:autoSpaceDN w:val="0"/>
              <w:adjustRightInd w:val="0"/>
              <w:ind w:left="1167" w:hanging="283"/>
              <w:jc w:val="both"/>
              <w:rPr>
                <w:rFonts w:ascii="Footlight MT Light" w:hAnsi="Footlight MT Light" w:cs="Arial"/>
                <w:lang w:val="id-ID"/>
              </w:rPr>
            </w:pPr>
            <w:r w:rsidRPr="00930B9B">
              <w:rPr>
                <w:rFonts w:ascii="Footlight MT Light" w:hAnsi="Footlight MT Light"/>
                <w:lang w:val="id-ID"/>
              </w:rPr>
              <w:t>peserta diwajibkan membuat daftar Barang yang diimpor yang dilengkapi dengan spesifikasi teknis, jumlah dan harga yang dilampirkan pada Dokum</w:t>
            </w:r>
            <w:r w:rsidRPr="00930B9B">
              <w:rPr>
                <w:rFonts w:ascii="Footlight MT Light" w:hAnsi="Footlight MT Light" w:cs="Arial"/>
                <w:lang w:val="id-ID"/>
              </w:rPr>
              <w:t>en Penawaran.</w:t>
            </w:r>
          </w:p>
          <w:p w14:paraId="7DD54450" w14:textId="77777777" w:rsidR="00146B26" w:rsidRPr="00930B9B" w:rsidRDefault="00146B26" w:rsidP="00CD549F">
            <w:pPr>
              <w:tabs>
                <w:tab w:val="left" w:pos="1167"/>
              </w:tabs>
              <w:autoSpaceDE w:val="0"/>
              <w:autoSpaceDN w:val="0"/>
              <w:adjustRightInd w:val="0"/>
              <w:ind w:left="1167"/>
              <w:jc w:val="both"/>
              <w:rPr>
                <w:rFonts w:ascii="Footlight MT Light" w:hAnsi="Footlight MT Light" w:cs="Arial"/>
                <w:lang w:val="id-ID"/>
              </w:rPr>
            </w:pPr>
          </w:p>
          <w:p w14:paraId="79AAAC8B" w14:textId="77777777" w:rsidR="00146B26" w:rsidRPr="00930B9B" w:rsidRDefault="00146B26" w:rsidP="00CD549F">
            <w:pPr>
              <w:numPr>
                <w:ilvl w:val="0"/>
                <w:numId w:val="10"/>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Pengadaan barang/jasa impor dimungkinkan dalam hal:</w:t>
            </w:r>
          </w:p>
          <w:p w14:paraId="23AA4E9A" w14:textId="77777777" w:rsidR="00146B26" w:rsidRPr="00930B9B" w:rsidRDefault="00146B26" w:rsidP="00CD549F">
            <w:pPr>
              <w:numPr>
                <w:ilvl w:val="0"/>
                <w:numId w:val="49"/>
              </w:numPr>
              <w:tabs>
                <w:tab w:val="left" w:pos="884"/>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barang/jasa tersebut belum dapat diproduksi/dihasilkan di dalam negeri;</w:t>
            </w:r>
          </w:p>
          <w:p w14:paraId="57963865" w14:textId="77777777" w:rsidR="00146B26" w:rsidRPr="00930B9B" w:rsidRDefault="00146B26" w:rsidP="00CD549F">
            <w:pPr>
              <w:numPr>
                <w:ilvl w:val="0"/>
                <w:numId w:val="49"/>
              </w:numPr>
              <w:tabs>
                <w:tab w:val="left" w:pos="884"/>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spesifikasi teknis barang yang diproduksi dan/atau kualifikasi teknis tenaga ahli dalam negeri belum memenuhi persyaratan; dan/atau</w:t>
            </w:r>
          </w:p>
          <w:p w14:paraId="38FE5B5A" w14:textId="77777777" w:rsidR="00146B26" w:rsidRPr="00930B9B" w:rsidRDefault="00146B26" w:rsidP="00CD549F">
            <w:pPr>
              <w:numPr>
                <w:ilvl w:val="0"/>
                <w:numId w:val="49"/>
              </w:numPr>
              <w:tabs>
                <w:tab w:val="left" w:pos="884"/>
              </w:tabs>
              <w:autoSpaceDE w:val="0"/>
              <w:autoSpaceDN w:val="0"/>
              <w:adjustRightInd w:val="0"/>
              <w:ind w:left="1167" w:hanging="283"/>
              <w:jc w:val="both"/>
              <w:rPr>
                <w:rFonts w:ascii="Footlight MT Light" w:hAnsi="Footlight MT Light"/>
                <w:lang w:val="id-ID"/>
              </w:rPr>
            </w:pPr>
            <w:r w:rsidRPr="00930B9B">
              <w:rPr>
                <w:rFonts w:ascii="Footlight MT Light" w:hAnsi="Footlight MT Light"/>
                <w:lang w:val="id-ID"/>
              </w:rPr>
              <w:t>volume produksi dalam negeri tidak mampu memenuhi kebutuhan.</w:t>
            </w:r>
          </w:p>
          <w:p w14:paraId="11034B50" w14:textId="77777777" w:rsidR="00146B26" w:rsidRPr="00930B9B" w:rsidRDefault="00146B26" w:rsidP="00CD549F">
            <w:pPr>
              <w:tabs>
                <w:tab w:val="left" w:pos="884"/>
              </w:tabs>
              <w:autoSpaceDE w:val="0"/>
              <w:autoSpaceDN w:val="0"/>
              <w:adjustRightInd w:val="0"/>
              <w:jc w:val="both"/>
              <w:rPr>
                <w:rFonts w:ascii="Footlight MT Light" w:hAnsi="Footlight MT Light"/>
                <w:lang w:val="id-ID"/>
              </w:rPr>
            </w:pPr>
          </w:p>
        </w:tc>
      </w:tr>
      <w:tr w:rsidR="004C01E9" w:rsidRPr="00930B9B" w14:paraId="32932E43" w14:textId="77777777" w:rsidTr="00244378">
        <w:tc>
          <w:tcPr>
            <w:tcW w:w="2235" w:type="dxa"/>
          </w:tcPr>
          <w:p w14:paraId="5D67A4B5" w14:textId="77777777" w:rsidR="00161C4D" w:rsidRPr="00930B9B" w:rsidRDefault="00161C4D" w:rsidP="00CD549F">
            <w:pPr>
              <w:pStyle w:val="Heading2"/>
              <w:numPr>
                <w:ilvl w:val="0"/>
                <w:numId w:val="35"/>
              </w:numPr>
              <w:ind w:left="426" w:hanging="426"/>
              <w:jc w:val="left"/>
              <w:rPr>
                <w:lang w:val="id-ID"/>
              </w:rPr>
            </w:pPr>
            <w:bookmarkStart w:id="252" w:name="_Toc523669862"/>
            <w:bookmarkStart w:id="253" w:name="_Toc69906561"/>
            <w:r w:rsidRPr="00930B9B">
              <w:rPr>
                <w:lang w:val="id-ID"/>
              </w:rPr>
              <w:lastRenderedPageBreak/>
              <w:t>Sertifikat Kompetensi Kerja</w:t>
            </w:r>
            <w:bookmarkEnd w:id="252"/>
            <w:bookmarkEnd w:id="253"/>
            <w:r w:rsidRPr="00930B9B">
              <w:rPr>
                <w:lang w:val="id-ID"/>
              </w:rPr>
              <w:t xml:space="preserve"> </w:t>
            </w:r>
          </w:p>
          <w:p w14:paraId="6C26984E" w14:textId="77777777" w:rsidR="00161C4D" w:rsidRPr="00930B9B" w:rsidRDefault="00161C4D" w:rsidP="00CD549F">
            <w:pPr>
              <w:rPr>
                <w:rFonts w:ascii="Footlight MT Light" w:hAnsi="Footlight MT Light"/>
                <w:lang w:val="id-ID"/>
              </w:rPr>
            </w:pPr>
          </w:p>
          <w:p w14:paraId="1FADDF66" w14:textId="77777777" w:rsidR="00161C4D" w:rsidRPr="00930B9B" w:rsidRDefault="00161C4D" w:rsidP="00CD549F">
            <w:pPr>
              <w:rPr>
                <w:rFonts w:ascii="Footlight MT Light" w:hAnsi="Footlight MT Light"/>
                <w:lang w:val="id-ID"/>
              </w:rPr>
            </w:pPr>
          </w:p>
          <w:p w14:paraId="6C6017A8" w14:textId="77777777" w:rsidR="00161C4D" w:rsidRPr="00930B9B" w:rsidRDefault="00161C4D" w:rsidP="00CD549F">
            <w:pPr>
              <w:rPr>
                <w:rFonts w:ascii="Footlight MT Light" w:hAnsi="Footlight MT Light"/>
                <w:lang w:val="id-ID"/>
              </w:rPr>
            </w:pPr>
          </w:p>
        </w:tc>
        <w:tc>
          <w:tcPr>
            <w:tcW w:w="6497" w:type="dxa"/>
          </w:tcPr>
          <w:p w14:paraId="3D786C70" w14:textId="77777777" w:rsidR="00161C4D" w:rsidRPr="00930B9B" w:rsidRDefault="00161C4D" w:rsidP="0055146F">
            <w:pPr>
              <w:pStyle w:val="ListParagraph"/>
              <w:numPr>
                <w:ilvl w:val="1"/>
                <w:numId w:val="140"/>
              </w:numPr>
              <w:ind w:hanging="792"/>
              <w:jc w:val="both"/>
              <w:rPr>
                <w:rFonts w:ascii="Footlight MT Light" w:hAnsi="Footlight MT Light"/>
                <w:lang w:val="id-ID"/>
              </w:rPr>
            </w:pPr>
            <w:r w:rsidRPr="00930B9B">
              <w:rPr>
                <w:rFonts w:ascii="Footlight MT Light" w:hAnsi="Footlight MT Light"/>
                <w:lang w:val="id-ID"/>
              </w:rPr>
              <w:t>Setiap tenaga ahli, teknisi/analis, dan operator yang akan melaksanakan pekerjaan wajib memiliki sertifikat kompetensi kerja.</w:t>
            </w:r>
          </w:p>
          <w:p w14:paraId="4FE4C773" w14:textId="77777777" w:rsidR="00161C4D" w:rsidRPr="00930B9B" w:rsidRDefault="00161C4D" w:rsidP="00CD549F">
            <w:pPr>
              <w:tabs>
                <w:tab w:val="left" w:pos="884"/>
              </w:tabs>
              <w:autoSpaceDE w:val="0"/>
              <w:autoSpaceDN w:val="0"/>
              <w:adjustRightInd w:val="0"/>
              <w:ind w:left="884"/>
              <w:jc w:val="both"/>
              <w:rPr>
                <w:rFonts w:ascii="Footlight MT Light" w:hAnsi="Footlight MT Light"/>
                <w:lang w:val="id-ID"/>
              </w:rPr>
            </w:pPr>
          </w:p>
          <w:p w14:paraId="16C45A8D" w14:textId="77777777" w:rsidR="00EC71B7" w:rsidRPr="00930B9B" w:rsidRDefault="00EC71B7" w:rsidP="0055146F">
            <w:pPr>
              <w:pStyle w:val="ListParagraph"/>
              <w:numPr>
                <w:ilvl w:val="1"/>
                <w:numId w:val="140"/>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Sertifikat Kompetensi Kerja untuk personel manajerial yang ditawarkan dalam dokumen penawaran dibuktikan saat penyerahan lokasi kerja dan </w:t>
            </w:r>
            <w:r w:rsidRPr="00930B9B">
              <w:rPr>
                <w:rFonts w:ascii="Footlight MT Light" w:hAnsi="Footlight MT Light"/>
              </w:rPr>
              <w:t xml:space="preserve">personel. </w:t>
            </w:r>
            <w:r w:rsidRPr="00930B9B">
              <w:rPr>
                <w:rFonts w:ascii="Footlight MT Light" w:hAnsi="Footlight MT Light"/>
                <w:color w:val="000000" w:themeColor="text1"/>
              </w:rPr>
              <w:t xml:space="preserve"> </w:t>
            </w:r>
          </w:p>
          <w:p w14:paraId="05D2898D" w14:textId="77777777" w:rsidR="00852FA6" w:rsidRPr="00930B9B" w:rsidRDefault="00852FA6" w:rsidP="00CD549F">
            <w:pPr>
              <w:pStyle w:val="ListParagraph"/>
              <w:rPr>
                <w:rFonts w:ascii="Footlight MT Light" w:hAnsi="Footlight MT Light"/>
                <w:color w:val="000000" w:themeColor="text1"/>
              </w:rPr>
            </w:pPr>
          </w:p>
          <w:p w14:paraId="78F38DC8" w14:textId="77777777" w:rsidR="00161C4D" w:rsidRPr="00930B9B" w:rsidRDefault="00161C4D" w:rsidP="00EC71B7">
            <w:pPr>
              <w:pStyle w:val="ListParagraph"/>
              <w:ind w:left="792"/>
              <w:jc w:val="both"/>
              <w:rPr>
                <w:rFonts w:ascii="Footlight MT Light" w:hAnsi="Footlight MT Light"/>
                <w:lang w:val="id-ID"/>
              </w:rPr>
            </w:pPr>
          </w:p>
        </w:tc>
      </w:tr>
      <w:tr w:rsidR="00146B26" w:rsidRPr="00930B9B" w14:paraId="7E8A7C72" w14:textId="77777777" w:rsidTr="00244378">
        <w:tc>
          <w:tcPr>
            <w:tcW w:w="2235" w:type="dxa"/>
          </w:tcPr>
          <w:p w14:paraId="53629CE0" w14:textId="77777777" w:rsidR="00146B26" w:rsidRPr="00930B9B" w:rsidRDefault="00146B26" w:rsidP="00CD549F">
            <w:pPr>
              <w:pStyle w:val="Heading2"/>
              <w:numPr>
                <w:ilvl w:val="0"/>
                <w:numId w:val="35"/>
              </w:numPr>
              <w:ind w:left="426" w:hanging="426"/>
              <w:jc w:val="left"/>
              <w:rPr>
                <w:lang w:val="id-ID"/>
              </w:rPr>
            </w:pPr>
            <w:bookmarkStart w:id="254" w:name="_Toc523669863"/>
            <w:bookmarkStart w:id="255" w:name="_Toc69906562"/>
            <w:r w:rsidRPr="00930B9B">
              <w:rPr>
                <w:lang w:val="id-ID"/>
              </w:rPr>
              <w:t>Satu Penawaran Tiap Peserta</w:t>
            </w:r>
            <w:bookmarkEnd w:id="254"/>
            <w:bookmarkEnd w:id="255"/>
          </w:p>
        </w:tc>
        <w:tc>
          <w:tcPr>
            <w:tcW w:w="6497" w:type="dxa"/>
          </w:tcPr>
          <w:p w14:paraId="092923BB" w14:textId="77777777" w:rsidR="00146B26" w:rsidRPr="00930B9B" w:rsidRDefault="00A2443A" w:rsidP="0055146F">
            <w:pPr>
              <w:numPr>
                <w:ilvl w:val="0"/>
                <w:numId w:val="106"/>
              </w:numPr>
              <w:tabs>
                <w:tab w:val="left" w:pos="884"/>
              </w:tabs>
              <w:autoSpaceDE w:val="0"/>
              <w:autoSpaceDN w:val="0"/>
              <w:adjustRightInd w:val="0"/>
              <w:ind w:left="884" w:hanging="851"/>
              <w:jc w:val="both"/>
              <w:rPr>
                <w:rFonts w:ascii="Footlight MT Light" w:hAnsi="Footlight MT Light"/>
                <w:lang w:val="id-ID"/>
              </w:rPr>
            </w:pPr>
            <w:r w:rsidRPr="00930B9B">
              <w:rPr>
                <w:rFonts w:ascii="Footlight MT Light" w:hAnsi="Footlight MT Light"/>
              </w:rPr>
              <w:t>Setiap peserta, baik tunggal/atas nama sendiri maupun sebagai anggota KSO hanya boleh memasukkan satu penawaran</w:t>
            </w:r>
            <w:r w:rsidR="00146B26" w:rsidRPr="00930B9B">
              <w:rPr>
                <w:rFonts w:ascii="Footlight MT Light" w:hAnsi="Footlight MT Light"/>
                <w:lang w:val="id-ID"/>
              </w:rPr>
              <w:t>.</w:t>
            </w:r>
          </w:p>
          <w:p w14:paraId="0A4C750F" w14:textId="77777777" w:rsidR="00146B26" w:rsidRPr="00930B9B" w:rsidRDefault="00146B26" w:rsidP="00CD549F">
            <w:pPr>
              <w:tabs>
                <w:tab w:val="left" w:pos="884"/>
              </w:tabs>
              <w:autoSpaceDE w:val="0"/>
              <w:autoSpaceDN w:val="0"/>
              <w:adjustRightInd w:val="0"/>
              <w:ind w:left="884"/>
              <w:jc w:val="both"/>
              <w:rPr>
                <w:rFonts w:ascii="Footlight MT Light" w:hAnsi="Footlight MT Light"/>
                <w:lang w:val="id-ID"/>
              </w:rPr>
            </w:pPr>
          </w:p>
          <w:p w14:paraId="323375CD" w14:textId="77777777" w:rsidR="00A2443A" w:rsidRPr="00930B9B" w:rsidRDefault="00A2443A" w:rsidP="0055146F">
            <w:pPr>
              <w:numPr>
                <w:ilvl w:val="0"/>
                <w:numId w:val="106"/>
              </w:numPr>
              <w:tabs>
                <w:tab w:val="left" w:pos="884"/>
              </w:tabs>
              <w:autoSpaceDE w:val="0"/>
              <w:autoSpaceDN w:val="0"/>
              <w:adjustRightInd w:val="0"/>
              <w:ind w:left="884" w:hanging="851"/>
              <w:jc w:val="both"/>
              <w:rPr>
                <w:rFonts w:ascii="Footlight MT Light" w:hAnsi="Footlight MT Light"/>
                <w:lang w:val="id-ID"/>
              </w:rPr>
            </w:pPr>
            <w:r w:rsidRPr="00930B9B">
              <w:rPr>
                <w:rFonts w:ascii="Footlight MT Light" w:hAnsi="Footlight MT Light"/>
              </w:rPr>
              <w:t>Data kualifikasi untuk anggota KSO disampaikan oleh peserta yang mewakili KSO (</w:t>
            </w:r>
            <w:r w:rsidRPr="00930B9B">
              <w:rPr>
                <w:rFonts w:ascii="Footlight MT Light" w:hAnsi="Footlight MT Light"/>
                <w:i/>
              </w:rPr>
              <w:t>leadfirm</w:t>
            </w:r>
            <w:r w:rsidRPr="00930B9B">
              <w:rPr>
                <w:rFonts w:ascii="Footlight MT Light" w:hAnsi="Footlight MT Light"/>
              </w:rPr>
              <w:t xml:space="preserve"> KSO).</w:t>
            </w:r>
          </w:p>
          <w:p w14:paraId="7B3AF988" w14:textId="77777777" w:rsidR="00A2443A" w:rsidRPr="00930B9B" w:rsidRDefault="00A2443A" w:rsidP="00CD549F">
            <w:pPr>
              <w:pStyle w:val="ListParagraph"/>
              <w:rPr>
                <w:rFonts w:ascii="Footlight MT Light" w:hAnsi="Footlight MT Light"/>
                <w:lang w:val="id-ID"/>
              </w:rPr>
            </w:pPr>
          </w:p>
          <w:p w14:paraId="2083E23A" w14:textId="77777777" w:rsidR="00146B26" w:rsidRPr="00930B9B" w:rsidRDefault="00146B26" w:rsidP="0055146F">
            <w:pPr>
              <w:numPr>
                <w:ilvl w:val="0"/>
                <w:numId w:val="106"/>
              </w:numPr>
              <w:tabs>
                <w:tab w:val="left" w:pos="884"/>
              </w:tabs>
              <w:autoSpaceDE w:val="0"/>
              <w:autoSpaceDN w:val="0"/>
              <w:adjustRightInd w:val="0"/>
              <w:ind w:left="884" w:hanging="851"/>
              <w:jc w:val="both"/>
              <w:rPr>
                <w:rFonts w:ascii="Footlight MT Light" w:hAnsi="Footlight MT Light"/>
                <w:lang w:val="id-ID"/>
              </w:rPr>
            </w:pPr>
            <w:r w:rsidRPr="00930B9B">
              <w:rPr>
                <w:rFonts w:ascii="Footlight MT Light" w:hAnsi="Footlight MT Light"/>
                <w:lang w:val="id-ID"/>
              </w:rPr>
              <w:t>Setiap peserta yang termasuk dalam KSO dilarang menjadi peserta baik secara sendiri maupun sebagai anggota KSO yang lain pada paket pekerjaan yang sama.</w:t>
            </w:r>
          </w:p>
        </w:tc>
      </w:tr>
    </w:tbl>
    <w:p w14:paraId="21D51628" w14:textId="77777777" w:rsidR="003D5C3A" w:rsidRPr="00930B9B" w:rsidRDefault="003D5C3A" w:rsidP="00CD549F">
      <w:pPr>
        <w:rPr>
          <w:rFonts w:ascii="Footlight MT Light" w:hAnsi="Footlight MT Light"/>
          <w:lang w:val="id-ID"/>
        </w:rPr>
      </w:pPr>
    </w:p>
    <w:p w14:paraId="06BFB003" w14:textId="77777777" w:rsidR="00DE4727" w:rsidRPr="00930B9B" w:rsidRDefault="00743763" w:rsidP="00CD549F">
      <w:pPr>
        <w:pStyle w:val="Heading1"/>
        <w:numPr>
          <w:ilvl w:val="0"/>
          <w:numId w:val="36"/>
        </w:numPr>
        <w:ind w:left="426" w:hanging="426"/>
        <w:jc w:val="both"/>
        <w:rPr>
          <w:rFonts w:ascii="Footlight MT Light" w:hAnsi="Footlight MT Light"/>
          <w:sz w:val="24"/>
          <w:lang w:val="id-ID"/>
        </w:rPr>
      </w:pPr>
      <w:bookmarkStart w:id="256" w:name="_Toc147653425"/>
      <w:bookmarkStart w:id="257" w:name="_Toc147702990"/>
      <w:bookmarkStart w:id="258" w:name="_Toc147703124"/>
      <w:bookmarkStart w:id="259" w:name="_Toc147705186"/>
      <w:bookmarkStart w:id="260" w:name="_Toc147705457"/>
      <w:bookmarkStart w:id="261" w:name="_Toc147783009"/>
      <w:bookmarkStart w:id="262" w:name="_Toc147783851"/>
      <w:bookmarkStart w:id="263" w:name="_Toc147784017"/>
      <w:bookmarkStart w:id="264" w:name="_Toc147784356"/>
      <w:bookmarkStart w:id="265" w:name="_Toc147800099"/>
      <w:bookmarkStart w:id="266" w:name="_Toc147800664"/>
      <w:bookmarkStart w:id="267" w:name="_Toc147801239"/>
      <w:bookmarkStart w:id="268" w:name="_Toc147801501"/>
      <w:bookmarkStart w:id="269" w:name="_Toc147951158"/>
      <w:bookmarkStart w:id="270" w:name="_Toc147952030"/>
      <w:bookmarkStart w:id="271" w:name="_Toc147952393"/>
      <w:bookmarkStart w:id="272" w:name="_Toc147952914"/>
      <w:bookmarkStart w:id="273" w:name="_Toc147953525"/>
      <w:bookmarkStart w:id="274" w:name="_Toc147982950"/>
      <w:bookmarkStart w:id="275" w:name="_Toc147992125"/>
      <w:bookmarkStart w:id="276" w:name="_Toc147992660"/>
      <w:bookmarkStart w:id="277" w:name="_Toc147992866"/>
      <w:bookmarkStart w:id="278" w:name="_Toc148105417"/>
      <w:bookmarkStart w:id="279" w:name="_Toc148105624"/>
      <w:bookmarkStart w:id="280" w:name="_Toc148105831"/>
      <w:bookmarkStart w:id="281" w:name="_Toc148106038"/>
      <w:bookmarkStart w:id="282" w:name="_Toc148106452"/>
      <w:bookmarkStart w:id="283" w:name="_Toc148106659"/>
      <w:bookmarkStart w:id="284" w:name="_Toc151527814"/>
      <w:bookmarkStart w:id="285" w:name="_Toc152438091"/>
      <w:bookmarkStart w:id="286" w:name="_Toc152494985"/>
      <w:bookmarkStart w:id="287" w:name="_Toc152959880"/>
      <w:bookmarkStart w:id="288" w:name="_Toc150753927"/>
      <w:bookmarkStart w:id="289" w:name="_Toc153425014"/>
      <w:bookmarkStart w:id="290" w:name="_Toc153473231"/>
      <w:bookmarkStart w:id="291" w:name="_Toc153494175"/>
      <w:bookmarkStart w:id="292" w:name="_Toc153498350"/>
      <w:bookmarkStart w:id="293" w:name="_Toc153498571"/>
      <w:bookmarkStart w:id="294" w:name="_Toc155490137"/>
      <w:bookmarkStart w:id="295" w:name="_Toc278850893"/>
      <w:bookmarkStart w:id="296" w:name="_Toc69906563"/>
      <w:r w:rsidRPr="00930B9B">
        <w:rPr>
          <w:rFonts w:ascii="Footlight MT Light" w:hAnsi="Footlight MT Light"/>
          <w:sz w:val="24"/>
          <w:lang w:val="id-ID"/>
        </w:rPr>
        <w:t xml:space="preserve">DOKUMEN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930B9B">
        <w:rPr>
          <w:rFonts w:ascii="Footlight MT Light" w:hAnsi="Footlight MT Light"/>
          <w:sz w:val="24"/>
          <w:lang w:val="id-ID"/>
        </w:rPr>
        <w:t>PE</w:t>
      </w:r>
      <w:bookmarkEnd w:id="295"/>
      <w:r w:rsidR="004A19B0" w:rsidRPr="00930B9B">
        <w:rPr>
          <w:rFonts w:ascii="Footlight MT Light" w:hAnsi="Footlight MT Light"/>
          <w:sz w:val="24"/>
          <w:lang w:val="id-ID"/>
        </w:rPr>
        <w:t>MILIHAN</w:t>
      </w:r>
      <w:bookmarkEnd w:id="296"/>
    </w:p>
    <w:p w14:paraId="02D00E67" w14:textId="77777777" w:rsidR="00292323" w:rsidRPr="00930B9B" w:rsidRDefault="00292323" w:rsidP="00CD549F">
      <w:pPr>
        <w:rPr>
          <w:rFonts w:ascii="Footlight MT Light" w:hAnsi="Footlight MT Light"/>
          <w:lang w:val="id-ID"/>
        </w:rPr>
      </w:pPr>
    </w:p>
    <w:tbl>
      <w:tblPr>
        <w:tblW w:w="8732" w:type="dxa"/>
        <w:tblLayout w:type="fixed"/>
        <w:tblLook w:val="0000" w:firstRow="0" w:lastRow="0" w:firstColumn="0" w:lastColumn="0" w:noHBand="0" w:noVBand="0"/>
      </w:tblPr>
      <w:tblGrid>
        <w:gridCol w:w="2235"/>
        <w:gridCol w:w="6497"/>
      </w:tblGrid>
      <w:tr w:rsidR="00784490" w:rsidRPr="00930B9B" w14:paraId="2936D3CA" w14:textId="77777777" w:rsidTr="00244378">
        <w:tc>
          <w:tcPr>
            <w:tcW w:w="2235" w:type="dxa"/>
            <w:shd w:val="clear" w:color="auto" w:fill="auto"/>
          </w:tcPr>
          <w:p w14:paraId="02C53873" w14:textId="77777777" w:rsidR="00784490" w:rsidRPr="00930B9B" w:rsidRDefault="00784490" w:rsidP="00CD549F">
            <w:pPr>
              <w:pStyle w:val="Heading2"/>
              <w:numPr>
                <w:ilvl w:val="0"/>
                <w:numId w:val="35"/>
              </w:numPr>
              <w:ind w:left="426" w:hanging="426"/>
              <w:jc w:val="left"/>
              <w:rPr>
                <w:lang w:val="id-ID"/>
              </w:rPr>
            </w:pPr>
            <w:bookmarkStart w:id="297" w:name="_Toc147653426"/>
            <w:bookmarkStart w:id="298" w:name="_Toc147702991"/>
            <w:bookmarkStart w:id="299" w:name="_Toc147703125"/>
            <w:bookmarkStart w:id="300" w:name="_Toc147705187"/>
            <w:bookmarkStart w:id="301" w:name="_Toc147705458"/>
            <w:bookmarkStart w:id="302" w:name="_Toc147783010"/>
            <w:bookmarkStart w:id="303" w:name="_Toc147783852"/>
            <w:bookmarkStart w:id="304" w:name="_Toc147784018"/>
            <w:bookmarkStart w:id="305" w:name="_Toc147784357"/>
            <w:bookmarkStart w:id="306" w:name="_Toc147800100"/>
            <w:bookmarkStart w:id="307" w:name="_Toc147800665"/>
            <w:bookmarkStart w:id="308" w:name="_Toc147801240"/>
            <w:bookmarkStart w:id="309" w:name="_Toc147801502"/>
            <w:bookmarkStart w:id="310" w:name="_Toc147951159"/>
            <w:bookmarkStart w:id="311" w:name="_Toc147952031"/>
            <w:bookmarkStart w:id="312" w:name="_Toc147952394"/>
            <w:bookmarkStart w:id="313" w:name="_Toc147952915"/>
            <w:bookmarkStart w:id="314" w:name="_Toc147953526"/>
            <w:bookmarkStart w:id="315" w:name="_Toc147982951"/>
            <w:bookmarkStart w:id="316" w:name="_Toc147992126"/>
            <w:bookmarkStart w:id="317" w:name="_Toc147992661"/>
            <w:bookmarkStart w:id="318" w:name="_Toc147992867"/>
            <w:bookmarkStart w:id="319" w:name="_Toc148105418"/>
            <w:bookmarkStart w:id="320" w:name="_Toc148105625"/>
            <w:bookmarkStart w:id="321" w:name="_Toc148105832"/>
            <w:bookmarkStart w:id="322" w:name="_Toc148106039"/>
            <w:bookmarkStart w:id="323" w:name="_Toc148106453"/>
            <w:bookmarkStart w:id="324" w:name="_Toc148106660"/>
            <w:bookmarkStart w:id="325" w:name="_Toc151527815"/>
            <w:bookmarkStart w:id="326" w:name="_Toc152438092"/>
            <w:bookmarkStart w:id="327" w:name="_Toc152494986"/>
            <w:bookmarkStart w:id="328" w:name="_Toc152959881"/>
            <w:bookmarkStart w:id="329" w:name="_Toc150753928"/>
            <w:bookmarkStart w:id="330" w:name="_Toc153425015"/>
            <w:bookmarkStart w:id="331" w:name="_Toc153473232"/>
            <w:bookmarkStart w:id="332" w:name="_Toc153494176"/>
            <w:bookmarkStart w:id="333" w:name="_Toc153498351"/>
            <w:bookmarkStart w:id="334" w:name="_Toc153498572"/>
            <w:bookmarkStart w:id="335" w:name="_Toc155490138"/>
            <w:bookmarkStart w:id="336" w:name="_Toc278850894"/>
            <w:bookmarkStart w:id="337" w:name="_Toc69906564"/>
            <w:r w:rsidRPr="00930B9B">
              <w:rPr>
                <w:lang w:val="id-ID"/>
              </w:rPr>
              <w:lastRenderedPageBreak/>
              <w:t>Isi Dokumen Pe</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930B9B">
              <w:rPr>
                <w:lang w:val="id-ID"/>
              </w:rPr>
              <w:t>milihan</w:t>
            </w:r>
            <w:bookmarkEnd w:id="337"/>
          </w:p>
          <w:p w14:paraId="63133BA4" w14:textId="77777777" w:rsidR="00784490" w:rsidRPr="00930B9B" w:rsidRDefault="00784490" w:rsidP="00CD549F">
            <w:pPr>
              <w:rPr>
                <w:rFonts w:ascii="Footlight MT Light" w:hAnsi="Footlight MT Light"/>
                <w:lang w:val="id-ID"/>
              </w:rPr>
            </w:pPr>
          </w:p>
          <w:p w14:paraId="73E3E553" w14:textId="77777777" w:rsidR="00784490" w:rsidRPr="00930B9B" w:rsidRDefault="00784490" w:rsidP="00CD549F">
            <w:pPr>
              <w:rPr>
                <w:rFonts w:ascii="Footlight MT Light" w:hAnsi="Footlight MT Light"/>
                <w:lang w:val="id-ID"/>
              </w:rPr>
            </w:pPr>
          </w:p>
        </w:tc>
        <w:tc>
          <w:tcPr>
            <w:tcW w:w="6497" w:type="dxa"/>
            <w:shd w:val="clear" w:color="auto" w:fill="auto"/>
          </w:tcPr>
          <w:p w14:paraId="08E1A927" w14:textId="77777777" w:rsidR="00784490" w:rsidRPr="00930B9B" w:rsidRDefault="00784490" w:rsidP="0055146F">
            <w:pPr>
              <w:pStyle w:val="ListParagraph"/>
              <w:numPr>
                <w:ilvl w:val="1"/>
                <w:numId w:val="268"/>
              </w:numPr>
              <w:ind w:hanging="792"/>
              <w:jc w:val="both"/>
              <w:rPr>
                <w:rFonts w:ascii="Footlight MT Light" w:hAnsi="Footlight MT Light"/>
                <w:color w:val="000000" w:themeColor="text1"/>
              </w:rPr>
            </w:pPr>
            <w:r w:rsidRPr="00930B9B">
              <w:rPr>
                <w:rFonts w:ascii="Footlight MT Light" w:hAnsi="Footlight MT Light"/>
                <w:color w:val="000000" w:themeColor="text1"/>
              </w:rPr>
              <w:t>Dokumen Pemilihan terdiri atas Dokumen Tender dan Dokumen Kualifikasi.</w:t>
            </w:r>
          </w:p>
          <w:p w14:paraId="5422E45B" w14:textId="77777777" w:rsidR="00784490" w:rsidRPr="00930B9B" w:rsidRDefault="00784490" w:rsidP="00CD549F">
            <w:pPr>
              <w:tabs>
                <w:tab w:val="left" w:pos="884"/>
              </w:tabs>
              <w:autoSpaceDE w:val="0"/>
              <w:autoSpaceDN w:val="0"/>
              <w:adjustRightInd w:val="0"/>
              <w:ind w:left="884" w:hanging="884"/>
              <w:jc w:val="both"/>
              <w:rPr>
                <w:rFonts w:ascii="Footlight MT Light" w:hAnsi="Footlight MT Light"/>
                <w:color w:val="000000" w:themeColor="text1"/>
              </w:rPr>
            </w:pPr>
          </w:p>
          <w:p w14:paraId="599F50D2" w14:textId="77777777" w:rsidR="00784490" w:rsidRPr="00930B9B" w:rsidRDefault="00784490" w:rsidP="0055146F">
            <w:pPr>
              <w:pStyle w:val="ListParagraph"/>
              <w:numPr>
                <w:ilvl w:val="1"/>
                <w:numId w:val="268"/>
              </w:numPr>
              <w:ind w:hanging="792"/>
              <w:jc w:val="both"/>
              <w:rPr>
                <w:rFonts w:ascii="Footlight MT Light" w:hAnsi="Footlight MT Light"/>
                <w:color w:val="000000" w:themeColor="text1"/>
              </w:rPr>
            </w:pPr>
            <w:r w:rsidRPr="00930B9B">
              <w:rPr>
                <w:rFonts w:ascii="Footlight MT Light" w:hAnsi="Footlight MT Light"/>
                <w:color w:val="000000" w:themeColor="text1"/>
              </w:rPr>
              <w:t>Dokumen Tender terdiri atas:</w:t>
            </w:r>
          </w:p>
          <w:p w14:paraId="4FEC795B"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Umum;</w:t>
            </w:r>
          </w:p>
          <w:p w14:paraId="3DF87592"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Pengumuman;</w:t>
            </w:r>
          </w:p>
          <w:p w14:paraId="7FC32FE3"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Instruksi Kepada Peserta;</w:t>
            </w:r>
          </w:p>
          <w:p w14:paraId="7E110D19"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Lembar Data Pemilihan;</w:t>
            </w:r>
          </w:p>
          <w:p w14:paraId="6F307F2D"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Bentuk Dokumen Penawaran Administrasi dan Teknis (</w:t>
            </w:r>
            <w:r w:rsidRPr="00930B9B">
              <w:rPr>
                <w:rFonts w:ascii="Footlight MT Light" w:hAnsi="Footlight MT Light"/>
                <w:i/>
                <w:color w:val="000000" w:themeColor="text1"/>
              </w:rPr>
              <w:t xml:space="preserve">File </w:t>
            </w:r>
            <w:r w:rsidRPr="00930B9B">
              <w:rPr>
                <w:rFonts w:ascii="Footlight MT Light" w:hAnsi="Footlight MT Light"/>
                <w:color w:val="000000" w:themeColor="text1"/>
              </w:rPr>
              <w:t>I):</w:t>
            </w:r>
          </w:p>
          <w:p w14:paraId="328BCE5F" w14:textId="77777777" w:rsidR="00784490" w:rsidRPr="00930B9B" w:rsidRDefault="00784490" w:rsidP="00CD549F">
            <w:pPr>
              <w:pStyle w:val="ListParagraph"/>
              <w:numPr>
                <w:ilvl w:val="0"/>
                <w:numId w:val="12"/>
              </w:numPr>
              <w:tabs>
                <w:tab w:val="left" w:pos="959"/>
              </w:tabs>
              <w:ind w:left="1528"/>
              <w:jc w:val="both"/>
              <w:rPr>
                <w:rFonts w:ascii="Footlight MT Light" w:hAnsi="Footlight MT Light"/>
                <w:color w:val="000000" w:themeColor="text1"/>
              </w:rPr>
            </w:pPr>
            <w:r w:rsidRPr="00930B9B">
              <w:rPr>
                <w:rFonts w:ascii="Footlight MT Light" w:hAnsi="Footlight MT Light"/>
                <w:color w:val="000000" w:themeColor="text1"/>
              </w:rPr>
              <w:t>Dokumen Penawaran Administrasi:</w:t>
            </w:r>
          </w:p>
          <w:p w14:paraId="3878D114" w14:textId="77777777" w:rsidR="00784490" w:rsidRPr="00930B9B" w:rsidRDefault="00784490" w:rsidP="00CD549F">
            <w:pPr>
              <w:pStyle w:val="ListParagraph"/>
              <w:numPr>
                <w:ilvl w:val="5"/>
                <w:numId w:val="3"/>
              </w:numPr>
              <w:tabs>
                <w:tab w:val="left" w:pos="959"/>
              </w:tabs>
              <w:ind w:left="1888" w:hanging="360"/>
              <w:jc w:val="both"/>
              <w:rPr>
                <w:rFonts w:ascii="Footlight MT Light" w:hAnsi="Footlight MT Light"/>
                <w:color w:val="000000" w:themeColor="text1"/>
              </w:rPr>
            </w:pPr>
            <w:r w:rsidRPr="00930B9B">
              <w:rPr>
                <w:rFonts w:ascii="Footlight MT Light" w:hAnsi="Footlight MT Light"/>
                <w:color w:val="000000" w:themeColor="text1"/>
              </w:rPr>
              <w:t>Surat Penawaran (sesuai SPSE);</w:t>
            </w:r>
          </w:p>
          <w:p w14:paraId="0DF9B972" w14:textId="77777777" w:rsidR="00784490" w:rsidRPr="00930B9B" w:rsidRDefault="00784490" w:rsidP="00CD549F">
            <w:pPr>
              <w:pStyle w:val="ListParagraph"/>
              <w:numPr>
                <w:ilvl w:val="5"/>
                <w:numId w:val="3"/>
              </w:numPr>
              <w:tabs>
                <w:tab w:val="left" w:pos="959"/>
              </w:tabs>
              <w:ind w:left="1888" w:hanging="360"/>
              <w:jc w:val="both"/>
              <w:rPr>
                <w:rFonts w:ascii="Footlight MT Light" w:hAnsi="Footlight MT Light"/>
                <w:color w:val="000000" w:themeColor="text1"/>
              </w:rPr>
            </w:pPr>
            <w:r w:rsidRPr="00930B9B">
              <w:rPr>
                <w:rFonts w:ascii="Footlight MT Light" w:hAnsi="Footlight MT Light"/>
                <w:color w:val="000000" w:themeColor="text1"/>
              </w:rPr>
              <w:t>Jaminan Penawaran (apabila disyaratkan);</w:t>
            </w:r>
          </w:p>
          <w:p w14:paraId="404C0156" w14:textId="77777777" w:rsidR="00784490" w:rsidRPr="00930B9B" w:rsidRDefault="00784490" w:rsidP="00CD549F">
            <w:pPr>
              <w:pStyle w:val="ListParagraph"/>
              <w:numPr>
                <w:ilvl w:val="5"/>
                <w:numId w:val="3"/>
              </w:numPr>
              <w:tabs>
                <w:tab w:val="left" w:pos="959"/>
              </w:tabs>
              <w:ind w:left="1888" w:hanging="360"/>
              <w:jc w:val="both"/>
              <w:rPr>
                <w:rFonts w:ascii="Footlight MT Light" w:hAnsi="Footlight MT Light"/>
                <w:color w:val="000000" w:themeColor="text1"/>
              </w:rPr>
            </w:pPr>
            <w:r w:rsidRPr="00930B9B">
              <w:rPr>
                <w:rFonts w:ascii="Footlight MT Light" w:hAnsi="Footlight MT Light"/>
                <w:color w:val="000000" w:themeColor="text1"/>
              </w:rPr>
              <w:t>Surat perjanjian Kerja Sama Operasi. (apabila peserta berbentuk KSO).</w:t>
            </w:r>
          </w:p>
          <w:p w14:paraId="3EDC1F8D" w14:textId="77777777" w:rsidR="00784490" w:rsidRPr="00930B9B" w:rsidRDefault="00784490" w:rsidP="00CD549F">
            <w:pPr>
              <w:numPr>
                <w:ilvl w:val="0"/>
                <w:numId w:val="12"/>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Dokumen Penawaran Teknis:</w:t>
            </w:r>
          </w:p>
          <w:p w14:paraId="1DB33FDD" w14:textId="77777777" w:rsidR="00784490" w:rsidRPr="00930B9B" w:rsidRDefault="00784490" w:rsidP="0055146F">
            <w:pPr>
              <w:pStyle w:val="ListParagraph"/>
              <w:numPr>
                <w:ilvl w:val="0"/>
                <w:numId w:val="122"/>
              </w:numPr>
              <w:tabs>
                <w:tab w:val="left" w:pos="959"/>
              </w:tabs>
              <w:jc w:val="both"/>
              <w:rPr>
                <w:rFonts w:ascii="Footlight MT Light" w:hAnsi="Footlight MT Light"/>
                <w:color w:val="000000" w:themeColor="text1"/>
              </w:rPr>
            </w:pPr>
            <w:r w:rsidRPr="00930B9B">
              <w:rPr>
                <w:rFonts w:ascii="Footlight MT Light" w:hAnsi="Footlight MT Light"/>
                <w:color w:val="000000" w:themeColor="text1"/>
              </w:rPr>
              <w:t>Metode pelaksanaan pekerjaan</w:t>
            </w:r>
            <w:r w:rsidRPr="00930B9B">
              <w:rPr>
                <w:rFonts w:ascii="Footlight MT Light" w:hAnsi="Footlight MT Light"/>
                <w:color w:val="000000" w:themeColor="text1"/>
                <w:lang w:val="en-ID"/>
              </w:rPr>
              <w:t xml:space="preserve"> untuk </w:t>
            </w:r>
            <w:r w:rsidRPr="00930B9B">
              <w:rPr>
                <w:rFonts w:ascii="Footlight MT Light" w:hAnsi="Footlight MT Light"/>
                <w:color w:val="000000" w:themeColor="text1"/>
              </w:rPr>
              <w:t>kualifikasi usaha besar</w:t>
            </w:r>
            <w:r w:rsidRPr="00930B9B">
              <w:rPr>
                <w:rFonts w:ascii="Footlight MT Light" w:hAnsi="Footlight MT Light"/>
                <w:color w:val="000000" w:themeColor="text1"/>
                <w:lang w:val="en-ID"/>
              </w:rPr>
              <w:t>;</w:t>
            </w:r>
          </w:p>
          <w:p w14:paraId="00A5BA62" w14:textId="77777777" w:rsidR="00784490" w:rsidRPr="00930B9B" w:rsidRDefault="00784490" w:rsidP="0055146F">
            <w:pPr>
              <w:pStyle w:val="ListParagraph"/>
              <w:numPr>
                <w:ilvl w:val="0"/>
                <w:numId w:val="122"/>
              </w:numPr>
              <w:tabs>
                <w:tab w:val="left" w:pos="959"/>
              </w:tabs>
              <w:jc w:val="both"/>
              <w:rPr>
                <w:rFonts w:ascii="Footlight MT Light" w:hAnsi="Footlight MT Light"/>
                <w:color w:val="000000" w:themeColor="text1"/>
              </w:rPr>
            </w:pPr>
            <w:r w:rsidRPr="00930B9B">
              <w:rPr>
                <w:rFonts w:ascii="Footlight MT Light" w:hAnsi="Footlight MT Light"/>
                <w:color w:val="000000" w:themeColor="text1"/>
              </w:rPr>
              <w:t>Daftar Peralatan Utama;</w:t>
            </w:r>
          </w:p>
          <w:p w14:paraId="70EC04CF" w14:textId="77777777" w:rsidR="00784490" w:rsidRPr="00930B9B" w:rsidRDefault="00784490" w:rsidP="0055146F">
            <w:pPr>
              <w:pStyle w:val="ListParagraph"/>
              <w:numPr>
                <w:ilvl w:val="0"/>
                <w:numId w:val="122"/>
              </w:numPr>
              <w:tabs>
                <w:tab w:val="left" w:pos="959"/>
              </w:tabs>
              <w:jc w:val="both"/>
              <w:rPr>
                <w:rFonts w:ascii="Footlight MT Light" w:hAnsi="Footlight MT Light"/>
                <w:color w:val="000000" w:themeColor="text1"/>
              </w:rPr>
            </w:pPr>
            <w:r w:rsidRPr="00930B9B">
              <w:rPr>
                <w:rFonts w:ascii="Footlight MT Light" w:hAnsi="Footlight MT Light"/>
                <w:color w:val="000000" w:themeColor="text1"/>
              </w:rPr>
              <w:t>Daftar Personel Manajerial;</w:t>
            </w:r>
          </w:p>
          <w:p w14:paraId="298176C8" w14:textId="77777777" w:rsidR="008B20B9" w:rsidRPr="00930B9B" w:rsidRDefault="008B20B9" w:rsidP="0055146F">
            <w:pPr>
              <w:pStyle w:val="ListParagraph"/>
              <w:numPr>
                <w:ilvl w:val="0"/>
                <w:numId w:val="122"/>
              </w:numPr>
              <w:tabs>
                <w:tab w:val="left" w:pos="959"/>
              </w:tabs>
              <w:jc w:val="both"/>
              <w:rPr>
                <w:rFonts w:ascii="Footlight MT Light" w:hAnsi="Footlight MT Light"/>
                <w:color w:val="000000" w:themeColor="text1"/>
              </w:rPr>
            </w:pPr>
            <w:r w:rsidRPr="00930B9B">
              <w:rPr>
                <w:rFonts w:ascii="Footlight MT Light" w:hAnsi="Footlight MT Light"/>
                <w:color w:val="000000" w:themeColor="text1"/>
              </w:rPr>
              <w:t>Daftar Isian Pekerjaan yang disubkontrakkan (apabila disyaratkan);</w:t>
            </w:r>
          </w:p>
          <w:p w14:paraId="66B6A627" w14:textId="77777777" w:rsidR="00784490" w:rsidRPr="00930B9B" w:rsidRDefault="00784490" w:rsidP="0055146F">
            <w:pPr>
              <w:pStyle w:val="ListParagraph"/>
              <w:numPr>
                <w:ilvl w:val="0"/>
                <w:numId w:val="122"/>
              </w:numPr>
              <w:tabs>
                <w:tab w:val="left" w:pos="959"/>
              </w:tabs>
              <w:jc w:val="both"/>
              <w:rPr>
                <w:rFonts w:ascii="Footlight MT Light" w:hAnsi="Footlight MT Light"/>
                <w:color w:val="000000" w:themeColor="text1"/>
              </w:rPr>
            </w:pPr>
            <w:r w:rsidRPr="00930B9B">
              <w:rPr>
                <w:rFonts w:ascii="Footlight MT Light" w:hAnsi="Footlight MT Light"/>
                <w:color w:val="000000" w:themeColor="text1"/>
              </w:rPr>
              <w:t>Formulir Rencana Keselamatan Konstruksi (RKK);</w:t>
            </w:r>
            <w:r w:rsidRPr="00930B9B">
              <w:rPr>
                <w:rFonts w:ascii="Footlight MT Light" w:hAnsi="Footlight MT Light"/>
                <w:color w:val="000000" w:themeColor="text1"/>
                <w:lang w:val="en-ID"/>
              </w:rPr>
              <w:t xml:space="preserve"> dan</w:t>
            </w:r>
          </w:p>
          <w:p w14:paraId="08111BA9" w14:textId="77777777" w:rsidR="00784490" w:rsidRPr="00930B9B" w:rsidRDefault="00784490" w:rsidP="0055146F">
            <w:pPr>
              <w:pStyle w:val="ListParagraph"/>
              <w:numPr>
                <w:ilvl w:val="0"/>
                <w:numId w:val="122"/>
              </w:numPr>
              <w:jc w:val="both"/>
              <w:rPr>
                <w:rFonts w:ascii="Footlight MT Light" w:hAnsi="Footlight MT Light"/>
                <w:color w:val="000000" w:themeColor="text1"/>
              </w:rPr>
            </w:pPr>
            <w:r w:rsidRPr="00930B9B">
              <w:rPr>
                <w:rFonts w:ascii="Footlight MT Light" w:hAnsi="Footlight MT Light"/>
                <w:color w:val="000000" w:themeColor="text1"/>
              </w:rPr>
              <w:t xml:space="preserve">Dokumen lain yang disyaratkan (apabila disyaratkan). </w:t>
            </w:r>
          </w:p>
          <w:p w14:paraId="135ECEAE"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Bentuk Dokumen Penawaran Harga (</w:t>
            </w:r>
            <w:r w:rsidRPr="00930B9B">
              <w:rPr>
                <w:rFonts w:ascii="Footlight MT Light" w:hAnsi="Footlight MT Light"/>
                <w:i/>
                <w:color w:val="000000" w:themeColor="text1"/>
              </w:rPr>
              <w:t xml:space="preserve">File </w:t>
            </w:r>
            <w:r w:rsidRPr="00930B9B">
              <w:rPr>
                <w:rFonts w:ascii="Footlight MT Light" w:hAnsi="Footlight MT Light"/>
                <w:color w:val="000000" w:themeColor="text1"/>
              </w:rPr>
              <w:t>II):</w:t>
            </w:r>
          </w:p>
          <w:p w14:paraId="372BAA1A" w14:textId="77777777" w:rsidR="00784490" w:rsidRPr="00930B9B" w:rsidRDefault="00784490" w:rsidP="0055146F">
            <w:pPr>
              <w:pStyle w:val="ListParagraph"/>
              <w:numPr>
                <w:ilvl w:val="0"/>
                <w:numId w:val="322"/>
              </w:numPr>
              <w:tabs>
                <w:tab w:val="left" w:pos="959"/>
              </w:tabs>
              <w:ind w:left="1480"/>
              <w:jc w:val="both"/>
              <w:rPr>
                <w:rFonts w:ascii="Footlight MT Light" w:hAnsi="Footlight MT Light"/>
                <w:color w:val="000000" w:themeColor="text1"/>
              </w:rPr>
            </w:pPr>
            <w:r w:rsidRPr="00930B9B">
              <w:rPr>
                <w:rFonts w:ascii="Footlight MT Light" w:hAnsi="Footlight MT Light"/>
                <w:color w:val="000000" w:themeColor="text1"/>
              </w:rPr>
              <w:t xml:space="preserve">Harga Penawaran sesuai dengan Surat Penawaran </w:t>
            </w:r>
            <w:r w:rsidRPr="00930B9B">
              <w:rPr>
                <w:rFonts w:ascii="Footlight MT Light" w:hAnsi="Footlight MT Light"/>
                <w:i/>
                <w:iCs/>
                <w:color w:val="000000" w:themeColor="text1"/>
              </w:rPr>
              <w:t>File</w:t>
            </w:r>
            <w:r w:rsidRPr="00930B9B">
              <w:rPr>
                <w:rFonts w:ascii="Footlight MT Light" w:hAnsi="Footlight MT Light"/>
                <w:color w:val="000000" w:themeColor="text1"/>
              </w:rPr>
              <w:t xml:space="preserve"> I;</w:t>
            </w:r>
            <w:r w:rsidR="00A16D95" w:rsidRPr="00930B9B">
              <w:rPr>
                <w:rFonts w:ascii="Footlight MT Light" w:hAnsi="Footlight MT Light"/>
                <w:color w:val="000000" w:themeColor="text1"/>
              </w:rPr>
              <w:t xml:space="preserve"> dan</w:t>
            </w:r>
          </w:p>
          <w:p w14:paraId="21296676" w14:textId="77777777" w:rsidR="00784490" w:rsidRPr="00930B9B" w:rsidRDefault="00784490" w:rsidP="0055146F">
            <w:pPr>
              <w:pStyle w:val="ListParagraph"/>
              <w:numPr>
                <w:ilvl w:val="0"/>
                <w:numId w:val="322"/>
              </w:numPr>
              <w:tabs>
                <w:tab w:val="left" w:pos="959"/>
              </w:tabs>
              <w:ind w:left="1480"/>
              <w:jc w:val="both"/>
              <w:rPr>
                <w:rFonts w:ascii="Footlight MT Light" w:hAnsi="Footlight MT Light"/>
                <w:color w:val="000000" w:themeColor="text1"/>
              </w:rPr>
            </w:pPr>
            <w:r w:rsidRPr="00930B9B">
              <w:rPr>
                <w:rFonts w:ascii="Footlight MT Light" w:hAnsi="Footlight MT Light"/>
                <w:color w:val="000000" w:themeColor="text1"/>
              </w:rPr>
              <w:t>Daftar Keluaran dan Harga</w:t>
            </w:r>
            <w:r w:rsidR="00A16D95" w:rsidRPr="00930B9B">
              <w:rPr>
                <w:rFonts w:ascii="Footlight MT Light" w:hAnsi="Footlight MT Light"/>
                <w:color w:val="000000" w:themeColor="text1"/>
              </w:rPr>
              <w:t>.</w:t>
            </w:r>
          </w:p>
          <w:p w14:paraId="4C4C8D7D"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Rancangan Kontrak (sudah dilengkapi isiannya oleh PPK):</w:t>
            </w:r>
          </w:p>
          <w:p w14:paraId="2FDCDF56" w14:textId="77777777" w:rsidR="00784490" w:rsidRPr="00930B9B" w:rsidRDefault="00784490" w:rsidP="00D64FF1">
            <w:pPr>
              <w:numPr>
                <w:ilvl w:val="0"/>
                <w:numId w:val="75"/>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Surat Perjanjian;</w:t>
            </w:r>
          </w:p>
          <w:p w14:paraId="4770A16F" w14:textId="77777777" w:rsidR="00784490" w:rsidRPr="00930B9B" w:rsidRDefault="00784490" w:rsidP="00D64FF1">
            <w:pPr>
              <w:numPr>
                <w:ilvl w:val="0"/>
                <w:numId w:val="75"/>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Syarat-Syarat Umum Kontrak;</w:t>
            </w:r>
          </w:p>
          <w:p w14:paraId="46EE0C32" w14:textId="77777777" w:rsidR="00784490" w:rsidRPr="00930B9B" w:rsidRDefault="00784490" w:rsidP="00D64FF1">
            <w:pPr>
              <w:numPr>
                <w:ilvl w:val="0"/>
                <w:numId w:val="75"/>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Syarat-Syarat Khusus Kontrak.</w:t>
            </w:r>
          </w:p>
          <w:p w14:paraId="3556B115"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Spesifikasi Teknis dan Gambar;</w:t>
            </w:r>
          </w:p>
          <w:p w14:paraId="59D44114" w14:textId="77777777" w:rsidR="00784490" w:rsidRPr="00930B9B" w:rsidRDefault="00784490" w:rsidP="00CD549F">
            <w:pPr>
              <w:numPr>
                <w:ilvl w:val="0"/>
                <w:numId w:val="11"/>
              </w:numPr>
              <w:tabs>
                <w:tab w:val="left" w:pos="1167"/>
              </w:tabs>
              <w:ind w:left="1167" w:hanging="283"/>
              <w:jc w:val="both"/>
              <w:rPr>
                <w:rFonts w:ascii="Footlight MT Light" w:hAnsi="Footlight MT Light"/>
                <w:i/>
                <w:iCs/>
                <w:color w:val="000000" w:themeColor="text1"/>
              </w:rPr>
            </w:pPr>
            <w:r w:rsidRPr="00930B9B">
              <w:rPr>
                <w:rFonts w:ascii="Footlight MT Light" w:hAnsi="Footlight MT Light"/>
                <w:i/>
                <w:iCs/>
                <w:color w:val="000000" w:themeColor="text1"/>
              </w:rPr>
              <w:t>Detailed Engineering Design;</w:t>
            </w:r>
          </w:p>
          <w:p w14:paraId="3ED17CEC" w14:textId="77777777" w:rsidR="00784490" w:rsidRPr="00930B9B" w:rsidRDefault="00784490" w:rsidP="00CD549F">
            <w:pPr>
              <w:numPr>
                <w:ilvl w:val="0"/>
                <w:numId w:val="11"/>
              </w:numPr>
              <w:tabs>
                <w:tab w:val="left" w:pos="1167"/>
              </w:tabs>
              <w:ind w:left="1167" w:hanging="283"/>
              <w:jc w:val="both"/>
              <w:rPr>
                <w:rFonts w:ascii="Footlight MT Light" w:hAnsi="Footlight MT Light"/>
                <w:color w:val="000000" w:themeColor="text1"/>
              </w:rPr>
            </w:pPr>
            <w:r w:rsidRPr="00930B9B">
              <w:rPr>
                <w:rFonts w:ascii="Footlight MT Light" w:hAnsi="Footlight MT Light"/>
                <w:color w:val="000000" w:themeColor="text1"/>
              </w:rPr>
              <w:t>Contoh Bentuk Dokumen Lain:</w:t>
            </w:r>
          </w:p>
          <w:p w14:paraId="05B24FB7"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SPPBJ;</w:t>
            </w:r>
          </w:p>
          <w:p w14:paraId="24A8DB20"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SPMK;</w:t>
            </w:r>
          </w:p>
          <w:p w14:paraId="7CEB2493"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Jaminan Pelaksanaan;</w:t>
            </w:r>
          </w:p>
          <w:p w14:paraId="63E72651"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Jaminan Uang Muka (apabila diberikan uang muka);</w:t>
            </w:r>
          </w:p>
          <w:p w14:paraId="35B5E8A3"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Jaminan Pemeliharaan;</w:t>
            </w:r>
          </w:p>
          <w:p w14:paraId="1EAA8EAE"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 xml:space="preserve">Formulir </w:t>
            </w:r>
            <w:r w:rsidR="00731E16" w:rsidRPr="00930B9B">
              <w:rPr>
                <w:rFonts w:ascii="Footlight MT Light" w:hAnsi="Footlight MT Light"/>
                <w:color w:val="000000" w:themeColor="text1"/>
              </w:rPr>
              <w:t xml:space="preserve">Penyampaian </w:t>
            </w:r>
            <w:r w:rsidRPr="00930B9B">
              <w:rPr>
                <w:rFonts w:ascii="Footlight MT Light" w:hAnsi="Footlight MT Light"/>
                <w:color w:val="000000" w:themeColor="text1"/>
              </w:rPr>
              <w:t>TKDN (apabila diberikan preferensi harga);</w:t>
            </w:r>
          </w:p>
          <w:p w14:paraId="10307E68" w14:textId="77777777" w:rsidR="00784490" w:rsidRPr="00930B9B" w:rsidRDefault="00784490" w:rsidP="00CD549F">
            <w:pPr>
              <w:numPr>
                <w:ilvl w:val="0"/>
                <w:numId w:val="13"/>
              </w:numPr>
              <w:tabs>
                <w:tab w:val="left" w:pos="959"/>
              </w:tabs>
              <w:ind w:left="1527"/>
              <w:jc w:val="both"/>
              <w:rPr>
                <w:rFonts w:ascii="Footlight MT Light" w:hAnsi="Footlight MT Light"/>
                <w:color w:val="000000" w:themeColor="text1"/>
              </w:rPr>
            </w:pPr>
            <w:r w:rsidRPr="00930B9B">
              <w:rPr>
                <w:rFonts w:ascii="Footlight MT Light" w:hAnsi="Footlight MT Light"/>
                <w:color w:val="000000" w:themeColor="text1"/>
              </w:rPr>
              <w:t>Formulir Daftar Barang yang diimpor. (apabila ada barang yang diimpor).</w:t>
            </w:r>
          </w:p>
          <w:p w14:paraId="2F6E236A" w14:textId="77777777" w:rsidR="00784490" w:rsidRPr="00930B9B" w:rsidRDefault="00784490" w:rsidP="00CD549F">
            <w:pPr>
              <w:tabs>
                <w:tab w:val="left" w:pos="959"/>
              </w:tabs>
              <w:ind w:left="1527"/>
              <w:jc w:val="both"/>
              <w:rPr>
                <w:rFonts w:ascii="Footlight MT Light" w:hAnsi="Footlight MT Light"/>
                <w:color w:val="000000" w:themeColor="text1"/>
              </w:rPr>
            </w:pPr>
          </w:p>
          <w:p w14:paraId="2F5165DC" w14:textId="77777777" w:rsidR="00784490" w:rsidRPr="00930B9B" w:rsidRDefault="00784490" w:rsidP="0055146F">
            <w:pPr>
              <w:pStyle w:val="ListParagraph"/>
              <w:numPr>
                <w:ilvl w:val="1"/>
                <w:numId w:val="268"/>
              </w:numPr>
              <w:ind w:hanging="792"/>
              <w:jc w:val="both"/>
              <w:rPr>
                <w:rFonts w:ascii="Footlight MT Light" w:hAnsi="Footlight MT Light"/>
                <w:color w:val="000000" w:themeColor="text1"/>
              </w:rPr>
            </w:pPr>
            <w:r w:rsidRPr="00930B9B">
              <w:rPr>
                <w:rFonts w:ascii="Footlight MT Light" w:hAnsi="Footlight MT Light"/>
                <w:color w:val="000000" w:themeColor="text1"/>
              </w:rPr>
              <w:t>Dokumen Kualifikasi terdiri atas:</w:t>
            </w:r>
          </w:p>
          <w:p w14:paraId="60BD8648" w14:textId="77777777" w:rsidR="00784490" w:rsidRPr="00930B9B" w:rsidRDefault="00784490" w:rsidP="00D64FF1">
            <w:pPr>
              <w:numPr>
                <w:ilvl w:val="4"/>
                <w:numId w:val="60"/>
              </w:numPr>
              <w:autoSpaceDE w:val="0"/>
              <w:autoSpaceDN w:val="0"/>
              <w:adjustRightInd w:val="0"/>
              <w:ind w:left="1167" w:hanging="283"/>
              <w:jc w:val="both"/>
              <w:rPr>
                <w:rFonts w:ascii="Footlight MT Light" w:hAnsi="Footlight MT Light"/>
                <w:color w:val="000000" w:themeColor="text1"/>
              </w:rPr>
            </w:pPr>
            <w:r w:rsidRPr="00930B9B">
              <w:rPr>
                <w:rFonts w:ascii="Footlight MT Light" w:hAnsi="Footlight MT Light"/>
                <w:color w:val="000000" w:themeColor="text1"/>
              </w:rPr>
              <w:t>Lembar Data Kualifikasi;</w:t>
            </w:r>
          </w:p>
          <w:p w14:paraId="61D55E6E" w14:textId="77777777" w:rsidR="00784490" w:rsidRPr="00930B9B" w:rsidRDefault="00784490" w:rsidP="00D64FF1">
            <w:pPr>
              <w:numPr>
                <w:ilvl w:val="4"/>
                <w:numId w:val="60"/>
              </w:numPr>
              <w:autoSpaceDE w:val="0"/>
              <w:autoSpaceDN w:val="0"/>
              <w:adjustRightInd w:val="0"/>
              <w:ind w:left="1167" w:hanging="283"/>
              <w:jc w:val="both"/>
              <w:rPr>
                <w:rFonts w:ascii="Footlight MT Light" w:hAnsi="Footlight MT Light"/>
                <w:color w:val="000000" w:themeColor="text1"/>
              </w:rPr>
            </w:pPr>
            <w:r w:rsidRPr="00930B9B">
              <w:rPr>
                <w:rFonts w:ascii="Footlight MT Light" w:hAnsi="Footlight MT Light"/>
                <w:color w:val="000000" w:themeColor="text1"/>
              </w:rPr>
              <w:t xml:space="preserve">Formulir Isian Kualifikasi; (Diatur dalam SPSE. Dalam hal KSO, maka Dokumen Kualifikasi dilengkapi dengan Formulir Isian Kualifikasi anggota KSO-nya yang disampaikan oleh </w:t>
            </w:r>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rPr>
              <w:t xml:space="preserve"> KSO)</w:t>
            </w:r>
          </w:p>
          <w:p w14:paraId="51949FD7" w14:textId="77777777" w:rsidR="00784490" w:rsidRPr="00930B9B" w:rsidRDefault="00784490" w:rsidP="00D64FF1">
            <w:pPr>
              <w:numPr>
                <w:ilvl w:val="4"/>
                <w:numId w:val="60"/>
              </w:numPr>
              <w:autoSpaceDE w:val="0"/>
              <w:autoSpaceDN w:val="0"/>
              <w:adjustRightInd w:val="0"/>
              <w:ind w:left="1167" w:hanging="283"/>
              <w:jc w:val="both"/>
              <w:rPr>
                <w:rFonts w:ascii="Footlight MT Light" w:hAnsi="Footlight MT Light"/>
                <w:color w:val="000000" w:themeColor="text1"/>
              </w:rPr>
            </w:pPr>
            <w:r w:rsidRPr="00930B9B">
              <w:rPr>
                <w:rFonts w:ascii="Footlight MT Light" w:hAnsi="Footlight MT Light"/>
                <w:color w:val="000000" w:themeColor="text1"/>
              </w:rPr>
              <w:lastRenderedPageBreak/>
              <w:t xml:space="preserve">Petunjuk Pengisian Formulir Isian Kualifikasi bagi peserta KSO; </w:t>
            </w:r>
          </w:p>
          <w:p w14:paraId="4DC4DAF0" w14:textId="77777777" w:rsidR="00784490" w:rsidRPr="00930B9B" w:rsidRDefault="00784490" w:rsidP="00D64FF1">
            <w:pPr>
              <w:numPr>
                <w:ilvl w:val="4"/>
                <w:numId w:val="60"/>
              </w:numPr>
              <w:autoSpaceDE w:val="0"/>
              <w:autoSpaceDN w:val="0"/>
              <w:adjustRightInd w:val="0"/>
              <w:ind w:left="1167" w:hanging="283"/>
              <w:jc w:val="both"/>
              <w:rPr>
                <w:rFonts w:ascii="Footlight MT Light" w:hAnsi="Footlight MT Light"/>
                <w:color w:val="000000" w:themeColor="text1"/>
              </w:rPr>
            </w:pPr>
            <w:r w:rsidRPr="00930B9B">
              <w:rPr>
                <w:rFonts w:ascii="Footlight MT Light" w:hAnsi="Footlight MT Light"/>
                <w:color w:val="000000" w:themeColor="text1"/>
              </w:rPr>
              <w:t>Tata Cara Evaluasi Kualifikasi.</w:t>
            </w:r>
          </w:p>
          <w:p w14:paraId="14100F3E" w14:textId="77777777" w:rsidR="00784490" w:rsidRPr="00930B9B" w:rsidRDefault="00784490" w:rsidP="00CD549F">
            <w:pPr>
              <w:autoSpaceDE w:val="0"/>
              <w:autoSpaceDN w:val="0"/>
              <w:adjustRightInd w:val="0"/>
              <w:jc w:val="both"/>
              <w:rPr>
                <w:rFonts w:ascii="Footlight MT Light" w:hAnsi="Footlight MT Light"/>
                <w:color w:val="000000" w:themeColor="text1"/>
              </w:rPr>
            </w:pPr>
          </w:p>
          <w:p w14:paraId="47258022" w14:textId="77777777" w:rsidR="00784490" w:rsidRPr="00930B9B" w:rsidRDefault="00784490" w:rsidP="0055146F">
            <w:pPr>
              <w:pStyle w:val="ListParagraph"/>
              <w:numPr>
                <w:ilvl w:val="1"/>
                <w:numId w:val="268"/>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Peserta berkewajiban memeriksa keseluruhan isi Dokumen Pemilihan. Kelalaian menyampaikan Dokumen Penawaran dan Dokumen Kualifikasi yang tidak memenuhi persyaratan dalam Dokumen Pemilihan merupakan risiko peserta. </w:t>
            </w:r>
          </w:p>
          <w:p w14:paraId="04B1848D" w14:textId="77777777" w:rsidR="00784490" w:rsidRPr="00930B9B" w:rsidRDefault="00784490" w:rsidP="00CD549F">
            <w:pPr>
              <w:tabs>
                <w:tab w:val="left" w:pos="884"/>
              </w:tabs>
              <w:autoSpaceDE w:val="0"/>
              <w:autoSpaceDN w:val="0"/>
              <w:adjustRightInd w:val="0"/>
              <w:ind w:left="884"/>
              <w:jc w:val="both"/>
              <w:rPr>
                <w:rFonts w:ascii="Footlight MT Light" w:hAnsi="Footlight MT Light"/>
                <w:lang w:val="id-ID"/>
              </w:rPr>
            </w:pPr>
          </w:p>
        </w:tc>
      </w:tr>
      <w:tr w:rsidR="004C01E9" w:rsidRPr="00930B9B" w14:paraId="783FE4DF" w14:textId="77777777" w:rsidTr="00244378">
        <w:tc>
          <w:tcPr>
            <w:tcW w:w="2235" w:type="dxa"/>
          </w:tcPr>
          <w:p w14:paraId="3767B98F" w14:textId="77777777" w:rsidR="00782F71" w:rsidRPr="00930B9B" w:rsidRDefault="00743763" w:rsidP="00CD549F">
            <w:pPr>
              <w:pStyle w:val="Heading2"/>
              <w:numPr>
                <w:ilvl w:val="0"/>
                <w:numId w:val="35"/>
              </w:numPr>
              <w:ind w:left="426" w:hanging="426"/>
              <w:jc w:val="left"/>
              <w:rPr>
                <w:lang w:val="id-ID"/>
              </w:rPr>
            </w:pPr>
            <w:bookmarkStart w:id="338" w:name="_Toc166734707"/>
            <w:bookmarkStart w:id="339" w:name="_Toc277931240"/>
            <w:bookmarkStart w:id="340" w:name="_Toc277938999"/>
            <w:bookmarkStart w:id="341" w:name="_Toc69906565"/>
            <w:r w:rsidRPr="00930B9B">
              <w:rPr>
                <w:lang w:val="id-ID"/>
              </w:rPr>
              <w:lastRenderedPageBreak/>
              <w:t xml:space="preserve">Bahasa Dokumen </w:t>
            </w:r>
            <w:bookmarkEnd w:id="338"/>
            <w:bookmarkEnd w:id="339"/>
            <w:bookmarkEnd w:id="340"/>
            <w:r w:rsidRPr="00930B9B">
              <w:rPr>
                <w:lang w:val="id-ID"/>
              </w:rPr>
              <w:t>Pe</w:t>
            </w:r>
            <w:r w:rsidR="00AE45B2" w:rsidRPr="00930B9B">
              <w:rPr>
                <w:lang w:val="id-ID"/>
              </w:rPr>
              <w:t>milihan</w:t>
            </w:r>
            <w:bookmarkEnd w:id="341"/>
          </w:p>
          <w:p w14:paraId="2146803D" w14:textId="77777777" w:rsidR="008D54E5" w:rsidRPr="00930B9B" w:rsidRDefault="008D54E5" w:rsidP="00CD549F">
            <w:pPr>
              <w:rPr>
                <w:rFonts w:ascii="Footlight MT Light" w:hAnsi="Footlight MT Light"/>
                <w:lang w:val="id-ID"/>
              </w:rPr>
            </w:pPr>
          </w:p>
        </w:tc>
        <w:tc>
          <w:tcPr>
            <w:tcW w:w="6497" w:type="dxa"/>
          </w:tcPr>
          <w:p w14:paraId="28B25D1B" w14:textId="77777777" w:rsidR="00782F71" w:rsidRPr="00930B9B" w:rsidRDefault="00743763"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 xml:space="preserve">Dokumen </w:t>
            </w:r>
            <w:r w:rsidR="00AE45B2" w:rsidRPr="00930B9B">
              <w:rPr>
                <w:rFonts w:ascii="Footlight MT Light" w:hAnsi="Footlight MT Light"/>
                <w:lang w:val="id-ID"/>
              </w:rPr>
              <w:t>Pemilihan</w:t>
            </w:r>
            <w:r w:rsidR="00D7560D" w:rsidRPr="00930B9B">
              <w:rPr>
                <w:rFonts w:ascii="Footlight MT Light" w:hAnsi="Footlight MT Light"/>
                <w:lang w:val="id-ID"/>
              </w:rPr>
              <w:t xml:space="preserve"> </w:t>
            </w:r>
            <w:r w:rsidRPr="00930B9B">
              <w:rPr>
                <w:rFonts w:ascii="Footlight MT Light" w:hAnsi="Footlight MT Light"/>
                <w:lang w:val="id-ID"/>
              </w:rPr>
              <w:t xml:space="preserve">beserta seluruh korespondensi tertulis dalam proses </w:t>
            </w:r>
            <w:r w:rsidR="00AE45B2" w:rsidRPr="00930B9B">
              <w:rPr>
                <w:rFonts w:ascii="Footlight MT Light" w:hAnsi="Footlight MT Light"/>
                <w:lang w:val="id-ID"/>
              </w:rPr>
              <w:t>pemilihan</w:t>
            </w:r>
            <w:r w:rsidR="00D7560D" w:rsidRPr="00930B9B">
              <w:rPr>
                <w:rFonts w:ascii="Footlight MT Light" w:hAnsi="Footlight MT Light"/>
                <w:lang w:val="id-ID"/>
              </w:rPr>
              <w:t xml:space="preserve"> </w:t>
            </w:r>
            <w:r w:rsidRPr="00930B9B">
              <w:rPr>
                <w:rFonts w:ascii="Footlight MT Light" w:hAnsi="Footlight MT Light"/>
                <w:lang w:val="id-ID"/>
              </w:rPr>
              <w:t>menggunakan Bahasa Indonesia.</w:t>
            </w:r>
          </w:p>
          <w:p w14:paraId="5DAAB072" w14:textId="77777777" w:rsidR="00E01820" w:rsidRPr="00930B9B" w:rsidRDefault="00E01820" w:rsidP="00CD549F">
            <w:pPr>
              <w:autoSpaceDE w:val="0"/>
              <w:autoSpaceDN w:val="0"/>
              <w:adjustRightInd w:val="0"/>
              <w:jc w:val="both"/>
              <w:rPr>
                <w:rFonts w:ascii="Footlight MT Light" w:hAnsi="Footlight MT Light"/>
                <w:lang w:val="id-ID"/>
              </w:rPr>
            </w:pPr>
          </w:p>
        </w:tc>
      </w:tr>
      <w:tr w:rsidR="004C01E9" w:rsidRPr="00930B9B" w14:paraId="7AAB85D7" w14:textId="77777777" w:rsidTr="00244378">
        <w:tc>
          <w:tcPr>
            <w:tcW w:w="2235" w:type="dxa"/>
          </w:tcPr>
          <w:p w14:paraId="463C2896" w14:textId="77777777" w:rsidR="006723B1" w:rsidRPr="00930B9B" w:rsidRDefault="00743763" w:rsidP="00CD549F">
            <w:pPr>
              <w:pStyle w:val="Heading2"/>
              <w:numPr>
                <w:ilvl w:val="0"/>
                <w:numId w:val="35"/>
              </w:numPr>
              <w:ind w:left="426" w:hanging="426"/>
              <w:jc w:val="left"/>
              <w:rPr>
                <w:lang w:val="id-ID"/>
              </w:rPr>
            </w:pPr>
            <w:bookmarkStart w:id="342" w:name="_Toc278850895"/>
            <w:bookmarkStart w:id="343" w:name="_Toc147653427"/>
            <w:bookmarkStart w:id="344" w:name="_Toc147702992"/>
            <w:bookmarkStart w:id="345" w:name="_Toc147703126"/>
            <w:bookmarkStart w:id="346" w:name="_Toc147705188"/>
            <w:bookmarkStart w:id="347" w:name="_Toc147705459"/>
            <w:bookmarkStart w:id="348" w:name="_Toc147783011"/>
            <w:bookmarkStart w:id="349" w:name="_Toc147783853"/>
            <w:bookmarkStart w:id="350" w:name="_Toc147784019"/>
            <w:bookmarkStart w:id="351" w:name="_Toc147784358"/>
            <w:bookmarkStart w:id="352" w:name="_Toc147800101"/>
            <w:bookmarkStart w:id="353" w:name="_Toc147800666"/>
            <w:bookmarkStart w:id="354" w:name="_Toc147801241"/>
            <w:bookmarkStart w:id="355" w:name="_Toc147801503"/>
            <w:bookmarkStart w:id="356" w:name="_Toc147951160"/>
            <w:bookmarkStart w:id="357" w:name="_Toc147952032"/>
            <w:bookmarkStart w:id="358" w:name="_Toc147952395"/>
            <w:bookmarkStart w:id="359" w:name="_Toc147952916"/>
            <w:bookmarkStart w:id="360" w:name="_Toc147953527"/>
            <w:bookmarkStart w:id="361" w:name="_Toc147982952"/>
            <w:bookmarkStart w:id="362" w:name="_Toc147992127"/>
            <w:bookmarkStart w:id="363" w:name="_Toc147992662"/>
            <w:bookmarkStart w:id="364" w:name="_Toc147992868"/>
            <w:bookmarkStart w:id="365" w:name="_Toc148105419"/>
            <w:bookmarkStart w:id="366" w:name="_Toc148105626"/>
            <w:bookmarkStart w:id="367" w:name="_Toc148105833"/>
            <w:bookmarkStart w:id="368" w:name="_Toc148106040"/>
            <w:bookmarkStart w:id="369" w:name="_Toc148106454"/>
            <w:bookmarkStart w:id="370" w:name="_Toc148106661"/>
            <w:bookmarkStart w:id="371" w:name="_Toc151527816"/>
            <w:bookmarkStart w:id="372" w:name="_Toc152438093"/>
            <w:bookmarkStart w:id="373" w:name="_Toc152494987"/>
            <w:bookmarkStart w:id="374" w:name="_Toc152959882"/>
            <w:bookmarkStart w:id="375" w:name="_Toc150753929"/>
            <w:bookmarkStart w:id="376" w:name="_Toc153425016"/>
            <w:bookmarkStart w:id="377" w:name="_Toc153473233"/>
            <w:bookmarkStart w:id="378" w:name="_Toc153494177"/>
            <w:bookmarkStart w:id="379" w:name="_Toc153498352"/>
            <w:bookmarkStart w:id="380" w:name="_Toc153498573"/>
            <w:bookmarkStart w:id="381" w:name="_Toc155490139"/>
            <w:bookmarkStart w:id="382" w:name="_Toc69906566"/>
            <w:r w:rsidRPr="00930B9B">
              <w:rPr>
                <w:lang w:val="id-ID"/>
              </w:rPr>
              <w:t>Pemberian</w:t>
            </w:r>
            <w:r w:rsidR="00F347DC" w:rsidRPr="00930B9B">
              <w:rPr>
                <w:lang w:val="id-ID"/>
              </w:rPr>
              <w:t xml:space="preserve"> </w:t>
            </w:r>
            <w:r w:rsidRPr="00930B9B">
              <w:rPr>
                <w:lang w:val="id-ID"/>
              </w:rPr>
              <w:t>Penjelasan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tc>
        <w:tc>
          <w:tcPr>
            <w:tcW w:w="6497" w:type="dxa"/>
          </w:tcPr>
          <w:p w14:paraId="0CEDD9C9" w14:textId="77777777" w:rsidR="00DD3D4E" w:rsidRPr="00930B9B" w:rsidRDefault="00743763"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 xml:space="preserve">Pemberian penjelasan dilakukan secara </w:t>
            </w:r>
            <w:r w:rsidR="008D3293" w:rsidRPr="00930B9B">
              <w:rPr>
                <w:rFonts w:ascii="Footlight MT Light" w:hAnsi="Footlight MT Light" w:cs="Arial"/>
              </w:rPr>
              <w:t>daring</w:t>
            </w:r>
            <w:r w:rsidRPr="00930B9B">
              <w:rPr>
                <w:rFonts w:ascii="Footlight MT Light" w:hAnsi="Footlight MT Light" w:cs="Arial"/>
                <w:lang w:val="id-ID"/>
              </w:rPr>
              <w:t xml:space="preserve"> melalui SPSE sesuai jadwal dalam SPSE.</w:t>
            </w:r>
          </w:p>
          <w:p w14:paraId="1BC8BEF3" w14:textId="77777777" w:rsidR="003D5C3A" w:rsidRPr="00930B9B" w:rsidRDefault="003D5C3A" w:rsidP="00CD549F">
            <w:pPr>
              <w:tabs>
                <w:tab w:val="left" w:pos="884"/>
              </w:tabs>
              <w:autoSpaceDE w:val="0"/>
              <w:autoSpaceDN w:val="0"/>
              <w:adjustRightInd w:val="0"/>
              <w:ind w:left="884"/>
              <w:jc w:val="both"/>
              <w:rPr>
                <w:rFonts w:ascii="Footlight MT Light" w:hAnsi="Footlight MT Light" w:cs="Arial"/>
                <w:lang w:val="id-ID"/>
              </w:rPr>
            </w:pPr>
          </w:p>
          <w:p w14:paraId="7F523C53" w14:textId="77777777" w:rsidR="00DD3D4E" w:rsidRPr="00930B9B" w:rsidRDefault="00B42B3D"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Peserta yang tidak aktif/membuka SPSE dan/atau tidak bertanya pada saat pemberian penjelasan, tidak dapat dijadikan dasar untuk menolak/menggugurkan penawaran</w:t>
            </w:r>
            <w:r w:rsidR="00743763" w:rsidRPr="00930B9B">
              <w:rPr>
                <w:rFonts w:ascii="Footlight MT Light" w:hAnsi="Footlight MT Light" w:cs="Arial"/>
                <w:lang w:val="id-ID"/>
              </w:rPr>
              <w:t>.</w:t>
            </w:r>
          </w:p>
          <w:p w14:paraId="10E14A5F" w14:textId="77777777" w:rsidR="003D5C3A" w:rsidRPr="00930B9B" w:rsidRDefault="003D5C3A" w:rsidP="00CD549F">
            <w:pPr>
              <w:tabs>
                <w:tab w:val="left" w:pos="884"/>
              </w:tabs>
              <w:autoSpaceDE w:val="0"/>
              <w:autoSpaceDN w:val="0"/>
              <w:adjustRightInd w:val="0"/>
              <w:ind w:left="884"/>
              <w:jc w:val="both"/>
              <w:rPr>
                <w:rFonts w:ascii="Footlight MT Light" w:hAnsi="Footlight MT Light" w:cs="Arial"/>
                <w:lang w:val="id-ID"/>
              </w:rPr>
            </w:pPr>
          </w:p>
          <w:p w14:paraId="2DEEC8B3" w14:textId="77777777" w:rsidR="00DD3D4E" w:rsidRPr="00930B9B" w:rsidRDefault="00AE45B2"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Apabila diperlukan</w:t>
            </w:r>
            <w:r w:rsidR="008F0AA1" w:rsidRPr="00930B9B">
              <w:rPr>
                <w:rFonts w:ascii="Footlight MT Light" w:hAnsi="Footlight MT Light" w:cs="Arial"/>
                <w:lang w:val="id-ID"/>
              </w:rPr>
              <w:t>,</w:t>
            </w:r>
            <w:r w:rsidRPr="00930B9B">
              <w:rPr>
                <w:rFonts w:ascii="Footlight MT Light" w:hAnsi="Footlight MT Light" w:cs="Arial"/>
                <w:lang w:val="id-ID"/>
              </w:rPr>
              <w:t xml:space="preserve"> Pokja Pemilihan</w:t>
            </w:r>
            <w:r w:rsidR="00743763" w:rsidRPr="00930B9B">
              <w:rPr>
                <w:rFonts w:ascii="Footlight MT Light" w:hAnsi="Footlight MT Light" w:cs="Arial"/>
                <w:lang w:val="id-ID"/>
              </w:rPr>
              <w:t xml:space="preserve"> dapat memberikan informasi yang dianggap penting </w:t>
            </w:r>
            <w:r w:rsidRPr="00930B9B">
              <w:rPr>
                <w:rFonts w:ascii="Footlight MT Light" w:hAnsi="Footlight MT Light" w:cs="Arial"/>
                <w:lang w:val="id-ID"/>
              </w:rPr>
              <w:t xml:space="preserve">terkait dengan </w:t>
            </w:r>
            <w:r w:rsidR="00E559A9" w:rsidRPr="00930B9B">
              <w:rPr>
                <w:rFonts w:ascii="Footlight MT Light" w:hAnsi="Footlight MT Light" w:cs="Arial"/>
                <w:lang w:val="id-ID"/>
              </w:rPr>
              <w:t>Dokumen Pemilihan</w:t>
            </w:r>
            <w:r w:rsidR="00743763" w:rsidRPr="00930B9B">
              <w:rPr>
                <w:rFonts w:ascii="Footlight MT Light" w:hAnsi="Footlight MT Light" w:cs="Arial"/>
                <w:lang w:val="id-ID"/>
              </w:rPr>
              <w:t>.</w:t>
            </w:r>
          </w:p>
          <w:p w14:paraId="3C96389E" w14:textId="77777777" w:rsidR="00DD3D4E" w:rsidRPr="00930B9B" w:rsidRDefault="00DD3D4E" w:rsidP="00CD549F">
            <w:pPr>
              <w:tabs>
                <w:tab w:val="left" w:pos="534"/>
                <w:tab w:val="left" w:pos="884"/>
                <w:tab w:val="left" w:pos="1560"/>
              </w:tabs>
              <w:autoSpaceDE w:val="0"/>
              <w:autoSpaceDN w:val="0"/>
              <w:adjustRightInd w:val="0"/>
              <w:ind w:left="884" w:hanging="884"/>
              <w:jc w:val="both"/>
              <w:rPr>
                <w:rFonts w:ascii="Footlight MT Light" w:hAnsi="Footlight MT Light" w:cs="Arial"/>
                <w:lang w:val="id-ID"/>
              </w:rPr>
            </w:pPr>
          </w:p>
          <w:p w14:paraId="6A06EB13" w14:textId="77777777" w:rsidR="009B7037" w:rsidRPr="00930B9B" w:rsidRDefault="00743763"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 xml:space="preserve">Apabila </w:t>
            </w:r>
            <w:r w:rsidR="008F0AA1" w:rsidRPr="00930B9B">
              <w:rPr>
                <w:rFonts w:ascii="Footlight MT Light" w:hAnsi="Footlight MT Light" w:cs="Arial"/>
                <w:lang w:val="id-ID"/>
              </w:rPr>
              <w:t>diperlukan</w:t>
            </w:r>
            <w:r w:rsidRPr="00930B9B">
              <w:rPr>
                <w:rFonts w:ascii="Footlight MT Light" w:hAnsi="Footlight MT Light" w:cs="Arial"/>
                <w:lang w:val="id-ID"/>
              </w:rPr>
              <w:t>, Po</w:t>
            </w:r>
            <w:r w:rsidR="00AE45B2" w:rsidRPr="00930B9B">
              <w:rPr>
                <w:rFonts w:ascii="Footlight MT Light" w:hAnsi="Footlight MT Light" w:cs="Arial"/>
                <w:lang w:val="id-ID"/>
              </w:rPr>
              <w:t>kja Pemilihan</w:t>
            </w:r>
            <w:r w:rsidRPr="00930B9B">
              <w:rPr>
                <w:rFonts w:ascii="Footlight MT Light" w:hAnsi="Footlight MT Light" w:cs="Arial"/>
                <w:lang w:val="id-ID"/>
              </w:rPr>
              <w:t xml:space="preserve"> dapat memberikan penjelasan lanjutan dengan cara melakukan peninjauan lapangan. Biaya  </w:t>
            </w:r>
            <w:r w:rsidR="00AE45B2" w:rsidRPr="00930B9B">
              <w:rPr>
                <w:rFonts w:ascii="Footlight MT Light" w:hAnsi="Footlight MT Light" w:cs="Arial"/>
                <w:lang w:val="id-ID"/>
              </w:rPr>
              <w:t xml:space="preserve">yang diperlukan peserta dalam rangka </w:t>
            </w:r>
            <w:r w:rsidRPr="00930B9B">
              <w:rPr>
                <w:rFonts w:ascii="Footlight MT Light" w:hAnsi="Footlight MT Light" w:cs="Arial"/>
                <w:lang w:val="id-ID"/>
              </w:rPr>
              <w:t xml:space="preserve">peninjauan lapangan ditanggung oleh </w:t>
            </w:r>
            <w:r w:rsidR="00AE45B2" w:rsidRPr="00930B9B">
              <w:rPr>
                <w:rFonts w:ascii="Footlight MT Light" w:hAnsi="Footlight MT Light" w:cs="Arial"/>
                <w:lang w:val="id-ID"/>
              </w:rPr>
              <w:t xml:space="preserve">masing-masing </w:t>
            </w:r>
            <w:r w:rsidRPr="00930B9B">
              <w:rPr>
                <w:rFonts w:ascii="Footlight MT Light" w:hAnsi="Footlight MT Light" w:cs="Arial"/>
                <w:lang w:val="id-ID"/>
              </w:rPr>
              <w:t>peserta.</w:t>
            </w:r>
          </w:p>
          <w:p w14:paraId="26752467" w14:textId="77777777" w:rsidR="009B7037" w:rsidRPr="00930B9B" w:rsidRDefault="009B7037" w:rsidP="00CD549F">
            <w:pPr>
              <w:pStyle w:val="ListParagraph"/>
              <w:tabs>
                <w:tab w:val="left" w:pos="884"/>
              </w:tabs>
              <w:ind w:left="884" w:hanging="884"/>
              <w:rPr>
                <w:rFonts w:ascii="Footlight MT Light" w:hAnsi="Footlight MT Light" w:cs="Arial"/>
                <w:lang w:val="id-ID"/>
              </w:rPr>
            </w:pPr>
          </w:p>
          <w:p w14:paraId="7702377D" w14:textId="77777777" w:rsidR="00DC7BA0" w:rsidRPr="00930B9B" w:rsidRDefault="00DC7BA0"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lang w:val="id-ID"/>
              </w:rPr>
              <w:t>Pokja Pemilihan menjawab setiap pertanyaan yang masuk, kecuali untuk substansi pertanyaan yang telah dijawab</w:t>
            </w:r>
            <w:r w:rsidR="008F0AA1" w:rsidRPr="00930B9B">
              <w:rPr>
                <w:rFonts w:ascii="Footlight MT Light" w:hAnsi="Footlight MT Light"/>
                <w:lang w:val="id-ID"/>
              </w:rPr>
              <w:t>.</w:t>
            </w:r>
          </w:p>
          <w:p w14:paraId="2B17BFD5" w14:textId="77777777" w:rsidR="00DC7BA0" w:rsidRPr="00930B9B" w:rsidRDefault="00DC7BA0" w:rsidP="00CD549F">
            <w:pPr>
              <w:pStyle w:val="ListParagraph"/>
              <w:rPr>
                <w:rFonts w:ascii="Footlight MT Light" w:hAnsi="Footlight MT Light" w:cs="Arial"/>
                <w:lang w:val="id-ID"/>
              </w:rPr>
            </w:pPr>
          </w:p>
          <w:p w14:paraId="492706F3" w14:textId="77777777" w:rsidR="002570A9" w:rsidRPr="00930B9B" w:rsidRDefault="00743763"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Ap</w:t>
            </w:r>
            <w:r w:rsidR="00DC7BA0" w:rsidRPr="00930B9B">
              <w:rPr>
                <w:rFonts w:ascii="Footlight MT Light" w:hAnsi="Footlight MT Light" w:cs="Arial"/>
                <w:lang w:val="id-ID"/>
              </w:rPr>
              <w:t xml:space="preserve">abila </w:t>
            </w:r>
            <w:r w:rsidR="008F0AA1" w:rsidRPr="00930B9B">
              <w:rPr>
                <w:rFonts w:ascii="Footlight MT Light" w:hAnsi="Footlight MT Light" w:cs="Arial"/>
                <w:lang w:val="id-ID"/>
              </w:rPr>
              <w:t>diperlukan</w:t>
            </w:r>
            <w:r w:rsidR="00DC7BA0" w:rsidRPr="00930B9B">
              <w:rPr>
                <w:rFonts w:ascii="Footlight MT Light" w:hAnsi="Footlight MT Light" w:cs="Arial"/>
                <w:lang w:val="id-ID"/>
              </w:rPr>
              <w:t>, Pokja Pemilihan</w:t>
            </w:r>
            <w:r w:rsidRPr="00930B9B">
              <w:rPr>
                <w:rFonts w:ascii="Footlight MT Light" w:hAnsi="Footlight MT Light" w:cs="Arial"/>
                <w:lang w:val="id-ID"/>
              </w:rPr>
              <w:t xml:space="preserve"> dapat memberikan penjelasan (ulang).</w:t>
            </w:r>
          </w:p>
          <w:p w14:paraId="7942776F" w14:textId="77777777" w:rsidR="00103808" w:rsidRPr="00930B9B" w:rsidRDefault="00103808" w:rsidP="00CD549F">
            <w:pPr>
              <w:pStyle w:val="ListParagraph"/>
              <w:rPr>
                <w:rFonts w:ascii="Footlight MT Light" w:hAnsi="Footlight MT Light" w:cs="Arial"/>
                <w:lang w:val="id-ID"/>
              </w:rPr>
            </w:pPr>
          </w:p>
          <w:p w14:paraId="05ECD164" w14:textId="77777777" w:rsidR="00103808" w:rsidRPr="00930B9B" w:rsidRDefault="00103808" w:rsidP="00CD549F">
            <w:pPr>
              <w:numPr>
                <w:ilvl w:val="0"/>
                <w:numId w:val="14"/>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lang w:val="id-ID"/>
              </w:rPr>
              <w:t>Apabila diperlukan</w:t>
            </w:r>
            <w:r w:rsidR="00DC7BA0" w:rsidRPr="00930B9B">
              <w:rPr>
                <w:rFonts w:ascii="Footlight MT Light" w:hAnsi="Footlight MT Light"/>
                <w:lang w:val="id-ID"/>
              </w:rPr>
              <w:t>,</w:t>
            </w:r>
            <w:r w:rsidRPr="00930B9B">
              <w:rPr>
                <w:rFonts w:ascii="Footlight MT Light" w:hAnsi="Footlight MT Light"/>
                <w:lang w:val="id-ID"/>
              </w:rPr>
              <w:t xml:space="preserve"> </w:t>
            </w:r>
            <w:r w:rsidR="00DC7BA0" w:rsidRPr="00930B9B">
              <w:rPr>
                <w:rFonts w:ascii="Footlight MT Light" w:hAnsi="Footlight MT Light"/>
                <w:lang w:val="id-ID"/>
              </w:rPr>
              <w:t>Pokja Pemilihan</w:t>
            </w:r>
            <w:r w:rsidRPr="00930B9B">
              <w:rPr>
                <w:rFonts w:ascii="Footlight MT Light" w:hAnsi="Footlight MT Light"/>
                <w:lang w:val="id-ID"/>
              </w:rPr>
              <w:t xml:space="preserve"> pada saat berlangsungnya pemberian penjelasan dapat menambah waktu batas akhir tahapan tersebut sesuai dengan kebutuhan.</w:t>
            </w:r>
          </w:p>
          <w:p w14:paraId="6929AABD" w14:textId="77777777" w:rsidR="00103808" w:rsidRPr="00930B9B" w:rsidRDefault="00103808" w:rsidP="00CD549F">
            <w:pPr>
              <w:pStyle w:val="ListParagraph"/>
              <w:rPr>
                <w:rFonts w:ascii="Footlight MT Light" w:hAnsi="Footlight MT Light"/>
                <w:lang w:val="id-ID"/>
              </w:rPr>
            </w:pPr>
          </w:p>
          <w:p w14:paraId="7E880473" w14:textId="77777777" w:rsidR="00103808" w:rsidRPr="00930B9B" w:rsidRDefault="00103808"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lang w:val="id-ID"/>
              </w:rPr>
              <w:t xml:space="preserve">Dalam hal waktu tahap penjelasan telah berakhir, perserta tidak dapat mengajukan pertanyaan namun </w:t>
            </w:r>
            <w:r w:rsidR="00DC7BA0" w:rsidRPr="00930B9B">
              <w:rPr>
                <w:rFonts w:ascii="Footlight MT Light" w:hAnsi="Footlight MT Light"/>
                <w:lang w:val="id-ID"/>
              </w:rPr>
              <w:t>Pokja Pemilihan</w:t>
            </w:r>
            <w:r w:rsidRPr="00930B9B">
              <w:rPr>
                <w:rFonts w:ascii="Footlight MT Light" w:hAnsi="Footlight MT Light"/>
                <w:lang w:val="id-ID"/>
              </w:rPr>
              <w:t xml:space="preserve"> masih mempunyai tambahan waktu untuk menjawab pertanyaan yang masuk pada akhir jadwal.</w:t>
            </w:r>
          </w:p>
          <w:p w14:paraId="431FB048" w14:textId="77777777" w:rsidR="003D5C3A" w:rsidRPr="00930B9B" w:rsidRDefault="003D5C3A" w:rsidP="00CD549F">
            <w:pPr>
              <w:pStyle w:val="ListParagraph"/>
              <w:rPr>
                <w:rFonts w:ascii="Footlight MT Light" w:hAnsi="Footlight MT Light" w:cs="Arial"/>
                <w:lang w:val="id-ID"/>
              </w:rPr>
            </w:pPr>
          </w:p>
          <w:p w14:paraId="31BA816A" w14:textId="77777777" w:rsidR="002570A9" w:rsidRPr="00930B9B" w:rsidRDefault="00743763"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Kumpulan tanya jawab pada saat pemberian penjelasan dalam SPSE merupakan Berita Acara Pemberian Penjelasan (BAPP).</w:t>
            </w:r>
          </w:p>
          <w:p w14:paraId="5B038F61" w14:textId="77777777" w:rsidR="003D5C3A" w:rsidRPr="00930B9B" w:rsidRDefault="003D5C3A" w:rsidP="00CD549F">
            <w:pPr>
              <w:pStyle w:val="ListParagraph"/>
              <w:rPr>
                <w:rFonts w:ascii="Footlight MT Light" w:hAnsi="Footlight MT Light" w:cs="Arial"/>
                <w:lang w:val="id-ID"/>
              </w:rPr>
            </w:pPr>
          </w:p>
          <w:p w14:paraId="32A06E35" w14:textId="77777777" w:rsidR="003D5C3A" w:rsidRPr="00930B9B" w:rsidRDefault="00743763"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 xml:space="preserve">Jika dilaksanakan peninjauan lapangan dapat dibuat Berita Acara Pemberian Penjelasan Lanjutan dan </w:t>
            </w:r>
            <w:r w:rsidRPr="00930B9B">
              <w:rPr>
                <w:rFonts w:ascii="Footlight MT Light" w:hAnsi="Footlight MT Light" w:cs="Arial"/>
                <w:lang w:val="id-ID"/>
              </w:rPr>
              <w:lastRenderedPageBreak/>
              <w:t>diunggah melalui SPSE.</w:t>
            </w:r>
          </w:p>
          <w:p w14:paraId="4FB0A54B" w14:textId="77777777" w:rsidR="007B7731" w:rsidRPr="00930B9B" w:rsidRDefault="007B7731" w:rsidP="00CD549F">
            <w:pPr>
              <w:pStyle w:val="ListParagraph"/>
              <w:rPr>
                <w:rFonts w:ascii="Footlight MT Light" w:hAnsi="Footlight MT Light" w:cs="Arial"/>
                <w:lang w:val="id-ID"/>
              </w:rPr>
            </w:pPr>
          </w:p>
          <w:p w14:paraId="46C2175F" w14:textId="77777777" w:rsidR="007B7731" w:rsidRPr="00930B9B" w:rsidRDefault="007B7731" w:rsidP="00CD549F">
            <w:pPr>
              <w:numPr>
                <w:ilvl w:val="0"/>
                <w:numId w:val="14"/>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Berita Acara Pemberian Penjelasan Lapangan menjadi bagian dari Berita Acara Pemberian Penjelasan (BAPP).</w:t>
            </w:r>
          </w:p>
          <w:p w14:paraId="1F076B49" w14:textId="77777777" w:rsidR="003D5C3A" w:rsidRPr="00930B9B" w:rsidRDefault="003D5C3A" w:rsidP="00CD549F">
            <w:pPr>
              <w:jc w:val="both"/>
              <w:rPr>
                <w:rFonts w:ascii="Footlight MT Light" w:hAnsi="Footlight MT Light"/>
                <w:lang w:val="id-ID"/>
              </w:rPr>
            </w:pPr>
          </w:p>
        </w:tc>
      </w:tr>
      <w:tr w:rsidR="004C01E9" w:rsidRPr="00930B9B" w14:paraId="1DF21383" w14:textId="77777777" w:rsidTr="00244378">
        <w:tc>
          <w:tcPr>
            <w:tcW w:w="2235" w:type="dxa"/>
          </w:tcPr>
          <w:p w14:paraId="213A7D65" w14:textId="77777777" w:rsidR="006723B1" w:rsidRPr="00930B9B" w:rsidRDefault="00743763" w:rsidP="00CD549F">
            <w:pPr>
              <w:pStyle w:val="Heading2"/>
              <w:numPr>
                <w:ilvl w:val="0"/>
                <w:numId w:val="35"/>
              </w:numPr>
              <w:ind w:left="426" w:hanging="426"/>
              <w:jc w:val="left"/>
              <w:rPr>
                <w:lang w:val="id-ID"/>
              </w:rPr>
            </w:pPr>
            <w:bookmarkStart w:id="383" w:name="_Toc147653429"/>
            <w:bookmarkStart w:id="384" w:name="_Toc147702994"/>
            <w:bookmarkStart w:id="385" w:name="_Toc147703128"/>
            <w:bookmarkStart w:id="386" w:name="_Toc147705190"/>
            <w:bookmarkStart w:id="387" w:name="_Toc147705461"/>
            <w:bookmarkStart w:id="388" w:name="_Toc147783013"/>
            <w:bookmarkStart w:id="389" w:name="_Toc147783855"/>
            <w:bookmarkStart w:id="390" w:name="_Toc147784021"/>
            <w:bookmarkStart w:id="391" w:name="_Toc147784360"/>
            <w:bookmarkStart w:id="392" w:name="_Toc147800103"/>
            <w:bookmarkStart w:id="393" w:name="_Toc147800668"/>
            <w:bookmarkStart w:id="394" w:name="_Toc147801243"/>
            <w:bookmarkStart w:id="395" w:name="_Toc147801505"/>
            <w:bookmarkStart w:id="396" w:name="_Toc147951162"/>
            <w:bookmarkStart w:id="397" w:name="_Toc147952034"/>
            <w:bookmarkStart w:id="398" w:name="_Toc147952397"/>
            <w:bookmarkStart w:id="399" w:name="_Toc147952918"/>
            <w:bookmarkStart w:id="400" w:name="_Toc147953529"/>
            <w:bookmarkStart w:id="401" w:name="_Toc147982954"/>
            <w:bookmarkStart w:id="402" w:name="_Toc147992129"/>
            <w:bookmarkStart w:id="403" w:name="_Toc147992664"/>
            <w:bookmarkStart w:id="404" w:name="_Toc147992870"/>
            <w:bookmarkStart w:id="405" w:name="_Toc148105421"/>
            <w:bookmarkStart w:id="406" w:name="_Toc148105628"/>
            <w:bookmarkStart w:id="407" w:name="_Toc148105835"/>
            <w:bookmarkStart w:id="408" w:name="_Toc148106042"/>
            <w:bookmarkStart w:id="409" w:name="_Toc148106456"/>
            <w:bookmarkStart w:id="410" w:name="_Toc148106663"/>
            <w:bookmarkStart w:id="411" w:name="_Toc151527818"/>
            <w:bookmarkStart w:id="412" w:name="_Toc152438095"/>
            <w:bookmarkStart w:id="413" w:name="_Toc152494989"/>
            <w:bookmarkStart w:id="414" w:name="_Toc152959884"/>
            <w:bookmarkStart w:id="415" w:name="_Toc150753931"/>
            <w:bookmarkStart w:id="416" w:name="_Toc153425018"/>
            <w:bookmarkStart w:id="417" w:name="_Toc153473235"/>
            <w:bookmarkStart w:id="418" w:name="_Toc153494179"/>
            <w:bookmarkStart w:id="419" w:name="_Toc153498354"/>
            <w:bookmarkStart w:id="420" w:name="_Toc153498575"/>
            <w:bookmarkStart w:id="421" w:name="_Toc155490141"/>
            <w:bookmarkStart w:id="422" w:name="_Toc278850896"/>
            <w:bookmarkStart w:id="423" w:name="_Toc69906567"/>
            <w:r w:rsidRPr="00930B9B">
              <w:rPr>
                <w:lang w:val="id-ID"/>
              </w:rPr>
              <w:lastRenderedPageBreak/>
              <w:t>Perubahan Dokumen Pe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00DC7BA0" w:rsidRPr="00930B9B">
              <w:rPr>
                <w:lang w:val="id-ID"/>
              </w:rPr>
              <w:t>milihan</w:t>
            </w:r>
            <w:bookmarkEnd w:id="423"/>
          </w:p>
        </w:tc>
        <w:tc>
          <w:tcPr>
            <w:tcW w:w="6497" w:type="dxa"/>
          </w:tcPr>
          <w:p w14:paraId="5BE961EF" w14:textId="77777777" w:rsidR="003D5C3A"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Apabila pada saat pemberian penjelasan terdapat hal-hal/ketentuan baru atau perubahan penting yang perlu dita</w:t>
            </w:r>
            <w:r w:rsidR="00DC7BA0" w:rsidRPr="00930B9B">
              <w:rPr>
                <w:rFonts w:ascii="Footlight MT Light" w:hAnsi="Footlight MT Light" w:cs="Arial"/>
                <w:lang w:val="id-ID"/>
              </w:rPr>
              <w:t>mpung, maka Pokja Pemilihan</w:t>
            </w:r>
            <w:r w:rsidRPr="00930B9B">
              <w:rPr>
                <w:rFonts w:ascii="Footlight MT Light" w:hAnsi="Footlight MT Light" w:cs="Arial"/>
                <w:lang w:val="id-ID"/>
              </w:rPr>
              <w:t xml:space="preserve"> menuangkan ke dalam Adendum Dokumen Pe</w:t>
            </w:r>
            <w:r w:rsidR="00DC7BA0" w:rsidRPr="00930B9B">
              <w:rPr>
                <w:rFonts w:ascii="Footlight MT Light" w:hAnsi="Footlight MT Light" w:cs="Arial"/>
                <w:lang w:val="id-ID"/>
              </w:rPr>
              <w:t>milihan</w:t>
            </w:r>
            <w:r w:rsidRPr="00930B9B">
              <w:rPr>
                <w:rFonts w:ascii="Footlight MT Light" w:hAnsi="Footlight MT Light" w:cs="Arial"/>
                <w:lang w:val="id-ID"/>
              </w:rPr>
              <w:t xml:space="preserve"> yang menjadi bagian tidak terpisahkan dari Dokumen </w:t>
            </w:r>
            <w:r w:rsidR="00DC7BA0" w:rsidRPr="00930B9B">
              <w:rPr>
                <w:rFonts w:ascii="Footlight MT Light" w:hAnsi="Footlight MT Light" w:cs="Arial"/>
                <w:lang w:val="id-ID"/>
              </w:rPr>
              <w:t>Pemilihan</w:t>
            </w:r>
            <w:r w:rsidRPr="00930B9B">
              <w:rPr>
                <w:rFonts w:ascii="Footlight MT Light" w:hAnsi="Footlight MT Light" w:cs="Arial"/>
                <w:lang w:val="id-ID"/>
              </w:rPr>
              <w:t>.</w:t>
            </w:r>
          </w:p>
          <w:p w14:paraId="235EEA4A" w14:textId="77777777" w:rsidR="003D5C3A" w:rsidRPr="00930B9B" w:rsidRDefault="003D5C3A" w:rsidP="00CD549F">
            <w:pPr>
              <w:tabs>
                <w:tab w:val="left" w:pos="884"/>
              </w:tabs>
              <w:autoSpaceDE w:val="0"/>
              <w:autoSpaceDN w:val="0"/>
              <w:adjustRightInd w:val="0"/>
              <w:ind w:left="884"/>
              <w:jc w:val="both"/>
              <w:rPr>
                <w:rFonts w:ascii="Footlight MT Light" w:hAnsi="Footlight MT Light" w:cs="Arial"/>
                <w:lang w:val="id-ID"/>
              </w:rPr>
            </w:pPr>
          </w:p>
          <w:p w14:paraId="0B4ED1E8" w14:textId="77777777" w:rsidR="003D5C3A"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Perubahan rancangan kontrak, spesifikasi teknis, gambar</w:t>
            </w:r>
            <w:r w:rsidR="008F0AA1" w:rsidRPr="00930B9B">
              <w:rPr>
                <w:rFonts w:ascii="Footlight MT Light" w:hAnsi="Footlight MT Light" w:cs="Arial"/>
                <w:lang w:val="id-ID"/>
              </w:rPr>
              <w:t>,</w:t>
            </w:r>
            <w:r w:rsidRPr="00930B9B">
              <w:rPr>
                <w:rFonts w:ascii="Footlight MT Light" w:hAnsi="Footlight MT Light" w:cs="Arial"/>
                <w:lang w:val="id-ID"/>
              </w:rPr>
              <w:t xml:space="preserve"> dan/atau nilai HPS, harus mendapatkan persetujuan PPK sebelum dituangkan</w:t>
            </w:r>
            <w:r w:rsidR="00FE5061" w:rsidRPr="00930B9B">
              <w:rPr>
                <w:rFonts w:ascii="Footlight MT Light" w:hAnsi="Footlight MT Light" w:cs="Arial"/>
                <w:lang w:val="id-ID"/>
              </w:rPr>
              <w:t xml:space="preserve"> dalam Adendum Dokumen Pemilihan</w:t>
            </w:r>
            <w:r w:rsidRPr="00930B9B">
              <w:rPr>
                <w:rFonts w:ascii="Footlight MT Light" w:hAnsi="Footlight MT Light" w:cs="Arial"/>
                <w:lang w:val="id-ID"/>
              </w:rPr>
              <w:t>.</w:t>
            </w:r>
          </w:p>
          <w:p w14:paraId="69D76D85" w14:textId="77777777" w:rsidR="003D5C3A" w:rsidRPr="00930B9B" w:rsidRDefault="003D5C3A" w:rsidP="00CD549F">
            <w:pPr>
              <w:tabs>
                <w:tab w:val="left" w:pos="884"/>
              </w:tabs>
              <w:autoSpaceDE w:val="0"/>
              <w:autoSpaceDN w:val="0"/>
              <w:adjustRightInd w:val="0"/>
              <w:ind w:left="884"/>
              <w:jc w:val="both"/>
              <w:rPr>
                <w:rFonts w:ascii="Footlight MT Light" w:hAnsi="Footlight MT Light" w:cs="Arial"/>
                <w:lang w:val="id-ID"/>
              </w:rPr>
            </w:pPr>
          </w:p>
          <w:p w14:paraId="08918905" w14:textId="77777777" w:rsidR="003D5C3A"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 xml:space="preserve">Apabila ketentuan baru atau perubahan penting tersebut tidak dituangkan dalam Adendum Dokumen Pemilihan, maka ketentuan baru atau perubahan tersebut dianggap tidak ada dan ketentuan yang berlaku adalah Dokumen Pemilihan awal. </w:t>
            </w:r>
          </w:p>
          <w:p w14:paraId="52424867" w14:textId="77777777" w:rsidR="003D5C3A" w:rsidRPr="00930B9B" w:rsidRDefault="003D5C3A" w:rsidP="00CD549F">
            <w:pPr>
              <w:tabs>
                <w:tab w:val="left" w:pos="884"/>
              </w:tabs>
              <w:autoSpaceDE w:val="0"/>
              <w:autoSpaceDN w:val="0"/>
              <w:adjustRightInd w:val="0"/>
              <w:ind w:left="884"/>
              <w:jc w:val="both"/>
              <w:rPr>
                <w:rFonts w:ascii="Footlight MT Light" w:hAnsi="Footlight MT Light"/>
                <w:lang w:val="id-ID"/>
              </w:rPr>
            </w:pPr>
          </w:p>
          <w:p w14:paraId="53E06B1D" w14:textId="77777777" w:rsidR="006723B1"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cs="Arial"/>
                <w:lang w:val="id-ID"/>
              </w:rPr>
              <w:t>Setelah</w:t>
            </w:r>
            <w:r w:rsidRPr="00930B9B">
              <w:rPr>
                <w:rFonts w:ascii="Footlight MT Light" w:hAnsi="Footlight MT Light"/>
                <w:lang w:val="id-ID"/>
              </w:rPr>
              <w:t xml:space="preserve"> Pemberian Penjelasan dan sebelum batas akhir wakt</w:t>
            </w:r>
            <w:r w:rsidR="00FE5061" w:rsidRPr="00930B9B">
              <w:rPr>
                <w:rFonts w:ascii="Footlight MT Light" w:hAnsi="Footlight MT Light"/>
                <w:lang w:val="id-ID"/>
              </w:rPr>
              <w:t>u pemasukan penawaran, Pokja Pemilihan</w:t>
            </w:r>
            <w:r w:rsidRPr="00930B9B">
              <w:rPr>
                <w:rFonts w:ascii="Footlight MT Light" w:hAnsi="Footlight MT Light"/>
                <w:lang w:val="id-ID"/>
              </w:rPr>
              <w:t xml:space="preserve"> dapat menetapkan Adendum Dokumen </w:t>
            </w:r>
            <w:r w:rsidR="00FE5061" w:rsidRPr="00930B9B">
              <w:rPr>
                <w:rFonts w:ascii="Footlight MT Light" w:hAnsi="Footlight MT Light"/>
                <w:lang w:val="id-ID"/>
              </w:rPr>
              <w:t>Pemilihan</w:t>
            </w:r>
            <w:r w:rsidRPr="00930B9B">
              <w:rPr>
                <w:rFonts w:ascii="Footlight MT Light" w:hAnsi="Footlight MT Light"/>
                <w:lang w:val="id-ID"/>
              </w:rPr>
              <w:t>, berdasarkan informasi baru yang mempenga</w:t>
            </w:r>
            <w:r w:rsidR="00FE5061" w:rsidRPr="00930B9B">
              <w:rPr>
                <w:rFonts w:ascii="Footlight MT Light" w:hAnsi="Footlight MT Light"/>
                <w:lang w:val="id-ID"/>
              </w:rPr>
              <w:t>ruhi substansi Dokumen Pemilihan</w:t>
            </w:r>
            <w:r w:rsidRPr="00930B9B">
              <w:rPr>
                <w:rFonts w:ascii="Footlight MT Light" w:hAnsi="Footlight MT Light"/>
                <w:lang w:val="id-ID"/>
              </w:rPr>
              <w:t>.</w:t>
            </w:r>
          </w:p>
          <w:p w14:paraId="637A0D40" w14:textId="77777777" w:rsidR="006D4EB1" w:rsidRPr="00930B9B" w:rsidRDefault="006D4EB1" w:rsidP="00CD549F">
            <w:pPr>
              <w:tabs>
                <w:tab w:val="left" w:pos="884"/>
              </w:tabs>
              <w:ind w:left="884" w:hanging="884"/>
              <w:jc w:val="both"/>
              <w:rPr>
                <w:rFonts w:ascii="Footlight MT Light" w:hAnsi="Footlight MT Light"/>
                <w:lang w:val="id-ID"/>
              </w:rPr>
            </w:pPr>
          </w:p>
          <w:p w14:paraId="5C5B48A9" w14:textId="77777777" w:rsidR="006D4EB1"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 xml:space="preserve">Setiap Adendum yang ditetapkan merupakan bagian yang tidak terpisahkan dari Dokumen </w:t>
            </w:r>
            <w:r w:rsidR="00FE5061" w:rsidRPr="00930B9B">
              <w:rPr>
                <w:rFonts w:ascii="Footlight MT Light" w:hAnsi="Footlight MT Light"/>
                <w:lang w:val="id-ID"/>
              </w:rPr>
              <w:t>Pemilihan</w:t>
            </w:r>
            <w:r w:rsidRPr="00930B9B">
              <w:rPr>
                <w:rFonts w:ascii="Footlight MT Light" w:hAnsi="Footlight MT Light" w:cs="Arial"/>
                <w:lang w:val="id-ID"/>
              </w:rPr>
              <w:t>.</w:t>
            </w:r>
          </w:p>
          <w:p w14:paraId="34FF5143" w14:textId="77777777" w:rsidR="003D5C3A" w:rsidRPr="00930B9B" w:rsidRDefault="003D5C3A" w:rsidP="00CD549F">
            <w:pPr>
              <w:tabs>
                <w:tab w:val="left" w:pos="884"/>
              </w:tabs>
              <w:autoSpaceDE w:val="0"/>
              <w:autoSpaceDN w:val="0"/>
              <w:adjustRightInd w:val="0"/>
              <w:ind w:left="884"/>
              <w:jc w:val="both"/>
              <w:rPr>
                <w:rFonts w:ascii="Footlight MT Light" w:hAnsi="Footlight MT Light" w:cs="Arial"/>
                <w:lang w:val="id-ID"/>
              </w:rPr>
            </w:pPr>
          </w:p>
          <w:p w14:paraId="41DD5753" w14:textId="77777777" w:rsidR="0048607B" w:rsidRPr="00930B9B" w:rsidRDefault="00FE5061" w:rsidP="00CD549F">
            <w:pPr>
              <w:numPr>
                <w:ilvl w:val="0"/>
                <w:numId w:val="37"/>
              </w:numPr>
              <w:tabs>
                <w:tab w:val="left" w:pos="884"/>
              </w:tabs>
              <w:autoSpaceDE w:val="0"/>
              <w:autoSpaceDN w:val="0"/>
              <w:adjustRightInd w:val="0"/>
              <w:ind w:left="884" w:hanging="884"/>
              <w:jc w:val="both"/>
              <w:rPr>
                <w:rFonts w:ascii="Footlight MT Light" w:hAnsi="Footlight MT Light" w:cs="Arial"/>
                <w:lang w:val="id-ID"/>
              </w:rPr>
            </w:pPr>
            <w:r w:rsidRPr="00930B9B">
              <w:rPr>
                <w:rFonts w:ascii="Footlight MT Light" w:hAnsi="Footlight MT Light" w:cs="Arial"/>
                <w:lang w:val="id-ID"/>
              </w:rPr>
              <w:t>Pokja Pemilihan</w:t>
            </w:r>
            <w:r w:rsidR="00B42B3D" w:rsidRPr="00930B9B">
              <w:rPr>
                <w:rFonts w:ascii="Footlight MT Light" w:hAnsi="Footlight MT Light" w:cs="Arial"/>
                <w:lang w:val="id-ID"/>
              </w:rPr>
              <w:t xml:space="preserve"> </w:t>
            </w:r>
            <w:r w:rsidR="00743763" w:rsidRPr="00930B9B">
              <w:rPr>
                <w:rFonts w:ascii="Footlight MT Light" w:hAnsi="Footlight MT Light" w:cs="Arial"/>
                <w:lang w:val="id-ID"/>
              </w:rPr>
              <w:t xml:space="preserve"> mengumumkan Adendum Dokumen </w:t>
            </w:r>
            <w:r w:rsidRPr="00930B9B">
              <w:rPr>
                <w:rFonts w:ascii="Footlight MT Light" w:hAnsi="Footlight MT Light" w:cs="Arial"/>
                <w:lang w:val="id-ID"/>
              </w:rPr>
              <w:t>Pemilihan</w:t>
            </w:r>
            <w:r w:rsidR="00743763" w:rsidRPr="00930B9B">
              <w:rPr>
                <w:rFonts w:ascii="Footlight MT Light" w:hAnsi="Footlight MT Light" w:cs="Arial"/>
                <w:lang w:val="id-ID"/>
              </w:rPr>
              <w:t xml:space="preserve"> dengan cara mengunggah (</w:t>
            </w:r>
            <w:r w:rsidR="00743763" w:rsidRPr="00930B9B">
              <w:rPr>
                <w:rFonts w:ascii="Footlight MT Light" w:hAnsi="Footlight MT Light" w:cs="Arial"/>
                <w:i/>
                <w:lang w:val="id-ID"/>
              </w:rPr>
              <w:t>upload</w:t>
            </w:r>
            <w:r w:rsidR="00743763" w:rsidRPr="00930B9B">
              <w:rPr>
                <w:rFonts w:ascii="Footlight MT Light" w:hAnsi="Footlight MT Light" w:cs="Arial"/>
                <w:lang w:val="id-ID"/>
              </w:rPr>
              <w:t xml:space="preserve">)  </w:t>
            </w:r>
            <w:r w:rsidR="00743763" w:rsidRPr="00930B9B">
              <w:rPr>
                <w:rFonts w:ascii="Footlight MT Light" w:hAnsi="Footlight MT Light" w:cs="Arial"/>
                <w:i/>
                <w:lang w:val="id-ID"/>
              </w:rPr>
              <w:t>file</w:t>
            </w:r>
            <w:r w:rsidRPr="00930B9B">
              <w:rPr>
                <w:rFonts w:ascii="Footlight MT Light" w:hAnsi="Footlight MT Light" w:cs="Arial"/>
                <w:lang w:val="id-ID"/>
              </w:rPr>
              <w:t xml:space="preserve"> adendum Dokumen Pemilihan</w:t>
            </w:r>
            <w:r w:rsidR="00743763" w:rsidRPr="00930B9B">
              <w:rPr>
                <w:rFonts w:ascii="Footlight MT Light" w:hAnsi="Footlight MT Light" w:cs="Arial"/>
                <w:lang w:val="id-ID"/>
              </w:rPr>
              <w:t xml:space="preserve"> melalui SPSE </w:t>
            </w:r>
            <w:r w:rsidRPr="00930B9B">
              <w:rPr>
                <w:rFonts w:ascii="Footlight MT Light" w:hAnsi="Footlight MT Light" w:cs="Arial"/>
                <w:lang w:val="id-ID"/>
              </w:rPr>
              <w:t>paling lambat 3 (tiga</w:t>
            </w:r>
            <w:r w:rsidR="00743763" w:rsidRPr="00930B9B">
              <w:rPr>
                <w:rFonts w:ascii="Footlight MT Light" w:hAnsi="Footlight MT Light" w:cs="Arial"/>
                <w:lang w:val="id-ID"/>
              </w:rPr>
              <w:t>) hari</w:t>
            </w:r>
            <w:r w:rsidRPr="00930B9B">
              <w:rPr>
                <w:rFonts w:ascii="Footlight MT Light" w:hAnsi="Footlight MT Light" w:cs="Arial"/>
                <w:lang w:val="id-ID"/>
              </w:rPr>
              <w:t xml:space="preserve"> </w:t>
            </w:r>
            <w:r w:rsidR="00731E16" w:rsidRPr="00930B9B">
              <w:rPr>
                <w:rFonts w:ascii="Footlight MT Light" w:hAnsi="Footlight MT Light" w:cs="Arial"/>
              </w:rPr>
              <w:t>kerja</w:t>
            </w:r>
            <w:r w:rsidR="00743763" w:rsidRPr="00930B9B">
              <w:rPr>
                <w:rFonts w:ascii="Footlight MT Light" w:hAnsi="Footlight MT Light" w:cs="Arial"/>
                <w:lang w:val="id-ID"/>
              </w:rPr>
              <w:t xml:space="preserve"> sebelum batas akhir pemasukan penawaran. </w:t>
            </w:r>
          </w:p>
          <w:p w14:paraId="636BD8C7" w14:textId="77777777" w:rsidR="0048607B" w:rsidRPr="00930B9B" w:rsidRDefault="0048607B" w:rsidP="00CD549F">
            <w:pPr>
              <w:tabs>
                <w:tab w:val="left" w:pos="600"/>
              </w:tabs>
              <w:autoSpaceDE w:val="0"/>
              <w:autoSpaceDN w:val="0"/>
              <w:adjustRightInd w:val="0"/>
              <w:ind w:left="600"/>
              <w:jc w:val="both"/>
              <w:rPr>
                <w:rFonts w:ascii="Footlight MT Light" w:hAnsi="Footlight MT Light" w:cs="Arial"/>
                <w:lang w:val="id-ID"/>
              </w:rPr>
            </w:pPr>
          </w:p>
          <w:p w14:paraId="3B682B07" w14:textId="77777777" w:rsidR="003D5C3A" w:rsidRPr="00930B9B" w:rsidRDefault="00743763" w:rsidP="00CD549F">
            <w:pPr>
              <w:numPr>
                <w:ilvl w:val="0"/>
                <w:numId w:val="37"/>
              </w:numPr>
              <w:tabs>
                <w:tab w:val="left" w:pos="884"/>
              </w:tabs>
              <w:autoSpaceDE w:val="0"/>
              <w:autoSpaceDN w:val="0"/>
              <w:adjustRightInd w:val="0"/>
              <w:ind w:left="884" w:hanging="884"/>
              <w:jc w:val="both"/>
              <w:rPr>
                <w:rFonts w:ascii="Footlight MT Light" w:hAnsi="Footlight MT Light"/>
                <w:lang w:val="id-ID"/>
              </w:rPr>
            </w:pPr>
            <w:r w:rsidRPr="00930B9B">
              <w:rPr>
                <w:rFonts w:ascii="Footlight MT Light" w:hAnsi="Footlight MT Light" w:cs="Arial"/>
                <w:lang w:val="id-ID"/>
              </w:rPr>
              <w:t>Peserta dapat mengunduh (</w:t>
            </w:r>
            <w:r w:rsidRPr="00930B9B">
              <w:rPr>
                <w:rFonts w:ascii="Footlight MT Light" w:hAnsi="Footlight MT Light" w:cs="Arial"/>
                <w:i/>
                <w:lang w:val="id-ID"/>
              </w:rPr>
              <w:t>download</w:t>
            </w:r>
            <w:r w:rsidRPr="00930B9B">
              <w:rPr>
                <w:rFonts w:ascii="Footlight MT Light" w:hAnsi="Footlight MT Light" w:cs="Arial"/>
                <w:lang w:val="id-ID"/>
              </w:rPr>
              <w:t xml:space="preserve">) Adendum Dokumen  </w:t>
            </w:r>
            <w:r w:rsidR="00FE5061" w:rsidRPr="00930B9B">
              <w:rPr>
                <w:rFonts w:ascii="Footlight MT Light" w:hAnsi="Footlight MT Light" w:cs="Arial"/>
                <w:lang w:val="id-ID"/>
              </w:rPr>
              <w:t>Pemilihan</w:t>
            </w:r>
            <w:r w:rsidRPr="00930B9B">
              <w:rPr>
                <w:rFonts w:ascii="Footlight MT Light" w:hAnsi="Footlight MT Light" w:cs="Arial"/>
                <w:lang w:val="id-ID"/>
              </w:rPr>
              <w:t xml:space="preserve"> yang diunggah (</w:t>
            </w:r>
            <w:r w:rsidRPr="00930B9B">
              <w:rPr>
                <w:rFonts w:ascii="Footlight MT Light" w:hAnsi="Footlight MT Light" w:cs="Arial"/>
                <w:i/>
                <w:lang w:val="id-ID"/>
              </w:rPr>
              <w:t>upload</w:t>
            </w:r>
            <w:r w:rsidRPr="00930B9B">
              <w:rPr>
                <w:rFonts w:ascii="Footlight MT Light" w:hAnsi="Footlight MT Light" w:cs="Arial"/>
                <w:lang w:val="id-ID"/>
              </w:rPr>
              <w:t xml:space="preserve">) </w:t>
            </w:r>
            <w:r w:rsidR="00FE5061" w:rsidRPr="00930B9B">
              <w:rPr>
                <w:rFonts w:ascii="Footlight MT Light" w:hAnsi="Footlight MT Light" w:cs="Arial"/>
                <w:lang w:val="id-ID"/>
              </w:rPr>
              <w:t xml:space="preserve"> Pokja Pemilihan</w:t>
            </w:r>
            <w:r w:rsidRPr="00930B9B">
              <w:rPr>
                <w:rFonts w:ascii="Footlight MT Light" w:hAnsi="Footlight MT Light" w:cs="Arial"/>
                <w:lang w:val="id-ID"/>
              </w:rPr>
              <w:t xml:space="preserve"> pada SPSE (apabila ada).</w:t>
            </w:r>
          </w:p>
          <w:p w14:paraId="26477221" w14:textId="77777777" w:rsidR="003923A2" w:rsidRPr="00930B9B" w:rsidRDefault="003923A2" w:rsidP="00CD549F">
            <w:pPr>
              <w:tabs>
                <w:tab w:val="left" w:pos="884"/>
              </w:tabs>
              <w:autoSpaceDE w:val="0"/>
              <w:autoSpaceDN w:val="0"/>
              <w:adjustRightInd w:val="0"/>
              <w:jc w:val="both"/>
              <w:rPr>
                <w:rFonts w:ascii="Footlight MT Light" w:hAnsi="Footlight MT Light"/>
                <w:lang w:val="id-ID"/>
              </w:rPr>
            </w:pPr>
          </w:p>
        </w:tc>
      </w:tr>
      <w:tr w:rsidR="00E67546" w:rsidRPr="00930B9B" w14:paraId="478A3103" w14:textId="77777777" w:rsidTr="00244378">
        <w:tc>
          <w:tcPr>
            <w:tcW w:w="2235" w:type="dxa"/>
          </w:tcPr>
          <w:p w14:paraId="6AE352EB" w14:textId="77777777" w:rsidR="00DE7F1B" w:rsidRPr="00930B9B" w:rsidRDefault="00743763" w:rsidP="00CD549F">
            <w:pPr>
              <w:pStyle w:val="Heading2"/>
              <w:numPr>
                <w:ilvl w:val="0"/>
                <w:numId w:val="35"/>
              </w:numPr>
              <w:ind w:left="426" w:hanging="426"/>
              <w:jc w:val="left"/>
              <w:rPr>
                <w:lang w:val="id-ID"/>
              </w:rPr>
            </w:pPr>
            <w:bookmarkStart w:id="424" w:name="_Toc278850897"/>
            <w:bookmarkStart w:id="425" w:name="_Toc69906568"/>
            <w:r w:rsidRPr="00930B9B">
              <w:rPr>
                <w:lang w:val="id-ID"/>
              </w:rPr>
              <w:t>Tambahan Waktu Pemasukan Dokumen Penawaran</w:t>
            </w:r>
            <w:bookmarkEnd w:id="424"/>
            <w:bookmarkEnd w:id="425"/>
          </w:p>
        </w:tc>
        <w:tc>
          <w:tcPr>
            <w:tcW w:w="6497" w:type="dxa"/>
          </w:tcPr>
          <w:p w14:paraId="2DF0E268" w14:textId="77777777" w:rsidR="00F34E3A" w:rsidRPr="00930B9B" w:rsidRDefault="00F34E3A" w:rsidP="00F34E3A">
            <w:pPr>
              <w:tabs>
                <w:tab w:val="left" w:pos="534"/>
                <w:tab w:val="right" w:leader="dot" w:pos="7938"/>
              </w:tabs>
              <w:autoSpaceDE w:val="0"/>
              <w:autoSpaceDN w:val="0"/>
              <w:adjustRightInd w:val="0"/>
              <w:spacing w:after="120"/>
              <w:jc w:val="both"/>
              <w:rPr>
                <w:rFonts w:ascii="Footlight MT Light" w:hAnsi="Footlight MT Light" w:cs="Arial"/>
                <w:lang w:val="id-ID"/>
              </w:rPr>
            </w:pPr>
            <w:r w:rsidRPr="00930B9B">
              <w:rPr>
                <w:rFonts w:ascii="Footlight MT Light" w:hAnsi="Footlight MT Light" w:cs="Arial"/>
                <w:lang w:val="id-ID"/>
              </w:rPr>
              <w:t xml:space="preserve">Apabila pokja pemilihan akan menerbitkan adendum Dokumen Tender yang mengakibatkan kebutuhan penambahan waktu penyiapan kembali Dokumen Penawaran, Pokja Pemilihan memperpanjang batas akhir penyampaian penawaran. </w:t>
            </w:r>
          </w:p>
          <w:p w14:paraId="0D2A6BF4" w14:textId="77777777" w:rsidR="0061749A" w:rsidRPr="00930B9B" w:rsidRDefault="0061749A" w:rsidP="00F34E3A">
            <w:pPr>
              <w:tabs>
                <w:tab w:val="left" w:pos="534"/>
                <w:tab w:val="right" w:leader="dot" w:pos="7938"/>
              </w:tabs>
              <w:autoSpaceDE w:val="0"/>
              <w:autoSpaceDN w:val="0"/>
              <w:adjustRightInd w:val="0"/>
              <w:spacing w:after="120"/>
              <w:jc w:val="both"/>
              <w:rPr>
                <w:rFonts w:ascii="Footlight MT Light" w:hAnsi="Footlight MT Light" w:cs="Arial"/>
                <w:lang w:val="id-ID"/>
              </w:rPr>
            </w:pPr>
          </w:p>
          <w:p w14:paraId="2F7C1DA6" w14:textId="77777777" w:rsidR="00DE7F1B" w:rsidRPr="00930B9B" w:rsidRDefault="00F34E3A" w:rsidP="00F34E3A">
            <w:pPr>
              <w:tabs>
                <w:tab w:val="left" w:pos="534"/>
                <w:tab w:val="right" w:leader="dot" w:pos="7938"/>
              </w:tabs>
              <w:autoSpaceDE w:val="0"/>
              <w:autoSpaceDN w:val="0"/>
              <w:adjustRightInd w:val="0"/>
              <w:spacing w:after="120"/>
              <w:jc w:val="both"/>
              <w:rPr>
                <w:rFonts w:ascii="Footlight MT Light" w:hAnsi="Footlight MT Light"/>
              </w:rPr>
            </w:pPr>
            <w:r w:rsidRPr="00930B9B">
              <w:rPr>
                <w:rFonts w:ascii="Footlight MT Light" w:hAnsi="Footlight MT Light" w:cs="Arial"/>
                <w:lang w:val="id-ID"/>
              </w:rPr>
              <w:t>Perpanjangan batas akhir penyampaian penawaran mempertimbangkan kecukupan waktu bagi peserta untuk menyiapkan dokumen penawaran dengan batas akhir pemasukan penawaran pada hari kerja dan jam kerja.</w:t>
            </w:r>
          </w:p>
        </w:tc>
      </w:tr>
    </w:tbl>
    <w:p w14:paraId="1B87136A" w14:textId="77777777" w:rsidR="00BD788E" w:rsidRPr="00930B9B" w:rsidRDefault="00BD788E" w:rsidP="00CD549F">
      <w:pPr>
        <w:rPr>
          <w:rFonts w:ascii="Footlight MT Light" w:hAnsi="Footlight MT Light"/>
          <w:lang w:val="id-ID"/>
        </w:rPr>
      </w:pPr>
    </w:p>
    <w:p w14:paraId="28007C63" w14:textId="77777777" w:rsidR="00DE4727" w:rsidRPr="00930B9B" w:rsidRDefault="00743763" w:rsidP="00CD549F">
      <w:pPr>
        <w:pStyle w:val="Heading1"/>
        <w:numPr>
          <w:ilvl w:val="0"/>
          <w:numId w:val="36"/>
        </w:numPr>
        <w:ind w:left="426" w:hanging="426"/>
        <w:jc w:val="both"/>
        <w:rPr>
          <w:rFonts w:ascii="Footlight MT Light" w:hAnsi="Footlight MT Light"/>
          <w:sz w:val="24"/>
          <w:lang w:val="id-ID"/>
        </w:rPr>
      </w:pPr>
      <w:bookmarkStart w:id="426" w:name="_Toc147653430"/>
      <w:bookmarkStart w:id="427" w:name="_Toc147702995"/>
      <w:bookmarkStart w:id="428" w:name="_Toc147703129"/>
      <w:bookmarkStart w:id="429" w:name="_Toc147705191"/>
      <w:bookmarkStart w:id="430" w:name="_Toc147705462"/>
      <w:bookmarkStart w:id="431" w:name="_Toc147783014"/>
      <w:bookmarkStart w:id="432" w:name="_Toc147783856"/>
      <w:bookmarkStart w:id="433" w:name="_Toc147784022"/>
      <w:bookmarkStart w:id="434" w:name="_Toc147784361"/>
      <w:bookmarkStart w:id="435" w:name="_Toc147800104"/>
      <w:bookmarkStart w:id="436" w:name="_Toc147800669"/>
      <w:bookmarkStart w:id="437" w:name="_Toc147801244"/>
      <w:bookmarkStart w:id="438" w:name="_Toc147801506"/>
      <w:bookmarkStart w:id="439" w:name="_Toc147951163"/>
      <w:bookmarkStart w:id="440" w:name="_Toc147952035"/>
      <w:bookmarkStart w:id="441" w:name="_Toc147952398"/>
      <w:bookmarkStart w:id="442" w:name="_Toc147952919"/>
      <w:bookmarkStart w:id="443" w:name="_Toc147953530"/>
      <w:bookmarkStart w:id="444" w:name="_Toc147982955"/>
      <w:bookmarkStart w:id="445" w:name="_Toc147992130"/>
      <w:bookmarkStart w:id="446" w:name="_Toc147992665"/>
      <w:bookmarkStart w:id="447" w:name="_Toc147992871"/>
      <w:bookmarkStart w:id="448" w:name="_Toc148105422"/>
      <w:bookmarkStart w:id="449" w:name="_Toc148105629"/>
      <w:bookmarkStart w:id="450" w:name="_Toc148105836"/>
      <w:bookmarkStart w:id="451" w:name="_Toc148106043"/>
      <w:bookmarkStart w:id="452" w:name="_Toc148106457"/>
      <w:bookmarkStart w:id="453" w:name="_Toc148106664"/>
      <w:bookmarkStart w:id="454" w:name="_Toc151527819"/>
      <w:bookmarkStart w:id="455" w:name="_Toc152438096"/>
      <w:bookmarkStart w:id="456" w:name="_Toc152494990"/>
      <w:bookmarkStart w:id="457" w:name="_Toc152959885"/>
      <w:bookmarkStart w:id="458" w:name="_Toc150753932"/>
      <w:bookmarkStart w:id="459" w:name="_Toc153425019"/>
      <w:bookmarkStart w:id="460" w:name="_Toc153473236"/>
      <w:bookmarkStart w:id="461" w:name="_Toc153494180"/>
      <w:bookmarkStart w:id="462" w:name="_Toc153498355"/>
      <w:bookmarkStart w:id="463" w:name="_Toc153498576"/>
      <w:bookmarkStart w:id="464" w:name="_Toc155490142"/>
      <w:bookmarkStart w:id="465" w:name="_Toc278850898"/>
      <w:bookmarkStart w:id="466" w:name="_Toc69906569"/>
      <w:r w:rsidRPr="00930B9B">
        <w:rPr>
          <w:rFonts w:ascii="Footlight MT Light" w:hAnsi="Footlight MT Light"/>
          <w:sz w:val="24"/>
          <w:lang w:val="id-ID"/>
        </w:rPr>
        <w:t>PENYIAPAN DOKUMEN PENAWARAN</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00E07D1E" w:rsidRPr="00930B9B">
        <w:rPr>
          <w:rFonts w:ascii="Footlight MT Light" w:hAnsi="Footlight MT Light"/>
          <w:sz w:val="24"/>
          <w:lang w:val="id-ID"/>
        </w:rPr>
        <w:t xml:space="preserve"> DAN KUALIFIKASI</w:t>
      </w:r>
      <w:bookmarkEnd w:id="466"/>
    </w:p>
    <w:p w14:paraId="35B0A241" w14:textId="77777777" w:rsidR="00DE4727" w:rsidRPr="00930B9B" w:rsidRDefault="00DE4727" w:rsidP="00CD549F">
      <w:pPr>
        <w:jc w:val="center"/>
        <w:rPr>
          <w:rFonts w:ascii="Footlight MT Light" w:hAnsi="Footlight MT Light"/>
          <w:lang w:val="id-ID"/>
        </w:rPr>
      </w:pPr>
    </w:p>
    <w:tbl>
      <w:tblPr>
        <w:tblW w:w="8640" w:type="dxa"/>
        <w:tblLayout w:type="fixed"/>
        <w:tblLook w:val="0000" w:firstRow="0" w:lastRow="0" w:firstColumn="0" w:lastColumn="0" w:noHBand="0" w:noVBand="0"/>
      </w:tblPr>
      <w:tblGrid>
        <w:gridCol w:w="2160"/>
        <w:gridCol w:w="6480"/>
      </w:tblGrid>
      <w:tr w:rsidR="004C01E9" w:rsidRPr="00930B9B" w14:paraId="07CD01D0" w14:textId="77777777" w:rsidTr="00244378">
        <w:tc>
          <w:tcPr>
            <w:tcW w:w="2160" w:type="dxa"/>
          </w:tcPr>
          <w:p w14:paraId="544D6B9B" w14:textId="77777777" w:rsidR="006723B1" w:rsidRPr="00930B9B" w:rsidRDefault="00743763" w:rsidP="00CD549F">
            <w:pPr>
              <w:pStyle w:val="Heading2"/>
              <w:numPr>
                <w:ilvl w:val="0"/>
                <w:numId w:val="35"/>
              </w:numPr>
              <w:ind w:left="426" w:hanging="426"/>
              <w:jc w:val="left"/>
              <w:rPr>
                <w:lang w:val="id-ID"/>
              </w:rPr>
            </w:pPr>
            <w:bookmarkStart w:id="467" w:name="_Toc147653431"/>
            <w:bookmarkStart w:id="468" w:name="_Toc147702996"/>
            <w:bookmarkStart w:id="469" w:name="_Toc147703130"/>
            <w:bookmarkStart w:id="470" w:name="_Toc147705192"/>
            <w:bookmarkStart w:id="471" w:name="_Toc147705463"/>
            <w:bookmarkStart w:id="472" w:name="_Toc147783015"/>
            <w:bookmarkStart w:id="473" w:name="_Toc147783857"/>
            <w:bookmarkStart w:id="474" w:name="_Toc147784023"/>
            <w:bookmarkStart w:id="475" w:name="_Toc147784362"/>
            <w:bookmarkStart w:id="476" w:name="_Toc147800105"/>
            <w:bookmarkStart w:id="477" w:name="_Toc147800670"/>
            <w:bookmarkStart w:id="478" w:name="_Toc147801245"/>
            <w:bookmarkStart w:id="479" w:name="_Toc147801507"/>
            <w:bookmarkStart w:id="480" w:name="_Toc147951164"/>
            <w:bookmarkStart w:id="481" w:name="_Toc147952036"/>
            <w:bookmarkStart w:id="482" w:name="_Toc147952399"/>
            <w:bookmarkStart w:id="483" w:name="_Toc147952920"/>
            <w:bookmarkStart w:id="484" w:name="_Toc147953531"/>
            <w:bookmarkStart w:id="485" w:name="_Toc147982956"/>
            <w:bookmarkStart w:id="486" w:name="_Toc147992131"/>
            <w:bookmarkStart w:id="487" w:name="_Toc147992666"/>
            <w:bookmarkStart w:id="488" w:name="_Toc147992872"/>
            <w:bookmarkStart w:id="489" w:name="_Toc148105423"/>
            <w:bookmarkStart w:id="490" w:name="_Toc148105630"/>
            <w:bookmarkStart w:id="491" w:name="_Toc148105837"/>
            <w:bookmarkStart w:id="492" w:name="_Toc148106044"/>
            <w:bookmarkStart w:id="493" w:name="_Toc148106458"/>
            <w:bookmarkStart w:id="494" w:name="_Toc148106665"/>
            <w:bookmarkStart w:id="495" w:name="_Toc151527820"/>
            <w:bookmarkStart w:id="496" w:name="_Toc152438097"/>
            <w:bookmarkStart w:id="497" w:name="_Toc152494991"/>
            <w:bookmarkStart w:id="498" w:name="_Toc152959886"/>
            <w:bookmarkStart w:id="499" w:name="_Toc150753933"/>
            <w:bookmarkStart w:id="500" w:name="_Toc153425020"/>
            <w:bookmarkStart w:id="501" w:name="_Toc153473237"/>
            <w:bookmarkStart w:id="502" w:name="_Toc153494181"/>
            <w:bookmarkStart w:id="503" w:name="_Toc153498356"/>
            <w:bookmarkStart w:id="504" w:name="_Toc153498577"/>
            <w:bookmarkStart w:id="505" w:name="_Toc155490143"/>
            <w:bookmarkStart w:id="506" w:name="_Toc278850899"/>
            <w:bookmarkStart w:id="507" w:name="_Toc69906570"/>
            <w:r w:rsidRPr="00930B9B">
              <w:rPr>
                <w:lang w:val="id-ID"/>
              </w:rPr>
              <w:t xml:space="preserve">Biaya dalam Penyiapan </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E07D1E" w:rsidRPr="00930B9B">
              <w:rPr>
                <w:lang w:val="id-ID"/>
              </w:rPr>
              <w:lastRenderedPageBreak/>
              <w:t>Dokumen</w:t>
            </w:r>
            <w:bookmarkEnd w:id="507"/>
          </w:p>
          <w:p w14:paraId="39260AE7" w14:textId="77777777" w:rsidR="0010679B" w:rsidRPr="00930B9B" w:rsidRDefault="0010679B" w:rsidP="00CD549F">
            <w:pPr>
              <w:rPr>
                <w:rFonts w:ascii="Footlight MT Light" w:hAnsi="Footlight MT Light"/>
                <w:lang w:val="id-ID"/>
              </w:rPr>
            </w:pPr>
          </w:p>
          <w:p w14:paraId="037D017C" w14:textId="77777777" w:rsidR="00742754" w:rsidRPr="00930B9B" w:rsidRDefault="00742754" w:rsidP="00CD549F">
            <w:pPr>
              <w:rPr>
                <w:rFonts w:ascii="Footlight MT Light" w:hAnsi="Footlight MT Light"/>
                <w:lang w:val="id-ID"/>
              </w:rPr>
            </w:pPr>
          </w:p>
        </w:tc>
        <w:tc>
          <w:tcPr>
            <w:tcW w:w="6480" w:type="dxa"/>
          </w:tcPr>
          <w:p w14:paraId="6DAEA30C" w14:textId="77777777" w:rsidR="00A21938" w:rsidRPr="00930B9B" w:rsidRDefault="00743763" w:rsidP="00CD549F">
            <w:pPr>
              <w:numPr>
                <w:ilvl w:val="0"/>
                <w:numId w:val="38"/>
              </w:numPr>
              <w:tabs>
                <w:tab w:val="left" w:pos="959"/>
              </w:tabs>
              <w:ind w:left="959" w:hanging="959"/>
              <w:jc w:val="both"/>
              <w:rPr>
                <w:rFonts w:ascii="Footlight MT Light" w:hAnsi="Footlight MT Light"/>
                <w:lang w:val="id-ID"/>
              </w:rPr>
            </w:pPr>
            <w:r w:rsidRPr="00930B9B">
              <w:rPr>
                <w:rFonts w:ascii="Footlight MT Light" w:hAnsi="Footlight MT Light"/>
                <w:lang w:val="id-ID"/>
              </w:rPr>
              <w:lastRenderedPageBreak/>
              <w:t>Peserta menanggung semua biaya dalam penyiapan dan penyampaian penawaran</w:t>
            </w:r>
            <w:r w:rsidR="00E07D1E" w:rsidRPr="00930B9B">
              <w:rPr>
                <w:rFonts w:ascii="Footlight MT Light" w:hAnsi="Footlight MT Light"/>
                <w:lang w:val="id-ID"/>
              </w:rPr>
              <w:t xml:space="preserve"> dan kualifikasi</w:t>
            </w:r>
            <w:r w:rsidRPr="00930B9B">
              <w:rPr>
                <w:rFonts w:ascii="Footlight MT Light" w:hAnsi="Footlight MT Light"/>
                <w:lang w:val="id-ID"/>
              </w:rPr>
              <w:t>.</w:t>
            </w:r>
          </w:p>
          <w:p w14:paraId="5FB1FB9E" w14:textId="77777777" w:rsidR="006723B1" w:rsidRPr="00930B9B" w:rsidRDefault="006723B1" w:rsidP="00CD549F">
            <w:pPr>
              <w:tabs>
                <w:tab w:val="left" w:pos="959"/>
              </w:tabs>
              <w:ind w:left="959" w:hanging="959"/>
              <w:jc w:val="both"/>
              <w:rPr>
                <w:rFonts w:ascii="Footlight MT Light" w:hAnsi="Footlight MT Light"/>
                <w:lang w:val="id-ID"/>
              </w:rPr>
            </w:pPr>
          </w:p>
          <w:p w14:paraId="4A0ECAC4" w14:textId="77777777" w:rsidR="00A21938" w:rsidRPr="00930B9B" w:rsidRDefault="00FE5061" w:rsidP="00CD549F">
            <w:pPr>
              <w:numPr>
                <w:ilvl w:val="0"/>
                <w:numId w:val="38"/>
              </w:numPr>
              <w:tabs>
                <w:tab w:val="left" w:pos="959"/>
              </w:tabs>
              <w:ind w:left="959" w:hanging="959"/>
              <w:jc w:val="both"/>
              <w:rPr>
                <w:rFonts w:ascii="Footlight MT Light" w:hAnsi="Footlight MT Light"/>
                <w:lang w:val="id-ID"/>
              </w:rPr>
            </w:pPr>
            <w:r w:rsidRPr="00930B9B">
              <w:rPr>
                <w:rFonts w:ascii="Footlight MT Light" w:hAnsi="Footlight MT Light"/>
                <w:lang w:val="id-ID"/>
              </w:rPr>
              <w:t>Pokja Pemilihan</w:t>
            </w:r>
            <w:r w:rsidR="00743763" w:rsidRPr="00930B9B">
              <w:rPr>
                <w:rFonts w:ascii="Footlight MT Light" w:hAnsi="Footlight MT Light"/>
                <w:lang w:val="id-ID"/>
              </w:rPr>
              <w:t xml:space="preserve"> tidak bertanggung jawab atas kerugian apapun yang </w:t>
            </w:r>
            <w:r w:rsidR="00D805B3" w:rsidRPr="00930B9B">
              <w:rPr>
                <w:rFonts w:ascii="Footlight MT Light" w:hAnsi="Footlight MT Light"/>
              </w:rPr>
              <w:t>dialami</w:t>
            </w:r>
            <w:r w:rsidR="00743763" w:rsidRPr="00930B9B">
              <w:rPr>
                <w:rFonts w:ascii="Footlight MT Light" w:hAnsi="Footlight MT Light"/>
                <w:lang w:val="id-ID"/>
              </w:rPr>
              <w:t xml:space="preserve"> oleh peserta.</w:t>
            </w:r>
          </w:p>
          <w:p w14:paraId="3485B066" w14:textId="77777777" w:rsidR="00D7560D" w:rsidRPr="00930B9B" w:rsidRDefault="00D7560D" w:rsidP="00CD549F">
            <w:pPr>
              <w:tabs>
                <w:tab w:val="left" w:pos="959"/>
              </w:tabs>
              <w:jc w:val="both"/>
              <w:rPr>
                <w:rFonts w:ascii="Footlight MT Light" w:hAnsi="Footlight MT Light"/>
                <w:lang w:val="id-ID"/>
              </w:rPr>
            </w:pPr>
          </w:p>
        </w:tc>
      </w:tr>
      <w:tr w:rsidR="004C01E9" w:rsidRPr="00930B9B" w14:paraId="77D53489" w14:textId="77777777" w:rsidTr="00244378">
        <w:tc>
          <w:tcPr>
            <w:tcW w:w="2160" w:type="dxa"/>
          </w:tcPr>
          <w:p w14:paraId="5ECB4A59" w14:textId="77777777" w:rsidR="006723B1" w:rsidRPr="00930B9B" w:rsidRDefault="00743763" w:rsidP="00CD549F">
            <w:pPr>
              <w:pStyle w:val="Heading2"/>
              <w:numPr>
                <w:ilvl w:val="0"/>
                <w:numId w:val="35"/>
              </w:numPr>
              <w:ind w:left="426" w:hanging="426"/>
              <w:jc w:val="left"/>
              <w:rPr>
                <w:lang w:val="id-ID"/>
              </w:rPr>
            </w:pPr>
            <w:bookmarkStart w:id="508" w:name="_Toc147653432"/>
            <w:bookmarkStart w:id="509" w:name="_Toc147702997"/>
            <w:bookmarkStart w:id="510" w:name="_Toc147703131"/>
            <w:bookmarkStart w:id="511" w:name="_Toc147705193"/>
            <w:bookmarkStart w:id="512" w:name="_Toc147705464"/>
            <w:bookmarkStart w:id="513" w:name="_Toc147783016"/>
            <w:bookmarkStart w:id="514" w:name="_Toc147783858"/>
            <w:bookmarkStart w:id="515" w:name="_Toc147784024"/>
            <w:bookmarkStart w:id="516" w:name="_Toc147784363"/>
            <w:bookmarkStart w:id="517" w:name="_Toc147800106"/>
            <w:bookmarkStart w:id="518" w:name="_Toc147800671"/>
            <w:bookmarkStart w:id="519" w:name="_Toc147801246"/>
            <w:bookmarkStart w:id="520" w:name="_Toc147801508"/>
            <w:bookmarkStart w:id="521" w:name="_Toc147951165"/>
            <w:bookmarkStart w:id="522" w:name="_Toc147952037"/>
            <w:bookmarkStart w:id="523" w:name="_Toc147952400"/>
            <w:bookmarkStart w:id="524" w:name="_Toc147952921"/>
            <w:bookmarkStart w:id="525" w:name="_Toc147953532"/>
            <w:bookmarkStart w:id="526" w:name="_Toc147982957"/>
            <w:bookmarkStart w:id="527" w:name="_Toc147992132"/>
            <w:bookmarkStart w:id="528" w:name="_Toc147992667"/>
            <w:bookmarkStart w:id="529" w:name="_Toc147992873"/>
            <w:bookmarkStart w:id="530" w:name="_Toc148105424"/>
            <w:bookmarkStart w:id="531" w:name="_Toc148105631"/>
            <w:bookmarkStart w:id="532" w:name="_Toc148105838"/>
            <w:bookmarkStart w:id="533" w:name="_Toc148106045"/>
            <w:bookmarkStart w:id="534" w:name="_Toc148106459"/>
            <w:bookmarkStart w:id="535" w:name="_Toc148106666"/>
            <w:bookmarkStart w:id="536" w:name="_Toc151527821"/>
            <w:bookmarkStart w:id="537" w:name="_Toc152438098"/>
            <w:bookmarkStart w:id="538" w:name="_Toc152494992"/>
            <w:bookmarkStart w:id="539" w:name="_Toc152959887"/>
            <w:bookmarkStart w:id="540" w:name="_Toc150753934"/>
            <w:bookmarkStart w:id="541" w:name="_Toc153425021"/>
            <w:bookmarkStart w:id="542" w:name="_Toc153473238"/>
            <w:bookmarkStart w:id="543" w:name="_Toc153494182"/>
            <w:bookmarkStart w:id="544" w:name="_Toc153498357"/>
            <w:bookmarkStart w:id="545" w:name="_Toc153498578"/>
            <w:bookmarkStart w:id="546" w:name="_Toc155490144"/>
            <w:bookmarkStart w:id="547" w:name="_Toc278850900"/>
            <w:bookmarkStart w:id="548" w:name="_Toc69906571"/>
            <w:r w:rsidRPr="00930B9B">
              <w:rPr>
                <w:lang w:val="id-ID"/>
              </w:rPr>
              <w:lastRenderedPageBreak/>
              <w:t xml:space="preserve">Bahasa </w:t>
            </w:r>
            <w:r w:rsidR="00E07D1E" w:rsidRPr="00930B9B">
              <w:rPr>
                <w:lang w:val="id-ID"/>
              </w:rPr>
              <w:t>Dokumen</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tc>
        <w:tc>
          <w:tcPr>
            <w:tcW w:w="6480" w:type="dxa"/>
          </w:tcPr>
          <w:p w14:paraId="37F0249B" w14:textId="77777777" w:rsidR="006723B1" w:rsidRPr="00930B9B" w:rsidRDefault="00743763" w:rsidP="00CD549F">
            <w:pPr>
              <w:numPr>
                <w:ilvl w:val="0"/>
                <w:numId w:val="15"/>
              </w:numPr>
              <w:tabs>
                <w:tab w:val="left" w:pos="959"/>
              </w:tabs>
              <w:ind w:left="959" w:hanging="959"/>
              <w:jc w:val="both"/>
              <w:rPr>
                <w:rFonts w:ascii="Footlight MT Light" w:hAnsi="Footlight MT Light"/>
                <w:lang w:val="id-ID"/>
              </w:rPr>
            </w:pPr>
            <w:r w:rsidRPr="00930B9B">
              <w:rPr>
                <w:rFonts w:ascii="Footlight MT Light" w:hAnsi="Footlight MT Light"/>
                <w:lang w:val="id-ID"/>
              </w:rPr>
              <w:t>Semua</w:t>
            </w:r>
            <w:r w:rsidRPr="00930B9B">
              <w:rPr>
                <w:rFonts w:ascii="Footlight MT Light" w:hAnsi="Footlight MT Light"/>
                <w:lang w:val="id-ID"/>
              </w:rPr>
              <w:tab/>
              <w:t>Dokumen Penawaran</w:t>
            </w:r>
            <w:r w:rsidR="00E07D1E" w:rsidRPr="00930B9B">
              <w:rPr>
                <w:rFonts w:ascii="Footlight MT Light" w:hAnsi="Footlight MT Light"/>
                <w:lang w:val="id-ID"/>
              </w:rPr>
              <w:t xml:space="preserve"> dan Kualifikasi</w:t>
            </w:r>
            <w:r w:rsidRPr="00930B9B">
              <w:rPr>
                <w:rFonts w:ascii="Footlight MT Light" w:hAnsi="Footlight MT Light"/>
                <w:lang w:val="id-ID"/>
              </w:rPr>
              <w:t xml:space="preserve"> harus menggunakan Bahasa Indonesia. </w:t>
            </w:r>
          </w:p>
          <w:p w14:paraId="12B913D8" w14:textId="77777777" w:rsidR="003D5C3A" w:rsidRPr="00930B9B" w:rsidRDefault="003D5C3A" w:rsidP="00CD549F">
            <w:pPr>
              <w:tabs>
                <w:tab w:val="left" w:pos="959"/>
              </w:tabs>
              <w:ind w:left="959"/>
              <w:jc w:val="both"/>
              <w:rPr>
                <w:rFonts w:ascii="Footlight MT Light" w:hAnsi="Footlight MT Light"/>
                <w:lang w:val="id-ID"/>
              </w:rPr>
            </w:pPr>
          </w:p>
          <w:p w14:paraId="613B0E86" w14:textId="77777777" w:rsidR="006723B1" w:rsidRPr="00930B9B" w:rsidRDefault="00743763" w:rsidP="00CD549F">
            <w:pPr>
              <w:numPr>
                <w:ilvl w:val="0"/>
                <w:numId w:val="15"/>
              </w:numPr>
              <w:tabs>
                <w:tab w:val="left" w:pos="959"/>
              </w:tabs>
              <w:ind w:left="959" w:hanging="959"/>
              <w:jc w:val="both"/>
              <w:rPr>
                <w:rFonts w:ascii="Footlight MT Light" w:hAnsi="Footlight MT Light"/>
                <w:lang w:val="id-ID"/>
              </w:rPr>
            </w:pPr>
            <w:r w:rsidRPr="00930B9B">
              <w:rPr>
                <w:rFonts w:ascii="Footlight MT Light" w:hAnsi="Footlight MT Light"/>
                <w:lang w:val="id-ID"/>
              </w:rPr>
              <w:t>Dokumen penunjang yang terkait dengan Dokumen Penawaran</w:t>
            </w:r>
            <w:r w:rsidR="00E07D1E" w:rsidRPr="00930B9B">
              <w:rPr>
                <w:rFonts w:ascii="Footlight MT Light" w:hAnsi="Footlight MT Light"/>
                <w:lang w:val="id-ID"/>
              </w:rPr>
              <w:t xml:space="preserve"> dan Kualifikasi</w:t>
            </w:r>
            <w:r w:rsidRPr="00930B9B">
              <w:rPr>
                <w:rFonts w:ascii="Footlight MT Light" w:hAnsi="Footlight MT Light"/>
                <w:lang w:val="id-ID"/>
              </w:rPr>
              <w:t xml:space="preserve"> dapat menggunakan Ba</w:t>
            </w:r>
            <w:r w:rsidR="00B42B3D" w:rsidRPr="00930B9B">
              <w:rPr>
                <w:rFonts w:ascii="Footlight MT Light" w:hAnsi="Footlight MT Light"/>
                <w:lang w:val="id-ID"/>
              </w:rPr>
              <w:t xml:space="preserve">hasa Indonesia atau </w:t>
            </w:r>
            <w:r w:rsidR="00BC2B2A" w:rsidRPr="00930B9B">
              <w:rPr>
                <w:rFonts w:ascii="Footlight MT Light" w:hAnsi="Footlight MT Light"/>
                <w:color w:val="000000" w:themeColor="text1"/>
                <w:lang w:val="id-ID"/>
              </w:rPr>
              <w:t xml:space="preserve">bahasa </w:t>
            </w:r>
            <w:r w:rsidR="00BC2B2A" w:rsidRPr="00930B9B">
              <w:rPr>
                <w:rFonts w:ascii="Footlight MT Light" w:hAnsi="Footlight MT Light"/>
                <w:color w:val="000000" w:themeColor="text1"/>
              </w:rPr>
              <w:t>asing</w:t>
            </w:r>
            <w:r w:rsidRPr="00930B9B">
              <w:rPr>
                <w:rFonts w:ascii="Footlight MT Light" w:hAnsi="Footlight MT Light"/>
                <w:lang w:val="id-ID"/>
              </w:rPr>
              <w:t>.</w:t>
            </w:r>
          </w:p>
          <w:p w14:paraId="31A90857" w14:textId="77777777" w:rsidR="006723B1" w:rsidRPr="00930B9B" w:rsidRDefault="006723B1" w:rsidP="00CD549F">
            <w:pPr>
              <w:tabs>
                <w:tab w:val="left" w:pos="959"/>
              </w:tabs>
              <w:ind w:left="959" w:hanging="959"/>
              <w:jc w:val="both"/>
              <w:rPr>
                <w:rFonts w:ascii="Footlight MT Light" w:hAnsi="Footlight MT Light"/>
                <w:lang w:val="id-ID"/>
              </w:rPr>
            </w:pPr>
          </w:p>
          <w:p w14:paraId="3CB1CD65" w14:textId="77777777" w:rsidR="006723B1" w:rsidRPr="00930B9B" w:rsidRDefault="00743763" w:rsidP="00CD549F">
            <w:pPr>
              <w:numPr>
                <w:ilvl w:val="0"/>
                <w:numId w:val="15"/>
              </w:numPr>
              <w:tabs>
                <w:tab w:val="left" w:pos="959"/>
              </w:tabs>
              <w:ind w:left="959" w:hanging="959"/>
              <w:jc w:val="both"/>
              <w:rPr>
                <w:rFonts w:ascii="Footlight MT Light" w:hAnsi="Footlight MT Light"/>
                <w:lang w:val="id-ID"/>
              </w:rPr>
            </w:pPr>
            <w:r w:rsidRPr="00930B9B">
              <w:rPr>
                <w:rFonts w:ascii="Footlight MT Light" w:hAnsi="Footlight MT Light"/>
                <w:lang w:val="id-ID"/>
              </w:rPr>
              <w:t>Dokume</w:t>
            </w:r>
            <w:r w:rsidR="00B42B3D" w:rsidRPr="00930B9B">
              <w:rPr>
                <w:rFonts w:ascii="Footlight MT Light" w:hAnsi="Footlight MT Light"/>
                <w:lang w:val="id-ID"/>
              </w:rPr>
              <w:t xml:space="preserve">n penunjang yang berbahasa </w:t>
            </w:r>
            <w:r w:rsidR="00BC2B2A" w:rsidRPr="00930B9B">
              <w:rPr>
                <w:rFonts w:ascii="Footlight MT Light" w:hAnsi="Footlight MT Light"/>
                <w:color w:val="000000" w:themeColor="text1"/>
              </w:rPr>
              <w:t>asing</w:t>
            </w:r>
            <w:r w:rsidR="00BC2B2A" w:rsidRPr="00930B9B">
              <w:rPr>
                <w:rFonts w:ascii="Footlight MT Light" w:hAnsi="Footlight MT Light"/>
                <w:color w:val="000000" w:themeColor="text1"/>
                <w:lang w:val="id-ID"/>
              </w:rPr>
              <w:t xml:space="preserve"> </w:t>
            </w:r>
            <w:r w:rsidRPr="00930B9B">
              <w:rPr>
                <w:rFonts w:ascii="Footlight MT Light" w:hAnsi="Footlight MT Light"/>
                <w:lang w:val="id-ID"/>
              </w:rPr>
              <w:t xml:space="preserve">perlu disertai penjelasan dalam Bahasa Indonesia. Dalam hal terjadi perbedaan penafsiran, maka yang berlaku adalah penjelasan </w:t>
            </w:r>
            <w:r w:rsidR="0061749A" w:rsidRPr="00930B9B">
              <w:rPr>
                <w:rFonts w:ascii="Footlight MT Light" w:hAnsi="Footlight MT Light"/>
                <w:color w:val="000000" w:themeColor="text1"/>
                <w:lang w:val="id-ID"/>
              </w:rPr>
              <w:t xml:space="preserve">dalam </w:t>
            </w:r>
            <w:r w:rsidR="0061749A" w:rsidRPr="00930B9B">
              <w:rPr>
                <w:rFonts w:ascii="Footlight MT Light" w:hAnsi="Footlight MT Light"/>
                <w:color w:val="000000" w:themeColor="text1"/>
              </w:rPr>
              <w:t>yang ber</w:t>
            </w:r>
            <w:r w:rsidR="0061749A" w:rsidRPr="00930B9B">
              <w:rPr>
                <w:rFonts w:ascii="Footlight MT Light" w:hAnsi="Footlight MT Light"/>
                <w:color w:val="000000" w:themeColor="text1"/>
                <w:lang w:val="id-ID"/>
              </w:rPr>
              <w:t xml:space="preserve">bahasa </w:t>
            </w:r>
            <w:r w:rsidR="0061749A" w:rsidRPr="00930B9B">
              <w:rPr>
                <w:rFonts w:ascii="Footlight MT Light" w:hAnsi="Footlight MT Light"/>
                <w:color w:val="000000" w:themeColor="text1"/>
              </w:rPr>
              <w:t>asing</w:t>
            </w:r>
            <w:r w:rsidRPr="00930B9B">
              <w:rPr>
                <w:rFonts w:ascii="Footlight MT Light" w:hAnsi="Footlight MT Light"/>
                <w:lang w:val="id-ID"/>
              </w:rPr>
              <w:t>.</w:t>
            </w:r>
          </w:p>
          <w:p w14:paraId="0C2162BA" w14:textId="77777777" w:rsidR="00C43210" w:rsidRPr="00930B9B" w:rsidRDefault="00C43210" w:rsidP="00CD549F">
            <w:pPr>
              <w:tabs>
                <w:tab w:val="left" w:pos="959"/>
              </w:tabs>
              <w:jc w:val="both"/>
              <w:rPr>
                <w:rFonts w:ascii="Footlight MT Light" w:hAnsi="Footlight MT Light"/>
                <w:lang w:val="id-ID"/>
              </w:rPr>
            </w:pPr>
          </w:p>
        </w:tc>
      </w:tr>
      <w:tr w:rsidR="002F62D3" w:rsidRPr="00930B9B" w14:paraId="3A2BF9A2" w14:textId="77777777" w:rsidTr="00244378">
        <w:tc>
          <w:tcPr>
            <w:tcW w:w="2160" w:type="dxa"/>
            <w:shd w:val="clear" w:color="auto" w:fill="auto"/>
          </w:tcPr>
          <w:p w14:paraId="494D6A19" w14:textId="77777777" w:rsidR="002F62D3" w:rsidRPr="00930B9B" w:rsidRDefault="002F62D3" w:rsidP="00CD549F">
            <w:pPr>
              <w:pStyle w:val="Heading2"/>
              <w:numPr>
                <w:ilvl w:val="0"/>
                <w:numId w:val="35"/>
              </w:numPr>
              <w:ind w:left="426" w:hanging="426"/>
              <w:jc w:val="left"/>
              <w:rPr>
                <w:lang w:val="id-ID"/>
              </w:rPr>
            </w:pPr>
            <w:bookmarkStart w:id="549" w:name="_Toc147653433"/>
            <w:bookmarkStart w:id="550" w:name="_Toc147702998"/>
            <w:bookmarkStart w:id="551" w:name="_Toc147703132"/>
            <w:bookmarkStart w:id="552" w:name="_Toc147705194"/>
            <w:bookmarkStart w:id="553" w:name="_Toc147705465"/>
            <w:bookmarkStart w:id="554" w:name="_Toc147783017"/>
            <w:bookmarkStart w:id="555" w:name="_Toc147783859"/>
            <w:bookmarkStart w:id="556" w:name="_Toc147784025"/>
            <w:bookmarkStart w:id="557" w:name="_Toc147784364"/>
            <w:bookmarkStart w:id="558" w:name="_Toc147800107"/>
            <w:bookmarkStart w:id="559" w:name="_Toc147800672"/>
            <w:bookmarkStart w:id="560" w:name="_Toc147801247"/>
            <w:bookmarkStart w:id="561" w:name="_Toc147801509"/>
            <w:bookmarkStart w:id="562" w:name="_Toc147951166"/>
            <w:bookmarkStart w:id="563" w:name="_Toc147952038"/>
            <w:bookmarkStart w:id="564" w:name="_Toc147952401"/>
            <w:bookmarkStart w:id="565" w:name="_Toc147952922"/>
            <w:bookmarkStart w:id="566" w:name="_Toc147953533"/>
            <w:bookmarkStart w:id="567" w:name="_Toc147982958"/>
            <w:bookmarkStart w:id="568" w:name="_Toc147992133"/>
            <w:bookmarkStart w:id="569" w:name="_Toc147992668"/>
            <w:bookmarkStart w:id="570" w:name="_Toc147992874"/>
            <w:bookmarkStart w:id="571" w:name="_Toc148105425"/>
            <w:bookmarkStart w:id="572" w:name="_Toc148105632"/>
            <w:bookmarkStart w:id="573" w:name="_Toc148105839"/>
            <w:bookmarkStart w:id="574" w:name="_Toc148106046"/>
            <w:bookmarkStart w:id="575" w:name="_Toc148106460"/>
            <w:bookmarkStart w:id="576" w:name="_Toc148106667"/>
            <w:bookmarkStart w:id="577" w:name="_Toc151527822"/>
            <w:bookmarkStart w:id="578" w:name="_Toc152438099"/>
            <w:bookmarkStart w:id="579" w:name="_Toc152494993"/>
            <w:bookmarkStart w:id="580" w:name="_Toc152959888"/>
            <w:bookmarkStart w:id="581" w:name="_Toc150753935"/>
            <w:bookmarkStart w:id="582" w:name="_Toc153425022"/>
            <w:bookmarkStart w:id="583" w:name="_Toc153473239"/>
            <w:bookmarkStart w:id="584" w:name="_Toc153494183"/>
            <w:bookmarkStart w:id="585" w:name="_Toc153498358"/>
            <w:bookmarkStart w:id="586" w:name="_Toc153498579"/>
            <w:bookmarkStart w:id="587" w:name="_Toc155490145"/>
            <w:bookmarkStart w:id="588" w:name="_Toc278850901"/>
            <w:bookmarkStart w:id="589" w:name="_Toc69906572"/>
            <w:r w:rsidRPr="00930B9B">
              <w:rPr>
                <w:lang w:val="id-ID"/>
              </w:rPr>
              <w:t>Dokumen Penawaran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9EC2483" w14:textId="77777777" w:rsidR="002F62D3" w:rsidRPr="00930B9B" w:rsidRDefault="002F62D3" w:rsidP="00CD549F">
            <w:pPr>
              <w:rPr>
                <w:rFonts w:ascii="Footlight MT Light" w:hAnsi="Footlight MT Light"/>
                <w:lang w:val="id-ID"/>
              </w:rPr>
            </w:pPr>
          </w:p>
        </w:tc>
        <w:tc>
          <w:tcPr>
            <w:tcW w:w="6480" w:type="dxa"/>
            <w:shd w:val="clear" w:color="auto" w:fill="auto"/>
          </w:tcPr>
          <w:p w14:paraId="334190DB" w14:textId="77777777" w:rsidR="002F62D3" w:rsidRPr="00930B9B" w:rsidRDefault="002F62D3" w:rsidP="0055146F">
            <w:pPr>
              <w:pStyle w:val="ListParagraph"/>
              <w:numPr>
                <w:ilvl w:val="1"/>
                <w:numId w:val="270"/>
              </w:numPr>
              <w:ind w:hanging="792"/>
              <w:jc w:val="both"/>
              <w:rPr>
                <w:rFonts w:ascii="Footlight MT Light" w:hAnsi="Footlight MT Light"/>
                <w:color w:val="000000" w:themeColor="text1"/>
              </w:rPr>
            </w:pPr>
            <w:r w:rsidRPr="00930B9B">
              <w:rPr>
                <w:rFonts w:ascii="Footlight MT Light" w:hAnsi="Footlight MT Light"/>
                <w:color w:val="000000" w:themeColor="text1"/>
              </w:rPr>
              <w:t>Dokumen Penawaran paling kurang terdiri atas:</w:t>
            </w:r>
          </w:p>
          <w:p w14:paraId="755EDE2C" w14:textId="77777777" w:rsidR="002F62D3" w:rsidRPr="00930B9B" w:rsidRDefault="002F62D3" w:rsidP="00D64FF1">
            <w:pPr>
              <w:numPr>
                <w:ilvl w:val="0"/>
                <w:numId w:val="82"/>
              </w:numPr>
              <w:ind w:left="1330"/>
              <w:jc w:val="both"/>
              <w:rPr>
                <w:rFonts w:ascii="Footlight MT Light" w:hAnsi="Footlight MT Light"/>
                <w:color w:val="000000" w:themeColor="text1"/>
              </w:rPr>
            </w:pPr>
            <w:r w:rsidRPr="00930B9B">
              <w:rPr>
                <w:rFonts w:ascii="Footlight MT Light" w:hAnsi="Footlight MT Light"/>
                <w:color w:val="000000" w:themeColor="text1"/>
              </w:rPr>
              <w:t>Penawaran Administrasi dan Teknis (</w:t>
            </w:r>
            <w:r w:rsidRPr="00930B9B">
              <w:rPr>
                <w:rFonts w:ascii="Footlight MT Light" w:hAnsi="Footlight MT Light"/>
                <w:i/>
                <w:color w:val="000000" w:themeColor="text1"/>
              </w:rPr>
              <w:t xml:space="preserve">File </w:t>
            </w:r>
            <w:r w:rsidRPr="00930B9B">
              <w:rPr>
                <w:rFonts w:ascii="Footlight MT Light" w:hAnsi="Footlight MT Light"/>
                <w:color w:val="000000" w:themeColor="text1"/>
              </w:rPr>
              <w:t>I); dan</w:t>
            </w:r>
          </w:p>
          <w:p w14:paraId="537E3C2A" w14:textId="77777777" w:rsidR="002F62D3" w:rsidRPr="00930B9B" w:rsidRDefault="002F62D3" w:rsidP="00D64FF1">
            <w:pPr>
              <w:numPr>
                <w:ilvl w:val="0"/>
                <w:numId w:val="82"/>
              </w:numPr>
              <w:ind w:left="1330"/>
              <w:jc w:val="both"/>
              <w:rPr>
                <w:rFonts w:ascii="Footlight MT Light" w:hAnsi="Footlight MT Light"/>
                <w:color w:val="000000" w:themeColor="text1"/>
              </w:rPr>
            </w:pPr>
            <w:r w:rsidRPr="00930B9B">
              <w:rPr>
                <w:rFonts w:ascii="Footlight MT Light" w:hAnsi="Footlight MT Light"/>
                <w:color w:val="000000" w:themeColor="text1"/>
              </w:rPr>
              <w:t>Penawaran Harga (</w:t>
            </w:r>
            <w:r w:rsidRPr="00930B9B">
              <w:rPr>
                <w:rFonts w:ascii="Footlight MT Light" w:hAnsi="Footlight MT Light"/>
                <w:i/>
                <w:color w:val="000000" w:themeColor="text1"/>
              </w:rPr>
              <w:t xml:space="preserve">File </w:t>
            </w:r>
            <w:r w:rsidRPr="00930B9B">
              <w:rPr>
                <w:rFonts w:ascii="Footlight MT Light" w:hAnsi="Footlight MT Light"/>
                <w:color w:val="000000" w:themeColor="text1"/>
              </w:rPr>
              <w:t>II).</w:t>
            </w:r>
          </w:p>
          <w:p w14:paraId="2CD6EC9A" w14:textId="77777777" w:rsidR="002F62D3" w:rsidRPr="00930B9B" w:rsidRDefault="002F62D3" w:rsidP="00CD549F">
            <w:pPr>
              <w:tabs>
                <w:tab w:val="left" w:pos="959"/>
              </w:tabs>
              <w:jc w:val="both"/>
              <w:rPr>
                <w:rFonts w:ascii="Footlight MT Light" w:hAnsi="Footlight MT Light" w:cs="Arial"/>
                <w:color w:val="000000" w:themeColor="text1"/>
              </w:rPr>
            </w:pPr>
          </w:p>
          <w:p w14:paraId="4C3FA583" w14:textId="77777777" w:rsidR="002F62D3" w:rsidRPr="00930B9B" w:rsidRDefault="002F62D3" w:rsidP="0055146F">
            <w:pPr>
              <w:pStyle w:val="ListParagraph"/>
              <w:numPr>
                <w:ilvl w:val="1"/>
                <w:numId w:val="270"/>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Dokumen Penawaran </w:t>
            </w:r>
            <w:r w:rsidRPr="00930B9B">
              <w:rPr>
                <w:rFonts w:ascii="Footlight MT Light" w:hAnsi="Footlight MT Light"/>
                <w:color w:val="000000" w:themeColor="text1"/>
              </w:rPr>
              <w:t xml:space="preserve">Administrasi dan Teknis yang disampaikan pada </w:t>
            </w:r>
            <w:r w:rsidRPr="00930B9B">
              <w:rPr>
                <w:rFonts w:ascii="Footlight MT Light" w:hAnsi="Footlight MT Light"/>
                <w:i/>
                <w:color w:val="000000" w:themeColor="text1"/>
              </w:rPr>
              <w:t xml:space="preserve">File </w:t>
            </w:r>
            <w:r w:rsidRPr="00930B9B">
              <w:rPr>
                <w:rFonts w:ascii="Footlight MT Light" w:hAnsi="Footlight MT Light"/>
                <w:color w:val="000000" w:themeColor="text1"/>
              </w:rPr>
              <w:t>I</w:t>
            </w:r>
            <w:r w:rsidRPr="00930B9B">
              <w:rPr>
                <w:rFonts w:ascii="Footlight MT Light" w:hAnsi="Footlight MT Light" w:cs="Arial"/>
                <w:color w:val="000000" w:themeColor="text1"/>
              </w:rPr>
              <w:t xml:space="preserve"> meliputi:</w:t>
            </w:r>
          </w:p>
          <w:p w14:paraId="40BD7D10" w14:textId="77777777" w:rsidR="002F62D3" w:rsidRPr="00930B9B" w:rsidRDefault="002F62D3" w:rsidP="00CD549F">
            <w:pPr>
              <w:pStyle w:val="ListParagraph"/>
              <w:numPr>
                <w:ilvl w:val="0"/>
                <w:numId w:val="16"/>
              </w:numPr>
              <w:tabs>
                <w:tab w:val="clear" w:pos="3390"/>
              </w:tabs>
              <w:ind w:left="1330" w:hanging="360"/>
              <w:contextualSpacing w:val="0"/>
              <w:jc w:val="both"/>
              <w:rPr>
                <w:rFonts w:ascii="Footlight MT Light" w:hAnsi="Footlight MT Light" w:cs="Arial"/>
                <w:b/>
                <w:i/>
                <w:color w:val="000000" w:themeColor="text1"/>
              </w:rPr>
            </w:pPr>
            <w:r w:rsidRPr="00930B9B">
              <w:rPr>
                <w:rFonts w:ascii="Footlight MT Light" w:hAnsi="Footlight MT Light" w:cs="Arial"/>
                <w:color w:val="000000" w:themeColor="text1"/>
              </w:rPr>
              <w:t>Dokumen Penawaran Administrasi terdiri atas:</w:t>
            </w:r>
          </w:p>
          <w:p w14:paraId="4073ACEC" w14:textId="77777777" w:rsidR="002F62D3" w:rsidRPr="00930B9B" w:rsidRDefault="002F62D3" w:rsidP="0055146F">
            <w:pPr>
              <w:pStyle w:val="ListParagraph"/>
              <w:numPr>
                <w:ilvl w:val="0"/>
                <w:numId w:val="123"/>
              </w:numPr>
              <w:ind w:left="1691"/>
              <w:contextualSpacing w:val="0"/>
              <w:jc w:val="both"/>
              <w:rPr>
                <w:rFonts w:ascii="Footlight MT Light" w:hAnsi="Footlight MT Light" w:cs="Arial"/>
                <w:b/>
                <w:i/>
                <w:color w:val="000000" w:themeColor="text1"/>
              </w:rPr>
            </w:pPr>
            <w:r w:rsidRPr="00930B9B">
              <w:rPr>
                <w:rFonts w:ascii="Footlight MT Light" w:hAnsi="Footlight MT Light" w:cs="Arial"/>
                <w:color w:val="000000" w:themeColor="text1"/>
              </w:rPr>
              <w:t>Surat Penawaran</w:t>
            </w:r>
            <w:r w:rsidRPr="00930B9B">
              <w:rPr>
                <w:rFonts w:ascii="Footlight MT Light" w:hAnsi="Footlight MT Light" w:cs="Arial"/>
                <w:color w:val="000000" w:themeColor="text1"/>
                <w:lang w:val="en-ID"/>
              </w:rPr>
              <w:t xml:space="preserve"> (</w:t>
            </w:r>
            <w:r w:rsidRPr="00930B9B">
              <w:rPr>
                <w:rFonts w:ascii="Footlight MT Light" w:hAnsi="Footlight MT Light"/>
                <w:color w:val="000000" w:themeColor="text1"/>
                <w:lang w:val="en-ID"/>
              </w:rPr>
              <w:t>sebagaimana tercantum dalam SPSE)</w:t>
            </w:r>
            <w:r w:rsidRPr="00930B9B">
              <w:rPr>
                <w:rFonts w:ascii="Footlight MT Light" w:hAnsi="Footlight MT Light" w:cs="Arial"/>
                <w:color w:val="000000" w:themeColor="text1"/>
              </w:rPr>
              <w:t>;</w:t>
            </w:r>
          </w:p>
          <w:p w14:paraId="30BDB8F8" w14:textId="77777777" w:rsidR="002F62D3" w:rsidRPr="00930B9B" w:rsidRDefault="002F62D3" w:rsidP="0055146F">
            <w:pPr>
              <w:pStyle w:val="ListParagraph"/>
              <w:numPr>
                <w:ilvl w:val="0"/>
                <w:numId w:val="123"/>
              </w:numPr>
              <w:ind w:left="1691"/>
              <w:contextualSpacing w:val="0"/>
              <w:jc w:val="both"/>
              <w:rPr>
                <w:rFonts w:ascii="Footlight MT Light" w:hAnsi="Footlight MT Light" w:cs="Arial"/>
                <w:b/>
                <w:i/>
                <w:color w:val="000000" w:themeColor="text1"/>
              </w:rPr>
            </w:pPr>
            <w:r w:rsidRPr="00930B9B">
              <w:rPr>
                <w:rFonts w:ascii="Footlight MT Light" w:hAnsi="Footlight MT Light" w:cs="Arial"/>
                <w:color w:val="000000" w:themeColor="text1"/>
              </w:rPr>
              <w:t>Jaminan Penawaran; (apabila disyaratkan)</w:t>
            </w:r>
          </w:p>
          <w:p w14:paraId="796DD6C2" w14:textId="77777777" w:rsidR="002F62D3" w:rsidRPr="00930B9B" w:rsidRDefault="002F62D3" w:rsidP="0055146F">
            <w:pPr>
              <w:pStyle w:val="ListParagraph"/>
              <w:numPr>
                <w:ilvl w:val="0"/>
                <w:numId w:val="123"/>
              </w:numPr>
              <w:ind w:left="1691"/>
              <w:contextualSpacing w:val="0"/>
              <w:jc w:val="both"/>
              <w:rPr>
                <w:rFonts w:ascii="Footlight MT Light" w:hAnsi="Footlight MT Light" w:cs="Arial"/>
                <w:color w:val="000000" w:themeColor="text1"/>
              </w:rPr>
            </w:pPr>
            <w:r w:rsidRPr="00930B9B">
              <w:rPr>
                <w:rFonts w:ascii="Footlight MT Light" w:hAnsi="Footlight MT Light" w:cs="Arial"/>
                <w:color w:val="000000" w:themeColor="text1"/>
              </w:rPr>
              <w:t>Surat Perjanjian Kerja Sama Operasi (apabila peserta berbentuk KSO);</w:t>
            </w:r>
          </w:p>
          <w:p w14:paraId="05D4DA6C" w14:textId="77777777" w:rsidR="002F62D3" w:rsidRPr="00930B9B" w:rsidRDefault="002F62D3" w:rsidP="00CD549F">
            <w:pPr>
              <w:pStyle w:val="ListParagraph"/>
              <w:numPr>
                <w:ilvl w:val="0"/>
                <w:numId w:val="16"/>
              </w:numPr>
              <w:tabs>
                <w:tab w:val="clear" w:pos="3390"/>
              </w:tabs>
              <w:ind w:left="1330" w:hanging="360"/>
              <w:contextualSpacing w:val="0"/>
              <w:jc w:val="both"/>
              <w:rPr>
                <w:rFonts w:ascii="Footlight MT Light" w:hAnsi="Footlight MT Light" w:cs="Arial"/>
                <w:b/>
                <w:i/>
                <w:color w:val="000000" w:themeColor="text1"/>
              </w:rPr>
            </w:pPr>
            <w:r w:rsidRPr="00930B9B">
              <w:rPr>
                <w:rFonts w:ascii="Footlight MT Light" w:hAnsi="Footlight MT Light" w:cs="Arial"/>
                <w:color w:val="000000" w:themeColor="text1"/>
              </w:rPr>
              <w:t>Dokumen Penawaran Teknis sesuai persyaratan teknis yang ditetapkan terdiri atas:</w:t>
            </w:r>
          </w:p>
          <w:p w14:paraId="51CC2425" w14:textId="77777777" w:rsidR="002F62D3" w:rsidRPr="00930B9B" w:rsidRDefault="002F62D3" w:rsidP="00CD549F">
            <w:pPr>
              <w:pStyle w:val="ListParagraph"/>
              <w:numPr>
                <w:ilvl w:val="0"/>
                <w:numId w:val="51"/>
              </w:numPr>
              <w:tabs>
                <w:tab w:val="left" w:pos="959"/>
              </w:tabs>
              <w:ind w:left="1690"/>
              <w:jc w:val="both"/>
              <w:rPr>
                <w:rFonts w:ascii="Footlight MT Light" w:hAnsi="Footlight MT Light" w:cs="Arial"/>
                <w:b/>
                <w:i/>
                <w:color w:val="000000" w:themeColor="text1"/>
              </w:rPr>
            </w:pPr>
            <w:r w:rsidRPr="00930B9B">
              <w:rPr>
                <w:rFonts w:ascii="Footlight MT Light" w:hAnsi="Footlight MT Light"/>
                <w:color w:val="000000" w:themeColor="text1"/>
              </w:rPr>
              <w:t>Metode pelaksanaan pekerjaan</w:t>
            </w:r>
            <w:r w:rsidRPr="00930B9B">
              <w:rPr>
                <w:rFonts w:ascii="Footlight MT Light" w:hAnsi="Footlight MT Light"/>
                <w:color w:val="000000" w:themeColor="text1"/>
                <w:lang w:val="en-ID"/>
              </w:rPr>
              <w:t xml:space="preserve"> untuk </w:t>
            </w:r>
            <w:r w:rsidRPr="00930B9B">
              <w:rPr>
                <w:rFonts w:ascii="Footlight MT Light" w:hAnsi="Footlight MT Light"/>
                <w:color w:val="000000" w:themeColor="text1"/>
              </w:rPr>
              <w:t>kualifikasi usaha besar</w:t>
            </w:r>
            <w:r w:rsidRPr="00930B9B">
              <w:rPr>
                <w:rFonts w:ascii="Footlight MT Light" w:hAnsi="Footlight MT Light" w:cs="Arial"/>
                <w:color w:val="000000" w:themeColor="text1"/>
              </w:rPr>
              <w:t xml:space="preserve">; </w:t>
            </w:r>
          </w:p>
          <w:p w14:paraId="1F938126" w14:textId="77777777" w:rsidR="002F62D3" w:rsidRPr="00930B9B" w:rsidRDefault="002F62D3" w:rsidP="00CD549F">
            <w:pPr>
              <w:pStyle w:val="ListParagraph"/>
              <w:numPr>
                <w:ilvl w:val="0"/>
                <w:numId w:val="51"/>
              </w:numPr>
              <w:tabs>
                <w:tab w:val="left" w:pos="959"/>
              </w:tabs>
              <w:ind w:left="1690"/>
              <w:jc w:val="both"/>
              <w:rPr>
                <w:rFonts w:ascii="Footlight MT Light" w:hAnsi="Footlight MT Light" w:cs="Arial"/>
                <w:b/>
                <w:i/>
                <w:color w:val="000000" w:themeColor="text1"/>
              </w:rPr>
            </w:pPr>
            <w:r w:rsidRPr="00930B9B">
              <w:rPr>
                <w:rFonts w:ascii="Footlight MT Light" w:hAnsi="Footlight MT Light" w:cs="Arial"/>
                <w:color w:val="000000" w:themeColor="text1"/>
              </w:rPr>
              <w:t>Daftar isian peralatan utama</w:t>
            </w:r>
            <w:r w:rsidRPr="00930B9B">
              <w:rPr>
                <w:rFonts w:ascii="Footlight MT Light" w:hAnsi="Footlight MT Light" w:cs="Arial"/>
                <w:color w:val="000000" w:themeColor="text1"/>
                <w:lang w:val="en-ID"/>
              </w:rPr>
              <w:t xml:space="preserve"> beserta</w:t>
            </w:r>
            <w:r w:rsidRPr="00930B9B">
              <w:rPr>
                <w:rFonts w:ascii="Footlight MT Light" w:hAnsi="Footlight MT Light"/>
                <w:color w:val="000000" w:themeColor="text1"/>
                <w:lang w:val="en-ID"/>
              </w:rPr>
              <w:t>:</w:t>
            </w:r>
          </w:p>
          <w:p w14:paraId="78CE633F" w14:textId="77777777" w:rsidR="002F62D3" w:rsidRPr="00930B9B" w:rsidRDefault="002F62D3" w:rsidP="0055146F">
            <w:pPr>
              <w:pStyle w:val="ListParagraph"/>
              <w:numPr>
                <w:ilvl w:val="0"/>
                <w:numId w:val="202"/>
              </w:numPr>
              <w:tabs>
                <w:tab w:val="left" w:pos="959"/>
              </w:tabs>
              <w:ind w:left="2127"/>
              <w:jc w:val="both"/>
              <w:rPr>
                <w:rFonts w:ascii="Footlight MT Light" w:hAnsi="Footlight MT Light" w:cs="Arial"/>
                <w:color w:val="000000" w:themeColor="text1"/>
              </w:rPr>
            </w:pPr>
            <w:r w:rsidRPr="00930B9B">
              <w:rPr>
                <w:rFonts w:ascii="Footlight MT Light" w:hAnsi="Footlight MT Light" w:cs="Arial"/>
                <w:color w:val="000000" w:themeColor="text1"/>
              </w:rPr>
              <w:t>Bukti kepemilikan peralatan yang berupa milik sendiri yaitu STNK, BPKB, invois, kuitansi, bukti pembelian, surat perjanjian jual beli, atau bukti kepemilikan lainnya;</w:t>
            </w:r>
          </w:p>
          <w:p w14:paraId="20C25CED" w14:textId="77777777" w:rsidR="002F62D3" w:rsidRPr="00930B9B" w:rsidRDefault="002F62D3" w:rsidP="0055146F">
            <w:pPr>
              <w:pStyle w:val="ListParagraph"/>
              <w:numPr>
                <w:ilvl w:val="0"/>
                <w:numId w:val="202"/>
              </w:numPr>
              <w:tabs>
                <w:tab w:val="left" w:pos="959"/>
              </w:tabs>
              <w:ind w:left="2127"/>
              <w:jc w:val="both"/>
              <w:rPr>
                <w:rFonts w:ascii="Footlight MT Light" w:hAnsi="Footlight MT Light" w:cs="Arial"/>
                <w:color w:val="000000" w:themeColor="text1"/>
              </w:rPr>
            </w:pPr>
            <w:r w:rsidRPr="00930B9B">
              <w:rPr>
                <w:rFonts w:ascii="Footlight MT Light" w:hAnsi="Footlight MT Light" w:cs="Arial"/>
                <w:color w:val="000000" w:themeColor="text1"/>
              </w:rPr>
              <w:t>Bukti kepemilikan peralatan yang berupa sewa beli yaitu surat perjanjian sewa beli, invois uang muka, kuitansi uang muka,</w:t>
            </w:r>
          </w:p>
          <w:p w14:paraId="5B73BF72" w14:textId="77777777" w:rsidR="002F62D3" w:rsidRPr="00930B9B" w:rsidRDefault="002F62D3" w:rsidP="00CD549F">
            <w:pPr>
              <w:pStyle w:val="ListParagraph"/>
              <w:tabs>
                <w:tab w:val="left" w:pos="959"/>
              </w:tabs>
              <w:ind w:left="2127"/>
              <w:jc w:val="both"/>
              <w:rPr>
                <w:rFonts w:ascii="Footlight MT Light" w:hAnsi="Footlight MT Light" w:cs="Arial"/>
                <w:color w:val="000000" w:themeColor="text1"/>
              </w:rPr>
            </w:pPr>
            <w:r w:rsidRPr="00930B9B">
              <w:rPr>
                <w:rFonts w:ascii="Footlight MT Light" w:hAnsi="Footlight MT Light" w:cs="Arial"/>
                <w:color w:val="000000" w:themeColor="text1"/>
              </w:rPr>
              <w:t>angsuran, atau bukti sewa beli lainnya;</w:t>
            </w:r>
          </w:p>
          <w:p w14:paraId="02845FF8" w14:textId="77777777" w:rsidR="002F62D3" w:rsidRPr="00930B9B" w:rsidRDefault="002F62D3" w:rsidP="0055146F">
            <w:pPr>
              <w:pStyle w:val="ListParagraph"/>
              <w:numPr>
                <w:ilvl w:val="0"/>
                <w:numId w:val="202"/>
              </w:numPr>
              <w:tabs>
                <w:tab w:val="left" w:pos="959"/>
              </w:tabs>
              <w:ind w:left="2127"/>
              <w:jc w:val="both"/>
              <w:rPr>
                <w:rFonts w:ascii="Footlight MT Light" w:hAnsi="Footlight MT Light" w:cs="Arial"/>
                <w:color w:val="000000" w:themeColor="text1"/>
              </w:rPr>
            </w:pPr>
            <w:r w:rsidRPr="00930B9B">
              <w:rPr>
                <w:rFonts w:ascii="Footlight MT Light" w:hAnsi="Footlight MT Light" w:cs="Arial"/>
                <w:color w:val="000000" w:themeColor="text1"/>
              </w:rPr>
              <w:t>Bukti peralatan yang berupa sewa yaitu surat perjanjian sewa beserta bukti kepemilikan/penguasaan peralatan dari pemberi sewa berupa:</w:t>
            </w:r>
          </w:p>
          <w:p w14:paraId="2B62619F" w14:textId="77777777" w:rsidR="002F62D3" w:rsidRPr="00930B9B" w:rsidRDefault="002F62D3" w:rsidP="0055146F">
            <w:pPr>
              <w:pStyle w:val="ListParagraph"/>
              <w:numPr>
                <w:ilvl w:val="1"/>
                <w:numId w:val="202"/>
              </w:numPr>
              <w:tabs>
                <w:tab w:val="left" w:pos="959"/>
              </w:tabs>
              <w:ind w:left="2550" w:hanging="419"/>
              <w:jc w:val="both"/>
              <w:rPr>
                <w:rFonts w:ascii="Footlight MT Light" w:hAnsi="Footlight MT Light" w:cs="Arial"/>
                <w:color w:val="000000" w:themeColor="text1"/>
              </w:rPr>
            </w:pPr>
            <w:r w:rsidRPr="00930B9B">
              <w:rPr>
                <w:rFonts w:ascii="Footlight MT Light" w:hAnsi="Footlight MT Light" w:cs="Arial"/>
                <w:color w:val="000000" w:themeColor="text1"/>
              </w:rPr>
              <w:t>bukti kepemilikan peralatan dari pemberi sewa yaitu STNK, BPKB, invois, kuitansi, bukti pembelian, surat perjanjian jual beli, atau bukti kepemilikan lainnya; atau</w:t>
            </w:r>
          </w:p>
          <w:p w14:paraId="7847D0E6" w14:textId="77777777" w:rsidR="002F62D3" w:rsidRPr="00930B9B" w:rsidRDefault="002F62D3" w:rsidP="0055146F">
            <w:pPr>
              <w:pStyle w:val="ListParagraph"/>
              <w:numPr>
                <w:ilvl w:val="1"/>
                <w:numId w:val="202"/>
              </w:numPr>
              <w:tabs>
                <w:tab w:val="left" w:pos="959"/>
              </w:tabs>
              <w:ind w:left="2550" w:hanging="419"/>
              <w:jc w:val="both"/>
              <w:rPr>
                <w:rFonts w:ascii="Footlight MT Light" w:hAnsi="Footlight MT Light" w:cs="Arial"/>
                <w:color w:val="000000" w:themeColor="text1"/>
              </w:rPr>
            </w:pPr>
            <w:r w:rsidRPr="00930B9B">
              <w:rPr>
                <w:rFonts w:ascii="Footlight MT Light" w:hAnsi="Footlight MT Light" w:cs="Arial"/>
                <w:color w:val="000000" w:themeColor="text1"/>
              </w:rPr>
              <w:t>Bukti penguasaan peralatan pemberi sewa dapat berupa:</w:t>
            </w:r>
          </w:p>
          <w:p w14:paraId="76260AFA" w14:textId="77777777" w:rsidR="002F62D3" w:rsidRPr="00930B9B" w:rsidRDefault="002F62D3" w:rsidP="0055146F">
            <w:pPr>
              <w:pStyle w:val="ListParagraph"/>
              <w:numPr>
                <w:ilvl w:val="2"/>
                <w:numId w:val="202"/>
              </w:numPr>
              <w:tabs>
                <w:tab w:val="left" w:pos="959"/>
              </w:tabs>
              <w:ind w:left="2975"/>
              <w:jc w:val="both"/>
              <w:rPr>
                <w:rFonts w:ascii="Footlight MT Light" w:hAnsi="Footlight MT Light" w:cs="Arial"/>
                <w:color w:val="000000" w:themeColor="text1"/>
              </w:rPr>
            </w:pPr>
            <w:r w:rsidRPr="00930B9B">
              <w:rPr>
                <w:rFonts w:ascii="Footlight MT Light" w:hAnsi="Footlight MT Light" w:cs="Arial"/>
                <w:color w:val="000000" w:themeColor="text1"/>
              </w:rPr>
              <w:t>surat pengalihan hak dari pemilik peralatan ke pemberi sewa;</w:t>
            </w:r>
          </w:p>
          <w:p w14:paraId="2C8009BD" w14:textId="77777777" w:rsidR="002F62D3" w:rsidRPr="00930B9B" w:rsidRDefault="002F62D3" w:rsidP="0055146F">
            <w:pPr>
              <w:pStyle w:val="ListParagraph"/>
              <w:numPr>
                <w:ilvl w:val="2"/>
                <w:numId w:val="202"/>
              </w:numPr>
              <w:tabs>
                <w:tab w:val="left" w:pos="959"/>
              </w:tabs>
              <w:ind w:left="2975"/>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surat kuasa dari pemilik peralatan ke pemberi sewa;</w:t>
            </w:r>
          </w:p>
          <w:p w14:paraId="4702674F" w14:textId="77777777" w:rsidR="002F62D3" w:rsidRPr="00930B9B" w:rsidRDefault="002F62D3" w:rsidP="0055146F">
            <w:pPr>
              <w:pStyle w:val="ListParagraph"/>
              <w:numPr>
                <w:ilvl w:val="2"/>
                <w:numId w:val="202"/>
              </w:numPr>
              <w:tabs>
                <w:tab w:val="left" w:pos="959"/>
              </w:tabs>
              <w:ind w:left="2975"/>
              <w:jc w:val="both"/>
              <w:rPr>
                <w:rFonts w:ascii="Footlight MT Light" w:hAnsi="Footlight MT Light" w:cs="Arial"/>
                <w:color w:val="000000" w:themeColor="text1"/>
              </w:rPr>
            </w:pPr>
            <w:r w:rsidRPr="00930B9B">
              <w:rPr>
                <w:rFonts w:ascii="Footlight MT Light" w:hAnsi="Footlight MT Light" w:cs="Arial"/>
                <w:color w:val="000000" w:themeColor="text1"/>
              </w:rPr>
              <w:t>surat pernyataan penguasaan alat ke pemberi sewa; atau</w:t>
            </w:r>
          </w:p>
          <w:p w14:paraId="42421EC3" w14:textId="77777777" w:rsidR="002F62D3" w:rsidRPr="00930B9B" w:rsidRDefault="002F62D3" w:rsidP="0055146F">
            <w:pPr>
              <w:pStyle w:val="ListParagraph"/>
              <w:numPr>
                <w:ilvl w:val="2"/>
                <w:numId w:val="202"/>
              </w:numPr>
              <w:tabs>
                <w:tab w:val="left" w:pos="959"/>
              </w:tabs>
              <w:ind w:left="2975"/>
              <w:jc w:val="both"/>
              <w:rPr>
                <w:rFonts w:ascii="Footlight MT Light" w:hAnsi="Footlight MT Light" w:cs="Arial"/>
                <w:color w:val="000000" w:themeColor="text1"/>
              </w:rPr>
            </w:pPr>
            <w:r w:rsidRPr="00930B9B">
              <w:rPr>
                <w:rFonts w:ascii="Footlight MT Light" w:hAnsi="Footlight MT Light" w:cs="Arial"/>
                <w:color w:val="000000" w:themeColor="text1"/>
              </w:rPr>
              <w:t>bukti pendukung lainnya yang mencantumkan adanya pemberian kuasa peralatan dari pemilik peralatan ke pemberi sewa;</w:t>
            </w:r>
          </w:p>
          <w:p w14:paraId="7DA2E93D" w14:textId="77777777" w:rsidR="002F62D3" w:rsidRPr="00930B9B" w:rsidRDefault="002F62D3" w:rsidP="00CD549F">
            <w:pPr>
              <w:pStyle w:val="ListParagraph"/>
              <w:numPr>
                <w:ilvl w:val="0"/>
                <w:numId w:val="51"/>
              </w:numPr>
              <w:tabs>
                <w:tab w:val="left" w:pos="959"/>
              </w:tabs>
              <w:ind w:left="1690"/>
              <w:jc w:val="both"/>
              <w:rPr>
                <w:rFonts w:ascii="Footlight MT Light" w:hAnsi="Footlight MT Light" w:cs="Arial"/>
                <w:b/>
                <w:i/>
                <w:color w:val="000000" w:themeColor="text1"/>
              </w:rPr>
            </w:pPr>
            <w:r w:rsidRPr="00930B9B">
              <w:rPr>
                <w:rFonts w:ascii="Footlight MT Light" w:hAnsi="Footlight MT Light"/>
                <w:color w:val="000000" w:themeColor="text1"/>
              </w:rPr>
              <w:t xml:space="preserve">Daftar </w:t>
            </w:r>
            <w:r w:rsidRPr="00930B9B">
              <w:rPr>
                <w:rFonts w:ascii="Footlight MT Light" w:hAnsi="Footlight MT Light" w:cs="Arial"/>
                <w:color w:val="000000" w:themeColor="text1"/>
              </w:rPr>
              <w:t xml:space="preserve">isian </w:t>
            </w:r>
            <w:r w:rsidRPr="00930B9B">
              <w:rPr>
                <w:rFonts w:ascii="Footlight MT Light" w:hAnsi="Footlight MT Light"/>
                <w:color w:val="000000" w:themeColor="text1"/>
              </w:rPr>
              <w:t>personel manajerial beserta daftar riwayat pengalaman kerja atau referensi kerja dari</w:t>
            </w:r>
            <w:r w:rsidR="0061749A" w:rsidRPr="00930B9B">
              <w:rPr>
                <w:rFonts w:ascii="Footlight MT Light" w:hAnsi="Footlight MT Light" w:cs="Arial"/>
                <w:color w:val="000000" w:themeColor="text1"/>
              </w:rPr>
              <w:t xml:space="preserve"> pemberi pekerjaan</w:t>
            </w:r>
            <w:r w:rsidRPr="00930B9B">
              <w:rPr>
                <w:rFonts w:ascii="Footlight MT Light" w:hAnsi="Footlight MT Light" w:cs="Arial"/>
                <w:color w:val="000000" w:themeColor="text1"/>
              </w:rPr>
              <w:t>;</w:t>
            </w:r>
          </w:p>
          <w:p w14:paraId="6DDAD785" w14:textId="77777777" w:rsidR="00D5386E" w:rsidRPr="00930B9B" w:rsidRDefault="00D5386E" w:rsidP="00D5386E">
            <w:pPr>
              <w:pStyle w:val="ListParagraph"/>
              <w:numPr>
                <w:ilvl w:val="0"/>
                <w:numId w:val="51"/>
              </w:numPr>
              <w:tabs>
                <w:tab w:val="left" w:pos="959"/>
              </w:tabs>
              <w:jc w:val="both"/>
              <w:rPr>
                <w:rFonts w:ascii="Footlight MT Light" w:hAnsi="Footlight MT Light"/>
                <w:color w:val="000000" w:themeColor="text1"/>
                <w:lang w:val="id-ID"/>
              </w:rPr>
            </w:pPr>
            <w:r w:rsidRPr="00930B9B">
              <w:rPr>
                <w:rFonts w:ascii="Footlight MT Light" w:hAnsi="Footlight MT Light"/>
                <w:color w:val="000000" w:themeColor="text1"/>
              </w:rPr>
              <w:t xml:space="preserve">Daftar Isian Pekerjaan yang disubkontrakkan berupa </w:t>
            </w:r>
            <w:r w:rsidR="00556B20" w:rsidRPr="00930B9B">
              <w:rPr>
                <w:rFonts w:ascii="Footlight MT Light" w:hAnsi="Footlight MT Light"/>
                <w:color w:val="000000" w:themeColor="text1"/>
              </w:rPr>
              <w:t xml:space="preserve">jenis pekerjaan yang </w:t>
            </w:r>
            <w:r w:rsidRPr="00930B9B">
              <w:rPr>
                <w:rFonts w:ascii="Footlight MT Light" w:hAnsi="Footlight MT Light"/>
                <w:color w:val="000000" w:themeColor="text1"/>
              </w:rPr>
              <w:t>disubkontakkan sesuai dengan ketentuan pada SSKK  (apabila disyaratkan);</w:t>
            </w:r>
          </w:p>
          <w:p w14:paraId="7F8B0E03" w14:textId="77777777" w:rsidR="002F62D3" w:rsidRPr="00930B9B" w:rsidRDefault="002F62D3" w:rsidP="00CD549F">
            <w:pPr>
              <w:pStyle w:val="ListParagraph"/>
              <w:numPr>
                <w:ilvl w:val="0"/>
                <w:numId w:val="51"/>
              </w:numPr>
              <w:tabs>
                <w:tab w:val="left" w:pos="959"/>
              </w:tabs>
              <w:ind w:left="1690"/>
              <w:jc w:val="both"/>
              <w:rPr>
                <w:rFonts w:ascii="Footlight MT Light" w:hAnsi="Footlight MT Light"/>
                <w:color w:val="000000" w:themeColor="text1"/>
              </w:rPr>
            </w:pPr>
            <w:r w:rsidRPr="00930B9B">
              <w:rPr>
                <w:rFonts w:ascii="Footlight MT Light" w:hAnsi="Footlight MT Light"/>
                <w:color w:val="000000" w:themeColor="text1"/>
              </w:rPr>
              <w:t>Rencana Keselamatan Konstruksi (RKK) yang terdiri atas:</w:t>
            </w:r>
          </w:p>
          <w:p w14:paraId="14A57D4E" w14:textId="77777777" w:rsidR="002F62D3" w:rsidRPr="00930B9B" w:rsidRDefault="002F62D3" w:rsidP="00CD549F">
            <w:pPr>
              <w:pStyle w:val="ListParagraph"/>
              <w:tabs>
                <w:tab w:val="left" w:pos="959"/>
              </w:tabs>
              <w:ind w:left="1692"/>
              <w:jc w:val="both"/>
              <w:rPr>
                <w:rFonts w:ascii="Footlight MT Light" w:hAnsi="Footlight MT Light"/>
                <w:color w:val="000000" w:themeColor="text1"/>
              </w:rPr>
            </w:pPr>
            <w:r w:rsidRPr="00930B9B">
              <w:rPr>
                <w:rFonts w:ascii="Footlight MT Light" w:hAnsi="Footlight MT Light"/>
                <w:color w:val="000000" w:themeColor="text1"/>
              </w:rPr>
              <w:t>a) Elemen SMKK; dan</w:t>
            </w:r>
          </w:p>
          <w:p w14:paraId="2BC4E8B0" w14:textId="77777777" w:rsidR="002F62D3" w:rsidRPr="00930B9B" w:rsidRDefault="002F62D3" w:rsidP="00CD549F">
            <w:pPr>
              <w:pStyle w:val="ListParagraph"/>
              <w:tabs>
                <w:tab w:val="left" w:pos="959"/>
              </w:tabs>
              <w:ind w:left="1692"/>
              <w:jc w:val="both"/>
              <w:rPr>
                <w:rFonts w:ascii="Footlight MT Light" w:hAnsi="Footlight MT Light" w:cs="Arial"/>
                <w:b/>
                <w:i/>
                <w:color w:val="000000" w:themeColor="text1"/>
              </w:rPr>
            </w:pPr>
            <w:r w:rsidRPr="00930B9B">
              <w:rPr>
                <w:rFonts w:ascii="Footlight MT Light" w:hAnsi="Footlight MT Light"/>
                <w:color w:val="000000" w:themeColor="text1"/>
              </w:rPr>
              <w:t>b) Pakta Komitmen Keselamatan Konstruksi</w:t>
            </w:r>
            <w:r w:rsidRPr="00930B9B">
              <w:rPr>
                <w:rFonts w:ascii="Footlight MT Light" w:hAnsi="Footlight MT Light" w:cs="Arial"/>
                <w:color w:val="000000" w:themeColor="text1"/>
              </w:rPr>
              <w:t xml:space="preserve">; </w:t>
            </w:r>
          </w:p>
          <w:p w14:paraId="3C1F6920" w14:textId="77777777" w:rsidR="002F62D3" w:rsidRPr="00930B9B" w:rsidRDefault="002F62D3" w:rsidP="00CD549F">
            <w:pPr>
              <w:pStyle w:val="ListParagraph"/>
              <w:numPr>
                <w:ilvl w:val="0"/>
                <w:numId w:val="51"/>
              </w:numPr>
              <w:tabs>
                <w:tab w:val="left" w:pos="959"/>
              </w:tabs>
              <w:ind w:left="1690"/>
              <w:jc w:val="both"/>
              <w:rPr>
                <w:rFonts w:ascii="Footlight MT Light" w:hAnsi="Footlight MT Light" w:cs="Arial"/>
                <w:color w:val="000000" w:themeColor="text1"/>
              </w:rPr>
            </w:pPr>
            <w:r w:rsidRPr="00930B9B">
              <w:rPr>
                <w:rFonts w:ascii="Footlight MT Light" w:hAnsi="Footlight MT Light" w:cs="Arial"/>
                <w:color w:val="000000" w:themeColor="text1"/>
              </w:rPr>
              <w:t>Dokumen lain yang disyaratkan  (</w:t>
            </w:r>
            <w:r w:rsidR="00DE17AF" w:rsidRPr="00930B9B">
              <w:rPr>
                <w:rFonts w:ascii="Footlight MT Light" w:hAnsi="Footlight MT Light" w:cs="Arial"/>
                <w:color w:val="000000" w:themeColor="text1"/>
              </w:rPr>
              <w:t>a</w:t>
            </w:r>
            <w:r w:rsidRPr="00930B9B">
              <w:rPr>
                <w:rFonts w:ascii="Footlight MT Light" w:hAnsi="Footlight MT Light" w:cs="Arial"/>
                <w:color w:val="000000" w:themeColor="text1"/>
              </w:rPr>
              <w:t>pabila ada)</w:t>
            </w:r>
          </w:p>
          <w:p w14:paraId="1C10CB84" w14:textId="77777777" w:rsidR="002F62D3" w:rsidRPr="00930B9B" w:rsidRDefault="002F62D3" w:rsidP="00CD549F">
            <w:pPr>
              <w:pStyle w:val="ListParagraph"/>
              <w:numPr>
                <w:ilvl w:val="0"/>
                <w:numId w:val="16"/>
              </w:numPr>
              <w:tabs>
                <w:tab w:val="clear" w:pos="3390"/>
              </w:tabs>
              <w:ind w:left="1330" w:hanging="360"/>
              <w:contextualSpacing w:val="0"/>
              <w:jc w:val="both"/>
              <w:rPr>
                <w:rFonts w:ascii="Footlight MT Light" w:hAnsi="Footlight MT Light" w:cs="Arial"/>
                <w:color w:val="000000" w:themeColor="text1"/>
              </w:rPr>
            </w:pPr>
            <w:r w:rsidRPr="00930B9B">
              <w:rPr>
                <w:rFonts w:ascii="Footlight MT Light" w:hAnsi="Footlight MT Light" w:cs="Arial"/>
                <w:color w:val="000000" w:themeColor="text1"/>
              </w:rPr>
              <w:t>Dokumen lain:</w:t>
            </w:r>
          </w:p>
          <w:p w14:paraId="4B5C4717" w14:textId="77777777" w:rsidR="002F62D3" w:rsidRPr="00930B9B" w:rsidRDefault="002F62D3" w:rsidP="0055146F">
            <w:pPr>
              <w:pStyle w:val="ListParagraph"/>
              <w:numPr>
                <w:ilvl w:val="1"/>
                <w:numId w:val="124"/>
              </w:numPr>
              <w:ind w:left="1691"/>
              <w:contextualSpacing w:val="0"/>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Formulir </w:t>
            </w:r>
            <w:r w:rsidR="00876592" w:rsidRPr="00930B9B">
              <w:rPr>
                <w:rFonts w:ascii="Footlight MT Light" w:hAnsi="Footlight MT Light" w:cs="Arial"/>
                <w:color w:val="000000" w:themeColor="text1"/>
              </w:rPr>
              <w:t xml:space="preserve">penyampaian </w:t>
            </w:r>
            <w:r w:rsidRPr="00930B9B">
              <w:rPr>
                <w:rFonts w:ascii="Footlight MT Light" w:hAnsi="Footlight MT Light" w:cs="Arial"/>
                <w:color w:val="000000" w:themeColor="text1"/>
              </w:rPr>
              <w:t>TKDN (apabila memenuhi syarat untuk diberikan preferensi harga);</w:t>
            </w:r>
          </w:p>
          <w:p w14:paraId="2E2029C7" w14:textId="77777777" w:rsidR="002F62D3" w:rsidRPr="00930B9B" w:rsidRDefault="002F62D3" w:rsidP="0055146F">
            <w:pPr>
              <w:pStyle w:val="ListParagraph"/>
              <w:numPr>
                <w:ilvl w:val="1"/>
                <w:numId w:val="124"/>
              </w:numPr>
              <w:ind w:left="1691"/>
              <w:contextualSpacing w:val="0"/>
              <w:jc w:val="both"/>
              <w:rPr>
                <w:rFonts w:ascii="Footlight MT Light" w:hAnsi="Footlight MT Light" w:cs="Arial"/>
                <w:color w:val="000000" w:themeColor="text1"/>
              </w:rPr>
            </w:pPr>
            <w:r w:rsidRPr="00930B9B">
              <w:rPr>
                <w:rFonts w:ascii="Footlight MT Light" w:hAnsi="Footlight MT Light" w:cs="Arial"/>
                <w:color w:val="000000" w:themeColor="text1"/>
              </w:rPr>
              <w:t>Daftar barang yang diimpor (</w:t>
            </w:r>
            <w:r w:rsidR="00DE17AF" w:rsidRPr="00930B9B">
              <w:rPr>
                <w:rFonts w:ascii="Footlight MT Light" w:hAnsi="Footlight MT Light" w:cs="Arial"/>
                <w:color w:val="000000" w:themeColor="text1"/>
              </w:rPr>
              <w:t>a</w:t>
            </w:r>
            <w:r w:rsidRPr="00930B9B">
              <w:rPr>
                <w:rFonts w:ascii="Footlight MT Light" w:hAnsi="Footlight MT Light" w:cs="Arial"/>
                <w:color w:val="000000" w:themeColor="text1"/>
              </w:rPr>
              <w:t>pabila ada).</w:t>
            </w:r>
          </w:p>
          <w:p w14:paraId="22EF8AC4" w14:textId="77777777" w:rsidR="002F62D3" w:rsidRPr="00930B9B" w:rsidRDefault="002F62D3" w:rsidP="00CD549F">
            <w:pPr>
              <w:pStyle w:val="ListParagraph"/>
              <w:ind w:left="1691"/>
              <w:contextualSpacing w:val="0"/>
              <w:jc w:val="both"/>
              <w:rPr>
                <w:rFonts w:ascii="Footlight MT Light" w:hAnsi="Footlight MT Light" w:cs="Arial"/>
                <w:color w:val="000000" w:themeColor="text1"/>
              </w:rPr>
            </w:pPr>
          </w:p>
          <w:p w14:paraId="5AAB4204" w14:textId="77777777" w:rsidR="002F62D3" w:rsidRPr="00930B9B" w:rsidRDefault="002F62D3" w:rsidP="0055146F">
            <w:pPr>
              <w:pStyle w:val="ListParagraph"/>
              <w:numPr>
                <w:ilvl w:val="1"/>
                <w:numId w:val="270"/>
              </w:numPr>
              <w:ind w:hanging="792"/>
              <w:jc w:val="both"/>
              <w:rPr>
                <w:rFonts w:ascii="Footlight MT Light" w:hAnsi="Footlight MT Light" w:cs="Arial"/>
                <w:color w:val="000000" w:themeColor="text1"/>
              </w:rPr>
            </w:pPr>
            <w:r w:rsidRPr="00930B9B">
              <w:rPr>
                <w:rFonts w:ascii="Footlight MT Light" w:hAnsi="Footlight MT Light"/>
                <w:color w:val="000000" w:themeColor="text1"/>
              </w:rPr>
              <w:t>Dokumen</w:t>
            </w:r>
            <w:r w:rsidRPr="00930B9B">
              <w:rPr>
                <w:rFonts w:ascii="Footlight MT Light" w:hAnsi="Footlight MT Light" w:cs="Arial"/>
                <w:color w:val="000000" w:themeColor="text1"/>
              </w:rPr>
              <w:t xml:space="preserve"> Penawaran Harga yang disampaikan pada </w:t>
            </w:r>
            <w:r w:rsidRPr="00930B9B">
              <w:rPr>
                <w:rFonts w:ascii="Footlight MT Light" w:hAnsi="Footlight MT Light" w:cs="Arial"/>
                <w:i/>
                <w:color w:val="000000" w:themeColor="text1"/>
              </w:rPr>
              <w:t xml:space="preserve">File </w:t>
            </w:r>
            <w:r w:rsidRPr="00930B9B">
              <w:rPr>
                <w:rFonts w:ascii="Footlight MT Light" w:hAnsi="Footlight MT Light" w:cs="Arial"/>
                <w:color w:val="000000" w:themeColor="text1"/>
              </w:rPr>
              <w:t>II meliputi:</w:t>
            </w:r>
          </w:p>
          <w:p w14:paraId="771071DC" w14:textId="77777777" w:rsidR="002F62D3" w:rsidRPr="00930B9B" w:rsidRDefault="002F62D3" w:rsidP="0055146F">
            <w:pPr>
              <w:pStyle w:val="ListParagraph"/>
              <w:numPr>
                <w:ilvl w:val="4"/>
                <w:numId w:val="269"/>
              </w:numPr>
              <w:ind w:left="1280" w:hanging="425"/>
              <w:contextualSpacing w:val="0"/>
              <w:jc w:val="both"/>
              <w:rPr>
                <w:rFonts w:ascii="Footlight MT Light" w:hAnsi="Footlight MT Light" w:cs="Arial"/>
                <w:color w:val="000000" w:themeColor="text1"/>
              </w:rPr>
            </w:pPr>
            <w:r w:rsidRPr="00930B9B">
              <w:rPr>
                <w:rFonts w:ascii="Footlight MT Light" w:hAnsi="Footlight MT Light"/>
                <w:color w:val="000000" w:themeColor="text1"/>
              </w:rPr>
              <w:t>Penawaran harga, tercantum dalam Surat Penawaran;</w:t>
            </w:r>
          </w:p>
          <w:p w14:paraId="4CED0007" w14:textId="77777777" w:rsidR="002F62D3" w:rsidRPr="00930B9B" w:rsidRDefault="002F62D3" w:rsidP="0055146F">
            <w:pPr>
              <w:pStyle w:val="ListParagraph"/>
              <w:numPr>
                <w:ilvl w:val="4"/>
                <w:numId w:val="269"/>
              </w:numPr>
              <w:ind w:left="1280" w:hanging="425"/>
              <w:contextualSpacing w:val="0"/>
              <w:jc w:val="both"/>
              <w:rPr>
                <w:rFonts w:ascii="Footlight MT Light" w:hAnsi="Footlight MT Light" w:cs="Arial"/>
                <w:color w:val="000000" w:themeColor="text1"/>
              </w:rPr>
            </w:pPr>
            <w:r w:rsidRPr="00930B9B">
              <w:rPr>
                <w:rFonts w:ascii="Footlight MT Light" w:hAnsi="Footlight MT Light"/>
                <w:color w:val="000000" w:themeColor="text1"/>
              </w:rPr>
              <w:t xml:space="preserve">Daftar </w:t>
            </w:r>
            <w:r w:rsidR="00876592" w:rsidRPr="00930B9B">
              <w:rPr>
                <w:rFonts w:ascii="Footlight MT Light" w:hAnsi="Footlight MT Light"/>
                <w:color w:val="000000" w:themeColor="text1"/>
              </w:rPr>
              <w:t xml:space="preserve">Kuantitas dan Harga (untuk bagian Kontrak Harga Satuan) serta Daftar </w:t>
            </w:r>
            <w:r w:rsidRPr="00930B9B">
              <w:rPr>
                <w:rFonts w:ascii="Footlight MT Light" w:hAnsi="Footlight MT Light"/>
                <w:color w:val="000000" w:themeColor="text1"/>
              </w:rPr>
              <w:t>Keluaran dan Harga</w:t>
            </w:r>
            <w:r w:rsidR="00876592" w:rsidRPr="00930B9B">
              <w:rPr>
                <w:rFonts w:ascii="Footlight MT Light" w:hAnsi="Footlight MT Light"/>
                <w:color w:val="000000" w:themeColor="text1"/>
              </w:rPr>
              <w:t xml:space="preserve"> (untuk bagian Kontrak Lumsum)</w:t>
            </w:r>
          </w:p>
          <w:p w14:paraId="3B26F72B" w14:textId="77777777" w:rsidR="002F62D3" w:rsidRPr="00930B9B" w:rsidRDefault="002F62D3" w:rsidP="00CD549F">
            <w:pPr>
              <w:pStyle w:val="ListParagraph"/>
              <w:ind w:left="1691"/>
              <w:contextualSpacing w:val="0"/>
              <w:jc w:val="both"/>
              <w:rPr>
                <w:rFonts w:ascii="Footlight MT Light" w:hAnsi="Footlight MT Light" w:cs="Arial"/>
                <w:color w:val="000000" w:themeColor="text1"/>
              </w:rPr>
            </w:pPr>
          </w:p>
          <w:p w14:paraId="60E4F24D" w14:textId="77777777" w:rsidR="002F62D3" w:rsidRPr="00930B9B" w:rsidRDefault="002F62D3" w:rsidP="0055146F">
            <w:pPr>
              <w:pStyle w:val="ListParagraph"/>
              <w:numPr>
                <w:ilvl w:val="1"/>
                <w:numId w:val="270"/>
              </w:numPr>
              <w:ind w:hanging="792"/>
              <w:jc w:val="both"/>
              <w:rPr>
                <w:rFonts w:ascii="Footlight MT Light" w:hAnsi="Footlight MT Light"/>
                <w:b/>
                <w:color w:val="000000" w:themeColor="text1"/>
              </w:rPr>
            </w:pPr>
            <w:r w:rsidRPr="00930B9B">
              <w:rPr>
                <w:rFonts w:ascii="Footlight MT Light" w:hAnsi="Footlight MT Light"/>
                <w:color w:val="000000" w:themeColor="text1"/>
              </w:rPr>
              <w:t>Pokja Pemilihan menetapkan persyaratan teknis sebagaimana dimaksud pada ketentuan 17.2.b dalam LDP dengan ketentuan:</w:t>
            </w:r>
          </w:p>
          <w:p w14:paraId="4A307154" w14:textId="77777777" w:rsidR="002F62D3" w:rsidRPr="00930B9B" w:rsidRDefault="002F62D3" w:rsidP="0055146F">
            <w:pPr>
              <w:pStyle w:val="ListParagraph"/>
              <w:numPr>
                <w:ilvl w:val="0"/>
                <w:numId w:val="210"/>
              </w:numPr>
              <w:ind w:left="1151" w:hanging="360"/>
              <w:contextualSpacing w:val="0"/>
              <w:jc w:val="both"/>
              <w:rPr>
                <w:rFonts w:ascii="Footlight MT Light" w:hAnsi="Footlight MT Light"/>
                <w:b/>
                <w:color w:val="000000" w:themeColor="text1"/>
              </w:rPr>
            </w:pPr>
            <w:r w:rsidRPr="00930B9B">
              <w:rPr>
                <w:rFonts w:ascii="Footlight MT Light" w:hAnsi="Footlight MT Light" w:cs="Arial"/>
                <w:color w:val="000000" w:themeColor="text1"/>
              </w:rPr>
              <w:t>Metode pelaksanaan pekerjaan utama disyaratkan hanya untuk kualifikasi usaha besar, harus memperhatikan:</w:t>
            </w:r>
          </w:p>
          <w:p w14:paraId="3F7878EF" w14:textId="77777777" w:rsidR="002F62D3" w:rsidRPr="00930B9B" w:rsidRDefault="002F62D3" w:rsidP="00CD549F">
            <w:pPr>
              <w:pStyle w:val="ListParagraph"/>
              <w:numPr>
                <w:ilvl w:val="6"/>
                <w:numId w:val="3"/>
              </w:numPr>
              <w:ind w:left="1511"/>
              <w:jc w:val="both"/>
              <w:rPr>
                <w:rFonts w:ascii="Footlight MT Light" w:hAnsi="Footlight MT Light"/>
                <w:b/>
                <w:color w:val="000000" w:themeColor="text1"/>
              </w:rPr>
            </w:pPr>
            <w:r w:rsidRPr="00930B9B">
              <w:rPr>
                <w:rFonts w:ascii="Footlight MT Light" w:hAnsi="Footlight MT Light"/>
              </w:rPr>
              <w:t xml:space="preserve">Pekerjaan utama yang harus diuraikan metode pelaksanaannya ditetapkan berdasarkan pekerjaan yang nilai bobot biayanya tertinggi secara berurutan; </w:t>
            </w:r>
          </w:p>
          <w:p w14:paraId="0BC4455D" w14:textId="77777777" w:rsidR="002F62D3" w:rsidRPr="00930B9B" w:rsidRDefault="002F62D3" w:rsidP="00CD549F">
            <w:pPr>
              <w:pStyle w:val="ListParagraph"/>
              <w:numPr>
                <w:ilvl w:val="6"/>
                <w:numId w:val="3"/>
              </w:numPr>
              <w:ind w:left="1511"/>
              <w:jc w:val="both"/>
              <w:rPr>
                <w:rFonts w:ascii="Footlight MT Light" w:hAnsi="Footlight MT Light"/>
                <w:b/>
                <w:color w:val="000000" w:themeColor="text1"/>
              </w:rPr>
            </w:pPr>
            <w:r w:rsidRPr="00930B9B">
              <w:rPr>
                <w:rFonts w:ascii="Footlight MT Light" w:hAnsi="Footlight MT Light"/>
              </w:rPr>
              <w:t xml:space="preserve">Untuk tender pekerjaan konstruksi dengan nilai HPS paling sedikit di atas Rp50.000.000.000,00 (lima puluh </w:t>
            </w:r>
            <w:r w:rsidR="00EA1076" w:rsidRPr="00930B9B">
              <w:rPr>
                <w:rFonts w:ascii="Footlight MT Light" w:hAnsi="Footlight MT Light"/>
              </w:rPr>
              <w:t>miliar</w:t>
            </w:r>
            <w:r w:rsidRPr="00930B9B">
              <w:rPr>
                <w:rFonts w:ascii="Footlight MT Light" w:hAnsi="Footlight MT Light"/>
              </w:rPr>
              <w:t xml:space="preserve"> rupiah) sampai dengan paling banyak Rp100.000.000.000,00 (seratus </w:t>
            </w:r>
            <w:r w:rsidR="00EA1076" w:rsidRPr="00930B9B">
              <w:rPr>
                <w:rFonts w:ascii="Footlight MT Light" w:hAnsi="Footlight MT Light"/>
              </w:rPr>
              <w:t>miliar</w:t>
            </w:r>
            <w:r w:rsidRPr="00930B9B">
              <w:rPr>
                <w:rFonts w:ascii="Footlight MT Light" w:hAnsi="Footlight MT Light"/>
              </w:rPr>
              <w:t xml:space="preserve"> rupiah), pekerjaan utama yang ditetapkan paling banyak 3 (tiga) pekerjaan utama; dan </w:t>
            </w:r>
          </w:p>
          <w:p w14:paraId="03A5C0C7" w14:textId="77777777" w:rsidR="002F62D3" w:rsidRPr="00930B9B" w:rsidRDefault="002F62D3" w:rsidP="00CD549F">
            <w:pPr>
              <w:pStyle w:val="ListParagraph"/>
              <w:numPr>
                <w:ilvl w:val="6"/>
                <w:numId w:val="3"/>
              </w:numPr>
              <w:ind w:left="1511"/>
              <w:jc w:val="both"/>
              <w:rPr>
                <w:rFonts w:ascii="Footlight MT Light" w:hAnsi="Footlight MT Light"/>
                <w:b/>
                <w:color w:val="000000" w:themeColor="text1"/>
              </w:rPr>
            </w:pPr>
            <w:r w:rsidRPr="00930B9B">
              <w:rPr>
                <w:rFonts w:ascii="Footlight MT Light" w:hAnsi="Footlight MT Light"/>
              </w:rPr>
              <w:t xml:space="preserve">Untuk tender pekerjaan konstruksi dengan nilai HPS paling sedikit di atas Rp100.000.000.000,00 (seratus </w:t>
            </w:r>
            <w:r w:rsidR="00EA1076" w:rsidRPr="00930B9B">
              <w:rPr>
                <w:rFonts w:ascii="Footlight MT Light" w:hAnsi="Footlight MT Light"/>
              </w:rPr>
              <w:t>miliar</w:t>
            </w:r>
            <w:r w:rsidRPr="00930B9B">
              <w:rPr>
                <w:rFonts w:ascii="Footlight MT Light" w:hAnsi="Footlight MT Light"/>
              </w:rPr>
              <w:t xml:space="preserve"> rupiah), pekerjaan utama yang ditetapkan paling banyak </w:t>
            </w:r>
            <w:r w:rsidRPr="00930B9B">
              <w:rPr>
                <w:rFonts w:ascii="Footlight MT Light" w:hAnsi="Footlight MT Light"/>
              </w:rPr>
              <w:lastRenderedPageBreak/>
              <w:t>4 (empat) pekerjaan utama.</w:t>
            </w:r>
          </w:p>
          <w:p w14:paraId="08E14A6B" w14:textId="77777777" w:rsidR="002F62D3" w:rsidRPr="00930B9B" w:rsidRDefault="002F62D3" w:rsidP="0055146F">
            <w:pPr>
              <w:pStyle w:val="ListParagraph"/>
              <w:numPr>
                <w:ilvl w:val="0"/>
                <w:numId w:val="210"/>
              </w:numPr>
              <w:ind w:left="1151" w:hanging="360"/>
              <w:contextualSpacing w:val="0"/>
              <w:jc w:val="both"/>
              <w:rPr>
                <w:rFonts w:ascii="Footlight MT Light" w:hAnsi="Footlight MT Light"/>
                <w:b/>
                <w:color w:val="000000" w:themeColor="text1"/>
              </w:rPr>
            </w:pPr>
            <w:r w:rsidRPr="00930B9B">
              <w:rPr>
                <w:rFonts w:ascii="Footlight MT Light" w:hAnsi="Footlight MT Light"/>
                <w:color w:val="000000" w:themeColor="text1"/>
              </w:rPr>
              <w:t>Peralatan utama:</w:t>
            </w:r>
          </w:p>
          <w:p w14:paraId="45F0A038" w14:textId="77777777" w:rsidR="002F62D3" w:rsidRPr="00930B9B" w:rsidRDefault="002F62D3" w:rsidP="0055146F">
            <w:pPr>
              <w:pStyle w:val="ListParagraph"/>
              <w:numPr>
                <w:ilvl w:val="0"/>
                <w:numId w:val="271"/>
              </w:numPr>
              <w:ind w:left="1558" w:hanging="426"/>
              <w:jc w:val="both"/>
              <w:rPr>
                <w:rFonts w:ascii="Footlight MT Light" w:hAnsi="Footlight MT Light"/>
                <w:color w:val="000000" w:themeColor="text1"/>
              </w:rPr>
            </w:pPr>
            <w:r w:rsidRPr="00930B9B">
              <w:rPr>
                <w:rFonts w:ascii="Footlight MT Light" w:hAnsi="Footlight MT Light"/>
                <w:color w:val="000000" w:themeColor="text1"/>
              </w:rPr>
              <w:t>Yang dimaksud dengan peralatan utama adalah peralatan yang mendukung langsung dan sesuai kebutuhan untuk melaksanakan pekerjaan utama (</w:t>
            </w:r>
            <w:r w:rsidRPr="00930B9B">
              <w:rPr>
                <w:rFonts w:ascii="Footlight MT Light" w:hAnsi="Footlight MT Light"/>
                <w:i/>
                <w:color w:val="000000" w:themeColor="text1"/>
              </w:rPr>
              <w:t>major item)</w:t>
            </w:r>
            <w:r w:rsidRPr="00930B9B">
              <w:rPr>
                <w:rFonts w:ascii="Footlight MT Light" w:hAnsi="Footlight MT Light"/>
                <w:color w:val="000000" w:themeColor="text1"/>
              </w:rPr>
              <w:t>; dan</w:t>
            </w:r>
          </w:p>
          <w:p w14:paraId="3B3F6AC5" w14:textId="77777777" w:rsidR="002F62D3" w:rsidRPr="00930B9B" w:rsidRDefault="002F62D3" w:rsidP="0055146F">
            <w:pPr>
              <w:pStyle w:val="ListParagraph"/>
              <w:numPr>
                <w:ilvl w:val="0"/>
                <w:numId w:val="271"/>
              </w:numPr>
              <w:ind w:left="1558" w:hanging="426"/>
              <w:jc w:val="both"/>
              <w:rPr>
                <w:rFonts w:ascii="Footlight MT Light" w:hAnsi="Footlight MT Light"/>
                <w:color w:val="000000" w:themeColor="text1"/>
              </w:rPr>
            </w:pPr>
            <w:r w:rsidRPr="00930B9B">
              <w:rPr>
                <w:rFonts w:ascii="Footlight MT Light" w:hAnsi="Footlight MT Light"/>
                <w:color w:val="000000" w:themeColor="text1"/>
              </w:rPr>
              <w:t xml:space="preserve">Kepemilikan peralatan utama adalah milik sendiri, sewa beli, dan/atau sewa kepada pihak lain dengan perjanjian </w:t>
            </w:r>
            <w:r w:rsidR="00F76A39" w:rsidRPr="00930B9B">
              <w:rPr>
                <w:rFonts w:ascii="Footlight MT Light" w:hAnsi="Footlight MT Light"/>
                <w:color w:val="000000" w:themeColor="text1"/>
              </w:rPr>
              <w:t>s</w:t>
            </w:r>
            <w:r w:rsidRPr="00930B9B">
              <w:rPr>
                <w:rFonts w:ascii="Footlight MT Light" w:hAnsi="Footlight MT Light"/>
                <w:color w:val="000000" w:themeColor="text1"/>
              </w:rPr>
              <w:t xml:space="preserve">ewa bersyarat (bukan surat dukungan). </w:t>
            </w:r>
            <w:r w:rsidR="00F76A39" w:rsidRPr="00930B9B">
              <w:rPr>
                <w:rFonts w:ascii="Footlight MT Light" w:hAnsi="Footlight MT Light"/>
                <w:i/>
                <w:iCs/>
                <w:color w:val="000000" w:themeColor="text1"/>
              </w:rPr>
              <w:t>Asphalt Mixing Plant</w:t>
            </w:r>
            <w:r w:rsidR="00F76A39" w:rsidRPr="00930B9B">
              <w:rPr>
                <w:rFonts w:ascii="Footlight MT Light" w:hAnsi="Footlight MT Light"/>
                <w:color w:val="000000" w:themeColor="text1"/>
              </w:rPr>
              <w:t xml:space="preserve"> (AMP) </w:t>
            </w:r>
            <w:r w:rsidRPr="00930B9B">
              <w:rPr>
                <w:rFonts w:ascii="Footlight MT Light" w:hAnsi="Footlight MT Light"/>
                <w:color w:val="000000" w:themeColor="text1"/>
              </w:rPr>
              <w:t xml:space="preserve">dan/atau </w:t>
            </w:r>
            <w:r w:rsidRPr="00930B9B">
              <w:rPr>
                <w:rFonts w:ascii="Footlight MT Light" w:hAnsi="Footlight MT Light"/>
                <w:i/>
                <w:iCs/>
                <w:color w:val="000000" w:themeColor="text1"/>
              </w:rPr>
              <w:t xml:space="preserve">Batching Plant </w:t>
            </w:r>
            <w:r w:rsidRPr="00930B9B">
              <w:rPr>
                <w:rFonts w:ascii="Footlight MT Light" w:hAnsi="Footlight MT Light"/>
                <w:color w:val="000000" w:themeColor="text1"/>
              </w:rPr>
              <w:t>dapat disewa oleh lebih dari 1 (satu) Peserta pada saat bersamaan.</w:t>
            </w:r>
          </w:p>
          <w:p w14:paraId="0AEFED06" w14:textId="77777777" w:rsidR="002F62D3" w:rsidRPr="00930B9B" w:rsidRDefault="002F62D3" w:rsidP="0055146F">
            <w:pPr>
              <w:pStyle w:val="ListParagraph"/>
              <w:numPr>
                <w:ilvl w:val="0"/>
                <w:numId w:val="271"/>
              </w:numPr>
              <w:ind w:left="1558" w:hanging="426"/>
              <w:jc w:val="both"/>
              <w:rPr>
                <w:rFonts w:ascii="Footlight MT Light" w:hAnsi="Footlight MT Light"/>
                <w:color w:val="000000" w:themeColor="text1"/>
              </w:rPr>
            </w:pPr>
            <w:r w:rsidRPr="00930B9B">
              <w:rPr>
                <w:rFonts w:ascii="Footlight MT Light" w:hAnsi="Footlight MT Light"/>
                <w:color w:val="000000" w:themeColor="text1"/>
              </w:rPr>
              <w:t>Persyaratan peralatan utama harus memperhatikan:</w:t>
            </w:r>
          </w:p>
          <w:p w14:paraId="3164B069" w14:textId="77777777" w:rsidR="002F62D3" w:rsidRPr="00930B9B" w:rsidRDefault="002F62D3" w:rsidP="0055146F">
            <w:pPr>
              <w:pStyle w:val="ListParagraph"/>
              <w:numPr>
                <w:ilvl w:val="0"/>
                <w:numId w:val="272"/>
              </w:numPr>
              <w:ind w:left="1983"/>
              <w:jc w:val="both"/>
              <w:rPr>
                <w:rFonts w:ascii="Footlight MT Light" w:hAnsi="Footlight MT Light"/>
                <w:color w:val="000000" w:themeColor="text1"/>
              </w:rPr>
            </w:pPr>
            <w:r w:rsidRPr="00930B9B">
              <w:rPr>
                <w:rFonts w:ascii="Footlight MT Light" w:hAnsi="Footlight MT Light"/>
                <w:color w:val="000000" w:themeColor="text1"/>
              </w:rPr>
              <w:t>Jumlah jenis peralatan utama yang disyaratkan:</w:t>
            </w:r>
          </w:p>
          <w:p w14:paraId="7ED06C94" w14:textId="77777777" w:rsidR="002F62D3" w:rsidRPr="00930B9B" w:rsidRDefault="002F62D3" w:rsidP="0055146F">
            <w:pPr>
              <w:pStyle w:val="ListParagraph"/>
              <w:numPr>
                <w:ilvl w:val="1"/>
                <w:numId w:val="272"/>
              </w:numPr>
              <w:ind w:left="2408" w:hanging="425"/>
              <w:jc w:val="both"/>
              <w:rPr>
                <w:rFonts w:ascii="Footlight MT Light" w:hAnsi="Footlight MT Light"/>
                <w:color w:val="000000" w:themeColor="text1"/>
              </w:rPr>
            </w:pPr>
            <w:r w:rsidRPr="00930B9B">
              <w:rPr>
                <w:rFonts w:ascii="Footlight MT Light" w:hAnsi="Footlight MT Light"/>
                <w:color w:val="000000" w:themeColor="text1"/>
              </w:rPr>
              <w:t xml:space="preserve">Untuk tender pekerjaan konstruksi dengan nilai HPS paling banyak Rp100.000.000.000,00 (seratus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disyaratkan paling banyak 6 (enam) jenis peralatan utama yang dikompetisikan; dan</w:t>
            </w:r>
          </w:p>
          <w:p w14:paraId="1CE27210" w14:textId="77777777" w:rsidR="002F62D3" w:rsidRPr="00930B9B" w:rsidRDefault="002F62D3" w:rsidP="0055146F">
            <w:pPr>
              <w:pStyle w:val="ListParagraph"/>
              <w:numPr>
                <w:ilvl w:val="1"/>
                <w:numId w:val="272"/>
              </w:numPr>
              <w:ind w:left="2408" w:hanging="425"/>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dengan nilai HPS</w:t>
            </w:r>
            <w:r w:rsidR="00F76A39" w:rsidRPr="00930B9B">
              <w:rPr>
                <w:rFonts w:ascii="Footlight MT Light" w:hAnsi="Footlight MT Light"/>
                <w:color w:val="000000" w:themeColor="text1"/>
              </w:rPr>
              <w:t xml:space="preserve"> paling sedikit</w:t>
            </w:r>
            <w:r w:rsidRPr="00930B9B">
              <w:rPr>
                <w:rFonts w:ascii="Footlight MT Light" w:hAnsi="Footlight MT Light"/>
                <w:color w:val="000000" w:themeColor="text1"/>
              </w:rPr>
              <w:t xml:space="preserve"> di atas Rp100.000.000.000,00 (seratus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disyaratkan paling banyak 10 (sepuluh) jenis peralatan utama yang dikompetisikan;</w:t>
            </w:r>
          </w:p>
          <w:p w14:paraId="363E92E0" w14:textId="77777777" w:rsidR="002F62D3" w:rsidRPr="00930B9B" w:rsidRDefault="002F62D3" w:rsidP="0055146F">
            <w:pPr>
              <w:pStyle w:val="ListParagraph"/>
              <w:numPr>
                <w:ilvl w:val="0"/>
                <w:numId w:val="272"/>
              </w:numPr>
              <w:ind w:left="1983"/>
              <w:jc w:val="both"/>
              <w:rPr>
                <w:rFonts w:ascii="Footlight MT Light" w:hAnsi="Footlight MT Light"/>
                <w:color w:val="000000" w:themeColor="text1"/>
              </w:rPr>
            </w:pPr>
            <w:r w:rsidRPr="00930B9B">
              <w:rPr>
                <w:rFonts w:ascii="Footlight MT Light" w:hAnsi="Footlight MT Light"/>
                <w:color w:val="000000" w:themeColor="text1"/>
              </w:rPr>
              <w:t>Jumlah peralatan utama dari setiap jenis yang disyaratkan:</w:t>
            </w:r>
          </w:p>
          <w:p w14:paraId="199564A8" w14:textId="77777777" w:rsidR="002F62D3" w:rsidRPr="00930B9B" w:rsidRDefault="002F62D3" w:rsidP="0055146F">
            <w:pPr>
              <w:pStyle w:val="ListParagraph"/>
              <w:numPr>
                <w:ilvl w:val="1"/>
                <w:numId w:val="272"/>
              </w:numPr>
              <w:ind w:left="2408" w:hanging="425"/>
              <w:jc w:val="both"/>
              <w:rPr>
                <w:rFonts w:ascii="Footlight MT Light" w:hAnsi="Footlight MT Light"/>
                <w:color w:val="000000" w:themeColor="text1"/>
              </w:rPr>
            </w:pPr>
            <w:r w:rsidRPr="00930B9B">
              <w:rPr>
                <w:rFonts w:ascii="Footlight MT Light" w:hAnsi="Footlight MT Light"/>
                <w:color w:val="000000" w:themeColor="text1"/>
              </w:rPr>
              <w:t xml:space="preserve">Untuk tender pekerjaan konstruksi dengan nilai HPS paling banyak Rp100.000.000.000,00 (seratus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disyaratkan paling banyak 3 (tiga) unit peralatan utama; dan</w:t>
            </w:r>
          </w:p>
          <w:p w14:paraId="13434D3D" w14:textId="77777777" w:rsidR="002F62D3" w:rsidRPr="00930B9B" w:rsidRDefault="002F62D3" w:rsidP="0055146F">
            <w:pPr>
              <w:pStyle w:val="ListParagraph"/>
              <w:numPr>
                <w:ilvl w:val="1"/>
                <w:numId w:val="272"/>
              </w:numPr>
              <w:ind w:left="2408" w:hanging="425"/>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dengan nilai HPS</w:t>
            </w:r>
            <w:r w:rsidR="00F76A39" w:rsidRPr="00930B9B">
              <w:rPr>
                <w:rFonts w:ascii="Footlight MT Light" w:hAnsi="Footlight MT Light"/>
                <w:color w:val="000000" w:themeColor="text1"/>
              </w:rPr>
              <w:t xml:space="preserve"> paling sedikit</w:t>
            </w:r>
            <w:r w:rsidRPr="00930B9B">
              <w:rPr>
                <w:rFonts w:ascii="Footlight MT Light" w:hAnsi="Footlight MT Light"/>
                <w:color w:val="000000" w:themeColor="text1"/>
              </w:rPr>
              <w:t xml:space="preserve"> di atas Rp100.000.000.000,00 (seratus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disyaratkan paling banyak 3 (tiga) unit peralatan utama.</w:t>
            </w:r>
            <w:r w:rsidRPr="00930B9B">
              <w:rPr>
                <w:rFonts w:ascii="Footlight MT Light" w:hAnsi="Footlight MT Light"/>
                <w:color w:val="000000" w:themeColor="text1"/>
              </w:rPr>
              <w:cr/>
            </w:r>
          </w:p>
          <w:p w14:paraId="17F6C639" w14:textId="77777777" w:rsidR="002F62D3" w:rsidRPr="00930B9B" w:rsidRDefault="002F62D3" w:rsidP="0055146F">
            <w:pPr>
              <w:pStyle w:val="ListParagraph"/>
              <w:numPr>
                <w:ilvl w:val="0"/>
                <w:numId w:val="210"/>
              </w:numPr>
              <w:ind w:left="1151" w:hanging="360"/>
              <w:contextualSpacing w:val="0"/>
              <w:jc w:val="both"/>
              <w:rPr>
                <w:rFonts w:ascii="Footlight MT Light" w:hAnsi="Footlight MT Light"/>
                <w:b/>
                <w:color w:val="000000" w:themeColor="text1"/>
              </w:rPr>
            </w:pPr>
            <w:r w:rsidRPr="00930B9B">
              <w:rPr>
                <w:rFonts w:ascii="Footlight MT Light" w:hAnsi="Footlight MT Light"/>
                <w:color w:val="000000" w:themeColor="text1"/>
              </w:rPr>
              <w:t>Personel manajerial:</w:t>
            </w:r>
          </w:p>
          <w:p w14:paraId="711F40DC"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color w:val="000000" w:themeColor="text1"/>
              </w:rPr>
            </w:pPr>
            <w:r w:rsidRPr="00930B9B">
              <w:rPr>
                <w:rFonts w:ascii="Footlight MT Light" w:hAnsi="Footlight MT Light"/>
                <w:color w:val="000000" w:themeColor="text1"/>
              </w:rPr>
              <w:t>Untuk pekerjaan kualifikasi usaha kecil personel manajerial yang disyaratkan meliputi jabatan Pelaksana dan  Petugas Keselamatan Konstruksi</w:t>
            </w:r>
            <w:r w:rsidRPr="00930B9B">
              <w:rPr>
                <w:rFonts w:ascii="Footlight MT Light" w:hAnsi="Footlight MT Light"/>
              </w:rPr>
              <w:t>/Ahli K3 Konstruksi/Ahli Keselamatan Konstruksi</w:t>
            </w:r>
            <w:r w:rsidRPr="00930B9B">
              <w:rPr>
                <w:rFonts w:ascii="Footlight MT Light" w:hAnsi="Footlight MT Light"/>
                <w:color w:val="000000" w:themeColor="text1"/>
              </w:rPr>
              <w:t xml:space="preserve">; </w:t>
            </w:r>
          </w:p>
          <w:p w14:paraId="5708350D"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color w:val="000000" w:themeColor="text1"/>
              </w:rPr>
            </w:pPr>
            <w:r w:rsidRPr="00930B9B">
              <w:rPr>
                <w:rFonts w:ascii="Footlight MT Light" w:hAnsi="Footlight MT Light"/>
                <w:color w:val="000000" w:themeColor="text1"/>
              </w:rPr>
              <w:t>Untuk pekerjaan kualifikasi usaha menengah dan besar personel manajerial yang disyaratkan meliputi jabatan: Manajer Pelaksanaan/Proyek, Manajer Teknik, Manajer Keuangan, dan Ahli K3 Konstruksi</w:t>
            </w:r>
            <w:r w:rsidRPr="00930B9B">
              <w:rPr>
                <w:rFonts w:ascii="Footlight MT Light" w:hAnsi="Footlight MT Light"/>
              </w:rPr>
              <w:t>/Ahli Keselamatan Konstruksi</w:t>
            </w:r>
            <w:r w:rsidRPr="00930B9B">
              <w:rPr>
                <w:rFonts w:ascii="Footlight MT Light" w:hAnsi="Footlight MT Light"/>
                <w:color w:val="000000" w:themeColor="text1"/>
              </w:rPr>
              <w:t>;</w:t>
            </w:r>
          </w:p>
          <w:p w14:paraId="70E81ABF"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color w:val="000000" w:themeColor="text1"/>
              </w:rPr>
            </w:pPr>
            <w:r w:rsidRPr="00930B9B">
              <w:rPr>
                <w:rFonts w:ascii="Footlight MT Light" w:hAnsi="Footlight MT Light"/>
                <w:color w:val="000000" w:themeColor="text1"/>
              </w:rPr>
              <w:t>Personel manajerial sebagaimana dimaksud pada angka 1) dan angka 2) di atas hanya disyaratkan 1 (satu) orang untuk masing-masing jabatan, kecuali :</w:t>
            </w:r>
          </w:p>
          <w:p w14:paraId="1357083A" w14:textId="77777777" w:rsidR="002F62D3" w:rsidRPr="00930B9B" w:rsidRDefault="002F62D3" w:rsidP="0055146F">
            <w:pPr>
              <w:pStyle w:val="ListParagraph"/>
              <w:numPr>
                <w:ilvl w:val="0"/>
                <w:numId w:val="209"/>
              </w:numPr>
              <w:autoSpaceDE w:val="0"/>
              <w:autoSpaceDN w:val="0"/>
              <w:adjustRightInd w:val="0"/>
              <w:ind w:left="1871"/>
              <w:jc w:val="both"/>
              <w:rPr>
                <w:rFonts w:ascii="Footlight MT Light" w:hAnsi="Footlight MT Light"/>
                <w:color w:val="000000" w:themeColor="text1"/>
              </w:rPr>
            </w:pPr>
            <w:r w:rsidRPr="00930B9B">
              <w:rPr>
                <w:rFonts w:ascii="Footlight MT Light" w:hAnsi="Footlight MT Light"/>
                <w:color w:val="000000" w:themeColor="text1"/>
              </w:rPr>
              <w:lastRenderedPageBreak/>
              <w:t xml:space="preserve">Untuk tender pekerjaan konstruksi dengan nilai HPS </w:t>
            </w:r>
            <w:r w:rsidR="00F76A39" w:rsidRPr="00930B9B">
              <w:rPr>
                <w:rFonts w:ascii="Footlight MT Light" w:hAnsi="Footlight MT Light"/>
                <w:color w:val="000000" w:themeColor="text1"/>
              </w:rPr>
              <w:t xml:space="preserve">paling sedikit </w:t>
            </w:r>
            <w:r w:rsidRPr="00930B9B">
              <w:rPr>
                <w:rFonts w:ascii="Footlight MT Light" w:hAnsi="Footlight MT Light"/>
                <w:color w:val="000000" w:themeColor="text1"/>
              </w:rPr>
              <w:t xml:space="preserve">di atas Rp50.000.000.000,00 (lima puluh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manajer teknis disyaratkan paling banyak 2 (dua) personel; dan</w:t>
            </w:r>
          </w:p>
          <w:p w14:paraId="0CE34FD9" w14:textId="77777777" w:rsidR="002F62D3" w:rsidRPr="00930B9B" w:rsidRDefault="002F62D3" w:rsidP="0055146F">
            <w:pPr>
              <w:pStyle w:val="ListParagraph"/>
              <w:numPr>
                <w:ilvl w:val="0"/>
                <w:numId w:val="209"/>
              </w:numPr>
              <w:autoSpaceDE w:val="0"/>
              <w:autoSpaceDN w:val="0"/>
              <w:adjustRightInd w:val="0"/>
              <w:ind w:left="1871"/>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dengan nilai HPS</w:t>
            </w:r>
            <w:r w:rsidR="00F76A39" w:rsidRPr="00930B9B">
              <w:rPr>
                <w:rFonts w:ascii="Footlight MT Light" w:hAnsi="Footlight MT Light"/>
                <w:color w:val="000000" w:themeColor="text1"/>
              </w:rPr>
              <w:t xml:space="preserve"> paling sedikit</w:t>
            </w:r>
            <w:r w:rsidRPr="00930B9B">
              <w:rPr>
                <w:rFonts w:ascii="Footlight MT Light" w:hAnsi="Footlight MT Light"/>
                <w:color w:val="000000" w:themeColor="text1"/>
              </w:rPr>
              <w:t xml:space="preserve"> di atas Rp100.000.000.000,00 (seratus </w:t>
            </w:r>
            <w:r w:rsidR="00EA1076" w:rsidRPr="00930B9B">
              <w:rPr>
                <w:rFonts w:ascii="Footlight MT Light" w:hAnsi="Footlight MT Light"/>
                <w:color w:val="000000" w:themeColor="text1"/>
              </w:rPr>
              <w:t>miliar</w:t>
            </w:r>
            <w:r w:rsidRPr="00930B9B">
              <w:rPr>
                <w:rFonts w:ascii="Footlight MT Light" w:hAnsi="Footlight MT Light"/>
                <w:color w:val="000000" w:themeColor="text1"/>
              </w:rPr>
              <w:t xml:space="preserve"> rupiah), manajer teknis disyaratkan paling banyak 3 (tiga) personel;</w:t>
            </w:r>
          </w:p>
          <w:p w14:paraId="077AE2D8"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b/>
                <w:color w:val="000000" w:themeColor="text1"/>
              </w:rPr>
            </w:pPr>
            <w:r w:rsidRPr="00930B9B">
              <w:rPr>
                <w:rFonts w:ascii="Footlight MT Light" w:hAnsi="Footlight MT Light"/>
                <w:color w:val="000000" w:themeColor="text1"/>
                <w:lang w:val="en-ID"/>
              </w:rPr>
              <w:t>Hanya mensyaratkan 1 (satu) sertifikat kompetensi kerja (SKA/SKT) untuk setiap personel manajerial yang disyaratkan</w:t>
            </w:r>
            <w:r w:rsidRPr="00930B9B">
              <w:rPr>
                <w:rFonts w:ascii="Footlight MT Light" w:hAnsi="Footlight MT Light"/>
                <w:color w:val="000000" w:themeColor="text1"/>
              </w:rPr>
              <w:t>, kecuali untuk manajer keuangan tidak mensyaratkan sertifikat kompetensi kerja;</w:t>
            </w:r>
          </w:p>
          <w:p w14:paraId="105D35FD"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color w:val="000000" w:themeColor="text1"/>
                <w:lang w:val="en-ID"/>
              </w:rPr>
            </w:pPr>
            <w:r w:rsidRPr="00930B9B">
              <w:rPr>
                <w:rFonts w:ascii="Footlight MT Light" w:hAnsi="Footlight MT Light"/>
                <w:color w:val="000000" w:themeColor="text1"/>
                <w:lang w:val="en-ID"/>
              </w:rPr>
              <w:t>Untuk sertifikat Petugas Keselamatan Konstruksi atau sertifikat Ahli K3 Konstruksi</w:t>
            </w:r>
            <w:r w:rsidRPr="00930B9B">
              <w:rPr>
                <w:rFonts w:ascii="Footlight MT Light" w:hAnsi="Footlight MT Light"/>
              </w:rPr>
              <w:t>/Ahli Keselamatan Konstruksi</w:t>
            </w:r>
            <w:r w:rsidRPr="00930B9B">
              <w:rPr>
                <w:rFonts w:ascii="Footlight MT Light" w:hAnsi="Footlight MT Light"/>
                <w:color w:val="000000" w:themeColor="text1"/>
                <w:lang w:val="en-ID"/>
              </w:rPr>
              <w:t>, tidak boleh dibatasi hanya yang diterbitkan oleh salah satu lembaga sertifikasi profesi atau instansi yang berwenang sesuai dengan ketentuan peraturan perundang-undangan;</w:t>
            </w:r>
          </w:p>
          <w:p w14:paraId="62ECE341"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rPr>
            </w:pPr>
            <w:r w:rsidRPr="00930B9B">
              <w:rPr>
                <w:rFonts w:ascii="Footlight MT Light" w:hAnsi="Footlight MT Light"/>
              </w:rPr>
              <w:t>Persyaratan SKA/SKT diatur dengan ketentuan sebagai berikut:</w:t>
            </w:r>
          </w:p>
          <w:p w14:paraId="34D7253B" w14:textId="77777777" w:rsidR="002F62D3" w:rsidRPr="00930B9B" w:rsidRDefault="002F62D3" w:rsidP="00D64FF1">
            <w:pPr>
              <w:pStyle w:val="ListParagraph"/>
              <w:numPr>
                <w:ilvl w:val="4"/>
                <w:numId w:val="72"/>
              </w:numPr>
              <w:autoSpaceDE w:val="0"/>
              <w:autoSpaceDN w:val="0"/>
              <w:adjustRightInd w:val="0"/>
              <w:ind w:left="1870"/>
              <w:jc w:val="both"/>
              <w:rPr>
                <w:rFonts w:ascii="Footlight MT Light" w:hAnsi="Footlight MT Light"/>
              </w:rPr>
            </w:pPr>
            <w:r w:rsidRPr="00930B9B">
              <w:rPr>
                <w:rFonts w:ascii="Footlight MT Light" w:hAnsi="Footlight MT Light"/>
              </w:rPr>
              <w:t xml:space="preserve">kualifikasi </w:t>
            </w:r>
            <w:r w:rsidRPr="00930B9B">
              <w:rPr>
                <w:rFonts w:ascii="Footlight MT Light" w:hAnsi="Footlight MT Light" w:cs="Footlight MT Light"/>
                <w:lang w:eastAsia="id-ID"/>
              </w:rPr>
              <w:t>Usaha Kecil tidak mensyaratkan SKA</w:t>
            </w:r>
            <w:r w:rsidRPr="00930B9B">
              <w:rPr>
                <w:rFonts w:ascii="Footlight MT Light" w:hAnsi="Footlight MT Light"/>
              </w:rPr>
              <w:t xml:space="preserve">, </w:t>
            </w:r>
            <w:r w:rsidRPr="00930B9B">
              <w:rPr>
                <w:rFonts w:ascii="Footlight MT Light" w:hAnsi="Footlight MT Light" w:cs="Footlight MT Light"/>
                <w:lang w:eastAsia="id-ID"/>
              </w:rPr>
              <w:t>kecuali SKA Ahli K3 Konstruksi</w:t>
            </w:r>
            <w:r w:rsidRPr="00930B9B">
              <w:rPr>
                <w:rFonts w:ascii="Footlight MT Light" w:hAnsi="Footlight MT Light"/>
              </w:rPr>
              <w:t>/Ahli Keselamatan Konstruksi</w:t>
            </w:r>
            <w:r w:rsidRPr="00930B9B">
              <w:rPr>
                <w:rFonts w:ascii="Footlight MT Light" w:hAnsi="Footlight MT Light" w:cs="Footlight MT Light"/>
                <w:lang w:eastAsia="id-ID"/>
              </w:rPr>
              <w:t xml:space="preserve">; </w:t>
            </w:r>
            <w:r w:rsidRPr="00930B9B">
              <w:rPr>
                <w:rFonts w:ascii="Footlight MT Light" w:hAnsi="Footlight MT Light"/>
              </w:rPr>
              <w:t>dan</w:t>
            </w:r>
          </w:p>
          <w:p w14:paraId="3CBC227F" w14:textId="77777777" w:rsidR="002F62D3" w:rsidRPr="00930B9B" w:rsidRDefault="002F62D3" w:rsidP="00D64FF1">
            <w:pPr>
              <w:pStyle w:val="ListParagraph"/>
              <w:numPr>
                <w:ilvl w:val="4"/>
                <w:numId w:val="72"/>
              </w:numPr>
              <w:autoSpaceDE w:val="0"/>
              <w:autoSpaceDN w:val="0"/>
              <w:adjustRightInd w:val="0"/>
              <w:ind w:left="1870"/>
              <w:jc w:val="both"/>
              <w:rPr>
                <w:rFonts w:ascii="Footlight MT Light" w:hAnsi="Footlight MT Light"/>
              </w:rPr>
            </w:pPr>
            <w:r w:rsidRPr="00930B9B">
              <w:rPr>
                <w:rFonts w:ascii="Footlight MT Light" w:hAnsi="Footlight MT Light"/>
              </w:rPr>
              <w:t xml:space="preserve">kualifikasi </w:t>
            </w:r>
            <w:r w:rsidRPr="00930B9B">
              <w:rPr>
                <w:rFonts w:ascii="Footlight MT Light" w:hAnsi="Footlight MT Light" w:cs="Footlight MT Light"/>
                <w:lang w:eastAsia="id-ID"/>
              </w:rPr>
              <w:t>Usaha Menengah dan Usaha Besar tidak mensyaratkan SKT</w:t>
            </w:r>
            <w:r w:rsidRPr="00930B9B">
              <w:rPr>
                <w:rFonts w:ascii="Footlight MT Light" w:hAnsi="Footlight MT Light"/>
                <w:color w:val="000000" w:themeColor="text1"/>
              </w:rPr>
              <w:t xml:space="preserve">; </w:t>
            </w:r>
          </w:p>
          <w:p w14:paraId="188448B7"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b/>
                <w:color w:val="000000" w:themeColor="text1"/>
              </w:rPr>
            </w:pPr>
            <w:r w:rsidRPr="00930B9B">
              <w:rPr>
                <w:rFonts w:ascii="Footlight MT Light" w:hAnsi="Footlight MT Light"/>
                <w:color w:val="000000" w:themeColor="text1"/>
              </w:rPr>
              <w:t>Untuk pekerjaan yang memiliki tingkat risiko  keselamatan konstruksi kecil, sedang, dan besar diatur dengan ketentuan sebagai berikut:</w:t>
            </w:r>
          </w:p>
          <w:p w14:paraId="25E66182" w14:textId="77777777" w:rsidR="002F62D3" w:rsidRPr="00930B9B" w:rsidRDefault="002F62D3" w:rsidP="0055146F">
            <w:pPr>
              <w:pStyle w:val="ListParagraph"/>
              <w:numPr>
                <w:ilvl w:val="0"/>
                <w:numId w:val="273"/>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 xml:space="preserve">Risiko keselamatan konstruksi kecil, mensyaratkan Petugas Keselamatan Konstruksi tanpa syarat pengalaman; </w:t>
            </w:r>
          </w:p>
          <w:p w14:paraId="12378794" w14:textId="77777777" w:rsidR="002F62D3" w:rsidRPr="00930B9B" w:rsidRDefault="002F62D3" w:rsidP="0055146F">
            <w:pPr>
              <w:pStyle w:val="ListParagraph"/>
              <w:numPr>
                <w:ilvl w:val="0"/>
                <w:numId w:val="273"/>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 xml:space="preserve">Risiko keselamatan konstruksi sedang, mensyaratkan: </w:t>
            </w:r>
          </w:p>
          <w:p w14:paraId="7758F9F3" w14:textId="77777777" w:rsidR="002F62D3" w:rsidRPr="00930B9B" w:rsidRDefault="002F62D3" w:rsidP="0055146F">
            <w:pPr>
              <w:numPr>
                <w:ilvl w:val="2"/>
                <w:numId w:val="274"/>
              </w:numPr>
              <w:autoSpaceDE w:val="0"/>
              <w:autoSpaceDN w:val="0"/>
              <w:adjustRightInd w:val="0"/>
              <w:ind w:left="2266" w:hanging="425"/>
              <w:jc w:val="both"/>
              <w:rPr>
                <w:rFonts w:ascii="Footlight MT Light" w:hAnsi="Footlight MT Light"/>
                <w:color w:val="000000" w:themeColor="text1"/>
              </w:rPr>
            </w:pPr>
            <w:r w:rsidRPr="00930B9B">
              <w:rPr>
                <w:rFonts w:ascii="Footlight MT Light" w:hAnsi="Footlight MT Light"/>
              </w:rPr>
              <w:t xml:space="preserve">Ahli Muda K3 Konstruksi/Ahli Muda Keselamatan Konstruksi dengan pengalaman 3 (tiga) tahun; atau </w:t>
            </w:r>
          </w:p>
          <w:p w14:paraId="2B79E088" w14:textId="77777777" w:rsidR="002F62D3" w:rsidRPr="00930B9B" w:rsidRDefault="002F62D3" w:rsidP="0055146F">
            <w:pPr>
              <w:numPr>
                <w:ilvl w:val="2"/>
                <w:numId w:val="274"/>
              </w:numPr>
              <w:autoSpaceDE w:val="0"/>
              <w:autoSpaceDN w:val="0"/>
              <w:adjustRightInd w:val="0"/>
              <w:ind w:left="2266" w:hanging="425"/>
              <w:jc w:val="both"/>
              <w:rPr>
                <w:rFonts w:ascii="Footlight MT Light" w:hAnsi="Footlight MT Light"/>
                <w:color w:val="000000" w:themeColor="text1"/>
              </w:rPr>
            </w:pPr>
            <w:r w:rsidRPr="00930B9B">
              <w:rPr>
                <w:rFonts w:ascii="Footlight MT Light" w:hAnsi="Footlight MT Light"/>
              </w:rPr>
              <w:t xml:space="preserve">Ahli Madya K3 Konstruksi/Ahli Madya Keselamatan Konstruksi tanpa syarat pengalaman; </w:t>
            </w:r>
          </w:p>
          <w:p w14:paraId="7DA7819E" w14:textId="77777777" w:rsidR="002F62D3" w:rsidRPr="00930B9B" w:rsidRDefault="002F62D3" w:rsidP="0055146F">
            <w:pPr>
              <w:pStyle w:val="ListParagraph"/>
              <w:numPr>
                <w:ilvl w:val="0"/>
                <w:numId w:val="273"/>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rPr>
              <w:t xml:space="preserve">Risiko keselamatan konstruksi besar, mensyaratkan: </w:t>
            </w:r>
          </w:p>
          <w:p w14:paraId="1E247DCA" w14:textId="77777777" w:rsidR="002F62D3" w:rsidRPr="00930B9B" w:rsidRDefault="002F62D3" w:rsidP="0055146F">
            <w:pPr>
              <w:numPr>
                <w:ilvl w:val="0"/>
                <w:numId w:val="275"/>
              </w:numPr>
              <w:autoSpaceDE w:val="0"/>
              <w:autoSpaceDN w:val="0"/>
              <w:adjustRightInd w:val="0"/>
              <w:ind w:left="2266"/>
              <w:jc w:val="both"/>
              <w:rPr>
                <w:rFonts w:ascii="Footlight MT Light" w:hAnsi="Footlight MT Light"/>
                <w:color w:val="000000" w:themeColor="text1"/>
              </w:rPr>
            </w:pPr>
            <w:r w:rsidRPr="00930B9B">
              <w:rPr>
                <w:rFonts w:ascii="Footlight MT Light" w:hAnsi="Footlight MT Light"/>
              </w:rPr>
              <w:t>Ahli Madya K3 Konstruksi/Ahli Madya Keselamatan Konstruksi dengan pengalaman 3 (tiga) tahun; atau</w:t>
            </w:r>
          </w:p>
          <w:p w14:paraId="78FA7DBB" w14:textId="77777777" w:rsidR="002F62D3" w:rsidRPr="00930B9B" w:rsidRDefault="002F62D3" w:rsidP="0055146F">
            <w:pPr>
              <w:numPr>
                <w:ilvl w:val="0"/>
                <w:numId w:val="275"/>
              </w:numPr>
              <w:autoSpaceDE w:val="0"/>
              <w:autoSpaceDN w:val="0"/>
              <w:adjustRightInd w:val="0"/>
              <w:ind w:left="2266"/>
              <w:jc w:val="both"/>
              <w:rPr>
                <w:rFonts w:ascii="Footlight MT Light" w:hAnsi="Footlight MT Light"/>
                <w:color w:val="000000" w:themeColor="text1"/>
              </w:rPr>
            </w:pPr>
            <w:r w:rsidRPr="00930B9B">
              <w:rPr>
                <w:rFonts w:ascii="Footlight MT Light" w:hAnsi="Footlight MT Light"/>
              </w:rPr>
              <w:t xml:space="preserve">Ahli Utama K3 Konstruksi/Ahli Utama Keselamatan Konstruksi tanpa syarat pengalaman; dan </w:t>
            </w:r>
          </w:p>
          <w:p w14:paraId="3CB6567C" w14:textId="77777777" w:rsidR="002F62D3" w:rsidRPr="00930B9B" w:rsidRDefault="002F62D3" w:rsidP="0055146F">
            <w:pPr>
              <w:pStyle w:val="ListParagraph"/>
              <w:numPr>
                <w:ilvl w:val="0"/>
                <w:numId w:val="273"/>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rPr>
              <w:t xml:space="preserve">Risiko keselamatan konstruksi sebagaimana dimaksud pada huruf (a), huruf (b), dan huruf (c) berdasarkan </w:t>
            </w:r>
            <w:r w:rsidRPr="00930B9B">
              <w:rPr>
                <w:rFonts w:ascii="Footlight MT Light" w:hAnsi="Footlight MT Light"/>
                <w:color w:val="000000" w:themeColor="text1"/>
                <w:lang w:val="en-ID"/>
              </w:rPr>
              <w:t>ketentuan peraturan perundang-undangan.</w:t>
            </w:r>
          </w:p>
          <w:p w14:paraId="3A20AE16" w14:textId="77777777" w:rsidR="002F62D3" w:rsidRPr="00930B9B" w:rsidRDefault="002F62D3" w:rsidP="00D64FF1">
            <w:pPr>
              <w:numPr>
                <w:ilvl w:val="1"/>
                <w:numId w:val="72"/>
              </w:numPr>
              <w:autoSpaceDE w:val="0"/>
              <w:autoSpaceDN w:val="0"/>
              <w:adjustRightInd w:val="0"/>
              <w:ind w:left="1511"/>
              <w:jc w:val="both"/>
              <w:rPr>
                <w:rFonts w:ascii="Footlight MT Light" w:hAnsi="Footlight MT Light"/>
                <w:color w:val="000000" w:themeColor="text1"/>
              </w:rPr>
            </w:pPr>
            <w:r w:rsidRPr="00930B9B">
              <w:rPr>
                <w:rFonts w:ascii="Footlight MT Light" w:hAnsi="Footlight MT Light"/>
                <w:color w:val="000000" w:themeColor="text1"/>
              </w:rPr>
              <w:t xml:space="preserve">Persyaratan pengalaman untuk personel </w:t>
            </w:r>
            <w:r w:rsidRPr="00930B9B">
              <w:rPr>
                <w:rFonts w:ascii="Footlight MT Light" w:hAnsi="Footlight MT Light"/>
                <w:color w:val="000000" w:themeColor="text1"/>
              </w:rPr>
              <w:lastRenderedPageBreak/>
              <w:t>manajerial selain Petugas Keselamatan Konstruksi/Ahli K3 Konstruksi</w:t>
            </w:r>
            <w:r w:rsidRPr="00930B9B">
              <w:rPr>
                <w:rFonts w:ascii="Footlight MT Light" w:hAnsi="Footlight MT Light"/>
              </w:rPr>
              <w:t>/Ahli Keselamatan Konstruksi</w:t>
            </w:r>
            <w:r w:rsidRPr="00930B9B">
              <w:rPr>
                <w:rFonts w:ascii="Footlight MT Light" w:hAnsi="Footlight MT Light"/>
                <w:color w:val="000000" w:themeColor="text1"/>
              </w:rPr>
              <w:t xml:space="preserve"> memperhatikan ketentuan:</w:t>
            </w:r>
          </w:p>
          <w:p w14:paraId="12C35012" w14:textId="77777777" w:rsidR="002F62D3" w:rsidRPr="00930B9B" w:rsidRDefault="002F62D3" w:rsidP="0055146F">
            <w:pPr>
              <w:numPr>
                <w:ilvl w:val="0"/>
                <w:numId w:val="276"/>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kualifikasi usaha kecil</w:t>
            </w:r>
            <w:r w:rsidR="00DA3A57" w:rsidRPr="00930B9B">
              <w:rPr>
                <w:rFonts w:ascii="Footlight MT Light" w:hAnsi="Footlight MT Light"/>
                <w:color w:val="000000" w:themeColor="text1"/>
              </w:rPr>
              <w:t xml:space="preserve"> d</w:t>
            </w:r>
            <w:r w:rsidRPr="00930B9B">
              <w:rPr>
                <w:rFonts w:ascii="Footlight MT Light" w:hAnsi="Footlight MT Light"/>
                <w:color w:val="000000" w:themeColor="text1"/>
              </w:rPr>
              <w:t>engan nilai HPS sampai dengan paling banyak Rp15.000.000.000,00 (lima belas miliar rupiah), pengalaman yang disyaratkan paling lama 2 (dua) tahun.</w:t>
            </w:r>
          </w:p>
          <w:p w14:paraId="69E3805A" w14:textId="77777777" w:rsidR="002F62D3" w:rsidRPr="00930B9B" w:rsidRDefault="002F62D3" w:rsidP="0055146F">
            <w:pPr>
              <w:numPr>
                <w:ilvl w:val="0"/>
                <w:numId w:val="276"/>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kualifikasi usaha menengah dengan nilai HPS paling banyak Rp50.000.000.000,00 (lima puluh miliar rupiah), pengalaman yang disyaratkan paling lama 4 (empat) tahun;</w:t>
            </w:r>
          </w:p>
          <w:p w14:paraId="57BFF747" w14:textId="77777777" w:rsidR="002F62D3" w:rsidRPr="00930B9B" w:rsidRDefault="002F62D3" w:rsidP="0055146F">
            <w:pPr>
              <w:numPr>
                <w:ilvl w:val="0"/>
                <w:numId w:val="276"/>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Untuk tender pekerjaan konstruksi kualifikasi usaha besar dengan nilai HPS paling sedikit di atas Rp50.000.000.000,00 (lima puluh miliar rupiah) sampai dengan paling banyak Rp100.000.000.000,00 (seratus miliar rupiah), pengalaman yang disyaratkan paling lama 5 (lima) tahun; dan</w:t>
            </w:r>
          </w:p>
          <w:p w14:paraId="7A7E3EEC" w14:textId="77777777" w:rsidR="002F62D3" w:rsidRPr="00930B9B" w:rsidRDefault="002F62D3" w:rsidP="0055146F">
            <w:pPr>
              <w:numPr>
                <w:ilvl w:val="0"/>
                <w:numId w:val="276"/>
              </w:numPr>
              <w:autoSpaceDE w:val="0"/>
              <w:autoSpaceDN w:val="0"/>
              <w:adjustRightInd w:val="0"/>
              <w:ind w:left="1841"/>
              <w:jc w:val="both"/>
              <w:rPr>
                <w:rFonts w:ascii="Footlight MT Light" w:hAnsi="Footlight MT Light"/>
                <w:color w:val="000000" w:themeColor="text1"/>
              </w:rPr>
            </w:pPr>
            <w:r w:rsidRPr="00930B9B">
              <w:rPr>
                <w:rFonts w:ascii="Footlight MT Light" w:hAnsi="Footlight MT Light"/>
                <w:color w:val="000000" w:themeColor="text1"/>
              </w:rPr>
              <w:t xml:space="preserve">Untuk tender pekerjaan konstruksi kualifikasi usaha besar dengan nilai HPS di atas Rp100.000.000.000,00 (seratus miliar rupiah), pengalaman yang disyaratkan paling lama 8 (delapan) tahun. </w:t>
            </w:r>
          </w:p>
          <w:p w14:paraId="5840E5A9" w14:textId="77777777" w:rsidR="00556B20" w:rsidRPr="00B6405B" w:rsidRDefault="00B6405B" w:rsidP="00B6405B">
            <w:pPr>
              <w:pStyle w:val="ListParagraph"/>
              <w:numPr>
                <w:ilvl w:val="0"/>
                <w:numId w:val="210"/>
              </w:numPr>
              <w:ind w:left="1151" w:hanging="360"/>
              <w:contextualSpacing w:val="0"/>
              <w:jc w:val="both"/>
              <w:rPr>
                <w:rFonts w:ascii="Footlight MT Light" w:hAnsi="Footlight MT Light" w:cs="Arial"/>
                <w:b/>
                <w:i/>
                <w:strike/>
              </w:rPr>
            </w:pPr>
            <w:r w:rsidRPr="00B6405B">
              <w:rPr>
                <w:rFonts w:ascii="Footlight MT Light" w:hAnsi="Footlight MT Light"/>
                <w:color w:val="000000" w:themeColor="text1"/>
              </w:rPr>
              <w:t>Daftar</w:t>
            </w:r>
            <w:r w:rsidRPr="006A61B9">
              <w:rPr>
                <w:rFonts w:ascii="Footlight MT Light" w:hAnsi="Footlight MT Light" w:cs="Arial"/>
              </w:rPr>
              <w:t xml:space="preserve"> Isian Pekerjaan yang disubkontrakkan berupa jenis pekerjaan yang disubkontrakkan sesuai dengan ketentuan pada SSKK (apabila disyaratkan); </w:t>
            </w:r>
          </w:p>
          <w:p w14:paraId="4CB75D09" w14:textId="77777777" w:rsidR="002F62D3" w:rsidRPr="00930B9B" w:rsidRDefault="002F62D3" w:rsidP="0055146F">
            <w:pPr>
              <w:pStyle w:val="ListParagraph"/>
              <w:numPr>
                <w:ilvl w:val="0"/>
                <w:numId w:val="210"/>
              </w:numPr>
              <w:ind w:left="1151" w:hanging="360"/>
              <w:contextualSpacing w:val="0"/>
              <w:jc w:val="both"/>
              <w:rPr>
                <w:rFonts w:ascii="Footlight MT Light" w:hAnsi="Footlight MT Light"/>
                <w:b/>
                <w:color w:val="000000" w:themeColor="text1"/>
              </w:rPr>
            </w:pPr>
            <w:r w:rsidRPr="00930B9B">
              <w:rPr>
                <w:rFonts w:ascii="Footlight MT Light" w:hAnsi="Footlight MT Light"/>
                <w:color w:val="000000" w:themeColor="text1"/>
              </w:rPr>
              <w:t xml:space="preserve">Rencana Keselamatan Konstruksi (RKK): </w:t>
            </w:r>
          </w:p>
          <w:p w14:paraId="3178F78A" w14:textId="77777777" w:rsidR="002F62D3" w:rsidRPr="00930B9B" w:rsidRDefault="002F62D3" w:rsidP="00CD549F">
            <w:pPr>
              <w:pStyle w:val="ListParagraph"/>
              <w:ind w:left="1151"/>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Persyaratan dokumen RKK harus memperhatikan: </w:t>
            </w:r>
          </w:p>
          <w:p w14:paraId="08BD37BC" w14:textId="77777777" w:rsidR="002F62D3" w:rsidRPr="00930B9B" w:rsidRDefault="002F62D3" w:rsidP="0055146F">
            <w:pPr>
              <w:pStyle w:val="ListParagraph"/>
              <w:numPr>
                <w:ilvl w:val="1"/>
                <w:numId w:val="277"/>
              </w:numPr>
              <w:ind w:left="1558"/>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Menetapkan 1 (satu) uraian pekerjaan dan 1 (satu) identifikasi bahaya; dan </w:t>
            </w:r>
          </w:p>
          <w:p w14:paraId="5E0FEF87" w14:textId="77777777" w:rsidR="002F62D3" w:rsidRPr="00930B9B" w:rsidRDefault="002F62D3" w:rsidP="0055146F">
            <w:pPr>
              <w:pStyle w:val="ListParagraph"/>
              <w:numPr>
                <w:ilvl w:val="1"/>
                <w:numId w:val="277"/>
              </w:numPr>
              <w:ind w:left="1558"/>
              <w:contextualSpacing w:val="0"/>
              <w:jc w:val="both"/>
              <w:rPr>
                <w:rFonts w:ascii="Footlight MT Light" w:hAnsi="Footlight MT Light"/>
                <w:color w:val="000000" w:themeColor="text1"/>
              </w:rPr>
            </w:pPr>
            <w:r w:rsidRPr="00930B9B">
              <w:rPr>
                <w:rFonts w:ascii="Footlight MT Light" w:hAnsi="Footlight MT Light"/>
                <w:color w:val="000000" w:themeColor="text1"/>
              </w:rPr>
              <w:t>Uraian pekerjaan dan identifikasi bahaya sebagaimana dimaksud pada angka 1) didasarkan pada tingkat risiko terbesar dari seluruh uraian pekerjaan dan identifikasi bahaya yang telah ditetapkan</w:t>
            </w:r>
            <w:r w:rsidR="007250C9" w:rsidRPr="00930B9B">
              <w:rPr>
                <w:rFonts w:ascii="Footlight MT Light" w:hAnsi="Footlight MT Light"/>
                <w:color w:val="000000" w:themeColor="text1"/>
              </w:rPr>
              <w:t xml:space="preserve"> PPK</w:t>
            </w:r>
            <w:r w:rsidRPr="00930B9B">
              <w:rPr>
                <w:rFonts w:ascii="Footlight MT Light" w:hAnsi="Footlight MT Light"/>
                <w:color w:val="000000" w:themeColor="text1"/>
              </w:rPr>
              <w:t xml:space="preserve"> dalam rancangan konseptual sistem manajemen keselamatan konstruksi.</w:t>
            </w:r>
          </w:p>
          <w:p w14:paraId="2464EBC8" w14:textId="77777777" w:rsidR="002F62D3" w:rsidRDefault="002F62D3" w:rsidP="00CD549F">
            <w:pPr>
              <w:autoSpaceDE w:val="0"/>
              <w:autoSpaceDN w:val="0"/>
              <w:adjustRightInd w:val="0"/>
              <w:ind w:left="1151"/>
              <w:jc w:val="both"/>
              <w:rPr>
                <w:rFonts w:ascii="Footlight MT Light" w:hAnsi="Footlight MT Light"/>
                <w:b/>
                <w:lang w:val="id-ID"/>
              </w:rPr>
            </w:pPr>
          </w:p>
          <w:p w14:paraId="4EB6140C" w14:textId="77777777" w:rsidR="00E40949" w:rsidRPr="00930B9B" w:rsidRDefault="00E40949" w:rsidP="00CD549F">
            <w:pPr>
              <w:autoSpaceDE w:val="0"/>
              <w:autoSpaceDN w:val="0"/>
              <w:adjustRightInd w:val="0"/>
              <w:ind w:left="1151"/>
              <w:jc w:val="both"/>
              <w:rPr>
                <w:rFonts w:ascii="Footlight MT Light" w:hAnsi="Footlight MT Light"/>
                <w:b/>
                <w:lang w:val="id-ID"/>
              </w:rPr>
            </w:pPr>
          </w:p>
        </w:tc>
      </w:tr>
      <w:tr w:rsidR="002F62D3" w:rsidRPr="00930B9B" w14:paraId="120818F6" w14:textId="77777777" w:rsidTr="00244378">
        <w:tc>
          <w:tcPr>
            <w:tcW w:w="2160" w:type="dxa"/>
          </w:tcPr>
          <w:p w14:paraId="44149D8F" w14:textId="77777777" w:rsidR="002F62D3" w:rsidRPr="00930B9B" w:rsidRDefault="002F62D3" w:rsidP="00CD549F">
            <w:pPr>
              <w:pStyle w:val="Heading2"/>
              <w:numPr>
                <w:ilvl w:val="0"/>
                <w:numId w:val="35"/>
              </w:numPr>
              <w:ind w:left="426" w:hanging="426"/>
              <w:jc w:val="left"/>
              <w:rPr>
                <w:lang w:val="id-ID"/>
              </w:rPr>
            </w:pPr>
            <w:bookmarkStart w:id="590" w:name="_Toc147653434"/>
            <w:bookmarkStart w:id="591" w:name="_Toc147702999"/>
            <w:bookmarkStart w:id="592" w:name="_Toc147703133"/>
            <w:bookmarkStart w:id="593" w:name="_Toc147705195"/>
            <w:bookmarkStart w:id="594" w:name="_Toc147705466"/>
            <w:bookmarkStart w:id="595" w:name="_Toc147783018"/>
            <w:bookmarkStart w:id="596" w:name="_Toc147783860"/>
            <w:bookmarkStart w:id="597" w:name="_Toc147784026"/>
            <w:bookmarkStart w:id="598" w:name="_Toc147784365"/>
            <w:bookmarkStart w:id="599" w:name="_Toc147800108"/>
            <w:bookmarkStart w:id="600" w:name="_Toc147800673"/>
            <w:bookmarkStart w:id="601" w:name="_Toc147801248"/>
            <w:bookmarkStart w:id="602" w:name="_Toc147801510"/>
            <w:bookmarkStart w:id="603" w:name="_Toc147951167"/>
            <w:bookmarkStart w:id="604" w:name="_Toc147952039"/>
            <w:bookmarkStart w:id="605" w:name="_Toc147952402"/>
            <w:bookmarkStart w:id="606" w:name="_Toc147952923"/>
            <w:bookmarkStart w:id="607" w:name="_Toc147953534"/>
            <w:bookmarkStart w:id="608" w:name="_Toc147982959"/>
            <w:bookmarkStart w:id="609" w:name="_Toc147992134"/>
            <w:bookmarkStart w:id="610" w:name="_Toc147992669"/>
            <w:bookmarkStart w:id="611" w:name="_Toc147992875"/>
            <w:bookmarkStart w:id="612" w:name="_Toc148105426"/>
            <w:bookmarkStart w:id="613" w:name="_Toc148105633"/>
            <w:bookmarkStart w:id="614" w:name="_Toc148105840"/>
            <w:bookmarkStart w:id="615" w:name="_Toc148106047"/>
            <w:bookmarkStart w:id="616" w:name="_Toc148106461"/>
            <w:bookmarkStart w:id="617" w:name="_Toc148106668"/>
            <w:bookmarkStart w:id="618" w:name="_Toc151527823"/>
            <w:bookmarkStart w:id="619" w:name="_Toc152438100"/>
            <w:bookmarkStart w:id="620" w:name="_Toc152494994"/>
            <w:bookmarkStart w:id="621" w:name="_Toc152959889"/>
            <w:bookmarkStart w:id="622" w:name="_Toc150753936"/>
            <w:bookmarkStart w:id="623" w:name="_Toc153425023"/>
            <w:bookmarkStart w:id="624" w:name="_Toc153473240"/>
            <w:bookmarkStart w:id="625" w:name="_Toc153494184"/>
            <w:bookmarkStart w:id="626" w:name="_Toc153498359"/>
            <w:bookmarkStart w:id="627" w:name="_Toc153498580"/>
            <w:bookmarkStart w:id="628" w:name="_Toc155490146"/>
            <w:bookmarkStart w:id="629" w:name="_Toc278850902"/>
            <w:bookmarkStart w:id="630" w:name="_Toc69906573"/>
            <w:r w:rsidRPr="00930B9B">
              <w:rPr>
                <w:lang w:val="id-ID"/>
              </w:rPr>
              <w:lastRenderedPageBreak/>
              <w:t>Harga Penawaran</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65ED4B64" w14:textId="77777777" w:rsidR="002F62D3" w:rsidRPr="00930B9B" w:rsidRDefault="002F62D3" w:rsidP="00CD549F">
            <w:pPr>
              <w:rPr>
                <w:rFonts w:ascii="Footlight MT Light" w:hAnsi="Footlight MT Light"/>
                <w:lang w:val="id-ID"/>
              </w:rPr>
            </w:pPr>
          </w:p>
        </w:tc>
        <w:tc>
          <w:tcPr>
            <w:tcW w:w="6480" w:type="dxa"/>
          </w:tcPr>
          <w:p w14:paraId="5B72305D" w14:textId="77777777" w:rsidR="002F62D3" w:rsidRPr="00930B9B" w:rsidRDefault="002F62D3" w:rsidP="0055146F">
            <w:pPr>
              <w:pStyle w:val="ListParagraph"/>
              <w:numPr>
                <w:ilvl w:val="1"/>
                <w:numId w:val="211"/>
              </w:numPr>
              <w:ind w:hanging="792"/>
              <w:jc w:val="both"/>
              <w:rPr>
                <w:rFonts w:ascii="Footlight MT Light" w:hAnsi="Footlight MT Light"/>
                <w:color w:val="FF0000"/>
              </w:rPr>
            </w:pPr>
            <w:r w:rsidRPr="00930B9B">
              <w:rPr>
                <w:rFonts w:ascii="Footlight MT Light" w:hAnsi="Footlight MT Light"/>
                <w:color w:val="000000" w:themeColor="text1"/>
              </w:rPr>
              <w:t xml:space="preserve">Peserta </w:t>
            </w:r>
            <w:r w:rsidR="00C071CC" w:rsidRPr="00930B9B">
              <w:rPr>
                <w:rFonts w:ascii="Footlight MT Light" w:hAnsi="Footlight MT Light"/>
              </w:rPr>
              <w:t>memasukkan</w:t>
            </w:r>
            <w:r w:rsidRPr="00930B9B">
              <w:rPr>
                <w:rFonts w:ascii="Footlight MT Light" w:hAnsi="Footlight MT Light"/>
                <w:color w:val="000000" w:themeColor="text1"/>
              </w:rPr>
              <w:t xml:space="preserve"> nilai penawaran </w:t>
            </w:r>
            <w:r w:rsidRPr="00930B9B">
              <w:rPr>
                <w:rFonts w:ascii="Footlight MT Light" w:hAnsi="Footlight MT Light"/>
              </w:rPr>
              <w:t>dan mengunggah</w:t>
            </w:r>
            <w:r w:rsidR="007250C9" w:rsidRPr="00930B9B">
              <w:rPr>
                <w:rFonts w:ascii="Footlight MT Light" w:hAnsi="Footlight MT Light"/>
              </w:rPr>
              <w:t xml:space="preserve"> </w:t>
            </w:r>
            <w:r w:rsidR="007250C9" w:rsidRPr="00930B9B">
              <w:rPr>
                <w:rFonts w:ascii="Footlight MT Light" w:hAnsi="Footlight MT Light"/>
                <w:color w:val="000000" w:themeColor="text1"/>
              </w:rPr>
              <w:t xml:space="preserve">Daftar Kuantitas dan Harga dan </w:t>
            </w:r>
            <w:r w:rsidRPr="00930B9B">
              <w:rPr>
                <w:rFonts w:ascii="Footlight MT Light" w:hAnsi="Footlight MT Light"/>
              </w:rPr>
              <w:t xml:space="preserve"> Daftar Keluaran dan Harga pada SPSE.</w:t>
            </w:r>
          </w:p>
          <w:p w14:paraId="46B65559" w14:textId="77777777" w:rsidR="002F62D3" w:rsidRPr="00930B9B" w:rsidRDefault="002F62D3" w:rsidP="00CD549F">
            <w:pPr>
              <w:pStyle w:val="ListParagraph"/>
              <w:tabs>
                <w:tab w:val="left" w:pos="959"/>
              </w:tabs>
              <w:ind w:left="0"/>
              <w:contextualSpacing w:val="0"/>
              <w:jc w:val="both"/>
              <w:rPr>
                <w:rFonts w:ascii="Footlight MT Light" w:hAnsi="Footlight MT Light"/>
                <w:color w:val="000000" w:themeColor="text1"/>
              </w:rPr>
            </w:pPr>
          </w:p>
          <w:p w14:paraId="5BF510F2"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rPr>
            </w:pPr>
            <w:r w:rsidRPr="00930B9B">
              <w:rPr>
                <w:rFonts w:ascii="Footlight MT Light" w:hAnsi="Footlight MT Light"/>
                <w:color w:val="000000" w:themeColor="text1"/>
              </w:rPr>
              <w:t>Peserta mencantumkan harga keluaran/</w:t>
            </w:r>
            <w:r w:rsidRPr="00930B9B">
              <w:rPr>
                <w:rFonts w:ascii="Footlight MT Light" w:hAnsi="Footlight MT Light"/>
                <w:i/>
                <w:color w:val="000000" w:themeColor="text1"/>
              </w:rPr>
              <w:t>output</w:t>
            </w:r>
            <w:r w:rsidRPr="00930B9B">
              <w:rPr>
                <w:rFonts w:ascii="Footlight MT Light" w:hAnsi="Footlight MT Light"/>
                <w:color w:val="000000" w:themeColor="text1"/>
              </w:rPr>
              <w:t xml:space="preserve"> dan harga total untuk setiap keluaran/</w:t>
            </w:r>
            <w:r w:rsidRPr="00930B9B">
              <w:rPr>
                <w:rFonts w:ascii="Footlight MT Light" w:hAnsi="Footlight MT Light"/>
                <w:i/>
                <w:color w:val="000000" w:themeColor="text1"/>
              </w:rPr>
              <w:t>output</w:t>
            </w:r>
            <w:r w:rsidRPr="00930B9B">
              <w:rPr>
                <w:rFonts w:ascii="Footlight MT Light" w:hAnsi="Footlight MT Light"/>
                <w:color w:val="000000" w:themeColor="text1"/>
              </w:rPr>
              <w:t xml:space="preserve"> pekerjaan dalam Daftar Keluaran dan Harga.</w:t>
            </w:r>
          </w:p>
          <w:p w14:paraId="6397F70B" w14:textId="77777777" w:rsidR="002F62D3" w:rsidRPr="00930B9B" w:rsidRDefault="002F62D3" w:rsidP="00CD549F">
            <w:pPr>
              <w:pStyle w:val="ListParagraph"/>
              <w:rPr>
                <w:rFonts w:ascii="Footlight MT Light" w:hAnsi="Footlight MT Light"/>
                <w:color w:val="000000" w:themeColor="text1"/>
              </w:rPr>
            </w:pPr>
          </w:p>
          <w:p w14:paraId="57ED46BF"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rPr>
            </w:pPr>
            <w:r w:rsidRPr="00930B9B">
              <w:rPr>
                <w:rFonts w:ascii="Footlight MT Light" w:hAnsi="Footlight MT Light"/>
                <w:color w:val="000000" w:themeColor="text1"/>
              </w:rPr>
              <w:t>Biaya tidak langsung</w:t>
            </w:r>
            <w:r w:rsidR="00275C34" w:rsidRPr="00930B9B">
              <w:rPr>
                <w:rFonts w:ascii="Footlight MT Light" w:hAnsi="Footlight MT Light"/>
                <w:color w:val="000000" w:themeColor="text1"/>
              </w:rPr>
              <w:t xml:space="preserve"> </w:t>
            </w:r>
            <w:r w:rsidRPr="00930B9B">
              <w:rPr>
                <w:rFonts w:ascii="Footlight MT Light" w:hAnsi="Footlight MT Light"/>
                <w:color w:val="000000" w:themeColor="text1"/>
              </w:rPr>
              <w:t>dan keuntungan se</w:t>
            </w:r>
            <w:r w:rsidR="00275C34" w:rsidRPr="00930B9B">
              <w:rPr>
                <w:rFonts w:ascii="Footlight MT Light" w:hAnsi="Footlight MT Light"/>
                <w:color w:val="000000" w:themeColor="text1"/>
              </w:rPr>
              <w:t>r</w:t>
            </w:r>
            <w:r w:rsidRPr="00930B9B">
              <w:rPr>
                <w:rFonts w:ascii="Footlight MT Light" w:hAnsi="Footlight MT Light"/>
                <w:color w:val="000000" w:themeColor="text1"/>
              </w:rPr>
              <w:t xml:space="preserve">ta biaya langsung termasuk untuk penyelenggaraan biaya pengawasan dan staf lapangan/tenaga ahli lapangan, </w:t>
            </w:r>
            <w:r w:rsidRPr="00930B9B">
              <w:rPr>
                <w:rFonts w:ascii="Footlight MT Light" w:hAnsi="Footlight MT Light"/>
                <w:color w:val="000000" w:themeColor="text1"/>
              </w:rPr>
              <w:lastRenderedPageBreak/>
              <w:t>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44C000DA" w14:textId="77777777" w:rsidR="002F62D3" w:rsidRPr="00930B9B" w:rsidRDefault="002F62D3" w:rsidP="00CD549F">
            <w:pPr>
              <w:pStyle w:val="ListParagraph"/>
              <w:rPr>
                <w:rFonts w:ascii="Footlight MT Light" w:hAnsi="Footlight MT Light"/>
                <w:color w:val="000000" w:themeColor="text1"/>
              </w:rPr>
            </w:pPr>
          </w:p>
          <w:p w14:paraId="14ED8184"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rPr>
            </w:pPr>
            <w:r w:rsidRPr="00930B9B">
              <w:rPr>
                <w:rFonts w:ascii="Footlight MT Light" w:hAnsi="Footlight MT Light"/>
                <w:color w:val="000000" w:themeColor="text1"/>
              </w:rPr>
              <w:t>Komponen/</w:t>
            </w:r>
            <w:r w:rsidRPr="00930B9B">
              <w:rPr>
                <w:rFonts w:ascii="Footlight MT Light" w:hAnsi="Footlight MT Light"/>
                <w:i/>
                <w:color w:val="000000" w:themeColor="text1"/>
              </w:rPr>
              <w:t>Item</w:t>
            </w:r>
            <w:r w:rsidRPr="00930B9B">
              <w:rPr>
                <w:rFonts w:ascii="Footlight MT Light" w:hAnsi="Footlight MT Light"/>
                <w:color w:val="000000" w:themeColor="text1"/>
              </w:rPr>
              <w:t xml:space="preserve"> pekerjaan penerapan </w:t>
            </w:r>
            <w:r w:rsidRPr="00930B9B">
              <w:rPr>
                <w:rFonts w:ascii="Footlight MT Light" w:hAnsi="Footlight MT Light"/>
                <w:color w:val="000000" w:themeColor="text1"/>
                <w:lang w:val="en-ID"/>
              </w:rPr>
              <w:t xml:space="preserve">SMKK </w:t>
            </w:r>
            <w:r w:rsidRPr="00930B9B">
              <w:rPr>
                <w:rFonts w:ascii="Footlight MT Light" w:hAnsi="Footlight MT Light"/>
                <w:color w:val="000000" w:themeColor="text1"/>
              </w:rPr>
              <w:t xml:space="preserve">dimasukkan dalam </w:t>
            </w:r>
            <w:r w:rsidR="007250C9" w:rsidRPr="00930B9B">
              <w:rPr>
                <w:rFonts w:ascii="Footlight MT Light" w:hAnsi="Footlight MT Light"/>
                <w:color w:val="000000" w:themeColor="text1"/>
              </w:rPr>
              <w:t xml:space="preserve">dan </w:t>
            </w:r>
            <w:r w:rsidR="007250C9" w:rsidRPr="00930B9B">
              <w:rPr>
                <w:rFonts w:ascii="Footlight MT Light" w:hAnsi="Footlight MT Light"/>
              </w:rPr>
              <w:t xml:space="preserve"> </w:t>
            </w:r>
            <w:r w:rsidRPr="00930B9B">
              <w:rPr>
                <w:rFonts w:ascii="Footlight MT Light" w:hAnsi="Footlight MT Light"/>
                <w:color w:val="000000" w:themeColor="text1"/>
              </w:rPr>
              <w:t>Daftar Keluaran dan Harga dengan besaran biaya sesuai dengan kebutuhan.</w:t>
            </w:r>
          </w:p>
          <w:p w14:paraId="768E6204" w14:textId="77777777" w:rsidR="002F62D3" w:rsidRPr="00930B9B" w:rsidRDefault="002F62D3" w:rsidP="00CD549F">
            <w:pPr>
              <w:pStyle w:val="ListParagraph"/>
              <w:rPr>
                <w:rFonts w:ascii="Footlight MT Light" w:hAnsi="Footlight MT Light"/>
                <w:color w:val="000000" w:themeColor="text1"/>
              </w:rPr>
            </w:pPr>
          </w:p>
          <w:p w14:paraId="4F533514"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Perkiraan biaya penerapan </w:t>
            </w:r>
            <w:r w:rsidRPr="00930B9B">
              <w:rPr>
                <w:rFonts w:ascii="Footlight MT Light" w:hAnsi="Footlight MT Light"/>
                <w:color w:val="000000" w:themeColor="text1"/>
                <w:lang w:val="en-ID"/>
              </w:rPr>
              <w:t xml:space="preserve">SMKK </w:t>
            </w:r>
            <w:r w:rsidRPr="00930B9B">
              <w:rPr>
                <w:rFonts w:ascii="Footlight MT Light" w:hAnsi="Footlight MT Light"/>
                <w:color w:val="000000" w:themeColor="text1"/>
              </w:rPr>
              <w:t>memuat paling sedikit:</w:t>
            </w:r>
          </w:p>
          <w:p w14:paraId="46282365"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penyiapan RKK</w:t>
            </w:r>
            <w:r w:rsidR="00C071CC" w:rsidRPr="00930B9B">
              <w:rPr>
                <w:rFonts w:ascii="Footlight MT Light" w:hAnsi="Footlight MT Light"/>
                <w:color w:val="000000" w:themeColor="text1"/>
              </w:rPr>
              <w:t>;</w:t>
            </w:r>
          </w:p>
          <w:p w14:paraId="0CE2BF73"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sosialisasi, promosi, dan pelatihan;</w:t>
            </w:r>
          </w:p>
          <w:p w14:paraId="71D74583"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Alat Pelindung Kerja dan Alat Pelindung Diri;</w:t>
            </w:r>
          </w:p>
          <w:p w14:paraId="6A92AF45"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asuransi dan perizinan;</w:t>
            </w:r>
          </w:p>
          <w:p w14:paraId="185ACD80"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 xml:space="preserve">Personel Keselamatan Konstruksi; </w:t>
            </w:r>
          </w:p>
          <w:p w14:paraId="6E8A5C66"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fasilitas sarana, prasarana, dan alat kesehatan;</w:t>
            </w:r>
          </w:p>
          <w:p w14:paraId="4D079809"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 xml:space="preserve">rambu-rambu yang diperlukan; </w:t>
            </w:r>
          </w:p>
          <w:p w14:paraId="37606929"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 xml:space="preserve">konsultasi dengan ahli terkait Keselamatan Konstruksi, dan </w:t>
            </w:r>
          </w:p>
          <w:p w14:paraId="08AF2636" w14:textId="77777777" w:rsidR="002F62D3" w:rsidRPr="00930B9B" w:rsidRDefault="002F62D3" w:rsidP="00CD549F">
            <w:pPr>
              <w:pStyle w:val="ListParagraph"/>
              <w:numPr>
                <w:ilvl w:val="7"/>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kegiatan dan peralatan terkait dengan pengendalian Risiko Keselamatan Konstruksi.</w:t>
            </w:r>
          </w:p>
          <w:p w14:paraId="425990B3" w14:textId="77777777" w:rsidR="002F62D3" w:rsidRPr="00930B9B" w:rsidRDefault="002F62D3" w:rsidP="00CD549F">
            <w:pPr>
              <w:pStyle w:val="ListParagraph"/>
              <w:ind w:left="1154"/>
              <w:jc w:val="both"/>
              <w:rPr>
                <w:rFonts w:ascii="Footlight MT Light" w:hAnsi="Footlight MT Light"/>
                <w:color w:val="000000" w:themeColor="text1"/>
              </w:rPr>
            </w:pPr>
          </w:p>
          <w:p w14:paraId="01110DE1"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lang w:val="en-ID"/>
              </w:rPr>
            </w:pPr>
            <w:r w:rsidRPr="00930B9B">
              <w:rPr>
                <w:rFonts w:ascii="Footlight MT Light" w:hAnsi="Footlight MT Light"/>
                <w:color w:val="000000" w:themeColor="text1"/>
                <w:lang w:val="en-ID"/>
              </w:rPr>
              <w:t>Rincian kegiatan sebagaimana dimaksud dalam angka 18.5 huruf c, huruf f, huruf g, dan huruf i merupakan barang habis pakai.</w:t>
            </w:r>
          </w:p>
          <w:p w14:paraId="064E24F8" w14:textId="77777777" w:rsidR="002F62D3" w:rsidRPr="00930B9B" w:rsidRDefault="002F62D3" w:rsidP="00CD549F">
            <w:pPr>
              <w:ind w:left="713" w:hanging="713"/>
              <w:jc w:val="both"/>
              <w:rPr>
                <w:rFonts w:ascii="Footlight MT Light" w:hAnsi="Footlight MT Light"/>
                <w:color w:val="000000" w:themeColor="text1"/>
                <w:lang w:val="en-ID"/>
              </w:rPr>
            </w:pPr>
          </w:p>
          <w:p w14:paraId="7EECE25B" w14:textId="77777777" w:rsidR="002F62D3" w:rsidRPr="00930B9B" w:rsidRDefault="002F62D3" w:rsidP="0055146F">
            <w:pPr>
              <w:pStyle w:val="ListParagraph"/>
              <w:numPr>
                <w:ilvl w:val="1"/>
                <w:numId w:val="211"/>
              </w:numPr>
              <w:ind w:hanging="792"/>
              <w:jc w:val="both"/>
              <w:rPr>
                <w:rFonts w:ascii="Footlight MT Light" w:hAnsi="Footlight MT Light"/>
                <w:color w:val="000000" w:themeColor="text1"/>
                <w:lang w:val="en-ID"/>
              </w:rPr>
            </w:pPr>
            <w:r w:rsidRPr="00930B9B">
              <w:rPr>
                <w:rFonts w:ascii="Footlight MT Light" w:hAnsi="Footlight MT Light"/>
                <w:color w:val="000000" w:themeColor="text1"/>
                <w:lang w:val="en-ID"/>
              </w:rPr>
              <w:t>Konsultasi dengan ahli terkait Keselamatan Konstruksi sebagaimana dimaksud pada angka 18.5 huruf h tidak diharuskan bagi Pekerjaan Konstruksi dengan Risiko Keselamatan Konstruksi kecil.</w:t>
            </w:r>
          </w:p>
          <w:p w14:paraId="60B4C576" w14:textId="77777777" w:rsidR="00103815" w:rsidRPr="00930B9B" w:rsidRDefault="00103815" w:rsidP="00103815">
            <w:pPr>
              <w:pStyle w:val="ListParagraph"/>
              <w:ind w:left="792"/>
              <w:jc w:val="both"/>
              <w:rPr>
                <w:rFonts w:ascii="Footlight MT Light" w:hAnsi="Footlight MT Light"/>
                <w:color w:val="000000" w:themeColor="text1"/>
                <w:lang w:val="en-ID"/>
              </w:rPr>
            </w:pPr>
          </w:p>
        </w:tc>
      </w:tr>
      <w:tr w:rsidR="004C01E9" w:rsidRPr="00930B9B" w14:paraId="4BBA1960" w14:textId="77777777" w:rsidTr="00244378">
        <w:tc>
          <w:tcPr>
            <w:tcW w:w="2160" w:type="dxa"/>
          </w:tcPr>
          <w:p w14:paraId="5BB247B8" w14:textId="77777777" w:rsidR="00F77FBE" w:rsidRPr="00930B9B" w:rsidRDefault="00F77FBE" w:rsidP="00CD549F">
            <w:pPr>
              <w:pStyle w:val="Heading2"/>
              <w:numPr>
                <w:ilvl w:val="0"/>
                <w:numId w:val="35"/>
              </w:numPr>
              <w:ind w:left="426" w:hanging="426"/>
              <w:jc w:val="left"/>
              <w:rPr>
                <w:lang w:val="id-ID"/>
              </w:rPr>
            </w:pPr>
            <w:bookmarkStart w:id="631" w:name="_Toc147653435"/>
            <w:bookmarkStart w:id="632" w:name="_Toc147703000"/>
            <w:bookmarkStart w:id="633" w:name="_Toc147703134"/>
            <w:bookmarkStart w:id="634" w:name="_Toc147705196"/>
            <w:bookmarkStart w:id="635" w:name="_Toc147705467"/>
            <w:bookmarkStart w:id="636" w:name="_Toc147783019"/>
            <w:bookmarkStart w:id="637" w:name="_Toc147783861"/>
            <w:bookmarkStart w:id="638" w:name="_Toc147784027"/>
            <w:bookmarkStart w:id="639" w:name="_Toc147784366"/>
            <w:bookmarkStart w:id="640" w:name="_Toc147800109"/>
            <w:bookmarkStart w:id="641" w:name="_Toc147800674"/>
            <w:bookmarkStart w:id="642" w:name="_Toc147801249"/>
            <w:bookmarkStart w:id="643" w:name="_Toc147801511"/>
            <w:bookmarkStart w:id="644" w:name="_Toc147951168"/>
            <w:bookmarkStart w:id="645" w:name="_Toc147952040"/>
            <w:bookmarkStart w:id="646" w:name="_Toc147952403"/>
            <w:bookmarkStart w:id="647" w:name="_Toc147952924"/>
            <w:bookmarkStart w:id="648" w:name="_Toc147953535"/>
            <w:bookmarkStart w:id="649" w:name="_Toc147982960"/>
            <w:bookmarkStart w:id="650" w:name="_Toc147992135"/>
            <w:bookmarkStart w:id="651" w:name="_Toc147992670"/>
            <w:bookmarkStart w:id="652" w:name="_Toc147992876"/>
            <w:bookmarkStart w:id="653" w:name="_Toc148105427"/>
            <w:bookmarkStart w:id="654" w:name="_Toc148105634"/>
            <w:bookmarkStart w:id="655" w:name="_Toc148105841"/>
            <w:bookmarkStart w:id="656" w:name="_Toc148106048"/>
            <w:bookmarkStart w:id="657" w:name="_Toc148106462"/>
            <w:bookmarkStart w:id="658" w:name="_Toc148106669"/>
            <w:bookmarkStart w:id="659" w:name="_Toc151527824"/>
            <w:bookmarkStart w:id="660" w:name="_Toc152438101"/>
            <w:bookmarkStart w:id="661" w:name="_Toc152494995"/>
            <w:bookmarkStart w:id="662" w:name="_Toc152959890"/>
            <w:bookmarkStart w:id="663" w:name="_Toc150753937"/>
            <w:bookmarkStart w:id="664" w:name="_Toc153425024"/>
            <w:bookmarkStart w:id="665" w:name="_Toc153473241"/>
            <w:bookmarkStart w:id="666" w:name="_Toc153494185"/>
            <w:bookmarkStart w:id="667" w:name="_Toc153498360"/>
            <w:bookmarkStart w:id="668" w:name="_Toc153498581"/>
            <w:bookmarkStart w:id="669" w:name="_Toc155490147"/>
            <w:bookmarkStart w:id="670" w:name="_Toc278850903"/>
            <w:bookmarkStart w:id="671" w:name="_Toc69906574"/>
            <w:r w:rsidRPr="00930B9B">
              <w:rPr>
                <w:lang w:val="id-ID"/>
              </w:rPr>
              <w:lastRenderedPageBreak/>
              <w:t>Mata Uang Penawaran dan Cara Pembayaran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tc>
        <w:tc>
          <w:tcPr>
            <w:tcW w:w="6480" w:type="dxa"/>
          </w:tcPr>
          <w:p w14:paraId="61763A14" w14:textId="77777777" w:rsidR="002F62D3" w:rsidRPr="00930B9B" w:rsidRDefault="002F62D3" w:rsidP="00C071CC">
            <w:pPr>
              <w:pStyle w:val="ListParagraph"/>
              <w:numPr>
                <w:ilvl w:val="1"/>
                <w:numId w:val="35"/>
              </w:numPr>
              <w:ind w:left="825" w:hanging="825"/>
              <w:jc w:val="both"/>
              <w:rPr>
                <w:rFonts w:ascii="Footlight MT Light" w:hAnsi="Footlight MT Light"/>
                <w:color w:val="000000" w:themeColor="text1"/>
              </w:rPr>
            </w:pPr>
            <w:r w:rsidRPr="00930B9B">
              <w:rPr>
                <w:rFonts w:ascii="Footlight MT Light" w:hAnsi="Footlight MT Light"/>
                <w:color w:val="000000" w:themeColor="text1"/>
              </w:rPr>
              <w:t xml:space="preserve">Semua harga dalam penawaran harus dalam bentuk mata uang Rupiah. </w:t>
            </w:r>
          </w:p>
          <w:p w14:paraId="0F9F021C" w14:textId="77777777" w:rsidR="00103815" w:rsidRPr="00930B9B" w:rsidRDefault="00103815" w:rsidP="00103815">
            <w:pPr>
              <w:pStyle w:val="ListParagraph"/>
              <w:ind w:left="825"/>
              <w:jc w:val="both"/>
              <w:rPr>
                <w:rFonts w:ascii="Footlight MT Light" w:hAnsi="Footlight MT Light"/>
                <w:color w:val="000000" w:themeColor="text1"/>
              </w:rPr>
            </w:pPr>
          </w:p>
          <w:p w14:paraId="6220B4C7" w14:textId="77777777" w:rsidR="002F62D3" w:rsidRPr="00930B9B" w:rsidRDefault="002F62D3" w:rsidP="00C071CC">
            <w:pPr>
              <w:pStyle w:val="ListParagraph"/>
              <w:numPr>
                <w:ilvl w:val="1"/>
                <w:numId w:val="35"/>
              </w:numPr>
              <w:ind w:left="792" w:hanging="792"/>
              <w:jc w:val="both"/>
              <w:rPr>
                <w:rFonts w:ascii="Footlight MT Light" w:hAnsi="Footlight MT Light"/>
                <w:color w:val="000000" w:themeColor="text1"/>
              </w:rPr>
            </w:pPr>
            <w:r w:rsidRPr="00930B9B">
              <w:rPr>
                <w:rFonts w:ascii="Footlight MT Light" w:hAnsi="Footlight MT Light"/>
                <w:color w:val="000000" w:themeColor="text1"/>
              </w:rPr>
              <w:t>Pembayaran atas pelaksanaan pekerjaan dilakukan sesuai dengan cara sebagaimana tercantum dalam LDP dan diuraikan dalam Syarat-Syarat Umum Kontrak/Syarat-Syarat Khusus Kontrak.</w:t>
            </w:r>
          </w:p>
          <w:p w14:paraId="1BC41082" w14:textId="77777777" w:rsidR="00F77FBE" w:rsidRPr="00930B9B" w:rsidRDefault="00F77FBE" w:rsidP="00C071CC">
            <w:pPr>
              <w:pStyle w:val="ListParagraph"/>
              <w:tabs>
                <w:tab w:val="left" w:pos="959"/>
              </w:tabs>
              <w:ind w:left="959" w:hanging="887"/>
              <w:contextualSpacing w:val="0"/>
              <w:jc w:val="both"/>
              <w:rPr>
                <w:rFonts w:ascii="Footlight MT Light" w:hAnsi="Footlight MT Light"/>
                <w:lang w:val="id-ID"/>
              </w:rPr>
            </w:pPr>
          </w:p>
        </w:tc>
      </w:tr>
      <w:tr w:rsidR="004C01E9" w:rsidRPr="00930B9B" w14:paraId="359BA121" w14:textId="77777777" w:rsidTr="00244378">
        <w:tc>
          <w:tcPr>
            <w:tcW w:w="2160" w:type="dxa"/>
          </w:tcPr>
          <w:p w14:paraId="3D6C6306" w14:textId="77777777" w:rsidR="00F77FBE" w:rsidRPr="00930B9B" w:rsidRDefault="00F77FBE" w:rsidP="00CD549F">
            <w:pPr>
              <w:pStyle w:val="Heading2"/>
              <w:numPr>
                <w:ilvl w:val="0"/>
                <w:numId w:val="35"/>
              </w:numPr>
              <w:ind w:left="426" w:hanging="426"/>
              <w:jc w:val="left"/>
              <w:rPr>
                <w:lang w:val="id-ID"/>
              </w:rPr>
            </w:pPr>
            <w:bookmarkStart w:id="672" w:name="_Toc69906575"/>
            <w:r w:rsidRPr="00930B9B">
              <w:rPr>
                <w:lang w:val="id-ID"/>
              </w:rPr>
              <w:t>Masa Berlaku Penawaran</w:t>
            </w:r>
            <w:bookmarkEnd w:id="672"/>
            <w:r w:rsidRPr="00930B9B">
              <w:rPr>
                <w:lang w:val="id-ID"/>
              </w:rPr>
              <w:t xml:space="preserve"> </w:t>
            </w:r>
          </w:p>
        </w:tc>
        <w:tc>
          <w:tcPr>
            <w:tcW w:w="6480" w:type="dxa"/>
          </w:tcPr>
          <w:p w14:paraId="021FAD48" w14:textId="77777777" w:rsidR="002F62D3" w:rsidRPr="00930B9B" w:rsidRDefault="002F62D3" w:rsidP="0055146F">
            <w:pPr>
              <w:pStyle w:val="ListParagraph"/>
              <w:numPr>
                <w:ilvl w:val="1"/>
                <w:numId w:val="278"/>
              </w:numPr>
              <w:ind w:hanging="792"/>
              <w:jc w:val="both"/>
              <w:rPr>
                <w:rFonts w:ascii="Footlight MT Light" w:hAnsi="Footlight MT Light"/>
                <w:color w:val="000000" w:themeColor="text1"/>
              </w:rPr>
            </w:pPr>
            <w:r w:rsidRPr="00930B9B">
              <w:rPr>
                <w:rFonts w:ascii="Footlight MT Light" w:hAnsi="Footlight MT Light"/>
                <w:color w:val="000000" w:themeColor="text1"/>
              </w:rPr>
              <w:t>Masa berlaku penawaran sesuai dengan ketentuan sebagaimana tercantum dalam SPSE</w:t>
            </w:r>
            <w:r w:rsidR="00275C34" w:rsidRPr="00930B9B">
              <w:rPr>
                <w:rFonts w:ascii="Footlight MT Light" w:hAnsi="Footlight MT Light"/>
                <w:color w:val="000000" w:themeColor="text1"/>
              </w:rPr>
              <w:t>.</w:t>
            </w:r>
          </w:p>
          <w:p w14:paraId="14475D4E" w14:textId="77777777" w:rsidR="002F62D3" w:rsidRPr="00930B9B" w:rsidRDefault="002F62D3" w:rsidP="00CD549F">
            <w:pPr>
              <w:pStyle w:val="Heading2"/>
              <w:ind w:left="825"/>
              <w:rPr>
                <w:color w:val="000000" w:themeColor="text1"/>
              </w:rPr>
            </w:pPr>
          </w:p>
          <w:p w14:paraId="10D32B05" w14:textId="77777777" w:rsidR="002F62D3" w:rsidRPr="00930B9B" w:rsidRDefault="002F62D3" w:rsidP="0055146F">
            <w:pPr>
              <w:pStyle w:val="ListParagraph"/>
              <w:numPr>
                <w:ilvl w:val="1"/>
                <w:numId w:val="278"/>
              </w:numPr>
              <w:ind w:hanging="792"/>
              <w:jc w:val="both"/>
              <w:rPr>
                <w:rFonts w:ascii="Footlight MT Light" w:hAnsi="Footlight MT Light"/>
                <w:color w:val="000000" w:themeColor="text1"/>
              </w:rPr>
            </w:pPr>
            <w:r w:rsidRPr="00930B9B">
              <w:rPr>
                <w:rFonts w:ascii="Footlight MT Light" w:hAnsi="Footlight MT Light"/>
                <w:color w:val="000000" w:themeColor="text1"/>
              </w:rPr>
              <w:t>Apabila penetapan pemenang telah disampaikan dan tidak ada sanggah/sanggah banding, tetapi DIPA</w:t>
            </w:r>
            <w:r w:rsidR="00C071CC" w:rsidRPr="00930B9B">
              <w:rPr>
                <w:rFonts w:ascii="Footlight MT Light" w:hAnsi="Footlight MT Light"/>
              </w:rPr>
              <w:t>/DPA</w:t>
            </w:r>
            <w:r w:rsidRPr="00930B9B">
              <w:rPr>
                <w:rFonts w:ascii="Footlight MT Light" w:hAnsi="Footlight MT Light"/>
                <w:color w:val="000000" w:themeColor="text1"/>
              </w:rPr>
              <w:t xml:space="preserve"> belum disahkan, Pokja Pemilihan meminta secara tertulis kepada pemenang tender untuk memperpanjang masa berlakunya penawaran dalam jangka waktu tertentu dan diperhitungkan paling kurang sampai perkiraan tanggal penandatanganan kontrak.</w:t>
            </w:r>
          </w:p>
          <w:p w14:paraId="10261358" w14:textId="77777777" w:rsidR="002F62D3" w:rsidRPr="00930B9B" w:rsidRDefault="002F62D3" w:rsidP="00CD549F">
            <w:pPr>
              <w:tabs>
                <w:tab w:val="left" w:pos="675"/>
              </w:tabs>
              <w:ind w:left="675"/>
              <w:jc w:val="both"/>
              <w:rPr>
                <w:rFonts w:ascii="Footlight MT Light" w:hAnsi="Footlight MT Light"/>
                <w:color w:val="000000" w:themeColor="text1"/>
              </w:rPr>
            </w:pPr>
          </w:p>
          <w:p w14:paraId="1FC0D71C" w14:textId="77777777" w:rsidR="002F62D3" w:rsidRPr="00930B9B" w:rsidRDefault="002F62D3" w:rsidP="0055146F">
            <w:pPr>
              <w:pStyle w:val="ListParagraph"/>
              <w:numPr>
                <w:ilvl w:val="1"/>
                <w:numId w:val="278"/>
              </w:numPr>
              <w:ind w:hanging="792"/>
              <w:jc w:val="both"/>
              <w:rPr>
                <w:rFonts w:ascii="Footlight MT Light" w:hAnsi="Footlight MT Light"/>
                <w:color w:val="000000" w:themeColor="text1"/>
              </w:rPr>
            </w:pPr>
            <w:r w:rsidRPr="00930B9B">
              <w:rPr>
                <w:rFonts w:ascii="Footlight MT Light" w:hAnsi="Footlight MT Light"/>
                <w:color w:val="000000" w:themeColor="text1"/>
              </w:rPr>
              <w:t>Berkaitan dengan 20.2, pemenang tender dapat:</w:t>
            </w:r>
          </w:p>
          <w:p w14:paraId="4409133B" w14:textId="77777777" w:rsidR="002F62D3" w:rsidRPr="00930B9B" w:rsidRDefault="002F62D3" w:rsidP="00D64FF1">
            <w:pPr>
              <w:numPr>
                <w:ilvl w:val="1"/>
                <w:numId w:val="74"/>
              </w:numPr>
              <w:ind w:left="1260" w:hanging="426"/>
              <w:jc w:val="both"/>
              <w:rPr>
                <w:rFonts w:ascii="Footlight MT Light" w:hAnsi="Footlight MT Light"/>
                <w:color w:val="000000" w:themeColor="text1"/>
              </w:rPr>
            </w:pPr>
            <w:r w:rsidRPr="00930B9B">
              <w:rPr>
                <w:rFonts w:ascii="Footlight MT Light" w:hAnsi="Footlight MT Light"/>
                <w:color w:val="000000" w:themeColor="text1"/>
              </w:rPr>
              <w:lastRenderedPageBreak/>
              <w:t>menyetujui permintaan tersebut tanpa mengubah penawaran; atau</w:t>
            </w:r>
          </w:p>
          <w:p w14:paraId="2B3391E8" w14:textId="77777777" w:rsidR="002F62D3" w:rsidRPr="00930B9B" w:rsidRDefault="002F62D3" w:rsidP="00D64FF1">
            <w:pPr>
              <w:numPr>
                <w:ilvl w:val="1"/>
                <w:numId w:val="74"/>
              </w:numPr>
              <w:ind w:left="1260" w:hanging="426"/>
              <w:jc w:val="both"/>
              <w:rPr>
                <w:rFonts w:ascii="Footlight MT Light" w:hAnsi="Footlight MT Light"/>
                <w:color w:val="000000" w:themeColor="text1"/>
              </w:rPr>
            </w:pPr>
            <w:r w:rsidRPr="00930B9B">
              <w:rPr>
                <w:rFonts w:ascii="Footlight MT Light" w:hAnsi="Footlight MT Light"/>
                <w:color w:val="000000" w:themeColor="text1"/>
              </w:rPr>
              <w:t>menolak permintaan tersebut dan mengundurkan diri secara tertulis. Pemenang tender yang menolak dan mengundurkan diri tidak dikenakan sanksi.</w:t>
            </w:r>
          </w:p>
          <w:p w14:paraId="74713217" w14:textId="77777777" w:rsidR="00F77FBE" w:rsidRPr="00930B9B" w:rsidRDefault="00F77FBE" w:rsidP="00CD549F">
            <w:pPr>
              <w:ind w:left="1526"/>
              <w:jc w:val="both"/>
              <w:rPr>
                <w:rFonts w:ascii="Footlight MT Light" w:hAnsi="Footlight MT Light"/>
                <w:lang w:val="id-ID"/>
              </w:rPr>
            </w:pPr>
          </w:p>
        </w:tc>
      </w:tr>
      <w:tr w:rsidR="004C01E9" w:rsidRPr="00930B9B" w14:paraId="333313CA" w14:textId="77777777" w:rsidTr="00244378">
        <w:tc>
          <w:tcPr>
            <w:tcW w:w="2160" w:type="dxa"/>
          </w:tcPr>
          <w:p w14:paraId="2E8143BC" w14:textId="77777777" w:rsidR="0093270B" w:rsidRPr="00930B9B" w:rsidRDefault="0093270B" w:rsidP="00CD549F">
            <w:pPr>
              <w:pStyle w:val="Heading2"/>
              <w:numPr>
                <w:ilvl w:val="0"/>
                <w:numId w:val="35"/>
              </w:numPr>
              <w:ind w:left="426" w:hanging="426"/>
              <w:jc w:val="left"/>
              <w:rPr>
                <w:lang w:val="id-ID"/>
              </w:rPr>
            </w:pPr>
            <w:bookmarkStart w:id="673" w:name="_Toc69906576"/>
            <w:r w:rsidRPr="00930B9B">
              <w:rPr>
                <w:lang w:val="id-ID"/>
              </w:rPr>
              <w:lastRenderedPageBreak/>
              <w:t>Pengisian Data Kualifikasi</w:t>
            </w:r>
            <w:bookmarkEnd w:id="673"/>
          </w:p>
        </w:tc>
        <w:tc>
          <w:tcPr>
            <w:tcW w:w="6480" w:type="dxa"/>
          </w:tcPr>
          <w:p w14:paraId="3010477C" w14:textId="77777777" w:rsidR="0093270B" w:rsidRPr="00930B9B" w:rsidRDefault="000701EF" w:rsidP="00CD549F">
            <w:pPr>
              <w:numPr>
                <w:ilvl w:val="0"/>
                <w:numId w:val="39"/>
              </w:numPr>
              <w:tabs>
                <w:tab w:val="left" w:pos="959"/>
              </w:tabs>
              <w:ind w:left="959" w:hanging="959"/>
              <w:jc w:val="both"/>
              <w:rPr>
                <w:rFonts w:ascii="Footlight MT Light" w:hAnsi="Footlight MT Light"/>
                <w:lang w:val="id-ID"/>
              </w:rPr>
            </w:pPr>
            <w:r w:rsidRPr="00930B9B">
              <w:rPr>
                <w:rFonts w:ascii="Footlight MT Light" w:hAnsi="Footlight MT Light"/>
              </w:rPr>
              <w:t>Peserta berkewajiban untuk mengisi data kualifikasi melalui form isian elektronik data kualifikasi dalam SPSE</w:t>
            </w:r>
            <w:r w:rsidR="0093270B" w:rsidRPr="00930B9B">
              <w:rPr>
                <w:rFonts w:ascii="Footlight MT Light" w:hAnsi="Footlight MT Light"/>
                <w:lang w:val="id-ID"/>
              </w:rPr>
              <w:t xml:space="preserve">. </w:t>
            </w:r>
          </w:p>
          <w:p w14:paraId="7B931EC2" w14:textId="77777777" w:rsidR="000701EF" w:rsidRPr="00930B9B" w:rsidRDefault="000701EF" w:rsidP="00CD549F">
            <w:pPr>
              <w:tabs>
                <w:tab w:val="left" w:pos="959"/>
              </w:tabs>
              <w:ind w:left="959"/>
              <w:jc w:val="both"/>
              <w:rPr>
                <w:rFonts w:ascii="Footlight MT Light" w:hAnsi="Footlight MT Light"/>
                <w:lang w:val="id-ID"/>
              </w:rPr>
            </w:pPr>
          </w:p>
          <w:p w14:paraId="560FF9F4" w14:textId="77777777" w:rsidR="000701EF" w:rsidRPr="00930B9B" w:rsidRDefault="000701EF" w:rsidP="00CD549F">
            <w:pPr>
              <w:numPr>
                <w:ilvl w:val="0"/>
                <w:numId w:val="39"/>
              </w:numPr>
              <w:tabs>
                <w:tab w:val="left" w:pos="959"/>
              </w:tabs>
              <w:ind w:left="959" w:hanging="959"/>
              <w:jc w:val="both"/>
              <w:rPr>
                <w:rFonts w:ascii="Footlight MT Light" w:hAnsi="Footlight MT Light"/>
                <w:lang w:val="id-ID"/>
              </w:rPr>
            </w:pPr>
            <w:r w:rsidRPr="00930B9B">
              <w:rPr>
                <w:rFonts w:ascii="Footlight MT Light" w:hAnsi="Footlight MT Light"/>
              </w:rPr>
              <w:t>Jika</w:t>
            </w:r>
            <w:r w:rsidRPr="00930B9B">
              <w:rPr>
                <w:rFonts w:ascii="Footlight MT Light" w:hAnsi="Footlight MT Light" w:cs="Footlight MT Light"/>
                <w:lang w:eastAsia="id-ID"/>
              </w:rPr>
              <w:t xml:space="preserve"> Form Isian Elektronik Kualifikasi yang tersedia pada SPSE belum mengakomodir data kualifikasi yang disyaratkan Pokja Pemilihan, maka data kualifikasi tersebut diunggah (</w:t>
            </w:r>
            <w:r w:rsidRPr="00930B9B">
              <w:rPr>
                <w:rFonts w:ascii="Footlight MT Light" w:hAnsi="Footlight MT Light" w:cs="Footlight MT Light"/>
                <w:i/>
                <w:sz w:val="26"/>
                <w:szCs w:val="26"/>
                <w:lang w:eastAsia="id-ID"/>
              </w:rPr>
              <w:t>upload</w:t>
            </w:r>
            <w:r w:rsidR="00C071CC" w:rsidRPr="00930B9B">
              <w:rPr>
                <w:rFonts w:ascii="Footlight MT Light" w:hAnsi="Footlight MT Light" w:cs="Footlight MT Light"/>
                <w:lang w:eastAsia="id-ID"/>
              </w:rPr>
              <w:t xml:space="preserve">) </w:t>
            </w:r>
            <w:r w:rsidRPr="00930B9B">
              <w:rPr>
                <w:rFonts w:ascii="Footlight MT Light" w:hAnsi="Footlight MT Light" w:cs="Footlight MT Light"/>
                <w:lang w:eastAsia="id-ID"/>
              </w:rPr>
              <w:t>pada fasilitas pengunggahan lain yang tersedia pada SPSE</w:t>
            </w:r>
            <w:r w:rsidRPr="00930B9B">
              <w:rPr>
                <w:rFonts w:ascii="Footlight MT Light" w:hAnsi="Footlight MT Light" w:cs="Footlight MT Light"/>
                <w:lang w:val="id-ID" w:eastAsia="id-ID"/>
              </w:rPr>
              <w:t>.</w:t>
            </w:r>
          </w:p>
          <w:p w14:paraId="3DF4DAAF" w14:textId="77777777" w:rsidR="0093270B" w:rsidRPr="00930B9B" w:rsidRDefault="0093270B" w:rsidP="00CD549F">
            <w:pPr>
              <w:tabs>
                <w:tab w:val="left" w:pos="959"/>
              </w:tabs>
              <w:jc w:val="both"/>
              <w:rPr>
                <w:rFonts w:ascii="Footlight MT Light" w:hAnsi="Footlight MT Light"/>
                <w:lang w:val="id-ID"/>
              </w:rPr>
            </w:pPr>
          </w:p>
          <w:p w14:paraId="75764BA1" w14:textId="77777777" w:rsidR="0093270B" w:rsidRPr="00930B9B" w:rsidRDefault="0093270B" w:rsidP="00CD549F">
            <w:pPr>
              <w:numPr>
                <w:ilvl w:val="0"/>
                <w:numId w:val="39"/>
              </w:numPr>
              <w:tabs>
                <w:tab w:val="left" w:pos="959"/>
              </w:tabs>
              <w:ind w:left="959" w:hanging="959"/>
              <w:jc w:val="both"/>
              <w:rPr>
                <w:rFonts w:ascii="Footlight MT Light" w:hAnsi="Footlight MT Light"/>
                <w:lang w:val="id-ID"/>
              </w:rPr>
            </w:pPr>
            <w:r w:rsidRPr="00930B9B">
              <w:rPr>
                <w:rFonts w:ascii="Footlight MT Light" w:hAnsi="Footlight MT Light"/>
                <w:lang w:val="id-ID"/>
              </w:rPr>
              <w:t>Peserta tidak perlu mengunggah hasil pemindaian (</w:t>
            </w:r>
            <w:r w:rsidRPr="00930B9B">
              <w:rPr>
                <w:rFonts w:ascii="Footlight MT Light" w:hAnsi="Footlight MT Light"/>
                <w:i/>
                <w:lang w:val="id-ID"/>
              </w:rPr>
              <w:t>scan</w:t>
            </w:r>
            <w:r w:rsidRPr="00930B9B">
              <w:rPr>
                <w:rFonts w:ascii="Footlight MT Light" w:hAnsi="Footlight MT Light"/>
                <w:lang w:val="id-ID"/>
              </w:rPr>
              <w:t xml:space="preserve">) dokumen administrasi kualifikasi pada fasilitas unggahan </w:t>
            </w:r>
            <w:r w:rsidR="00297FFE" w:rsidRPr="00930B9B">
              <w:rPr>
                <w:rFonts w:ascii="Footlight MT Light" w:hAnsi="Footlight MT Light"/>
                <w:lang w:val="id-ID"/>
              </w:rPr>
              <w:t>Dokumen Penawaran</w:t>
            </w:r>
            <w:r w:rsidRPr="00930B9B">
              <w:rPr>
                <w:rFonts w:ascii="Footlight MT Light" w:hAnsi="Footlight MT Light"/>
                <w:lang w:val="id-ID"/>
              </w:rPr>
              <w:t>.</w:t>
            </w:r>
          </w:p>
          <w:p w14:paraId="56405A72" w14:textId="77777777" w:rsidR="0093270B" w:rsidRPr="00930B9B" w:rsidRDefault="0093270B" w:rsidP="00CD549F">
            <w:pPr>
              <w:tabs>
                <w:tab w:val="left" w:pos="959"/>
              </w:tabs>
              <w:jc w:val="both"/>
              <w:rPr>
                <w:rFonts w:ascii="Footlight MT Light" w:hAnsi="Footlight MT Light"/>
                <w:lang w:val="id-ID"/>
              </w:rPr>
            </w:pPr>
          </w:p>
          <w:p w14:paraId="7DDAA419" w14:textId="77777777" w:rsidR="0093270B" w:rsidRPr="00930B9B" w:rsidRDefault="0093270B" w:rsidP="00CD549F">
            <w:pPr>
              <w:numPr>
                <w:ilvl w:val="0"/>
                <w:numId w:val="39"/>
              </w:numPr>
              <w:tabs>
                <w:tab w:val="left" w:pos="959"/>
              </w:tabs>
              <w:ind w:left="959" w:hanging="959"/>
              <w:jc w:val="both"/>
              <w:rPr>
                <w:rFonts w:ascii="Footlight MT Light" w:hAnsi="Footlight MT Light"/>
                <w:lang w:val="id-ID"/>
              </w:rPr>
            </w:pPr>
            <w:r w:rsidRPr="00930B9B">
              <w:rPr>
                <w:rFonts w:ascii="Footlight MT Light" w:hAnsi="Footlight MT Light"/>
                <w:lang w:val="id-ID"/>
              </w:rPr>
              <w:t>Dengan mengirimkan data kualifikasi melalui SPSE:</w:t>
            </w:r>
          </w:p>
          <w:p w14:paraId="47D6475F" w14:textId="77777777" w:rsidR="0093270B" w:rsidRPr="00930B9B" w:rsidRDefault="000701EF" w:rsidP="0055146F">
            <w:pPr>
              <w:pStyle w:val="ListParagraph"/>
              <w:numPr>
                <w:ilvl w:val="0"/>
                <w:numId w:val="125"/>
              </w:numPr>
              <w:tabs>
                <w:tab w:val="left" w:pos="959"/>
              </w:tabs>
              <w:ind w:left="1421"/>
              <w:jc w:val="both"/>
              <w:rPr>
                <w:rFonts w:ascii="Footlight MT Light" w:hAnsi="Footlight MT Light"/>
                <w:lang w:val="id-ID"/>
              </w:rPr>
            </w:pPr>
            <w:r w:rsidRPr="00930B9B">
              <w:rPr>
                <w:rFonts w:ascii="Footlight MT Light" w:hAnsi="Footlight MT Light"/>
              </w:rPr>
              <w:t>dalam hal peserta tunggal/atas nama sendiri, Data Kualifikasi dan pernyataan yang menjadi bagian kualifikasi dianggap telah ditandatangani dan disetujui</w:t>
            </w:r>
            <w:r w:rsidR="0093270B" w:rsidRPr="00930B9B">
              <w:rPr>
                <w:rFonts w:ascii="Footlight MT Light" w:hAnsi="Footlight MT Light"/>
                <w:lang w:val="id-ID"/>
              </w:rPr>
              <w:t xml:space="preserve">. </w:t>
            </w:r>
          </w:p>
          <w:p w14:paraId="027CDDC2" w14:textId="77777777" w:rsidR="0093270B" w:rsidRPr="00930B9B" w:rsidRDefault="000701EF" w:rsidP="0055146F">
            <w:pPr>
              <w:pStyle w:val="ListParagraph"/>
              <w:numPr>
                <w:ilvl w:val="0"/>
                <w:numId w:val="125"/>
              </w:numPr>
              <w:tabs>
                <w:tab w:val="left" w:pos="959"/>
              </w:tabs>
              <w:ind w:left="1421"/>
              <w:jc w:val="both"/>
              <w:rPr>
                <w:rFonts w:ascii="Footlight MT Light" w:hAnsi="Footlight MT Light"/>
                <w:lang w:val="id-ID"/>
              </w:rPr>
            </w:pPr>
            <w:r w:rsidRPr="00930B9B">
              <w:rPr>
                <w:rFonts w:ascii="Footlight MT Light" w:hAnsi="Footlight MT Light"/>
              </w:rPr>
              <w:t xml:space="preserve">dalam hal peserta pemilihan ber-KSO, data Kualifikasi dan pernyataan yang menjadi bagian kualifikasi dianggap telah ditandatangani dan disetujui oleh pejabat yang menurut perjanjian KSO berhak mewakili/ </w:t>
            </w:r>
            <w:r w:rsidRPr="00930B9B">
              <w:rPr>
                <w:rFonts w:ascii="Footlight MT Light" w:hAnsi="Footlight MT Light"/>
                <w:i/>
                <w:sz w:val="23"/>
                <w:szCs w:val="23"/>
              </w:rPr>
              <w:t>leadfirm</w:t>
            </w:r>
            <w:r w:rsidRPr="00930B9B">
              <w:rPr>
                <w:rFonts w:ascii="Footlight MT Light" w:hAnsi="Footlight MT Light"/>
              </w:rPr>
              <w:t xml:space="preserve"> KSO</w:t>
            </w:r>
            <w:r w:rsidR="0093270B" w:rsidRPr="00930B9B">
              <w:rPr>
                <w:rFonts w:ascii="Footlight MT Light" w:hAnsi="Footlight MT Light"/>
                <w:lang w:val="id-ID"/>
              </w:rPr>
              <w:t>.</w:t>
            </w:r>
          </w:p>
          <w:p w14:paraId="0B541194" w14:textId="77777777" w:rsidR="0093270B" w:rsidRPr="00930B9B" w:rsidRDefault="0093270B" w:rsidP="00CD549F">
            <w:pPr>
              <w:tabs>
                <w:tab w:val="left" w:pos="959"/>
              </w:tabs>
              <w:jc w:val="both"/>
              <w:rPr>
                <w:rFonts w:ascii="Footlight MT Light" w:hAnsi="Footlight MT Light"/>
                <w:lang w:val="id-ID"/>
              </w:rPr>
            </w:pPr>
          </w:p>
        </w:tc>
      </w:tr>
      <w:tr w:rsidR="004C01E9" w:rsidRPr="00930B9B" w14:paraId="76512CA7" w14:textId="77777777" w:rsidTr="00244378">
        <w:trPr>
          <w:trHeight w:val="214"/>
        </w:trPr>
        <w:tc>
          <w:tcPr>
            <w:tcW w:w="2160" w:type="dxa"/>
          </w:tcPr>
          <w:p w14:paraId="498AFF9E" w14:textId="77777777" w:rsidR="00A92302" w:rsidRPr="00930B9B" w:rsidRDefault="00A92302" w:rsidP="00CD549F">
            <w:pPr>
              <w:pStyle w:val="Heading2"/>
              <w:numPr>
                <w:ilvl w:val="0"/>
                <w:numId w:val="35"/>
              </w:numPr>
              <w:ind w:left="426" w:hanging="426"/>
              <w:jc w:val="left"/>
              <w:rPr>
                <w:lang w:val="id-ID"/>
              </w:rPr>
            </w:pPr>
            <w:bookmarkStart w:id="674" w:name="_Toc69906577"/>
            <w:r w:rsidRPr="00930B9B">
              <w:rPr>
                <w:lang w:val="id-ID"/>
              </w:rPr>
              <w:t>Pakta Integritas</w:t>
            </w:r>
            <w:bookmarkEnd w:id="674"/>
          </w:p>
        </w:tc>
        <w:tc>
          <w:tcPr>
            <w:tcW w:w="6480" w:type="dxa"/>
          </w:tcPr>
          <w:p w14:paraId="747D39C8" w14:textId="77777777" w:rsidR="000A2469" w:rsidRPr="00930B9B" w:rsidRDefault="000A2469" w:rsidP="0055146F">
            <w:pPr>
              <w:pStyle w:val="ListParagraph"/>
              <w:numPr>
                <w:ilvl w:val="1"/>
                <w:numId w:val="212"/>
              </w:numPr>
              <w:ind w:hanging="792"/>
              <w:jc w:val="both"/>
              <w:rPr>
                <w:rFonts w:ascii="Footlight MT Light" w:hAnsi="Footlight MT Light"/>
                <w:color w:val="000000" w:themeColor="text1"/>
              </w:rPr>
            </w:pPr>
            <w:r w:rsidRPr="00930B9B">
              <w:rPr>
                <w:rFonts w:ascii="Footlight MT Light" w:hAnsi="Footlight MT Light"/>
                <w:color w:val="000000" w:themeColor="text1"/>
              </w:rPr>
              <w:t>Pakta Integritas berisi pernyataan:</w:t>
            </w:r>
          </w:p>
          <w:p w14:paraId="031EAD0A" w14:textId="77777777" w:rsidR="00C071CC" w:rsidRPr="00930B9B" w:rsidRDefault="000A2469" w:rsidP="0055146F">
            <w:pPr>
              <w:pStyle w:val="ListParagraph"/>
              <w:numPr>
                <w:ilvl w:val="1"/>
                <w:numId w:val="319"/>
              </w:numPr>
              <w:ind w:left="1152"/>
              <w:jc w:val="both"/>
              <w:rPr>
                <w:rFonts w:ascii="Footlight MT Light" w:hAnsi="Footlight MT Light"/>
              </w:rPr>
            </w:pPr>
            <w:r w:rsidRPr="00930B9B">
              <w:rPr>
                <w:rFonts w:ascii="Footlight MT Light" w:hAnsi="Footlight MT Light"/>
                <w:color w:val="000000" w:themeColor="text1"/>
              </w:rPr>
              <w:t xml:space="preserve">Tidak akan melakukan praktek </w:t>
            </w:r>
            <w:r w:rsidR="00C071CC" w:rsidRPr="00930B9B">
              <w:rPr>
                <w:rFonts w:ascii="Footlight MT Light" w:hAnsi="Footlight MT Light"/>
              </w:rPr>
              <w:t>Korupsi, Kolusi, dan/atau Nepotisme;</w:t>
            </w:r>
          </w:p>
          <w:p w14:paraId="4AE10404" w14:textId="77777777" w:rsidR="000A2469" w:rsidRPr="00930B9B" w:rsidRDefault="000A2469" w:rsidP="0055146F">
            <w:pPr>
              <w:pStyle w:val="ListParagraph"/>
              <w:numPr>
                <w:ilvl w:val="1"/>
                <w:numId w:val="319"/>
              </w:numPr>
              <w:ind w:left="1152"/>
              <w:jc w:val="both"/>
              <w:rPr>
                <w:rFonts w:ascii="Footlight MT Light" w:hAnsi="Footlight MT Light"/>
              </w:rPr>
            </w:pPr>
            <w:r w:rsidRPr="00930B9B">
              <w:rPr>
                <w:rFonts w:ascii="Footlight MT Light" w:hAnsi="Footlight MT Light"/>
                <w:color w:val="000000" w:themeColor="text1"/>
              </w:rPr>
              <w:t xml:space="preserve">Akan melaporkan kepada PA/KPA/APIP jika mengetahui terjadinya praktik </w:t>
            </w:r>
            <w:r w:rsidR="00C071CC" w:rsidRPr="00930B9B">
              <w:rPr>
                <w:rFonts w:ascii="Footlight MT Light" w:hAnsi="Footlight MT Light"/>
              </w:rPr>
              <w:t>Korupsi, Kolusi, dan/atau Nepotisme</w:t>
            </w:r>
            <w:r w:rsidRPr="00930B9B">
              <w:rPr>
                <w:rFonts w:ascii="Footlight MT Light" w:hAnsi="Footlight MT Light"/>
                <w:color w:val="000000" w:themeColor="text1"/>
              </w:rPr>
              <w:t xml:space="preserve"> dalam proses pengadaan ini;</w:t>
            </w:r>
          </w:p>
          <w:p w14:paraId="3563EDD0" w14:textId="77777777" w:rsidR="000A2469" w:rsidRPr="00930B9B" w:rsidRDefault="000A2469" w:rsidP="0055146F">
            <w:pPr>
              <w:pStyle w:val="ListParagraph"/>
              <w:numPr>
                <w:ilvl w:val="0"/>
                <w:numId w:val="279"/>
              </w:numPr>
              <w:ind w:left="1133"/>
              <w:jc w:val="both"/>
              <w:rPr>
                <w:rFonts w:ascii="Footlight MT Light" w:hAnsi="Footlight MT Light"/>
                <w:color w:val="000000" w:themeColor="text1"/>
              </w:rPr>
            </w:pPr>
            <w:r w:rsidRPr="00930B9B">
              <w:rPr>
                <w:rFonts w:ascii="Footlight MT Light" w:hAnsi="Footlight MT Light"/>
                <w:color w:val="000000" w:themeColor="text1"/>
              </w:rPr>
              <w:t>Akan mengikuti proses pengadaan secara bersih, transparan, dan profesional untuk memberikan hasil kerja terbaik sesuai ketentuan peraturan perundang-undangan; dan</w:t>
            </w:r>
          </w:p>
          <w:p w14:paraId="55A725AB" w14:textId="77777777" w:rsidR="000A2469" w:rsidRPr="00930B9B" w:rsidRDefault="000A2469" w:rsidP="0055146F">
            <w:pPr>
              <w:pStyle w:val="ListParagraph"/>
              <w:numPr>
                <w:ilvl w:val="0"/>
                <w:numId w:val="279"/>
              </w:numPr>
              <w:ind w:left="1133"/>
              <w:jc w:val="both"/>
              <w:rPr>
                <w:rFonts w:ascii="Footlight MT Light" w:hAnsi="Footlight MT Light"/>
                <w:color w:val="000000" w:themeColor="text1"/>
              </w:rPr>
            </w:pPr>
            <w:r w:rsidRPr="00930B9B">
              <w:rPr>
                <w:rFonts w:ascii="Footlight MT Light" w:hAnsi="Footlight MT Light"/>
                <w:color w:val="000000" w:themeColor="text1"/>
              </w:rPr>
              <w:t>Apabila melanggar hal-hal yang dinyatakan dalam huruf a, b dan/atau c maka bersedia menerima sanksi sesuai dengan peraturan perundang-undangan.</w:t>
            </w:r>
          </w:p>
          <w:p w14:paraId="085CFA8D" w14:textId="77777777" w:rsidR="000A2469" w:rsidRPr="00930B9B" w:rsidRDefault="000A2469" w:rsidP="00CD549F">
            <w:pPr>
              <w:tabs>
                <w:tab w:val="left" w:pos="959"/>
              </w:tabs>
              <w:jc w:val="both"/>
              <w:rPr>
                <w:rFonts w:ascii="Footlight MT Light" w:hAnsi="Footlight MT Light"/>
                <w:color w:val="000000" w:themeColor="text1"/>
              </w:rPr>
            </w:pPr>
          </w:p>
          <w:p w14:paraId="72049623" w14:textId="77777777" w:rsidR="000A2469" w:rsidRPr="00930B9B" w:rsidRDefault="000A2469" w:rsidP="0055146F">
            <w:pPr>
              <w:pStyle w:val="ListParagraph"/>
              <w:numPr>
                <w:ilvl w:val="1"/>
                <w:numId w:val="212"/>
              </w:numPr>
              <w:ind w:hanging="792"/>
              <w:jc w:val="both"/>
              <w:rPr>
                <w:rFonts w:ascii="Footlight MT Light" w:hAnsi="Footlight MT Light"/>
                <w:color w:val="000000" w:themeColor="text1"/>
              </w:rPr>
            </w:pPr>
            <w:r w:rsidRPr="00930B9B">
              <w:rPr>
                <w:rFonts w:ascii="Footlight MT Light" w:hAnsi="Footlight MT Light"/>
                <w:color w:val="000000" w:themeColor="text1"/>
              </w:rPr>
              <w:t>Dengan mendaftar sebagai peserta tender melalui SPSE, maka peserta tunggal/atas nama sendiri ataupun peserta ber-KSO (</w:t>
            </w:r>
            <w:r w:rsidRPr="00930B9B">
              <w:rPr>
                <w:rFonts w:ascii="Footlight MT Light" w:hAnsi="Footlight MT Light"/>
                <w:i/>
                <w:color w:val="000000" w:themeColor="text1"/>
              </w:rPr>
              <w:t>leadfirm</w:t>
            </w:r>
            <w:r w:rsidRPr="00930B9B">
              <w:rPr>
                <w:rFonts w:ascii="Footlight MT Light" w:hAnsi="Footlight MT Light"/>
                <w:color w:val="000000" w:themeColor="text1"/>
              </w:rPr>
              <w:t xml:space="preserve"> dan anggota KSO), telah menyetujui dan menandatangani Pakta Integritas.</w:t>
            </w:r>
          </w:p>
          <w:p w14:paraId="3500AF48" w14:textId="77777777" w:rsidR="00A92302" w:rsidRPr="00930B9B" w:rsidRDefault="00A92302" w:rsidP="00CD549F">
            <w:pPr>
              <w:tabs>
                <w:tab w:val="left" w:pos="959"/>
              </w:tabs>
              <w:jc w:val="both"/>
              <w:rPr>
                <w:rFonts w:ascii="Footlight MT Light" w:hAnsi="Footlight MT Light"/>
                <w:lang w:val="id-ID"/>
              </w:rPr>
            </w:pPr>
          </w:p>
        </w:tc>
      </w:tr>
      <w:tr w:rsidR="000A2469" w:rsidRPr="00930B9B" w14:paraId="3EF41C84" w14:textId="77777777" w:rsidTr="00244378">
        <w:trPr>
          <w:trHeight w:val="666"/>
        </w:trPr>
        <w:tc>
          <w:tcPr>
            <w:tcW w:w="2160" w:type="dxa"/>
          </w:tcPr>
          <w:p w14:paraId="232AF828" w14:textId="77777777" w:rsidR="000A2469" w:rsidRPr="00930B9B" w:rsidRDefault="000A2469" w:rsidP="00CD549F">
            <w:pPr>
              <w:pStyle w:val="Heading2"/>
              <w:numPr>
                <w:ilvl w:val="0"/>
                <w:numId w:val="35"/>
              </w:numPr>
              <w:ind w:left="426" w:hanging="426"/>
              <w:jc w:val="left"/>
              <w:rPr>
                <w:lang w:val="id-ID"/>
              </w:rPr>
            </w:pPr>
            <w:bookmarkStart w:id="675" w:name="_Toc280827114"/>
            <w:bookmarkStart w:id="676" w:name="_Toc282410504"/>
            <w:bookmarkStart w:id="677" w:name="_Toc340940364"/>
            <w:bookmarkStart w:id="678" w:name="_Toc69906578"/>
            <w:bookmarkStart w:id="679" w:name="_Toc523669879"/>
            <w:r w:rsidRPr="00930B9B">
              <w:rPr>
                <w:lang w:val="id-ID"/>
              </w:rPr>
              <w:t>Jaminan Penawaran</w:t>
            </w:r>
            <w:bookmarkEnd w:id="675"/>
            <w:bookmarkEnd w:id="676"/>
            <w:bookmarkEnd w:id="677"/>
            <w:bookmarkEnd w:id="678"/>
            <w:r w:rsidRPr="00930B9B">
              <w:rPr>
                <w:lang w:val="id-ID"/>
              </w:rPr>
              <w:t xml:space="preserve"> </w:t>
            </w:r>
            <w:bookmarkEnd w:id="679"/>
          </w:p>
        </w:tc>
        <w:tc>
          <w:tcPr>
            <w:tcW w:w="6480" w:type="dxa"/>
          </w:tcPr>
          <w:p w14:paraId="427EE92D" w14:textId="77777777" w:rsidR="000A2469" w:rsidRPr="00930B9B" w:rsidRDefault="000A2469" w:rsidP="0055146F">
            <w:pPr>
              <w:pStyle w:val="ListParagraph"/>
              <w:numPr>
                <w:ilvl w:val="1"/>
                <w:numId w:val="280"/>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nilai HPS paling sedikit di atas Rp10.000.000.000,00 (sepuluh miliar rupiah),  Jaminan Penawaran disampaikan sebagai bagian dari dokumen administrasi.</w:t>
            </w:r>
          </w:p>
          <w:p w14:paraId="19C44A9A" w14:textId="77777777" w:rsidR="000A2469" w:rsidRPr="00930B9B" w:rsidRDefault="000A2469" w:rsidP="00CD549F">
            <w:pPr>
              <w:pStyle w:val="ListParagraph"/>
              <w:ind w:left="792"/>
              <w:jc w:val="both"/>
              <w:rPr>
                <w:rFonts w:ascii="Footlight MT Light" w:hAnsi="Footlight MT Light"/>
                <w:color w:val="000000" w:themeColor="text1"/>
              </w:rPr>
            </w:pPr>
          </w:p>
          <w:p w14:paraId="1A6EB4F6" w14:textId="77777777" w:rsidR="000A2469" w:rsidRPr="00930B9B" w:rsidRDefault="000A2469" w:rsidP="0055146F">
            <w:pPr>
              <w:pStyle w:val="ListParagraph"/>
              <w:numPr>
                <w:ilvl w:val="1"/>
                <w:numId w:val="280"/>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Besaran nilai nominal, masa berlaku, dan pencairan Jaminan Penawaran sebagaimana ketentuan </w:t>
            </w:r>
            <w:r w:rsidR="00E90AC7" w:rsidRPr="00930B9B">
              <w:rPr>
                <w:rFonts w:ascii="Footlight MT Light" w:hAnsi="Footlight MT Light"/>
              </w:rPr>
              <w:t>Jaminan Penawaran</w:t>
            </w:r>
            <w:r w:rsidRPr="00930B9B">
              <w:rPr>
                <w:rFonts w:ascii="Footlight MT Light" w:hAnsi="Footlight MT Light"/>
                <w:color w:val="000000" w:themeColor="text1"/>
              </w:rPr>
              <w:t xml:space="preserve"> yang tercantum dalam LDP.</w:t>
            </w:r>
          </w:p>
          <w:p w14:paraId="242111FE" w14:textId="77777777" w:rsidR="000A2469" w:rsidRPr="00930B9B" w:rsidRDefault="000A2469" w:rsidP="00CD549F">
            <w:pPr>
              <w:pStyle w:val="ListParagraph"/>
              <w:rPr>
                <w:rFonts w:ascii="Footlight MT Light" w:hAnsi="Footlight MT Light"/>
                <w:color w:val="000000" w:themeColor="text1"/>
              </w:rPr>
            </w:pPr>
          </w:p>
          <w:p w14:paraId="23BC01D6" w14:textId="77777777" w:rsidR="000A2469" w:rsidRPr="00930B9B" w:rsidRDefault="000A2469" w:rsidP="0055146F">
            <w:pPr>
              <w:pStyle w:val="ListParagraph"/>
              <w:numPr>
                <w:ilvl w:val="1"/>
                <w:numId w:val="280"/>
              </w:numPr>
              <w:ind w:hanging="792"/>
              <w:jc w:val="both"/>
              <w:rPr>
                <w:rFonts w:ascii="Footlight MT Light" w:hAnsi="Footlight MT Light"/>
                <w:color w:val="000000" w:themeColor="text1"/>
              </w:rPr>
            </w:pPr>
            <w:r w:rsidRPr="00930B9B">
              <w:rPr>
                <w:rFonts w:ascii="Footlight MT Light" w:hAnsi="Footlight MT Light"/>
                <w:color w:val="000000" w:themeColor="text1"/>
              </w:rPr>
              <w:t>Ketentuan penyampaian Jaminan Penawaran sebagai berikut:</w:t>
            </w:r>
          </w:p>
          <w:p w14:paraId="7E9F29EF" w14:textId="77777777" w:rsidR="000A2469" w:rsidRPr="00930B9B" w:rsidRDefault="000A2469" w:rsidP="0055146F">
            <w:pPr>
              <w:pStyle w:val="ListParagraph"/>
              <w:numPr>
                <w:ilvl w:val="0"/>
                <w:numId w:val="281"/>
              </w:numPr>
              <w:ind w:left="1133"/>
              <w:jc w:val="both"/>
              <w:rPr>
                <w:rFonts w:ascii="Footlight MT Light" w:hAnsi="Footlight MT Light"/>
                <w:color w:val="000000" w:themeColor="text1"/>
              </w:rPr>
            </w:pPr>
            <w:r w:rsidRPr="00930B9B">
              <w:rPr>
                <w:rFonts w:ascii="Footlight MT Light" w:hAnsi="Footlight MT Light"/>
                <w:i/>
                <w:iCs/>
                <w:color w:val="000000" w:themeColor="text1"/>
              </w:rPr>
              <w:t>Softcopy</w:t>
            </w:r>
            <w:r w:rsidRPr="00930B9B">
              <w:rPr>
                <w:rFonts w:ascii="Footlight MT Light" w:hAnsi="Footlight MT Light"/>
                <w:color w:val="000000" w:themeColor="text1"/>
              </w:rPr>
              <w:t xml:space="preserve"> Jaminan Penawaran disampaikan sebagai bagian dari dokumen administrasi; </w:t>
            </w:r>
          </w:p>
          <w:p w14:paraId="3B18A2B2" w14:textId="77777777" w:rsidR="000A2469" w:rsidRPr="00930B9B" w:rsidRDefault="000A2469" w:rsidP="0055146F">
            <w:pPr>
              <w:pStyle w:val="ListParagraph"/>
              <w:numPr>
                <w:ilvl w:val="0"/>
                <w:numId w:val="281"/>
              </w:numPr>
              <w:ind w:left="1133"/>
              <w:jc w:val="both"/>
              <w:rPr>
                <w:rFonts w:ascii="Footlight MT Light" w:hAnsi="Footlight MT Light"/>
                <w:color w:val="000000" w:themeColor="text1"/>
              </w:rPr>
            </w:pPr>
            <w:r w:rsidRPr="00930B9B">
              <w:rPr>
                <w:rFonts w:ascii="Footlight MT Light" w:hAnsi="Footlight MT Light"/>
                <w:color w:val="000000" w:themeColor="text1"/>
              </w:rPr>
              <w:t xml:space="preserve">Jaminan Penawaran dapat dikirim dalam bentuk </w:t>
            </w:r>
            <w:r w:rsidRPr="00930B9B">
              <w:rPr>
                <w:rFonts w:ascii="Footlight MT Light" w:hAnsi="Footlight MT Light"/>
                <w:i/>
                <w:iCs/>
                <w:color w:val="000000" w:themeColor="text1"/>
              </w:rPr>
              <w:t>softcopy</w:t>
            </w:r>
            <w:r w:rsidRPr="00930B9B">
              <w:rPr>
                <w:rFonts w:ascii="Footlight MT Light" w:hAnsi="Footlight MT Light"/>
                <w:color w:val="000000" w:themeColor="text1"/>
              </w:rPr>
              <w:t xml:space="preserve"> asli dari kamera/handphone (HP) atau </w:t>
            </w:r>
            <w:r w:rsidRPr="00930B9B">
              <w:rPr>
                <w:rFonts w:ascii="Footlight MT Light" w:hAnsi="Footlight MT Light"/>
                <w:i/>
                <w:iCs/>
                <w:color w:val="000000" w:themeColor="text1"/>
              </w:rPr>
              <w:t>scan</w:t>
            </w:r>
            <w:r w:rsidRPr="00930B9B">
              <w:rPr>
                <w:rFonts w:ascii="Footlight MT Light" w:hAnsi="Footlight MT Light"/>
                <w:color w:val="000000" w:themeColor="text1"/>
              </w:rPr>
              <w:t xml:space="preserve"> tanpa edit;</w:t>
            </w:r>
          </w:p>
          <w:p w14:paraId="3B265DA8" w14:textId="77777777" w:rsidR="000A2469" w:rsidRPr="00930B9B" w:rsidRDefault="000A2469" w:rsidP="0055146F">
            <w:pPr>
              <w:pStyle w:val="ListParagraph"/>
              <w:numPr>
                <w:ilvl w:val="0"/>
                <w:numId w:val="281"/>
              </w:numPr>
              <w:ind w:left="1133"/>
              <w:jc w:val="both"/>
              <w:rPr>
                <w:rFonts w:ascii="Footlight MT Light" w:hAnsi="Footlight MT Light"/>
                <w:color w:val="000000" w:themeColor="text1"/>
              </w:rPr>
            </w:pPr>
            <w:r w:rsidRPr="00930B9B">
              <w:rPr>
                <w:rFonts w:ascii="Footlight MT Light" w:hAnsi="Footlight MT Light"/>
                <w:color w:val="000000" w:themeColor="text1"/>
              </w:rPr>
              <w:t>Jaminan Penawaran disampaikan secara langsung atau melalui pos/jasa pengiriman kepada Pokja Pemilihan paling lambat  sebelum batas akhir penyampaian penawaran yang dibuktikan dengan bukti pengiriman</w:t>
            </w:r>
            <w:r w:rsidR="00E90AC7" w:rsidRPr="00930B9B">
              <w:rPr>
                <w:rFonts w:ascii="Footlight MT Light" w:hAnsi="Footlight MT Light"/>
                <w:color w:val="000000" w:themeColor="text1"/>
              </w:rPr>
              <w:t>;</w:t>
            </w:r>
          </w:p>
          <w:p w14:paraId="49E3CB73" w14:textId="77777777" w:rsidR="000A2469" w:rsidRPr="00930B9B" w:rsidRDefault="000A2469" w:rsidP="0055146F">
            <w:pPr>
              <w:pStyle w:val="ListParagraph"/>
              <w:numPr>
                <w:ilvl w:val="0"/>
                <w:numId w:val="281"/>
              </w:numPr>
              <w:ind w:left="1133"/>
              <w:jc w:val="both"/>
              <w:rPr>
                <w:rFonts w:ascii="Footlight MT Light" w:hAnsi="Footlight MT Light"/>
                <w:color w:val="000000" w:themeColor="text1"/>
              </w:rPr>
            </w:pPr>
            <w:r w:rsidRPr="00930B9B">
              <w:rPr>
                <w:rFonts w:ascii="Footlight MT Light" w:hAnsi="Footlight MT Light"/>
                <w:color w:val="000000" w:themeColor="text1"/>
              </w:rPr>
              <w:t>Dalam hal Jaminan Penawaran tidak diterima Pokja Pemilihan sampai dengan batas waktu  yang ditentukan, maka penawaran dinyatakan gugur apabila berdasarkan klarifikasi ke penerbit jaminan, pencairan jaminan penawaran memerlukan jaminan penawaran yang asli. Segala risiko keterlambatan dan kerusakan pengiriman Jaminan Penawaran menjadi risiko peserta.</w:t>
            </w:r>
          </w:p>
          <w:p w14:paraId="4300D750" w14:textId="77777777" w:rsidR="000A2469" w:rsidRPr="00930B9B" w:rsidRDefault="000A2469" w:rsidP="00CD549F">
            <w:pPr>
              <w:pStyle w:val="ListParagraph"/>
              <w:ind w:left="792"/>
              <w:jc w:val="both"/>
              <w:rPr>
                <w:rFonts w:ascii="Footlight MT Light" w:hAnsi="Footlight MT Light"/>
                <w:color w:val="000000" w:themeColor="text1"/>
              </w:rPr>
            </w:pPr>
          </w:p>
          <w:p w14:paraId="1250FE6B" w14:textId="77777777" w:rsidR="00275C34" w:rsidRPr="00930B9B" w:rsidRDefault="00275C34" w:rsidP="0055146F">
            <w:pPr>
              <w:pStyle w:val="ListParagraph"/>
              <w:numPr>
                <w:ilvl w:val="1"/>
                <w:numId w:val="280"/>
              </w:numPr>
              <w:ind w:hanging="792"/>
              <w:jc w:val="both"/>
              <w:rPr>
                <w:rFonts w:ascii="Footlight MT Light" w:hAnsi="Footlight MT Light"/>
                <w:color w:val="000000" w:themeColor="text1"/>
              </w:rPr>
            </w:pPr>
            <w:r w:rsidRPr="00930B9B">
              <w:rPr>
                <w:rFonts w:ascii="Footlight MT Light" w:hAnsi="Footlight MT Light"/>
                <w:color w:val="000000" w:themeColor="text1"/>
              </w:rPr>
              <w:t>Jaminan Penawaran yang diserahkan kepada Pokja Pemilihan, memenuhi ketentuan sebagai berikut:</w:t>
            </w:r>
          </w:p>
          <w:p w14:paraId="483D06FE" w14:textId="77777777" w:rsidR="00275C34" w:rsidRPr="00930B9B" w:rsidRDefault="00275C34" w:rsidP="00CD549F">
            <w:pPr>
              <w:numPr>
                <w:ilvl w:val="0"/>
                <w:numId w:val="26"/>
              </w:numPr>
              <w:autoSpaceDE w:val="0"/>
              <w:autoSpaceDN w:val="0"/>
              <w:adjustRightInd w:val="0"/>
              <w:ind w:left="1146" w:hanging="283"/>
              <w:jc w:val="both"/>
              <w:rPr>
                <w:rFonts w:ascii="Footlight MT Light" w:hAnsi="Footlight MT Light"/>
                <w:color w:val="000000" w:themeColor="text1"/>
              </w:rPr>
            </w:pPr>
            <w:r w:rsidRPr="00930B9B">
              <w:rPr>
                <w:rFonts w:ascii="Footlight MT Light" w:hAnsi="Footlight MT Light"/>
                <w:color w:val="000000" w:themeColor="text1"/>
              </w:rPr>
              <w:t>Diterbitkan oleh:</w:t>
            </w:r>
          </w:p>
          <w:p w14:paraId="684219FC" w14:textId="77777777" w:rsidR="00275C34" w:rsidRPr="00930B9B" w:rsidRDefault="00275C34" w:rsidP="0055146F">
            <w:pPr>
              <w:numPr>
                <w:ilvl w:val="0"/>
                <w:numId w:val="318"/>
              </w:numPr>
              <w:autoSpaceDE w:val="0"/>
              <w:autoSpaceDN w:val="0"/>
              <w:adjustRightInd w:val="0"/>
              <w:ind w:left="1430" w:hanging="284"/>
              <w:jc w:val="both"/>
              <w:rPr>
                <w:rFonts w:ascii="Footlight MT Light" w:hAnsi="Footlight MT Light"/>
                <w:color w:val="000000" w:themeColor="text1"/>
              </w:rPr>
            </w:pPr>
            <w:r w:rsidRPr="00930B9B">
              <w:rPr>
                <w:rFonts w:ascii="Footlight MT Light" w:hAnsi="Footlight MT Light"/>
                <w:color w:val="000000" w:themeColor="text1"/>
              </w:rPr>
              <w:t>Bank Umum;</w:t>
            </w:r>
          </w:p>
          <w:p w14:paraId="4AEBBEF9" w14:textId="77777777" w:rsidR="00275C34" w:rsidRPr="00930B9B" w:rsidRDefault="00275C34" w:rsidP="0055146F">
            <w:pPr>
              <w:numPr>
                <w:ilvl w:val="0"/>
                <w:numId w:val="318"/>
              </w:numPr>
              <w:autoSpaceDE w:val="0"/>
              <w:autoSpaceDN w:val="0"/>
              <w:adjustRightInd w:val="0"/>
              <w:ind w:left="1430" w:hanging="284"/>
              <w:jc w:val="both"/>
              <w:rPr>
                <w:rFonts w:ascii="Footlight MT Light" w:hAnsi="Footlight MT Light"/>
                <w:color w:val="000000" w:themeColor="text1"/>
              </w:rPr>
            </w:pPr>
            <w:r w:rsidRPr="00930B9B">
              <w:rPr>
                <w:rFonts w:ascii="Footlight MT Light" w:hAnsi="Footlight MT Light"/>
                <w:color w:val="000000" w:themeColor="text1"/>
              </w:rPr>
              <w:t xml:space="preserve">Perusahaan Penjaminan; </w:t>
            </w:r>
          </w:p>
          <w:p w14:paraId="510A3BE9" w14:textId="77777777" w:rsidR="00275C34" w:rsidRPr="00930B9B" w:rsidRDefault="00275C34" w:rsidP="0055146F">
            <w:pPr>
              <w:numPr>
                <w:ilvl w:val="0"/>
                <w:numId w:val="318"/>
              </w:numPr>
              <w:autoSpaceDE w:val="0"/>
              <w:autoSpaceDN w:val="0"/>
              <w:adjustRightInd w:val="0"/>
              <w:ind w:left="1430" w:hanging="284"/>
              <w:jc w:val="both"/>
              <w:rPr>
                <w:rFonts w:ascii="Footlight MT Light" w:hAnsi="Footlight MT Light"/>
                <w:color w:val="000000" w:themeColor="text1"/>
              </w:rPr>
            </w:pPr>
            <w:r w:rsidRPr="00930B9B">
              <w:rPr>
                <w:rFonts w:ascii="Footlight MT Light" w:hAnsi="Footlight MT Light"/>
                <w:color w:val="000000" w:themeColor="text1"/>
              </w:rPr>
              <w:t>Perusahaan Asuransi; atau</w:t>
            </w:r>
          </w:p>
          <w:p w14:paraId="10A9313D" w14:textId="77777777" w:rsidR="00275C34" w:rsidRPr="00930B9B" w:rsidRDefault="00275C34" w:rsidP="0055146F">
            <w:pPr>
              <w:numPr>
                <w:ilvl w:val="0"/>
                <w:numId w:val="318"/>
              </w:numPr>
              <w:autoSpaceDE w:val="0"/>
              <w:autoSpaceDN w:val="0"/>
              <w:adjustRightInd w:val="0"/>
              <w:ind w:left="1430" w:hanging="284"/>
              <w:jc w:val="both"/>
              <w:rPr>
                <w:rFonts w:ascii="Footlight MT Light" w:hAnsi="Footlight MT Light"/>
                <w:color w:val="000000" w:themeColor="text1"/>
              </w:rPr>
            </w:pPr>
            <w:r w:rsidRPr="00930B9B">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45D2B199" w14:textId="77777777" w:rsidR="000A2469" w:rsidRPr="00930B9B" w:rsidRDefault="00275C34" w:rsidP="00CD549F">
            <w:pPr>
              <w:numPr>
                <w:ilvl w:val="0"/>
                <w:numId w:val="26"/>
              </w:numPr>
              <w:autoSpaceDE w:val="0"/>
              <w:autoSpaceDN w:val="0"/>
              <w:adjustRightInd w:val="0"/>
              <w:ind w:left="1146" w:hanging="283"/>
              <w:jc w:val="both"/>
              <w:rPr>
                <w:rFonts w:ascii="Footlight MT Light" w:hAnsi="Footlight MT Light"/>
                <w:color w:val="000000" w:themeColor="text1"/>
              </w:rPr>
            </w:pPr>
            <w:r w:rsidRPr="00930B9B">
              <w:rPr>
                <w:rFonts w:ascii="Footlight MT Light" w:hAnsi="Footlight MT Light"/>
                <w:color w:val="000000" w:themeColor="text1"/>
              </w:rPr>
              <w:t>Penerbit jaminan pelaksanaan telah ditetapkan/ mendapatkan rekomendasi dari Otoritas Jasa Keuangan (OJK).</w:t>
            </w:r>
          </w:p>
        </w:tc>
      </w:tr>
    </w:tbl>
    <w:p w14:paraId="35F6B6F1" w14:textId="77777777" w:rsidR="008E2604" w:rsidRPr="00930B9B" w:rsidRDefault="008E2604" w:rsidP="00CD549F">
      <w:pPr>
        <w:rPr>
          <w:rFonts w:ascii="Footlight MT Light" w:hAnsi="Footlight MT Light"/>
          <w:lang w:val="id-ID"/>
        </w:rPr>
      </w:pPr>
      <w:bookmarkStart w:id="680" w:name="_Toc338621494"/>
      <w:bookmarkStart w:id="681" w:name="_Toc338623224"/>
      <w:bookmarkStart w:id="682" w:name="_Toc345085700"/>
      <w:bookmarkStart w:id="683" w:name="_Toc345086224"/>
      <w:bookmarkStart w:id="684" w:name="_Toc345106086"/>
      <w:bookmarkStart w:id="685" w:name="_Toc345106583"/>
      <w:bookmarkStart w:id="686" w:name="_Toc278187908"/>
      <w:bookmarkStart w:id="687" w:name="_Toc278187909"/>
      <w:bookmarkEnd w:id="680"/>
      <w:bookmarkEnd w:id="681"/>
      <w:bookmarkEnd w:id="682"/>
      <w:bookmarkEnd w:id="683"/>
      <w:bookmarkEnd w:id="684"/>
      <w:bookmarkEnd w:id="685"/>
      <w:bookmarkEnd w:id="686"/>
      <w:bookmarkEnd w:id="687"/>
    </w:p>
    <w:p w14:paraId="54D4FDDD" w14:textId="77777777" w:rsidR="008E2604" w:rsidRPr="00930B9B" w:rsidRDefault="008E2604" w:rsidP="00CD549F">
      <w:pPr>
        <w:rPr>
          <w:rFonts w:ascii="Footlight MT Light" w:hAnsi="Footlight MT Light"/>
          <w:b/>
          <w:lang w:val="id-ID"/>
        </w:rPr>
      </w:pPr>
      <w:r w:rsidRPr="00930B9B">
        <w:rPr>
          <w:rFonts w:ascii="Footlight MT Light" w:hAnsi="Footlight MT Light"/>
          <w:lang w:val="id-ID"/>
        </w:rPr>
        <w:br w:type="page"/>
      </w:r>
    </w:p>
    <w:p w14:paraId="0A1BD79D" w14:textId="77777777" w:rsidR="00DE4727" w:rsidRPr="00930B9B" w:rsidRDefault="00B57995" w:rsidP="00CD549F">
      <w:pPr>
        <w:pStyle w:val="Heading1"/>
        <w:numPr>
          <w:ilvl w:val="0"/>
          <w:numId w:val="36"/>
        </w:numPr>
        <w:ind w:left="426" w:hanging="426"/>
        <w:jc w:val="both"/>
        <w:rPr>
          <w:rFonts w:ascii="Footlight MT Light" w:hAnsi="Footlight MT Light"/>
          <w:lang w:val="id-ID"/>
        </w:rPr>
      </w:pPr>
      <w:bookmarkStart w:id="688" w:name="_Toc69906579"/>
      <w:r w:rsidRPr="00930B9B">
        <w:rPr>
          <w:rFonts w:ascii="Footlight MT Light" w:hAnsi="Footlight MT Light"/>
          <w:sz w:val="24"/>
          <w:lang w:val="id-ID"/>
        </w:rPr>
        <w:lastRenderedPageBreak/>
        <w:t>PENYAMPAIAN DATA KUALIFIKASI DAN DOKUMEN PENAWARAN</w:t>
      </w:r>
      <w:bookmarkEnd w:id="688"/>
    </w:p>
    <w:tbl>
      <w:tblPr>
        <w:tblW w:w="8640" w:type="dxa"/>
        <w:tblLayout w:type="fixed"/>
        <w:tblLook w:val="0000" w:firstRow="0" w:lastRow="0" w:firstColumn="0" w:lastColumn="0" w:noHBand="0" w:noVBand="0"/>
      </w:tblPr>
      <w:tblGrid>
        <w:gridCol w:w="2160"/>
        <w:gridCol w:w="6480"/>
      </w:tblGrid>
      <w:tr w:rsidR="004C01E9" w:rsidRPr="00930B9B" w14:paraId="12255C54" w14:textId="77777777" w:rsidTr="00244378">
        <w:trPr>
          <w:trHeight w:val="3493"/>
        </w:trPr>
        <w:tc>
          <w:tcPr>
            <w:tcW w:w="2160" w:type="dxa"/>
            <w:shd w:val="clear" w:color="auto" w:fill="auto"/>
          </w:tcPr>
          <w:p w14:paraId="692B4AB8" w14:textId="77777777" w:rsidR="00E748E8" w:rsidRPr="00930B9B" w:rsidRDefault="00E748E8" w:rsidP="00CD549F">
            <w:pPr>
              <w:pStyle w:val="Heading2"/>
              <w:jc w:val="left"/>
              <w:rPr>
                <w:lang w:val="id-ID"/>
              </w:rPr>
            </w:pPr>
            <w:bookmarkStart w:id="689" w:name="_Toc147653442"/>
            <w:bookmarkStart w:id="690" w:name="_Toc147703007"/>
            <w:bookmarkStart w:id="691" w:name="_Toc147703141"/>
            <w:bookmarkStart w:id="692" w:name="_Toc147705203"/>
            <w:bookmarkStart w:id="693" w:name="_Toc147705474"/>
            <w:bookmarkStart w:id="694" w:name="_Toc147783026"/>
            <w:bookmarkStart w:id="695" w:name="_Toc147783868"/>
            <w:bookmarkStart w:id="696" w:name="_Toc147784034"/>
            <w:bookmarkStart w:id="697" w:name="_Toc147784373"/>
            <w:bookmarkStart w:id="698" w:name="_Toc147800116"/>
            <w:bookmarkStart w:id="699" w:name="_Toc147800681"/>
            <w:bookmarkStart w:id="700" w:name="_Toc147801256"/>
            <w:bookmarkStart w:id="701" w:name="_Toc147801518"/>
            <w:bookmarkStart w:id="702" w:name="_Toc147951175"/>
            <w:bookmarkStart w:id="703" w:name="_Toc147952047"/>
            <w:bookmarkStart w:id="704" w:name="_Toc147952410"/>
            <w:bookmarkStart w:id="705" w:name="_Toc147952931"/>
            <w:bookmarkStart w:id="706" w:name="_Toc147953542"/>
            <w:bookmarkStart w:id="707" w:name="_Toc147982967"/>
            <w:bookmarkStart w:id="708" w:name="_Toc147992142"/>
            <w:bookmarkStart w:id="709" w:name="_Toc147992677"/>
            <w:bookmarkStart w:id="710" w:name="_Toc147992883"/>
            <w:bookmarkStart w:id="711" w:name="_Toc148105434"/>
            <w:bookmarkStart w:id="712" w:name="_Toc148105641"/>
            <w:bookmarkStart w:id="713" w:name="_Toc148105848"/>
            <w:bookmarkStart w:id="714" w:name="_Toc148106055"/>
            <w:bookmarkStart w:id="715" w:name="_Toc148106469"/>
            <w:bookmarkStart w:id="716" w:name="_Toc148106676"/>
            <w:bookmarkStart w:id="717" w:name="_Toc151527831"/>
            <w:bookmarkStart w:id="718" w:name="_Toc152438108"/>
            <w:bookmarkStart w:id="719" w:name="_Toc152495002"/>
            <w:bookmarkStart w:id="720" w:name="_Toc152959897"/>
            <w:bookmarkStart w:id="721" w:name="_Toc150753944"/>
            <w:bookmarkStart w:id="722" w:name="_Toc153425031"/>
            <w:bookmarkStart w:id="723" w:name="_Toc153473248"/>
            <w:bookmarkStart w:id="724" w:name="_Toc153494192"/>
            <w:bookmarkStart w:id="725" w:name="_Toc153498367"/>
            <w:bookmarkStart w:id="726" w:name="_Toc153498588"/>
            <w:bookmarkStart w:id="727" w:name="_Toc155490154"/>
            <w:bookmarkStart w:id="728" w:name="_Toc278850907"/>
          </w:p>
          <w:p w14:paraId="3CDE66E3" w14:textId="77777777" w:rsidR="003D5C3A" w:rsidRPr="00930B9B" w:rsidRDefault="00E95347" w:rsidP="00CD549F">
            <w:pPr>
              <w:pStyle w:val="Heading2"/>
              <w:numPr>
                <w:ilvl w:val="0"/>
                <w:numId w:val="35"/>
              </w:numPr>
              <w:ind w:left="426" w:hanging="426"/>
              <w:jc w:val="left"/>
              <w:rPr>
                <w:lang w:val="id-ID"/>
              </w:rPr>
            </w:pPr>
            <w:bookmarkStart w:id="729" w:name="_Toc69906580"/>
            <w:r w:rsidRPr="00930B9B">
              <w:rPr>
                <w:lang w:val="id-ID"/>
              </w:rPr>
              <w:t xml:space="preserve">Persiapan </w:t>
            </w:r>
            <w:r w:rsidR="00B57995" w:rsidRPr="00930B9B">
              <w:rPr>
                <w:lang w:val="id-ID"/>
              </w:rPr>
              <w:t>Data Kualifikasi dan Dokumen Penawaran</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3B1DD779" w14:textId="77777777" w:rsidR="009B5E03" w:rsidRPr="00930B9B" w:rsidRDefault="009B5E03" w:rsidP="00CD549F">
            <w:pPr>
              <w:rPr>
                <w:rFonts w:ascii="Footlight MT Light" w:hAnsi="Footlight MT Light"/>
                <w:lang w:val="id-ID"/>
              </w:rPr>
            </w:pPr>
          </w:p>
          <w:p w14:paraId="02E021F7" w14:textId="77777777" w:rsidR="009B5E03" w:rsidRPr="00930B9B" w:rsidRDefault="009B5E03" w:rsidP="00CD549F">
            <w:pPr>
              <w:pStyle w:val="Heading2"/>
              <w:jc w:val="left"/>
              <w:rPr>
                <w:lang w:val="id-ID"/>
              </w:rPr>
            </w:pPr>
            <w:bookmarkStart w:id="730" w:name="_Toc338621497"/>
            <w:bookmarkStart w:id="731" w:name="_Toc338623227"/>
            <w:bookmarkEnd w:id="730"/>
            <w:bookmarkEnd w:id="731"/>
          </w:p>
        </w:tc>
        <w:tc>
          <w:tcPr>
            <w:tcW w:w="6480" w:type="dxa"/>
            <w:shd w:val="clear" w:color="auto" w:fill="auto"/>
          </w:tcPr>
          <w:p w14:paraId="6B83AE82" w14:textId="77777777" w:rsidR="00E748E8" w:rsidRPr="00930B9B" w:rsidRDefault="00E748E8" w:rsidP="00CD549F">
            <w:pPr>
              <w:tabs>
                <w:tab w:val="left" w:pos="959"/>
              </w:tabs>
              <w:jc w:val="both"/>
              <w:rPr>
                <w:rFonts w:ascii="Footlight MT Light" w:hAnsi="Footlight MT Light"/>
                <w:lang w:val="id-ID"/>
              </w:rPr>
            </w:pPr>
          </w:p>
          <w:p w14:paraId="35CAB0C2" w14:textId="77777777" w:rsidR="003D5C3A" w:rsidRPr="00930B9B" w:rsidRDefault="003F4225" w:rsidP="00CD549F">
            <w:pPr>
              <w:numPr>
                <w:ilvl w:val="0"/>
                <w:numId w:val="17"/>
              </w:numPr>
              <w:tabs>
                <w:tab w:val="left" w:pos="959"/>
              </w:tabs>
              <w:ind w:left="959" w:hanging="959"/>
              <w:jc w:val="both"/>
              <w:rPr>
                <w:rFonts w:ascii="Footlight MT Light" w:hAnsi="Footlight MT Light"/>
                <w:lang w:val="id-ID"/>
              </w:rPr>
            </w:pPr>
            <w:r w:rsidRPr="00930B9B">
              <w:rPr>
                <w:rFonts w:ascii="Footlight MT Light" w:hAnsi="Footlight MT Light"/>
                <w:lang w:val="id-ID"/>
              </w:rPr>
              <w:t xml:space="preserve">Dokumen </w:t>
            </w:r>
            <w:r w:rsidR="002E3740" w:rsidRPr="00930B9B">
              <w:rPr>
                <w:rFonts w:ascii="Footlight MT Light" w:hAnsi="Footlight MT Light"/>
                <w:lang w:val="id-ID"/>
              </w:rPr>
              <w:t>P</w:t>
            </w:r>
            <w:r w:rsidR="00743763" w:rsidRPr="00930B9B">
              <w:rPr>
                <w:rFonts w:ascii="Footlight MT Light" w:hAnsi="Footlight MT Light"/>
                <w:lang w:val="id-ID"/>
              </w:rPr>
              <w:t xml:space="preserve">enawaran </w:t>
            </w:r>
            <w:r w:rsidR="002E3740" w:rsidRPr="00930B9B">
              <w:rPr>
                <w:rFonts w:ascii="Footlight MT Light" w:hAnsi="Footlight MT Light"/>
                <w:lang w:val="id-ID"/>
              </w:rPr>
              <w:t xml:space="preserve">yang </w:t>
            </w:r>
            <w:r w:rsidR="00743763" w:rsidRPr="00930B9B">
              <w:rPr>
                <w:rFonts w:ascii="Footlight MT Light" w:hAnsi="Footlight MT Light"/>
                <w:lang w:val="id-ID"/>
              </w:rPr>
              <w:t>disampa</w:t>
            </w:r>
            <w:r w:rsidR="002E3740" w:rsidRPr="00930B9B">
              <w:rPr>
                <w:rFonts w:ascii="Footlight MT Light" w:hAnsi="Footlight MT Light"/>
                <w:lang w:val="id-ID"/>
              </w:rPr>
              <w:t>ikan oleh peserta terdiri atas 2 (dua</w:t>
            </w:r>
            <w:r w:rsidR="00743763" w:rsidRPr="00930B9B">
              <w:rPr>
                <w:rFonts w:ascii="Footlight MT Light" w:hAnsi="Footlight MT Light"/>
                <w:lang w:val="id-ID"/>
              </w:rPr>
              <w:t xml:space="preserve">) </w:t>
            </w:r>
            <w:r w:rsidR="005D12E4" w:rsidRPr="00930B9B">
              <w:rPr>
                <w:rFonts w:ascii="Footlight MT Light" w:hAnsi="Footlight MT Light"/>
                <w:lang w:val="id-ID"/>
              </w:rPr>
              <w:t xml:space="preserve">Dokumen </w:t>
            </w:r>
            <w:r w:rsidR="00743763" w:rsidRPr="00930B9B">
              <w:rPr>
                <w:rFonts w:ascii="Footlight MT Light" w:hAnsi="Footlight MT Light"/>
                <w:lang w:val="id-ID"/>
              </w:rPr>
              <w:t xml:space="preserve">penawaran yang </w:t>
            </w:r>
            <w:r w:rsidR="002E3740" w:rsidRPr="00930B9B">
              <w:rPr>
                <w:rFonts w:ascii="Footlight MT Light" w:hAnsi="Footlight MT Light"/>
                <w:lang w:val="id-ID"/>
              </w:rPr>
              <w:t>memuat</w:t>
            </w:r>
            <w:r w:rsidR="00743763" w:rsidRPr="00930B9B">
              <w:rPr>
                <w:rFonts w:ascii="Footlight MT Light" w:hAnsi="Footlight MT Light"/>
                <w:lang w:val="id-ID"/>
              </w:rPr>
              <w:t>:</w:t>
            </w:r>
          </w:p>
          <w:p w14:paraId="3BEBD2E0" w14:textId="77777777" w:rsidR="003D5C3A" w:rsidRPr="00930B9B" w:rsidRDefault="00C54D81" w:rsidP="00CD549F">
            <w:pPr>
              <w:pStyle w:val="ListParagraph"/>
              <w:numPr>
                <w:ilvl w:val="1"/>
                <w:numId w:val="36"/>
              </w:numPr>
              <w:tabs>
                <w:tab w:val="left" w:pos="959"/>
              </w:tabs>
              <w:ind w:left="1384"/>
              <w:jc w:val="both"/>
              <w:rPr>
                <w:rFonts w:ascii="Footlight MT Light" w:hAnsi="Footlight MT Light"/>
                <w:lang w:val="id-ID"/>
              </w:rPr>
            </w:pPr>
            <w:r w:rsidRPr="00930B9B">
              <w:rPr>
                <w:rFonts w:ascii="Footlight MT Light" w:hAnsi="Footlight MT Light"/>
                <w:lang w:val="id-ID"/>
              </w:rPr>
              <w:t>Penawaran</w:t>
            </w:r>
            <w:r w:rsidR="00BB6938" w:rsidRPr="00930B9B">
              <w:rPr>
                <w:rFonts w:ascii="Footlight MT Light" w:hAnsi="Footlight MT Light"/>
                <w:lang w:val="id-ID"/>
              </w:rPr>
              <w:t xml:space="preserve"> </w:t>
            </w:r>
            <w:r w:rsidR="002E3740" w:rsidRPr="00930B9B">
              <w:rPr>
                <w:rFonts w:ascii="Footlight MT Light" w:hAnsi="Footlight MT Light"/>
                <w:lang w:val="id-ID"/>
              </w:rPr>
              <w:t xml:space="preserve">administrasi dan </w:t>
            </w:r>
            <w:r w:rsidRPr="00930B9B">
              <w:rPr>
                <w:rFonts w:ascii="Footlight MT Light" w:hAnsi="Footlight MT Light"/>
                <w:lang w:val="id-ID"/>
              </w:rPr>
              <w:t>teknis</w:t>
            </w:r>
            <w:r w:rsidR="002E3740" w:rsidRPr="00930B9B">
              <w:rPr>
                <w:rFonts w:ascii="Footlight MT Light" w:hAnsi="Footlight MT Light"/>
                <w:lang w:val="id-ID"/>
              </w:rPr>
              <w:t xml:space="preserve"> (</w:t>
            </w:r>
            <w:r w:rsidR="002E3740" w:rsidRPr="00930B9B">
              <w:rPr>
                <w:rFonts w:ascii="Footlight MT Light" w:hAnsi="Footlight MT Light"/>
                <w:i/>
                <w:lang w:val="id-ID"/>
              </w:rPr>
              <w:t>File</w:t>
            </w:r>
            <w:r w:rsidR="00C03A18" w:rsidRPr="00930B9B">
              <w:rPr>
                <w:rFonts w:ascii="Footlight MT Light" w:hAnsi="Footlight MT Light"/>
                <w:lang w:val="id-ID"/>
              </w:rPr>
              <w:t xml:space="preserve"> I</w:t>
            </w:r>
            <w:r w:rsidR="002E3740" w:rsidRPr="00930B9B">
              <w:rPr>
                <w:rFonts w:ascii="Footlight MT Light" w:hAnsi="Footlight MT Light"/>
                <w:lang w:val="id-ID"/>
              </w:rPr>
              <w:t>)</w:t>
            </w:r>
            <w:r w:rsidRPr="00930B9B">
              <w:rPr>
                <w:rFonts w:ascii="Footlight MT Light" w:hAnsi="Footlight MT Light"/>
                <w:lang w:val="id-ID"/>
              </w:rPr>
              <w:t>;</w:t>
            </w:r>
            <w:r w:rsidR="00EA170F" w:rsidRPr="00930B9B">
              <w:rPr>
                <w:rFonts w:ascii="Footlight MT Light" w:hAnsi="Footlight MT Light"/>
                <w:lang w:val="id-ID"/>
              </w:rPr>
              <w:t xml:space="preserve"> dan</w:t>
            </w:r>
          </w:p>
          <w:p w14:paraId="6105B164" w14:textId="77777777" w:rsidR="003D5C3A" w:rsidRPr="00930B9B" w:rsidRDefault="00CA1BCC" w:rsidP="00CD549F">
            <w:pPr>
              <w:pStyle w:val="ListParagraph"/>
              <w:numPr>
                <w:ilvl w:val="1"/>
                <w:numId w:val="36"/>
              </w:numPr>
              <w:tabs>
                <w:tab w:val="left" w:pos="959"/>
              </w:tabs>
              <w:ind w:left="1384"/>
              <w:jc w:val="both"/>
              <w:rPr>
                <w:rFonts w:ascii="Footlight MT Light" w:hAnsi="Footlight MT Light"/>
                <w:lang w:val="id-ID"/>
              </w:rPr>
            </w:pPr>
            <w:r w:rsidRPr="00930B9B">
              <w:rPr>
                <w:rFonts w:ascii="Footlight MT Light" w:hAnsi="Footlight MT Light"/>
                <w:lang w:val="id-ID"/>
              </w:rPr>
              <w:t>Penawaran harga</w:t>
            </w:r>
            <w:r w:rsidR="002E3740" w:rsidRPr="00930B9B">
              <w:rPr>
                <w:rFonts w:ascii="Footlight MT Light" w:hAnsi="Footlight MT Light"/>
                <w:lang w:val="id-ID"/>
              </w:rPr>
              <w:t xml:space="preserve"> (</w:t>
            </w:r>
            <w:r w:rsidR="002E3740" w:rsidRPr="00930B9B">
              <w:rPr>
                <w:rFonts w:ascii="Footlight MT Light" w:hAnsi="Footlight MT Light"/>
                <w:i/>
                <w:lang w:val="id-ID"/>
              </w:rPr>
              <w:t>File</w:t>
            </w:r>
            <w:r w:rsidR="00C03A18" w:rsidRPr="00930B9B">
              <w:rPr>
                <w:rFonts w:ascii="Footlight MT Light" w:hAnsi="Footlight MT Light"/>
                <w:lang w:val="id-ID"/>
              </w:rPr>
              <w:t xml:space="preserve"> II</w:t>
            </w:r>
            <w:r w:rsidR="002E3740" w:rsidRPr="00930B9B">
              <w:rPr>
                <w:rFonts w:ascii="Footlight MT Light" w:hAnsi="Footlight MT Light"/>
                <w:lang w:val="id-ID"/>
              </w:rPr>
              <w:t>)</w:t>
            </w:r>
            <w:r w:rsidRPr="00930B9B">
              <w:rPr>
                <w:rFonts w:ascii="Footlight MT Light" w:hAnsi="Footlight MT Light"/>
                <w:lang w:val="id-ID"/>
              </w:rPr>
              <w:t>.</w:t>
            </w:r>
          </w:p>
          <w:p w14:paraId="32733740" w14:textId="77777777" w:rsidR="003D5C3A" w:rsidRPr="00930B9B" w:rsidRDefault="003D5C3A" w:rsidP="00CD549F">
            <w:pPr>
              <w:pStyle w:val="ListParagraph"/>
              <w:tabs>
                <w:tab w:val="left" w:pos="959"/>
              </w:tabs>
              <w:ind w:left="1440"/>
              <w:jc w:val="both"/>
              <w:rPr>
                <w:rFonts w:ascii="Footlight MT Light" w:hAnsi="Footlight MT Light"/>
                <w:lang w:val="id-ID"/>
              </w:rPr>
            </w:pPr>
          </w:p>
          <w:p w14:paraId="091B57A3" w14:textId="77777777" w:rsidR="003D5C3A" w:rsidRPr="00930B9B" w:rsidRDefault="00743763" w:rsidP="00CD549F">
            <w:pPr>
              <w:numPr>
                <w:ilvl w:val="0"/>
                <w:numId w:val="17"/>
              </w:numPr>
              <w:tabs>
                <w:tab w:val="left" w:pos="959"/>
              </w:tabs>
              <w:ind w:left="959" w:hanging="959"/>
              <w:jc w:val="both"/>
              <w:rPr>
                <w:rFonts w:ascii="Footlight MT Light" w:hAnsi="Footlight MT Light"/>
                <w:lang w:val="id-ID"/>
              </w:rPr>
            </w:pPr>
            <w:r w:rsidRPr="00930B9B">
              <w:rPr>
                <w:rFonts w:ascii="Footlight MT Light" w:hAnsi="Footlight MT Light"/>
                <w:i/>
                <w:lang w:val="id-ID"/>
              </w:rPr>
              <w:t>File</w:t>
            </w:r>
            <w:r w:rsidRPr="00930B9B">
              <w:rPr>
                <w:rFonts w:ascii="Footlight MT Light" w:hAnsi="Footlight MT Light"/>
                <w:lang w:val="id-ID"/>
              </w:rPr>
              <w:t xml:space="preserve"> </w:t>
            </w:r>
            <w:r w:rsidR="00C03A18" w:rsidRPr="00930B9B">
              <w:rPr>
                <w:rFonts w:ascii="Footlight MT Light" w:hAnsi="Footlight MT Light"/>
                <w:lang w:val="id-ID"/>
              </w:rPr>
              <w:t>I</w:t>
            </w:r>
            <w:r w:rsidR="002E3740" w:rsidRPr="00930B9B">
              <w:rPr>
                <w:rFonts w:ascii="Footlight MT Light" w:hAnsi="Footlight MT Light"/>
                <w:lang w:val="id-ID"/>
              </w:rPr>
              <w:t xml:space="preserve"> dan </w:t>
            </w:r>
            <w:r w:rsidR="004F1D87" w:rsidRPr="00930B9B">
              <w:rPr>
                <w:rFonts w:ascii="Footlight MT Light" w:hAnsi="Footlight MT Light"/>
                <w:i/>
                <w:lang w:val="en-ID"/>
              </w:rPr>
              <w:t>F</w:t>
            </w:r>
            <w:r w:rsidR="002E3740" w:rsidRPr="00930B9B">
              <w:rPr>
                <w:rFonts w:ascii="Footlight MT Light" w:hAnsi="Footlight MT Light"/>
                <w:i/>
                <w:lang w:val="id-ID"/>
              </w:rPr>
              <w:t>ile</w:t>
            </w:r>
            <w:r w:rsidR="00C03A18" w:rsidRPr="00930B9B">
              <w:rPr>
                <w:rFonts w:ascii="Footlight MT Light" w:hAnsi="Footlight MT Light"/>
                <w:lang w:val="id-ID"/>
              </w:rPr>
              <w:t xml:space="preserve"> II</w:t>
            </w:r>
            <w:r w:rsidR="002E3740" w:rsidRPr="00930B9B">
              <w:rPr>
                <w:rFonts w:ascii="Footlight MT Light" w:hAnsi="Footlight MT Light"/>
                <w:lang w:val="id-ID"/>
              </w:rPr>
              <w:t xml:space="preserve"> </w:t>
            </w:r>
            <w:r w:rsidRPr="00930B9B">
              <w:rPr>
                <w:rFonts w:ascii="Footlight MT Light" w:hAnsi="Footlight MT Light"/>
                <w:lang w:val="id-ID"/>
              </w:rPr>
              <w:t xml:space="preserve">disandikan/dienkripsi dengan </w:t>
            </w:r>
            <w:r w:rsidR="00A61A89" w:rsidRPr="00930B9B">
              <w:rPr>
                <w:rFonts w:ascii="Footlight MT Light" w:hAnsi="Footlight MT Light"/>
                <w:lang w:val="id-ID"/>
              </w:rPr>
              <w:t>sistem pengaman dokumen.</w:t>
            </w:r>
          </w:p>
          <w:p w14:paraId="78FDC355" w14:textId="77777777" w:rsidR="003D5C3A" w:rsidRPr="00930B9B" w:rsidRDefault="003D5C3A" w:rsidP="00CD549F">
            <w:pPr>
              <w:pStyle w:val="ListParagraph"/>
              <w:tabs>
                <w:tab w:val="left" w:pos="959"/>
              </w:tabs>
              <w:ind w:left="1890"/>
              <w:jc w:val="both"/>
              <w:rPr>
                <w:rFonts w:ascii="Footlight MT Light" w:hAnsi="Footlight MT Light"/>
                <w:lang w:val="id-ID"/>
              </w:rPr>
            </w:pPr>
          </w:p>
          <w:p w14:paraId="3A3B79C8" w14:textId="77777777" w:rsidR="003F4225" w:rsidRPr="00930B9B" w:rsidRDefault="00781B8D" w:rsidP="00CD549F">
            <w:pPr>
              <w:numPr>
                <w:ilvl w:val="0"/>
                <w:numId w:val="17"/>
              </w:numPr>
              <w:tabs>
                <w:tab w:val="left" w:pos="959"/>
              </w:tabs>
              <w:ind w:left="959" w:hanging="959"/>
              <w:jc w:val="both"/>
              <w:rPr>
                <w:rFonts w:ascii="Footlight MT Light" w:hAnsi="Footlight MT Light"/>
                <w:lang w:val="id-ID"/>
              </w:rPr>
            </w:pPr>
            <w:r w:rsidRPr="00930B9B">
              <w:rPr>
                <w:rFonts w:ascii="Footlight MT Light" w:hAnsi="Footlight MT Light"/>
              </w:rPr>
              <w:t xml:space="preserve">Peserta </w:t>
            </w:r>
            <w:r w:rsidRPr="00930B9B">
              <w:rPr>
                <w:rFonts w:ascii="Footlight MT Light" w:hAnsi="Footlight MT Light"/>
                <w:lang w:val="en-ID"/>
              </w:rPr>
              <w:t>menyampaikan</w:t>
            </w:r>
            <w:r w:rsidRPr="00930B9B">
              <w:rPr>
                <w:rFonts w:ascii="Footlight MT Light" w:hAnsi="Footlight MT Light"/>
              </w:rPr>
              <w:t xml:space="preserve"> </w:t>
            </w:r>
            <w:r w:rsidRPr="00930B9B">
              <w:rPr>
                <w:rFonts w:ascii="Footlight MT Light" w:hAnsi="Footlight MT Light"/>
                <w:i/>
              </w:rPr>
              <w:t xml:space="preserve">File </w:t>
            </w:r>
            <w:r w:rsidRPr="00930B9B">
              <w:rPr>
                <w:rFonts w:ascii="Footlight MT Light" w:hAnsi="Footlight MT Light"/>
              </w:rPr>
              <w:t xml:space="preserve">I dan </w:t>
            </w:r>
            <w:r w:rsidRPr="00930B9B">
              <w:rPr>
                <w:rFonts w:ascii="Footlight MT Light" w:hAnsi="Footlight MT Light"/>
                <w:i/>
              </w:rPr>
              <w:t xml:space="preserve">File </w:t>
            </w:r>
            <w:r w:rsidRPr="00930B9B">
              <w:rPr>
                <w:rFonts w:ascii="Footlight MT Light" w:hAnsi="Footlight MT Light"/>
              </w:rPr>
              <w:t>II yang telah disandikan/dienkripsi  sesuai jadwal yang ditetapkan</w:t>
            </w:r>
            <w:r w:rsidR="00B57995" w:rsidRPr="00930B9B">
              <w:rPr>
                <w:rFonts w:ascii="Footlight MT Light" w:hAnsi="Footlight MT Light"/>
                <w:lang w:val="id-ID"/>
              </w:rPr>
              <w:t>.</w:t>
            </w:r>
          </w:p>
          <w:p w14:paraId="16BBC8B2" w14:textId="77777777" w:rsidR="00B57995" w:rsidRPr="00930B9B" w:rsidRDefault="00B57995" w:rsidP="00CD549F">
            <w:pPr>
              <w:pStyle w:val="ListParagraph"/>
              <w:rPr>
                <w:rFonts w:ascii="Footlight MT Light" w:hAnsi="Footlight MT Light"/>
                <w:lang w:val="id-ID"/>
              </w:rPr>
            </w:pPr>
          </w:p>
          <w:p w14:paraId="3D0F22BD" w14:textId="77777777" w:rsidR="00B57995" w:rsidRPr="00930B9B" w:rsidRDefault="00781B8D" w:rsidP="00CD549F">
            <w:pPr>
              <w:numPr>
                <w:ilvl w:val="0"/>
                <w:numId w:val="17"/>
              </w:numPr>
              <w:tabs>
                <w:tab w:val="left" w:pos="959"/>
              </w:tabs>
              <w:ind w:left="959" w:hanging="959"/>
              <w:jc w:val="both"/>
              <w:rPr>
                <w:rFonts w:ascii="Footlight MT Light" w:hAnsi="Footlight MT Light"/>
                <w:lang w:val="id-ID"/>
              </w:rPr>
            </w:pPr>
            <w:r w:rsidRPr="00930B9B">
              <w:rPr>
                <w:rFonts w:ascii="Footlight MT Light" w:hAnsi="Footlight MT Light"/>
                <w:lang w:val="en-ID"/>
              </w:rPr>
              <w:t>Peserta menyampaikan Data Kualifikasi melalui form isian elektronik Data Kualifikasi yang tersedia pada SPSE bersamaan dengan penyampaian Dokumen Penawaran</w:t>
            </w:r>
            <w:r w:rsidR="00B57995" w:rsidRPr="00930B9B">
              <w:rPr>
                <w:rFonts w:ascii="Footlight MT Light" w:hAnsi="Footlight MT Light"/>
                <w:lang w:val="id-ID"/>
              </w:rPr>
              <w:t>.</w:t>
            </w:r>
          </w:p>
          <w:p w14:paraId="08B490D8" w14:textId="77777777" w:rsidR="00B57995" w:rsidRPr="00930B9B" w:rsidRDefault="00B57995" w:rsidP="00CD549F">
            <w:pPr>
              <w:tabs>
                <w:tab w:val="left" w:pos="959"/>
              </w:tabs>
              <w:jc w:val="both"/>
              <w:rPr>
                <w:rFonts w:ascii="Footlight MT Light" w:hAnsi="Footlight MT Light"/>
                <w:lang w:val="id-ID"/>
              </w:rPr>
            </w:pPr>
          </w:p>
        </w:tc>
      </w:tr>
      <w:tr w:rsidR="000A2469" w:rsidRPr="00930B9B" w14:paraId="75334E55" w14:textId="77777777" w:rsidTr="00244378">
        <w:trPr>
          <w:trHeight w:val="1840"/>
        </w:trPr>
        <w:tc>
          <w:tcPr>
            <w:tcW w:w="2160" w:type="dxa"/>
          </w:tcPr>
          <w:p w14:paraId="3E53BC49" w14:textId="77777777" w:rsidR="000A2469" w:rsidRPr="00930B9B" w:rsidRDefault="000A2469" w:rsidP="00CD549F">
            <w:pPr>
              <w:pStyle w:val="Heading2"/>
              <w:numPr>
                <w:ilvl w:val="0"/>
                <w:numId w:val="35"/>
              </w:numPr>
              <w:ind w:left="426" w:hanging="426"/>
              <w:jc w:val="left"/>
              <w:rPr>
                <w:lang w:val="id-ID"/>
              </w:rPr>
            </w:pPr>
            <w:bookmarkStart w:id="732" w:name="_Toc533580319"/>
            <w:bookmarkStart w:id="733" w:name="_Toc69906581"/>
            <w:r w:rsidRPr="00930B9B">
              <w:rPr>
                <w:lang w:val="id-ID"/>
              </w:rPr>
              <w:t>Penyampaian Data Kualifikasi dan Dokumen Penawaran</w:t>
            </w:r>
            <w:bookmarkEnd w:id="732"/>
            <w:bookmarkEnd w:id="733"/>
          </w:p>
          <w:p w14:paraId="2D6B1815" w14:textId="77777777" w:rsidR="000A2469" w:rsidRPr="00930B9B" w:rsidRDefault="000A2469" w:rsidP="00CD549F">
            <w:pPr>
              <w:pStyle w:val="Heading2"/>
              <w:ind w:left="426"/>
              <w:jc w:val="left"/>
              <w:rPr>
                <w:lang w:val="id-ID"/>
              </w:rPr>
            </w:pPr>
          </w:p>
          <w:p w14:paraId="0087B620" w14:textId="77777777" w:rsidR="000A2469" w:rsidRPr="00930B9B" w:rsidRDefault="000A2469" w:rsidP="00CD549F">
            <w:pPr>
              <w:rPr>
                <w:rFonts w:ascii="Footlight MT Light" w:hAnsi="Footlight MT Light"/>
                <w:lang w:val="id-ID"/>
              </w:rPr>
            </w:pPr>
          </w:p>
          <w:p w14:paraId="71628A97" w14:textId="77777777" w:rsidR="000A2469" w:rsidRPr="00930B9B" w:rsidRDefault="000A2469" w:rsidP="00CD549F">
            <w:pPr>
              <w:rPr>
                <w:rFonts w:ascii="Footlight MT Light" w:hAnsi="Footlight MT Light"/>
                <w:lang w:val="id-ID"/>
              </w:rPr>
            </w:pPr>
          </w:p>
          <w:p w14:paraId="6C6BC00F" w14:textId="77777777" w:rsidR="000A2469" w:rsidRPr="00930B9B" w:rsidRDefault="000A2469" w:rsidP="00CD549F">
            <w:pPr>
              <w:rPr>
                <w:rFonts w:ascii="Footlight MT Light" w:hAnsi="Footlight MT Light"/>
                <w:lang w:val="id-ID"/>
              </w:rPr>
            </w:pPr>
          </w:p>
          <w:p w14:paraId="7CB3F8E8" w14:textId="77777777" w:rsidR="000A2469" w:rsidRPr="00930B9B" w:rsidRDefault="000A2469" w:rsidP="00CD549F">
            <w:pPr>
              <w:rPr>
                <w:rFonts w:ascii="Footlight MT Light" w:hAnsi="Footlight MT Light"/>
                <w:lang w:val="id-ID"/>
              </w:rPr>
            </w:pPr>
          </w:p>
          <w:p w14:paraId="1F60C70E" w14:textId="77777777" w:rsidR="000A2469" w:rsidRPr="00930B9B" w:rsidRDefault="000A2469" w:rsidP="00CD549F">
            <w:pPr>
              <w:rPr>
                <w:rFonts w:ascii="Footlight MT Light" w:hAnsi="Footlight MT Light"/>
                <w:lang w:val="id-ID"/>
              </w:rPr>
            </w:pPr>
          </w:p>
          <w:p w14:paraId="5EC137C7" w14:textId="77777777" w:rsidR="000A2469" w:rsidRPr="00930B9B" w:rsidRDefault="000A2469" w:rsidP="00CD549F">
            <w:pPr>
              <w:rPr>
                <w:rFonts w:ascii="Footlight MT Light" w:hAnsi="Footlight MT Light"/>
                <w:lang w:val="id-ID"/>
              </w:rPr>
            </w:pPr>
          </w:p>
          <w:p w14:paraId="3585C960" w14:textId="77777777" w:rsidR="000A2469" w:rsidRPr="00930B9B" w:rsidRDefault="000A2469" w:rsidP="00CD549F">
            <w:pPr>
              <w:rPr>
                <w:rFonts w:ascii="Footlight MT Light" w:hAnsi="Footlight MT Light"/>
                <w:lang w:val="id-ID"/>
              </w:rPr>
            </w:pPr>
          </w:p>
          <w:p w14:paraId="688B39EB" w14:textId="77777777" w:rsidR="000A2469" w:rsidRPr="00930B9B" w:rsidRDefault="000A2469" w:rsidP="00CD549F">
            <w:pPr>
              <w:rPr>
                <w:rFonts w:ascii="Footlight MT Light" w:hAnsi="Footlight MT Light"/>
                <w:lang w:val="id-ID"/>
              </w:rPr>
            </w:pPr>
          </w:p>
          <w:p w14:paraId="4039E89A" w14:textId="77777777" w:rsidR="000A2469" w:rsidRPr="00930B9B" w:rsidRDefault="000A2469" w:rsidP="00CD549F">
            <w:pPr>
              <w:rPr>
                <w:rFonts w:ascii="Footlight MT Light" w:hAnsi="Footlight MT Light"/>
                <w:lang w:val="id-ID"/>
              </w:rPr>
            </w:pPr>
          </w:p>
          <w:p w14:paraId="089D3BEF" w14:textId="77777777" w:rsidR="000A2469" w:rsidRPr="00930B9B" w:rsidRDefault="000A2469" w:rsidP="00CD549F">
            <w:pPr>
              <w:rPr>
                <w:rFonts w:ascii="Footlight MT Light" w:hAnsi="Footlight MT Light"/>
                <w:lang w:val="id-ID"/>
              </w:rPr>
            </w:pPr>
          </w:p>
          <w:p w14:paraId="1310E717" w14:textId="77777777" w:rsidR="000A2469" w:rsidRPr="00930B9B" w:rsidRDefault="000A2469" w:rsidP="00CD549F">
            <w:pPr>
              <w:rPr>
                <w:rFonts w:ascii="Footlight MT Light" w:hAnsi="Footlight MT Light"/>
                <w:lang w:val="id-ID"/>
              </w:rPr>
            </w:pPr>
          </w:p>
          <w:p w14:paraId="0A7E17BA" w14:textId="77777777" w:rsidR="000A2469" w:rsidRPr="00930B9B" w:rsidRDefault="000A2469" w:rsidP="00CD549F">
            <w:pPr>
              <w:rPr>
                <w:rFonts w:ascii="Footlight MT Light" w:hAnsi="Footlight MT Light"/>
                <w:lang w:val="id-ID"/>
              </w:rPr>
            </w:pPr>
          </w:p>
          <w:p w14:paraId="22610128" w14:textId="77777777" w:rsidR="000A2469" w:rsidRPr="00930B9B" w:rsidRDefault="000A2469" w:rsidP="00CD549F">
            <w:pPr>
              <w:rPr>
                <w:rFonts w:ascii="Footlight MT Light" w:hAnsi="Footlight MT Light"/>
                <w:lang w:val="id-ID"/>
              </w:rPr>
            </w:pPr>
          </w:p>
          <w:p w14:paraId="7E76130D" w14:textId="77777777" w:rsidR="000A2469" w:rsidRPr="00930B9B" w:rsidRDefault="000A2469" w:rsidP="00CD549F">
            <w:pPr>
              <w:rPr>
                <w:rFonts w:ascii="Footlight MT Light" w:hAnsi="Footlight MT Light"/>
                <w:lang w:val="id-ID"/>
              </w:rPr>
            </w:pPr>
          </w:p>
          <w:p w14:paraId="12C5CA6B" w14:textId="77777777" w:rsidR="000A2469" w:rsidRPr="00930B9B" w:rsidRDefault="000A2469" w:rsidP="00CD549F">
            <w:pPr>
              <w:rPr>
                <w:rFonts w:ascii="Footlight MT Light" w:hAnsi="Footlight MT Light"/>
                <w:lang w:val="id-ID"/>
              </w:rPr>
            </w:pPr>
          </w:p>
          <w:p w14:paraId="48F3258A" w14:textId="77777777" w:rsidR="000A2469" w:rsidRPr="00930B9B" w:rsidRDefault="000A2469" w:rsidP="00CD549F">
            <w:pPr>
              <w:rPr>
                <w:rFonts w:ascii="Footlight MT Light" w:hAnsi="Footlight MT Light"/>
                <w:lang w:val="id-ID"/>
              </w:rPr>
            </w:pPr>
          </w:p>
          <w:p w14:paraId="32F40197" w14:textId="77777777" w:rsidR="000A2469" w:rsidRPr="00930B9B" w:rsidRDefault="000A2469" w:rsidP="00CD549F">
            <w:pPr>
              <w:rPr>
                <w:rFonts w:ascii="Footlight MT Light" w:hAnsi="Footlight MT Light"/>
                <w:lang w:val="id-ID"/>
              </w:rPr>
            </w:pPr>
          </w:p>
          <w:p w14:paraId="55EDCB41" w14:textId="77777777" w:rsidR="000A2469" w:rsidRPr="00930B9B" w:rsidRDefault="000A2469" w:rsidP="00CD549F">
            <w:pPr>
              <w:rPr>
                <w:rFonts w:ascii="Footlight MT Light" w:hAnsi="Footlight MT Light"/>
                <w:lang w:val="id-ID"/>
              </w:rPr>
            </w:pPr>
          </w:p>
          <w:p w14:paraId="1E9B6ECE" w14:textId="77777777" w:rsidR="000A2469" w:rsidRPr="00930B9B" w:rsidRDefault="000A2469" w:rsidP="00CD549F">
            <w:pPr>
              <w:rPr>
                <w:rFonts w:ascii="Footlight MT Light" w:hAnsi="Footlight MT Light"/>
                <w:lang w:val="id-ID"/>
              </w:rPr>
            </w:pPr>
          </w:p>
          <w:p w14:paraId="4BF6A7C8" w14:textId="77777777" w:rsidR="000A2469" w:rsidRPr="00930B9B" w:rsidRDefault="000A2469" w:rsidP="00CD549F">
            <w:pPr>
              <w:rPr>
                <w:rFonts w:ascii="Footlight MT Light" w:hAnsi="Footlight MT Light"/>
                <w:lang w:val="id-ID"/>
              </w:rPr>
            </w:pPr>
          </w:p>
          <w:p w14:paraId="508F806B" w14:textId="77777777" w:rsidR="000A2469" w:rsidRPr="00930B9B" w:rsidRDefault="000A2469" w:rsidP="00CD549F">
            <w:pPr>
              <w:rPr>
                <w:rFonts w:ascii="Footlight MT Light" w:hAnsi="Footlight MT Light"/>
                <w:lang w:val="id-ID"/>
              </w:rPr>
            </w:pPr>
          </w:p>
          <w:p w14:paraId="2C3E5DC4" w14:textId="77777777" w:rsidR="000A2469" w:rsidRPr="00930B9B" w:rsidRDefault="000A2469" w:rsidP="00CD549F">
            <w:pPr>
              <w:rPr>
                <w:rFonts w:ascii="Footlight MT Light" w:hAnsi="Footlight MT Light"/>
                <w:lang w:val="id-ID"/>
              </w:rPr>
            </w:pPr>
          </w:p>
          <w:p w14:paraId="6F9FFA52" w14:textId="77777777" w:rsidR="000A2469" w:rsidRPr="00930B9B" w:rsidRDefault="000A2469" w:rsidP="00CD549F">
            <w:pPr>
              <w:rPr>
                <w:rFonts w:ascii="Footlight MT Light" w:hAnsi="Footlight MT Light"/>
                <w:lang w:val="id-ID"/>
              </w:rPr>
            </w:pPr>
          </w:p>
          <w:p w14:paraId="67531EFD" w14:textId="77777777" w:rsidR="000A2469" w:rsidRPr="00930B9B" w:rsidRDefault="000A2469" w:rsidP="00CD549F">
            <w:pPr>
              <w:rPr>
                <w:rFonts w:ascii="Footlight MT Light" w:hAnsi="Footlight MT Light"/>
                <w:lang w:val="id-ID"/>
              </w:rPr>
            </w:pPr>
          </w:p>
          <w:p w14:paraId="7AD8ABD8" w14:textId="77777777" w:rsidR="000A2469" w:rsidRPr="00930B9B" w:rsidRDefault="000A2469" w:rsidP="00CD549F">
            <w:pPr>
              <w:rPr>
                <w:rFonts w:ascii="Footlight MT Light" w:hAnsi="Footlight MT Light"/>
                <w:lang w:val="id-ID"/>
              </w:rPr>
            </w:pPr>
          </w:p>
          <w:p w14:paraId="654578CC" w14:textId="77777777" w:rsidR="000A2469" w:rsidRPr="00930B9B" w:rsidRDefault="000A2469" w:rsidP="00CD549F">
            <w:pPr>
              <w:rPr>
                <w:rFonts w:ascii="Footlight MT Light" w:hAnsi="Footlight MT Light"/>
                <w:lang w:val="id-ID"/>
              </w:rPr>
            </w:pPr>
          </w:p>
          <w:p w14:paraId="353829B7" w14:textId="77777777" w:rsidR="000A2469" w:rsidRPr="00930B9B" w:rsidRDefault="000A2469" w:rsidP="00CD549F">
            <w:pPr>
              <w:rPr>
                <w:rFonts w:ascii="Footlight MT Light" w:hAnsi="Footlight MT Light"/>
                <w:lang w:val="id-ID"/>
              </w:rPr>
            </w:pPr>
          </w:p>
          <w:p w14:paraId="46A511C5" w14:textId="77777777" w:rsidR="000A2469" w:rsidRPr="00930B9B" w:rsidRDefault="000A2469" w:rsidP="00CD549F">
            <w:pPr>
              <w:rPr>
                <w:rFonts w:ascii="Footlight MT Light" w:hAnsi="Footlight MT Light"/>
                <w:lang w:val="id-ID"/>
              </w:rPr>
            </w:pPr>
          </w:p>
          <w:p w14:paraId="45A78690" w14:textId="77777777" w:rsidR="000A2469" w:rsidRPr="00930B9B" w:rsidRDefault="000A2469" w:rsidP="00CD549F">
            <w:pPr>
              <w:rPr>
                <w:rFonts w:ascii="Footlight MT Light" w:hAnsi="Footlight MT Light"/>
                <w:lang w:val="id-ID"/>
              </w:rPr>
            </w:pPr>
          </w:p>
          <w:p w14:paraId="46E20D8A" w14:textId="77777777" w:rsidR="000A2469" w:rsidRPr="00930B9B" w:rsidRDefault="000A2469" w:rsidP="00CD549F">
            <w:pPr>
              <w:rPr>
                <w:rFonts w:ascii="Footlight MT Light" w:hAnsi="Footlight MT Light"/>
                <w:lang w:val="id-ID"/>
              </w:rPr>
            </w:pPr>
          </w:p>
          <w:p w14:paraId="692E4F0E" w14:textId="77777777" w:rsidR="000A2469" w:rsidRPr="00930B9B" w:rsidRDefault="000A2469" w:rsidP="00CD549F">
            <w:pPr>
              <w:rPr>
                <w:rFonts w:ascii="Footlight MT Light" w:hAnsi="Footlight MT Light"/>
                <w:lang w:val="id-ID"/>
              </w:rPr>
            </w:pPr>
          </w:p>
          <w:p w14:paraId="309BC9D1" w14:textId="77777777" w:rsidR="000A2469" w:rsidRPr="00930B9B" w:rsidRDefault="000A2469" w:rsidP="00CD549F">
            <w:pPr>
              <w:rPr>
                <w:rFonts w:ascii="Footlight MT Light" w:hAnsi="Footlight MT Light"/>
                <w:lang w:val="id-ID"/>
              </w:rPr>
            </w:pPr>
          </w:p>
          <w:p w14:paraId="639A28D2" w14:textId="77777777" w:rsidR="000A2469" w:rsidRPr="00930B9B" w:rsidRDefault="000A2469" w:rsidP="00CD549F">
            <w:pPr>
              <w:rPr>
                <w:rFonts w:ascii="Footlight MT Light" w:hAnsi="Footlight MT Light"/>
                <w:lang w:val="id-ID"/>
              </w:rPr>
            </w:pPr>
          </w:p>
          <w:p w14:paraId="2C1CEE96" w14:textId="77777777" w:rsidR="000A2469" w:rsidRPr="00930B9B" w:rsidRDefault="000A2469" w:rsidP="00CD549F">
            <w:pPr>
              <w:rPr>
                <w:rFonts w:ascii="Footlight MT Light" w:hAnsi="Footlight MT Light"/>
                <w:lang w:val="id-ID"/>
              </w:rPr>
            </w:pPr>
          </w:p>
          <w:p w14:paraId="6CF9B25A" w14:textId="77777777" w:rsidR="000A2469" w:rsidRPr="00930B9B" w:rsidRDefault="000A2469" w:rsidP="00CD549F">
            <w:pPr>
              <w:rPr>
                <w:rFonts w:ascii="Footlight MT Light" w:hAnsi="Footlight MT Light"/>
                <w:lang w:val="id-ID"/>
              </w:rPr>
            </w:pPr>
          </w:p>
          <w:p w14:paraId="423C19EF" w14:textId="77777777" w:rsidR="000A2469" w:rsidRPr="00930B9B" w:rsidRDefault="000A2469" w:rsidP="00CD549F">
            <w:pPr>
              <w:rPr>
                <w:rFonts w:ascii="Footlight MT Light" w:hAnsi="Footlight MT Light"/>
                <w:lang w:val="id-ID"/>
              </w:rPr>
            </w:pPr>
          </w:p>
          <w:p w14:paraId="16BBCDC1" w14:textId="77777777" w:rsidR="000A2469" w:rsidRPr="00930B9B" w:rsidRDefault="000A2469" w:rsidP="00CD549F">
            <w:pPr>
              <w:rPr>
                <w:rFonts w:ascii="Footlight MT Light" w:hAnsi="Footlight MT Light"/>
                <w:lang w:val="id-ID"/>
              </w:rPr>
            </w:pPr>
          </w:p>
          <w:p w14:paraId="3DD1161E" w14:textId="77777777" w:rsidR="000A2469" w:rsidRPr="00930B9B" w:rsidRDefault="000A2469" w:rsidP="00CD549F">
            <w:pPr>
              <w:rPr>
                <w:rFonts w:ascii="Footlight MT Light" w:hAnsi="Footlight MT Light"/>
                <w:lang w:val="id-ID"/>
              </w:rPr>
            </w:pPr>
          </w:p>
          <w:p w14:paraId="194A4ECC" w14:textId="77777777" w:rsidR="000A2469" w:rsidRPr="00930B9B" w:rsidRDefault="000A2469" w:rsidP="00CD549F">
            <w:pPr>
              <w:rPr>
                <w:rFonts w:ascii="Footlight MT Light" w:hAnsi="Footlight MT Light"/>
                <w:lang w:val="id-ID"/>
              </w:rPr>
            </w:pPr>
          </w:p>
          <w:p w14:paraId="52BDB00A" w14:textId="77777777" w:rsidR="000A2469" w:rsidRPr="00930B9B" w:rsidRDefault="000A2469" w:rsidP="00CD549F">
            <w:pPr>
              <w:rPr>
                <w:rFonts w:ascii="Footlight MT Light" w:hAnsi="Footlight MT Light"/>
                <w:lang w:val="id-ID"/>
              </w:rPr>
            </w:pPr>
          </w:p>
          <w:p w14:paraId="521757DB" w14:textId="77777777" w:rsidR="000A2469" w:rsidRPr="00930B9B" w:rsidRDefault="000A2469" w:rsidP="00CD549F">
            <w:pPr>
              <w:rPr>
                <w:rFonts w:ascii="Footlight MT Light" w:hAnsi="Footlight MT Light"/>
                <w:lang w:val="id-ID"/>
              </w:rPr>
            </w:pPr>
          </w:p>
          <w:p w14:paraId="64925FCC" w14:textId="77777777" w:rsidR="000A2469" w:rsidRPr="00930B9B" w:rsidRDefault="000A2469" w:rsidP="00CD549F">
            <w:pPr>
              <w:rPr>
                <w:rFonts w:ascii="Footlight MT Light" w:hAnsi="Footlight MT Light"/>
                <w:lang w:val="id-ID"/>
              </w:rPr>
            </w:pPr>
          </w:p>
          <w:p w14:paraId="5E71FCE2" w14:textId="77777777" w:rsidR="000A2469" w:rsidRPr="00930B9B" w:rsidRDefault="000A2469" w:rsidP="00CD549F">
            <w:pPr>
              <w:rPr>
                <w:rFonts w:ascii="Footlight MT Light" w:hAnsi="Footlight MT Light"/>
                <w:lang w:val="id-ID"/>
              </w:rPr>
            </w:pPr>
          </w:p>
          <w:p w14:paraId="55FF59E5" w14:textId="77777777" w:rsidR="000A2469" w:rsidRPr="00930B9B" w:rsidRDefault="000A2469" w:rsidP="00CD549F">
            <w:pPr>
              <w:rPr>
                <w:rFonts w:ascii="Footlight MT Light" w:hAnsi="Footlight MT Light"/>
                <w:lang w:val="id-ID"/>
              </w:rPr>
            </w:pPr>
          </w:p>
          <w:p w14:paraId="40288055" w14:textId="77777777" w:rsidR="000A2469" w:rsidRPr="00930B9B" w:rsidRDefault="000A2469" w:rsidP="00CD549F">
            <w:pPr>
              <w:rPr>
                <w:rFonts w:ascii="Footlight MT Light" w:hAnsi="Footlight MT Light"/>
                <w:lang w:val="id-ID"/>
              </w:rPr>
            </w:pPr>
          </w:p>
          <w:p w14:paraId="6CD0040F" w14:textId="77777777" w:rsidR="000A2469" w:rsidRPr="00930B9B" w:rsidRDefault="000A2469" w:rsidP="00CD549F">
            <w:pPr>
              <w:rPr>
                <w:rFonts w:ascii="Footlight MT Light" w:hAnsi="Footlight MT Light"/>
                <w:lang w:val="id-ID"/>
              </w:rPr>
            </w:pPr>
          </w:p>
          <w:p w14:paraId="0338A2B9" w14:textId="77777777" w:rsidR="000A2469" w:rsidRPr="00930B9B" w:rsidRDefault="000A2469" w:rsidP="00CD549F">
            <w:pPr>
              <w:rPr>
                <w:rFonts w:ascii="Footlight MT Light" w:hAnsi="Footlight MT Light"/>
                <w:lang w:val="id-ID"/>
              </w:rPr>
            </w:pPr>
          </w:p>
          <w:p w14:paraId="2EC73CA5" w14:textId="77777777" w:rsidR="000A2469" w:rsidRPr="00930B9B" w:rsidRDefault="000A2469" w:rsidP="00CD549F">
            <w:pPr>
              <w:rPr>
                <w:rFonts w:ascii="Footlight MT Light" w:hAnsi="Footlight MT Light"/>
                <w:lang w:val="id-ID"/>
              </w:rPr>
            </w:pPr>
          </w:p>
          <w:p w14:paraId="2C6E4A94" w14:textId="77777777" w:rsidR="000A2469" w:rsidRPr="00930B9B" w:rsidRDefault="000A2469" w:rsidP="00CD549F">
            <w:pPr>
              <w:rPr>
                <w:rFonts w:ascii="Footlight MT Light" w:hAnsi="Footlight MT Light"/>
                <w:lang w:val="id-ID"/>
              </w:rPr>
            </w:pPr>
          </w:p>
          <w:p w14:paraId="1E2FE8EF" w14:textId="77777777" w:rsidR="000A2469" w:rsidRPr="00930B9B" w:rsidRDefault="000A2469" w:rsidP="00CD549F">
            <w:pPr>
              <w:rPr>
                <w:rFonts w:ascii="Footlight MT Light" w:hAnsi="Footlight MT Light"/>
                <w:lang w:val="id-ID"/>
              </w:rPr>
            </w:pPr>
          </w:p>
          <w:p w14:paraId="2F07D225" w14:textId="77777777" w:rsidR="000A2469" w:rsidRPr="00930B9B" w:rsidRDefault="000A2469" w:rsidP="00CD549F">
            <w:pPr>
              <w:rPr>
                <w:rFonts w:ascii="Footlight MT Light" w:hAnsi="Footlight MT Light"/>
                <w:lang w:val="id-ID"/>
              </w:rPr>
            </w:pPr>
          </w:p>
          <w:p w14:paraId="5A15AD8E" w14:textId="77777777" w:rsidR="000A2469" w:rsidRPr="00930B9B" w:rsidRDefault="000A2469" w:rsidP="00CD549F">
            <w:pPr>
              <w:rPr>
                <w:rFonts w:ascii="Footlight MT Light" w:hAnsi="Footlight MT Light"/>
                <w:lang w:val="id-ID"/>
              </w:rPr>
            </w:pPr>
          </w:p>
          <w:p w14:paraId="0CB011CE" w14:textId="77777777" w:rsidR="000A2469" w:rsidRPr="00930B9B" w:rsidRDefault="000A2469" w:rsidP="00CD549F">
            <w:pPr>
              <w:rPr>
                <w:rFonts w:ascii="Footlight MT Light" w:hAnsi="Footlight MT Light"/>
                <w:lang w:val="id-ID"/>
              </w:rPr>
            </w:pPr>
          </w:p>
          <w:p w14:paraId="59A7D0EB" w14:textId="77777777" w:rsidR="000A2469" w:rsidRPr="00930B9B" w:rsidRDefault="000A2469" w:rsidP="00CD549F">
            <w:pPr>
              <w:rPr>
                <w:rFonts w:ascii="Footlight MT Light" w:hAnsi="Footlight MT Light"/>
                <w:lang w:val="id-ID"/>
              </w:rPr>
            </w:pPr>
          </w:p>
          <w:p w14:paraId="1606B358" w14:textId="77777777" w:rsidR="000A2469" w:rsidRPr="00930B9B" w:rsidRDefault="000A2469" w:rsidP="00CD549F">
            <w:pPr>
              <w:rPr>
                <w:rFonts w:ascii="Footlight MT Light" w:hAnsi="Footlight MT Light"/>
                <w:lang w:val="id-ID"/>
              </w:rPr>
            </w:pPr>
          </w:p>
          <w:p w14:paraId="1A1B06FF" w14:textId="77777777" w:rsidR="000A2469" w:rsidRPr="00930B9B" w:rsidRDefault="000A2469" w:rsidP="00CD549F">
            <w:pPr>
              <w:rPr>
                <w:rFonts w:ascii="Footlight MT Light" w:hAnsi="Footlight MT Light"/>
                <w:lang w:val="id-ID"/>
              </w:rPr>
            </w:pPr>
          </w:p>
          <w:p w14:paraId="19E817D1" w14:textId="77777777" w:rsidR="000A2469" w:rsidRPr="00930B9B" w:rsidRDefault="000A2469" w:rsidP="00CD549F">
            <w:pPr>
              <w:rPr>
                <w:rFonts w:ascii="Footlight MT Light" w:hAnsi="Footlight MT Light"/>
                <w:lang w:val="id-ID"/>
              </w:rPr>
            </w:pPr>
          </w:p>
          <w:p w14:paraId="77E662B9" w14:textId="77777777" w:rsidR="000A2469" w:rsidRPr="00930B9B" w:rsidRDefault="000A2469" w:rsidP="00CD549F">
            <w:pPr>
              <w:rPr>
                <w:rFonts w:ascii="Footlight MT Light" w:hAnsi="Footlight MT Light"/>
                <w:lang w:val="id-ID"/>
              </w:rPr>
            </w:pPr>
          </w:p>
          <w:p w14:paraId="5C663D14" w14:textId="77777777" w:rsidR="000A2469" w:rsidRPr="00930B9B" w:rsidRDefault="000A2469" w:rsidP="00CD549F">
            <w:pPr>
              <w:rPr>
                <w:rFonts w:ascii="Footlight MT Light" w:hAnsi="Footlight MT Light"/>
                <w:lang w:val="id-ID"/>
              </w:rPr>
            </w:pPr>
          </w:p>
          <w:p w14:paraId="59421B6E" w14:textId="77777777" w:rsidR="000A2469" w:rsidRPr="00930B9B" w:rsidRDefault="000A2469" w:rsidP="00CD549F">
            <w:pPr>
              <w:rPr>
                <w:rFonts w:ascii="Footlight MT Light" w:hAnsi="Footlight MT Light"/>
                <w:lang w:val="id-ID"/>
              </w:rPr>
            </w:pPr>
          </w:p>
          <w:p w14:paraId="58232BC4" w14:textId="77777777" w:rsidR="000A2469" w:rsidRPr="00930B9B" w:rsidRDefault="000A2469" w:rsidP="00CD549F">
            <w:pPr>
              <w:rPr>
                <w:rFonts w:ascii="Footlight MT Light" w:hAnsi="Footlight MT Light"/>
                <w:lang w:val="id-ID"/>
              </w:rPr>
            </w:pPr>
          </w:p>
          <w:p w14:paraId="5852F21E" w14:textId="77777777" w:rsidR="000A2469" w:rsidRPr="00930B9B" w:rsidRDefault="000A2469" w:rsidP="00CD549F">
            <w:pPr>
              <w:rPr>
                <w:rFonts w:ascii="Footlight MT Light" w:hAnsi="Footlight MT Light"/>
                <w:lang w:val="id-ID"/>
              </w:rPr>
            </w:pPr>
          </w:p>
          <w:p w14:paraId="011F42AB" w14:textId="77777777" w:rsidR="000A2469" w:rsidRPr="00930B9B" w:rsidRDefault="000A2469" w:rsidP="00CD549F">
            <w:pPr>
              <w:rPr>
                <w:rFonts w:ascii="Footlight MT Light" w:hAnsi="Footlight MT Light"/>
                <w:lang w:val="id-ID"/>
              </w:rPr>
            </w:pPr>
          </w:p>
          <w:p w14:paraId="274D3E77" w14:textId="77777777" w:rsidR="000A2469" w:rsidRPr="00930B9B" w:rsidRDefault="000A2469" w:rsidP="00CD549F">
            <w:pPr>
              <w:rPr>
                <w:rFonts w:ascii="Footlight MT Light" w:hAnsi="Footlight MT Light"/>
                <w:lang w:val="id-ID"/>
              </w:rPr>
            </w:pPr>
          </w:p>
          <w:p w14:paraId="59621261" w14:textId="77777777" w:rsidR="000A2469" w:rsidRPr="00930B9B" w:rsidRDefault="000A2469" w:rsidP="00CD549F">
            <w:pPr>
              <w:rPr>
                <w:rFonts w:ascii="Footlight MT Light" w:hAnsi="Footlight MT Light"/>
                <w:lang w:val="id-ID"/>
              </w:rPr>
            </w:pPr>
          </w:p>
          <w:p w14:paraId="2267EC98" w14:textId="77777777" w:rsidR="000A2469" w:rsidRPr="00930B9B" w:rsidRDefault="000A2469" w:rsidP="00CD549F">
            <w:pPr>
              <w:rPr>
                <w:rFonts w:ascii="Footlight MT Light" w:hAnsi="Footlight MT Light"/>
                <w:lang w:val="id-ID"/>
              </w:rPr>
            </w:pPr>
          </w:p>
          <w:p w14:paraId="07EC3AD2" w14:textId="77777777" w:rsidR="000A2469" w:rsidRPr="00930B9B" w:rsidRDefault="000A2469" w:rsidP="00CD549F">
            <w:pPr>
              <w:rPr>
                <w:rFonts w:ascii="Footlight MT Light" w:hAnsi="Footlight MT Light"/>
                <w:lang w:val="id-ID"/>
              </w:rPr>
            </w:pPr>
          </w:p>
          <w:p w14:paraId="0C99353A" w14:textId="77777777" w:rsidR="000A2469" w:rsidRPr="00930B9B" w:rsidRDefault="000A2469" w:rsidP="00CD549F">
            <w:pPr>
              <w:rPr>
                <w:rFonts w:ascii="Footlight MT Light" w:hAnsi="Footlight MT Light"/>
                <w:lang w:val="id-ID"/>
              </w:rPr>
            </w:pPr>
          </w:p>
          <w:p w14:paraId="6C9BA89E" w14:textId="77777777" w:rsidR="000A2469" w:rsidRPr="00930B9B" w:rsidRDefault="000A2469" w:rsidP="00CD549F">
            <w:pPr>
              <w:rPr>
                <w:rFonts w:ascii="Footlight MT Light" w:hAnsi="Footlight MT Light"/>
                <w:lang w:val="id-ID"/>
              </w:rPr>
            </w:pPr>
          </w:p>
          <w:p w14:paraId="2AA0983B" w14:textId="77777777" w:rsidR="000A2469" w:rsidRPr="00930B9B" w:rsidRDefault="000A2469" w:rsidP="00CD549F">
            <w:pPr>
              <w:rPr>
                <w:rFonts w:ascii="Footlight MT Light" w:hAnsi="Footlight MT Light"/>
                <w:lang w:val="id-ID"/>
              </w:rPr>
            </w:pPr>
          </w:p>
          <w:p w14:paraId="6DFCD963" w14:textId="77777777" w:rsidR="000A2469" w:rsidRPr="00930B9B" w:rsidRDefault="000A2469" w:rsidP="00CD549F">
            <w:pPr>
              <w:rPr>
                <w:rFonts w:ascii="Footlight MT Light" w:hAnsi="Footlight MT Light"/>
                <w:lang w:val="id-ID"/>
              </w:rPr>
            </w:pPr>
          </w:p>
          <w:p w14:paraId="182C8F85" w14:textId="77777777" w:rsidR="000A2469" w:rsidRPr="00930B9B" w:rsidRDefault="000A2469" w:rsidP="00CD549F">
            <w:pPr>
              <w:rPr>
                <w:rFonts w:ascii="Footlight MT Light" w:hAnsi="Footlight MT Light"/>
                <w:lang w:val="id-ID"/>
              </w:rPr>
            </w:pPr>
          </w:p>
          <w:p w14:paraId="008AB22B" w14:textId="77777777" w:rsidR="000A2469" w:rsidRPr="00930B9B" w:rsidRDefault="000A2469" w:rsidP="00CD549F">
            <w:pPr>
              <w:rPr>
                <w:rFonts w:ascii="Footlight MT Light" w:hAnsi="Footlight MT Light"/>
                <w:lang w:val="id-ID"/>
              </w:rPr>
            </w:pPr>
          </w:p>
          <w:p w14:paraId="63E1CEB8" w14:textId="77777777" w:rsidR="000A2469" w:rsidRPr="00930B9B" w:rsidRDefault="000A2469" w:rsidP="00CD549F">
            <w:pPr>
              <w:rPr>
                <w:rFonts w:ascii="Footlight MT Light" w:hAnsi="Footlight MT Light"/>
                <w:lang w:val="id-ID"/>
              </w:rPr>
            </w:pPr>
          </w:p>
          <w:p w14:paraId="68C46466" w14:textId="77777777" w:rsidR="000A2469" w:rsidRPr="00930B9B" w:rsidRDefault="000A2469" w:rsidP="00CD549F">
            <w:pPr>
              <w:rPr>
                <w:rFonts w:ascii="Footlight MT Light" w:hAnsi="Footlight MT Light"/>
                <w:lang w:val="id-ID"/>
              </w:rPr>
            </w:pPr>
          </w:p>
          <w:p w14:paraId="514C9683" w14:textId="77777777" w:rsidR="000A2469" w:rsidRPr="00930B9B" w:rsidRDefault="000A2469" w:rsidP="00CD549F">
            <w:pPr>
              <w:rPr>
                <w:rFonts w:ascii="Footlight MT Light" w:hAnsi="Footlight MT Light"/>
                <w:lang w:val="id-ID"/>
              </w:rPr>
            </w:pPr>
          </w:p>
          <w:p w14:paraId="02370A4B" w14:textId="77777777" w:rsidR="000A2469" w:rsidRPr="00930B9B" w:rsidRDefault="000A2469" w:rsidP="00CD549F">
            <w:pPr>
              <w:rPr>
                <w:rFonts w:ascii="Footlight MT Light" w:hAnsi="Footlight MT Light"/>
                <w:lang w:val="id-ID"/>
              </w:rPr>
            </w:pPr>
          </w:p>
          <w:p w14:paraId="1492858A" w14:textId="77777777" w:rsidR="000A2469" w:rsidRPr="00930B9B" w:rsidRDefault="000A2469" w:rsidP="00CD549F">
            <w:pPr>
              <w:rPr>
                <w:rFonts w:ascii="Footlight MT Light" w:hAnsi="Footlight MT Light"/>
                <w:lang w:val="id-ID"/>
              </w:rPr>
            </w:pPr>
          </w:p>
          <w:p w14:paraId="5419ABA4" w14:textId="77777777" w:rsidR="000A2469" w:rsidRPr="00930B9B" w:rsidRDefault="000A2469" w:rsidP="00CD549F">
            <w:pPr>
              <w:rPr>
                <w:rFonts w:ascii="Footlight MT Light" w:hAnsi="Footlight MT Light"/>
                <w:lang w:val="id-ID"/>
              </w:rPr>
            </w:pPr>
          </w:p>
          <w:p w14:paraId="77DA9F5F" w14:textId="77777777" w:rsidR="000A2469" w:rsidRPr="00930B9B" w:rsidRDefault="000A2469" w:rsidP="00CD549F">
            <w:pPr>
              <w:rPr>
                <w:rFonts w:ascii="Footlight MT Light" w:hAnsi="Footlight MT Light"/>
                <w:lang w:val="id-ID"/>
              </w:rPr>
            </w:pPr>
          </w:p>
          <w:p w14:paraId="1920F5D4" w14:textId="77777777" w:rsidR="000A2469" w:rsidRPr="00930B9B" w:rsidRDefault="000A2469" w:rsidP="00CD549F">
            <w:pPr>
              <w:rPr>
                <w:rFonts w:ascii="Footlight MT Light" w:hAnsi="Footlight MT Light"/>
                <w:lang w:val="id-ID"/>
              </w:rPr>
            </w:pPr>
          </w:p>
          <w:p w14:paraId="2083724D" w14:textId="77777777" w:rsidR="000A2469" w:rsidRPr="00930B9B" w:rsidRDefault="000A2469" w:rsidP="00CD549F">
            <w:pPr>
              <w:rPr>
                <w:rFonts w:ascii="Footlight MT Light" w:hAnsi="Footlight MT Light"/>
                <w:lang w:val="id-ID"/>
              </w:rPr>
            </w:pPr>
          </w:p>
          <w:p w14:paraId="6DC4B4DC" w14:textId="77777777" w:rsidR="000A2469" w:rsidRPr="00930B9B" w:rsidRDefault="000A2469" w:rsidP="00CD549F">
            <w:pPr>
              <w:rPr>
                <w:rFonts w:ascii="Footlight MT Light" w:hAnsi="Footlight MT Light"/>
                <w:lang w:val="id-ID"/>
              </w:rPr>
            </w:pPr>
          </w:p>
          <w:p w14:paraId="2E5B414D" w14:textId="77777777" w:rsidR="000A2469" w:rsidRPr="00930B9B" w:rsidRDefault="000A2469" w:rsidP="00CD549F">
            <w:pPr>
              <w:rPr>
                <w:rFonts w:ascii="Footlight MT Light" w:hAnsi="Footlight MT Light"/>
                <w:lang w:val="id-ID"/>
              </w:rPr>
            </w:pPr>
          </w:p>
          <w:p w14:paraId="7DE4F7AB" w14:textId="77777777" w:rsidR="000A2469" w:rsidRPr="00930B9B" w:rsidRDefault="000A2469" w:rsidP="00CD549F">
            <w:pPr>
              <w:rPr>
                <w:rFonts w:ascii="Footlight MT Light" w:hAnsi="Footlight MT Light"/>
                <w:lang w:val="id-ID"/>
              </w:rPr>
            </w:pPr>
          </w:p>
          <w:p w14:paraId="53FE4D03" w14:textId="77777777" w:rsidR="000A2469" w:rsidRPr="00930B9B" w:rsidRDefault="000A2469" w:rsidP="00CD549F">
            <w:pPr>
              <w:rPr>
                <w:rFonts w:ascii="Footlight MT Light" w:hAnsi="Footlight MT Light"/>
                <w:lang w:val="id-ID"/>
              </w:rPr>
            </w:pPr>
          </w:p>
          <w:p w14:paraId="5DDD4986" w14:textId="77777777" w:rsidR="000A2469" w:rsidRPr="00930B9B" w:rsidRDefault="000A2469" w:rsidP="00CD549F">
            <w:pPr>
              <w:rPr>
                <w:rFonts w:ascii="Footlight MT Light" w:hAnsi="Footlight MT Light"/>
                <w:lang w:val="id-ID"/>
              </w:rPr>
            </w:pPr>
          </w:p>
          <w:p w14:paraId="0D5A86EE" w14:textId="77777777" w:rsidR="000A2469" w:rsidRPr="00930B9B" w:rsidRDefault="000A2469" w:rsidP="00CD549F">
            <w:pPr>
              <w:rPr>
                <w:rFonts w:ascii="Footlight MT Light" w:hAnsi="Footlight MT Light"/>
                <w:lang w:val="id-ID"/>
              </w:rPr>
            </w:pPr>
          </w:p>
          <w:p w14:paraId="64F7057E" w14:textId="77777777" w:rsidR="000A2469" w:rsidRPr="00930B9B" w:rsidRDefault="000A2469" w:rsidP="00CD549F">
            <w:pPr>
              <w:rPr>
                <w:rFonts w:ascii="Footlight MT Light" w:hAnsi="Footlight MT Light"/>
                <w:lang w:val="id-ID"/>
              </w:rPr>
            </w:pPr>
          </w:p>
          <w:p w14:paraId="739A92FB" w14:textId="77777777" w:rsidR="000A2469" w:rsidRPr="00930B9B" w:rsidRDefault="000A2469" w:rsidP="00CD549F">
            <w:pPr>
              <w:rPr>
                <w:rFonts w:ascii="Footlight MT Light" w:hAnsi="Footlight MT Light"/>
                <w:lang w:val="id-ID"/>
              </w:rPr>
            </w:pPr>
          </w:p>
          <w:p w14:paraId="0C0589B8" w14:textId="77777777" w:rsidR="000A2469" w:rsidRPr="00930B9B" w:rsidRDefault="000A2469" w:rsidP="00CD549F">
            <w:pPr>
              <w:rPr>
                <w:rFonts w:ascii="Footlight MT Light" w:hAnsi="Footlight MT Light"/>
                <w:lang w:val="id-ID"/>
              </w:rPr>
            </w:pPr>
          </w:p>
          <w:p w14:paraId="4B8105ED" w14:textId="77777777" w:rsidR="000A2469" w:rsidRPr="00930B9B" w:rsidRDefault="000A2469" w:rsidP="00CD549F">
            <w:pPr>
              <w:rPr>
                <w:rFonts w:ascii="Footlight MT Light" w:hAnsi="Footlight MT Light"/>
                <w:lang w:val="id-ID"/>
              </w:rPr>
            </w:pPr>
          </w:p>
          <w:p w14:paraId="2FCD23C6" w14:textId="77777777" w:rsidR="000A2469" w:rsidRPr="00930B9B" w:rsidRDefault="000A2469" w:rsidP="00CD549F">
            <w:pPr>
              <w:rPr>
                <w:rFonts w:ascii="Footlight MT Light" w:hAnsi="Footlight MT Light"/>
                <w:lang w:val="id-ID"/>
              </w:rPr>
            </w:pPr>
          </w:p>
          <w:p w14:paraId="6BE23220" w14:textId="77777777" w:rsidR="000A2469" w:rsidRPr="00930B9B" w:rsidRDefault="000A2469" w:rsidP="00CD549F">
            <w:pPr>
              <w:rPr>
                <w:rFonts w:ascii="Footlight MT Light" w:hAnsi="Footlight MT Light"/>
                <w:lang w:val="id-ID"/>
              </w:rPr>
            </w:pPr>
          </w:p>
          <w:p w14:paraId="5FA9F59A" w14:textId="77777777" w:rsidR="000A2469" w:rsidRPr="00930B9B" w:rsidRDefault="000A2469" w:rsidP="00CD549F">
            <w:pPr>
              <w:rPr>
                <w:rFonts w:ascii="Footlight MT Light" w:hAnsi="Footlight MT Light"/>
                <w:lang w:val="id-ID"/>
              </w:rPr>
            </w:pPr>
          </w:p>
          <w:p w14:paraId="163FF814" w14:textId="77777777" w:rsidR="000A2469" w:rsidRPr="00930B9B" w:rsidRDefault="000A2469" w:rsidP="00CD549F">
            <w:pPr>
              <w:pStyle w:val="Heading2"/>
              <w:jc w:val="left"/>
              <w:rPr>
                <w:lang w:val="id-ID"/>
              </w:rPr>
            </w:pPr>
            <w:bookmarkStart w:id="734" w:name="_Toc338621502"/>
            <w:bookmarkStart w:id="735" w:name="_Toc338623232"/>
            <w:bookmarkStart w:id="736" w:name="_Toc345085708"/>
            <w:bookmarkStart w:id="737" w:name="_Toc345086232"/>
            <w:bookmarkStart w:id="738" w:name="_Toc345106094"/>
            <w:bookmarkStart w:id="739" w:name="_Toc345106591"/>
            <w:bookmarkStart w:id="740" w:name="_Toc338621503"/>
            <w:bookmarkStart w:id="741" w:name="_Toc338623233"/>
            <w:bookmarkStart w:id="742" w:name="_Toc345085709"/>
            <w:bookmarkStart w:id="743" w:name="_Toc345086233"/>
            <w:bookmarkStart w:id="744" w:name="_Toc345106095"/>
            <w:bookmarkStart w:id="745" w:name="_Toc345106592"/>
            <w:bookmarkStart w:id="746" w:name="_Toc338621504"/>
            <w:bookmarkStart w:id="747" w:name="_Toc338623234"/>
            <w:bookmarkStart w:id="748" w:name="_Toc345085710"/>
            <w:bookmarkStart w:id="749" w:name="_Toc345086234"/>
            <w:bookmarkStart w:id="750" w:name="_Toc345106096"/>
            <w:bookmarkStart w:id="751" w:name="_Toc345106593"/>
            <w:bookmarkStart w:id="752" w:name="_Toc335983365"/>
            <w:bookmarkStart w:id="753" w:name="_Toc338621505"/>
            <w:bookmarkStart w:id="754" w:name="_Toc338623235"/>
            <w:bookmarkStart w:id="755" w:name="_Toc345085711"/>
            <w:bookmarkStart w:id="756" w:name="_Toc345086235"/>
            <w:bookmarkStart w:id="757" w:name="_Toc345106097"/>
            <w:bookmarkStart w:id="758" w:name="_Toc345106594"/>
            <w:bookmarkStart w:id="759" w:name="_Toc335983366"/>
            <w:bookmarkStart w:id="760" w:name="_Toc338621506"/>
            <w:bookmarkStart w:id="761" w:name="_Toc338623236"/>
            <w:bookmarkStart w:id="762" w:name="_Toc345085712"/>
            <w:bookmarkStart w:id="763" w:name="_Toc345086236"/>
            <w:bookmarkStart w:id="764" w:name="_Toc345106098"/>
            <w:bookmarkStart w:id="765" w:name="_Toc345106595"/>
            <w:bookmarkStart w:id="766" w:name="_Toc278187913"/>
            <w:bookmarkStart w:id="767" w:name="_Toc278187915"/>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tc>
        <w:tc>
          <w:tcPr>
            <w:tcW w:w="6480" w:type="dxa"/>
          </w:tcPr>
          <w:p w14:paraId="2F1CD6A8"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lastRenderedPageBreak/>
              <w:t>Peserta menyampaikan Dokumen Penawaran kepada Pokja Pemilihan, dengan jadwal sebagaimana tercantum dalam SPSE, dengan ketentuan peserta mengunggah Dokumen Penawaran terenkripsi hanya melalui SPSE sesuai jadwal yang ditetapkan.</w:t>
            </w:r>
          </w:p>
          <w:p w14:paraId="0063B823" w14:textId="77777777" w:rsidR="000A2469" w:rsidRPr="00930B9B" w:rsidRDefault="000A2469" w:rsidP="00CD549F">
            <w:pPr>
              <w:pStyle w:val="ListParagraph"/>
              <w:rPr>
                <w:rFonts w:ascii="Footlight MT Light" w:hAnsi="Footlight MT Light"/>
                <w:color w:val="000000" w:themeColor="text1"/>
              </w:rPr>
            </w:pPr>
          </w:p>
          <w:p w14:paraId="0C9BC6AC"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lang w:val="en-ID"/>
              </w:rPr>
              <w:t>Dokumen penawaran yang disampaikan melalui isian kualifikasi atau fasilitas unggah data kualifikasi lainnya tidak dapat dianggap sebagai dokumen penawaran.</w:t>
            </w:r>
          </w:p>
          <w:p w14:paraId="4F21718D" w14:textId="77777777" w:rsidR="000A2469" w:rsidRPr="00930B9B" w:rsidRDefault="000A2469" w:rsidP="00CD549F">
            <w:pPr>
              <w:pStyle w:val="ListParagraph"/>
              <w:rPr>
                <w:rFonts w:ascii="Footlight MT Light" w:hAnsi="Footlight MT Light"/>
                <w:color w:val="000000" w:themeColor="text1"/>
              </w:rPr>
            </w:pPr>
          </w:p>
          <w:p w14:paraId="510E17DD"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Peserta menyampaikan Data Kualifikasi melalui SPSE kepada Pokja Pemilihan sesuai jadwal yang telah ditetapkan pada SPSE, dengan ketentuan: </w:t>
            </w:r>
          </w:p>
          <w:p w14:paraId="24B64830" w14:textId="77777777" w:rsidR="000A2469" w:rsidRPr="00930B9B" w:rsidRDefault="000A2469" w:rsidP="0055146F">
            <w:pPr>
              <w:pStyle w:val="ListParagraph"/>
              <w:numPr>
                <w:ilvl w:val="0"/>
                <w:numId w:val="213"/>
              </w:numPr>
              <w:spacing w:after="60"/>
              <w:ind w:left="1135" w:hanging="283"/>
              <w:contextualSpacing w:val="0"/>
              <w:jc w:val="both"/>
              <w:rPr>
                <w:rFonts w:ascii="Footlight MT Light" w:hAnsi="Footlight MT Light"/>
                <w:color w:val="000000" w:themeColor="text1"/>
              </w:rPr>
            </w:pPr>
            <w:r w:rsidRPr="00930B9B">
              <w:rPr>
                <w:rFonts w:ascii="Footlight MT Light" w:hAnsi="Footlight MT Light"/>
                <w:color w:val="000000" w:themeColor="text1"/>
              </w:rPr>
              <w:t>Dalam hal peserta tunggal/atas nama sendiri, disampaikan melalui isian elektronik kualifikasi yang tersedia pada SPSE;</w:t>
            </w:r>
          </w:p>
          <w:p w14:paraId="7FFC172D" w14:textId="77777777" w:rsidR="000A2469" w:rsidRPr="00930B9B" w:rsidRDefault="000A2469" w:rsidP="0055146F">
            <w:pPr>
              <w:pStyle w:val="ListParagraph"/>
              <w:numPr>
                <w:ilvl w:val="0"/>
                <w:numId w:val="213"/>
              </w:numPr>
              <w:spacing w:after="60"/>
              <w:ind w:left="1135" w:hanging="283"/>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Dalam hal KSO, </w:t>
            </w:r>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sz w:val="23"/>
                <w:szCs w:val="23"/>
              </w:rPr>
              <w:t xml:space="preserve"> KSO</w:t>
            </w:r>
            <w:r w:rsidRPr="00930B9B">
              <w:rPr>
                <w:rFonts w:ascii="Footlight MT Light" w:hAnsi="Footlight MT Light"/>
                <w:color w:val="000000" w:themeColor="text1"/>
              </w:rPr>
              <w:t xml:space="preserve"> menyampaikan data kualifikasi dengan dilengkapi formulir isian kualifikasi seluruh anggota KSO-nya.</w:t>
            </w:r>
          </w:p>
          <w:p w14:paraId="05120CF7" w14:textId="77777777" w:rsidR="000A2469" w:rsidRPr="00930B9B" w:rsidRDefault="000A2469" w:rsidP="00CD549F">
            <w:pPr>
              <w:pStyle w:val="ListParagraph"/>
              <w:rPr>
                <w:rFonts w:ascii="Footlight MT Light" w:hAnsi="Footlight MT Light"/>
                <w:color w:val="000000" w:themeColor="text1"/>
              </w:rPr>
            </w:pPr>
          </w:p>
          <w:p w14:paraId="20881DB3"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Peserta menyampaikan </w:t>
            </w:r>
            <w:r w:rsidRPr="00930B9B">
              <w:rPr>
                <w:rFonts w:ascii="Footlight MT Light" w:hAnsi="Footlight MT Light"/>
                <w:color w:val="000000" w:themeColor="text1"/>
                <w:lang w:val="en-ID"/>
              </w:rPr>
              <w:t>Data Kualifikasi</w:t>
            </w:r>
            <w:r w:rsidRPr="00930B9B">
              <w:rPr>
                <w:rFonts w:ascii="Footlight MT Light" w:hAnsi="Footlight MT Light"/>
                <w:color w:val="000000" w:themeColor="text1"/>
              </w:rPr>
              <w:t xml:space="preserve"> kepada Pokja Pemilihan, dengan jadwal sebagaimana yang telah ditetapkan pada SPSE, dengan ketentuan:</w:t>
            </w:r>
          </w:p>
          <w:p w14:paraId="20E817D3" w14:textId="77777777" w:rsidR="000A2469" w:rsidRPr="00930B9B" w:rsidRDefault="000A2469" w:rsidP="00CD549F">
            <w:pPr>
              <w:pStyle w:val="ListParagraph"/>
              <w:numPr>
                <w:ilvl w:val="0"/>
                <w:numId w:val="55"/>
              </w:numPr>
              <w:ind w:left="1170"/>
              <w:jc w:val="both"/>
              <w:rPr>
                <w:rFonts w:ascii="Footlight MT Light" w:hAnsi="Footlight MT Light"/>
                <w:color w:val="000000" w:themeColor="text1"/>
              </w:rPr>
            </w:pPr>
            <w:r w:rsidRPr="00930B9B">
              <w:rPr>
                <w:rFonts w:ascii="Footlight MT Light" w:hAnsi="Footlight MT Light"/>
                <w:color w:val="000000" w:themeColor="text1"/>
              </w:rPr>
              <w:t>Data Kualifikasi disampaikan melalui formulir isian elektronik kualifikasi yang tersedia pada SPSE;</w:t>
            </w:r>
          </w:p>
          <w:p w14:paraId="02E6AB2F" w14:textId="77777777" w:rsidR="000A2469" w:rsidRPr="00930B9B" w:rsidRDefault="000A2469" w:rsidP="00CD549F">
            <w:pPr>
              <w:pStyle w:val="ListParagraph"/>
              <w:numPr>
                <w:ilvl w:val="0"/>
                <w:numId w:val="55"/>
              </w:numPr>
              <w:ind w:left="1170"/>
              <w:jc w:val="both"/>
              <w:rPr>
                <w:rFonts w:ascii="Footlight MT Light" w:hAnsi="Footlight MT Light"/>
                <w:color w:val="000000" w:themeColor="text1"/>
              </w:rPr>
            </w:pPr>
            <w:r w:rsidRPr="00930B9B">
              <w:rPr>
                <w:rFonts w:ascii="Footlight MT Light" w:hAnsi="Footlight MT Light"/>
                <w:color w:val="000000" w:themeColor="text1"/>
              </w:rPr>
              <w:t>Peserta dapat mengirimkan data kualifikasi secara berulang sebelum batas akhir waktu pemasukan Dokumen Penawaran. Data kualifikasi yang dikirimkan terakhir akan menggantikan data kualifikasi yang telah terkirim sebelumnya;</w:t>
            </w:r>
          </w:p>
          <w:p w14:paraId="6641E005" w14:textId="77777777" w:rsidR="000A2469" w:rsidRPr="00930B9B" w:rsidRDefault="000A2469" w:rsidP="00CD549F">
            <w:pPr>
              <w:pStyle w:val="ListParagraph"/>
              <w:numPr>
                <w:ilvl w:val="0"/>
                <w:numId w:val="55"/>
              </w:numPr>
              <w:ind w:left="1170"/>
              <w:jc w:val="both"/>
              <w:rPr>
                <w:rFonts w:ascii="Footlight MT Light" w:hAnsi="Footlight MT Light"/>
                <w:color w:val="000000" w:themeColor="text1"/>
              </w:rPr>
            </w:pPr>
            <w:r w:rsidRPr="00930B9B">
              <w:rPr>
                <w:rFonts w:ascii="Footlight MT Light" w:hAnsi="Footlight MT Light"/>
                <w:color w:val="000000" w:themeColor="text1"/>
              </w:rPr>
              <w:t>Jika formulir</w:t>
            </w:r>
            <w:r w:rsidRPr="00930B9B">
              <w:rPr>
                <w:rFonts w:ascii="Footlight MT Light" w:hAnsi="Footlight MT Light"/>
                <w:i/>
                <w:color w:val="000000" w:themeColor="text1"/>
              </w:rPr>
              <w:t xml:space="preserve"> </w:t>
            </w:r>
            <w:r w:rsidRPr="00930B9B">
              <w:rPr>
                <w:rFonts w:ascii="Footlight MT Light" w:hAnsi="Footlight MT Light"/>
                <w:color w:val="000000" w:themeColor="text1"/>
              </w:rPr>
              <w:t>isian elektronik kualifikasi yang tersedia pada SPSE belum mengakomodir data kualifikasi yang disyaratkan Pokja Pemilihan, maka data kualifikasi tersebut diunggah (</w:t>
            </w:r>
            <w:r w:rsidRPr="00930B9B">
              <w:rPr>
                <w:rFonts w:ascii="Footlight MT Light" w:hAnsi="Footlight MT Light"/>
                <w:i/>
                <w:color w:val="000000" w:themeColor="text1"/>
              </w:rPr>
              <w:t>upload</w:t>
            </w:r>
            <w:r w:rsidRPr="00930B9B">
              <w:rPr>
                <w:rFonts w:ascii="Footlight MT Light" w:hAnsi="Footlight MT Light"/>
                <w:color w:val="000000" w:themeColor="text1"/>
              </w:rPr>
              <w:t>)  oleh yang mewakili/</w:t>
            </w:r>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rPr>
              <w:t xml:space="preserve"> KSO pada fasilitas </w:t>
            </w:r>
            <w:r w:rsidRPr="00930B9B">
              <w:rPr>
                <w:rFonts w:ascii="Footlight MT Light" w:hAnsi="Footlight MT Light" w:cs="Arial"/>
                <w:color w:val="000000" w:themeColor="text1"/>
              </w:rPr>
              <w:t xml:space="preserve">pengunggahan lain </w:t>
            </w:r>
            <w:r w:rsidRPr="00930B9B">
              <w:rPr>
                <w:rFonts w:ascii="Footlight MT Light" w:hAnsi="Footlight MT Light"/>
                <w:color w:val="000000" w:themeColor="text1"/>
              </w:rPr>
              <w:t>yang tersedia pada SPSE;</w:t>
            </w:r>
          </w:p>
          <w:p w14:paraId="083C17A2" w14:textId="77777777" w:rsidR="000A2469" w:rsidRPr="00930B9B" w:rsidRDefault="000A2469" w:rsidP="00CD549F">
            <w:pPr>
              <w:pStyle w:val="ListParagraph"/>
              <w:numPr>
                <w:ilvl w:val="0"/>
                <w:numId w:val="55"/>
              </w:numPr>
              <w:ind w:left="1170"/>
              <w:jc w:val="both"/>
              <w:rPr>
                <w:rFonts w:ascii="Footlight MT Light" w:hAnsi="Footlight MT Light"/>
                <w:color w:val="000000" w:themeColor="text1"/>
              </w:rPr>
            </w:pPr>
            <w:r w:rsidRPr="00930B9B">
              <w:rPr>
                <w:rFonts w:ascii="Footlight MT Light" w:hAnsi="Footlight MT Light"/>
                <w:color w:val="000000" w:themeColor="text1"/>
              </w:rPr>
              <w:lastRenderedPageBreak/>
              <w:t>Dengan mengirimkan data kualifikasi secara elektronik, peserta telah menyetujui pernyataan sebagai berikut:</w:t>
            </w:r>
          </w:p>
          <w:p w14:paraId="046356FB" w14:textId="77777777" w:rsidR="000A2469" w:rsidRPr="00930B9B" w:rsidRDefault="00411E99" w:rsidP="00D64FF1">
            <w:pPr>
              <w:pStyle w:val="ListParagraph"/>
              <w:numPr>
                <w:ilvl w:val="0"/>
                <w:numId w:val="83"/>
              </w:numPr>
              <w:ind w:left="1440" w:hanging="284"/>
              <w:jc w:val="both"/>
              <w:rPr>
                <w:rFonts w:ascii="Footlight MT Light" w:hAnsi="Footlight MT Light"/>
                <w:color w:val="000000" w:themeColor="text1"/>
              </w:rPr>
            </w:pPr>
            <w:r w:rsidRPr="00930B9B">
              <w:rPr>
                <w:rFonts w:ascii="Footlight MT Light" w:hAnsi="Footlight MT Light"/>
              </w:rPr>
              <w:t xml:space="preserve">badan usaha </w:t>
            </w:r>
            <w:r w:rsidR="000A2469" w:rsidRPr="00930B9B">
              <w:rPr>
                <w:rFonts w:ascii="Footlight MT Light" w:hAnsi="Footlight MT Light"/>
                <w:color w:val="000000" w:themeColor="text1"/>
              </w:rPr>
              <w:t>yang bersangkutan tidak dalam pengawasan pengadilan, tidak pailit, dan kegiatan usahanya tidak sedang dihentikan;</w:t>
            </w:r>
          </w:p>
          <w:p w14:paraId="720C8657" w14:textId="77777777" w:rsidR="000A2469" w:rsidRPr="00930B9B" w:rsidRDefault="00411E99" w:rsidP="00D64FF1">
            <w:pPr>
              <w:pStyle w:val="ListParagraph"/>
              <w:numPr>
                <w:ilvl w:val="0"/>
                <w:numId w:val="83"/>
              </w:numPr>
              <w:ind w:left="1440" w:hanging="284"/>
              <w:jc w:val="both"/>
              <w:rPr>
                <w:rFonts w:ascii="Footlight MT Light" w:hAnsi="Footlight MT Light"/>
                <w:color w:val="000000" w:themeColor="text1"/>
              </w:rPr>
            </w:pPr>
            <w:r w:rsidRPr="00930B9B">
              <w:rPr>
                <w:rFonts w:ascii="Footlight MT Light" w:hAnsi="Footlight MT Light"/>
              </w:rPr>
              <w:t xml:space="preserve">badan usaha </w:t>
            </w:r>
            <w:r w:rsidR="000A2469" w:rsidRPr="00930B9B">
              <w:rPr>
                <w:rFonts w:ascii="Footlight MT Light" w:hAnsi="Footlight MT Light"/>
                <w:color w:val="000000" w:themeColor="text1"/>
              </w:rPr>
              <w:t>tidak masuk dalam daftar hitam;</w:t>
            </w:r>
          </w:p>
          <w:p w14:paraId="658AA96B" w14:textId="77777777" w:rsidR="000A2469" w:rsidRPr="00930B9B" w:rsidRDefault="000A2469" w:rsidP="00D64FF1">
            <w:pPr>
              <w:pStyle w:val="ListParagraph"/>
              <w:numPr>
                <w:ilvl w:val="0"/>
                <w:numId w:val="83"/>
              </w:numPr>
              <w:ind w:left="1440" w:hanging="284"/>
              <w:jc w:val="both"/>
              <w:rPr>
                <w:rFonts w:ascii="Footlight MT Light" w:hAnsi="Footlight MT Light"/>
                <w:color w:val="000000" w:themeColor="text1"/>
              </w:rPr>
            </w:pPr>
            <w:r w:rsidRPr="00930B9B">
              <w:rPr>
                <w:rFonts w:ascii="Footlight MT Light" w:hAnsi="Footlight MT Light"/>
                <w:color w:val="000000" w:themeColor="text1"/>
              </w:rPr>
              <w:t>perorangan yang bertindak untuk dan atas nama badan usaha tidak sedang dalam menjalani sanksi pidana;</w:t>
            </w:r>
          </w:p>
          <w:p w14:paraId="13926AC8" w14:textId="77777777" w:rsidR="000B5115" w:rsidRPr="00930B9B" w:rsidRDefault="000B5115" w:rsidP="00D64FF1">
            <w:pPr>
              <w:pStyle w:val="ListParagraph"/>
              <w:numPr>
                <w:ilvl w:val="0"/>
                <w:numId w:val="83"/>
              </w:numPr>
              <w:ind w:left="1440" w:hanging="284"/>
              <w:jc w:val="both"/>
              <w:rPr>
                <w:rFonts w:ascii="Footlight MT Light" w:hAnsi="Footlight MT Light" w:cs="Arial"/>
              </w:rPr>
            </w:pPr>
            <w:r w:rsidRPr="00930B9B">
              <w:rPr>
                <w:rFonts w:ascii="Footlight MT Light" w:hAnsi="Footlight MT Light" w:cs="Arial"/>
              </w:rPr>
              <w:t xml:space="preserve">keikutsertaannya tidak menimbulkan </w:t>
            </w:r>
            <w:r w:rsidRPr="00930B9B">
              <w:rPr>
                <w:rFonts w:ascii="Footlight MT Light" w:hAnsi="Footlight MT Light"/>
                <w:color w:val="000000" w:themeColor="text1"/>
              </w:rPr>
              <w:t>pertentangan</w:t>
            </w:r>
            <w:r w:rsidRPr="00930B9B">
              <w:rPr>
                <w:rFonts w:ascii="Footlight MT Light" w:hAnsi="Footlight MT Light" w:cs="Arial"/>
              </w:rPr>
              <w:t xml:space="preserve"> kepentingan </w:t>
            </w:r>
            <w:r w:rsidRPr="00930B9B">
              <w:rPr>
                <w:rFonts w:ascii="Footlight MT Light" w:hAnsi="Footlight MT Light"/>
              </w:rPr>
              <w:t>para pihak yang terkait baik secara langsung maupun tidak langsung</w:t>
            </w:r>
            <w:r w:rsidRPr="00930B9B">
              <w:rPr>
                <w:rFonts w:ascii="Footlight MT Light" w:hAnsi="Footlight MT Light" w:cs="Arial"/>
              </w:rPr>
              <w:t>;</w:t>
            </w:r>
          </w:p>
          <w:p w14:paraId="73172643" w14:textId="77777777" w:rsidR="000A2469" w:rsidRPr="00930B9B" w:rsidRDefault="000A2469" w:rsidP="00D64FF1">
            <w:pPr>
              <w:pStyle w:val="ListParagraph"/>
              <w:numPr>
                <w:ilvl w:val="0"/>
                <w:numId w:val="83"/>
              </w:numPr>
              <w:ind w:left="1440" w:hanging="284"/>
              <w:jc w:val="both"/>
              <w:rPr>
                <w:rFonts w:ascii="Footlight MT Light" w:hAnsi="Footlight MT Light"/>
                <w:color w:val="000000" w:themeColor="text1"/>
              </w:rPr>
            </w:pPr>
            <w:r w:rsidRPr="00930B9B">
              <w:rPr>
                <w:rFonts w:ascii="Footlight MT Light" w:hAnsi="Footlight MT Light"/>
                <w:color w:val="000000" w:themeColor="text1"/>
              </w:rPr>
              <w:t>data kualifikasi yang diisikan benar, dan jika dikemudian hari ditemukan bahwa data/dokumen yang disampaikan tidak benar dan ada pemalsuan maka peserta/penyedia bersedia dikenakan sanksi daftar hitam, gugatan secara perdata, dan/atau pelaporan secara pidana kepada pihak berwenang sesuai dengan ketentuan peraturan perundang-undangan.</w:t>
            </w:r>
          </w:p>
          <w:p w14:paraId="5A23CD9A" w14:textId="77777777" w:rsidR="000A2469" w:rsidRPr="00930B9B" w:rsidRDefault="000A2469" w:rsidP="00D64FF1">
            <w:pPr>
              <w:pStyle w:val="ListParagraph"/>
              <w:numPr>
                <w:ilvl w:val="0"/>
                <w:numId w:val="83"/>
              </w:numPr>
              <w:ind w:left="1440" w:hanging="284"/>
              <w:jc w:val="both"/>
              <w:rPr>
                <w:rFonts w:ascii="Footlight MT Light" w:hAnsi="Footlight MT Light"/>
                <w:color w:val="000000" w:themeColor="text1"/>
              </w:rPr>
            </w:pPr>
            <w:r w:rsidRPr="00930B9B">
              <w:rPr>
                <w:rFonts w:ascii="Footlight MT Light" w:hAnsi="Footlight MT Light"/>
                <w:color w:val="000000" w:themeColor="text1"/>
              </w:rPr>
              <w:t xml:space="preserve">pimpinan dan pengurus </w:t>
            </w:r>
            <w:r w:rsidR="00411E99" w:rsidRPr="00930B9B">
              <w:rPr>
                <w:rFonts w:ascii="Footlight MT Light" w:hAnsi="Footlight MT Light"/>
              </w:rPr>
              <w:t xml:space="preserve">badan usaha </w:t>
            </w:r>
            <w:r w:rsidRPr="00930B9B">
              <w:rPr>
                <w:rFonts w:ascii="Footlight MT Light" w:hAnsi="Footlight MT Light"/>
                <w:color w:val="000000" w:themeColor="text1"/>
              </w:rPr>
              <w:t xml:space="preserve">bukan sebagai pegawai K/L/PD atau pimpinan dan pengurus badan usaha sebagai pegawai K/L/PD yang sedang mengambil cuti </w:t>
            </w:r>
            <w:r w:rsidR="00EF6EF5" w:rsidRPr="00930B9B">
              <w:rPr>
                <w:rFonts w:ascii="Footlight MT Light" w:hAnsi="Footlight MT Light"/>
              </w:rPr>
              <w:t>di luar</w:t>
            </w:r>
            <w:r w:rsidRPr="00930B9B">
              <w:rPr>
                <w:rFonts w:ascii="Footlight MT Light" w:hAnsi="Footlight MT Light"/>
                <w:color w:val="000000" w:themeColor="text1"/>
              </w:rPr>
              <w:t xml:space="preserve"> tanggungan </w:t>
            </w:r>
            <w:r w:rsidR="00411E99" w:rsidRPr="00930B9B">
              <w:rPr>
                <w:rFonts w:ascii="Footlight MT Light" w:hAnsi="Footlight MT Light"/>
                <w:color w:val="000000" w:themeColor="text1"/>
              </w:rPr>
              <w:t>negara</w:t>
            </w:r>
            <w:r w:rsidRPr="00930B9B">
              <w:rPr>
                <w:rFonts w:ascii="Footlight MT Light" w:hAnsi="Footlight MT Light"/>
                <w:color w:val="000000" w:themeColor="text1"/>
              </w:rPr>
              <w:t>.</w:t>
            </w:r>
          </w:p>
          <w:p w14:paraId="2A937120" w14:textId="77777777" w:rsidR="00411E99" w:rsidRPr="00930B9B" w:rsidRDefault="00411E99" w:rsidP="00411E99">
            <w:pPr>
              <w:pStyle w:val="ListParagraph"/>
              <w:ind w:left="1440"/>
              <w:jc w:val="both"/>
              <w:rPr>
                <w:rFonts w:ascii="Footlight MT Light" w:hAnsi="Footlight MT Light"/>
                <w:color w:val="000000" w:themeColor="text1"/>
              </w:rPr>
            </w:pPr>
          </w:p>
          <w:p w14:paraId="7567ACD7"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Dokumen penawaran administrasi dan teknis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dienkripsi menggunakan sistem pengaman dokumen</w:t>
            </w:r>
            <w:r w:rsidR="00411E99" w:rsidRPr="00930B9B">
              <w:rPr>
                <w:rFonts w:ascii="Footlight MT Light" w:hAnsi="Footlight MT Light"/>
                <w:color w:val="000000" w:themeColor="text1"/>
              </w:rPr>
              <w:t xml:space="preserve">, </w:t>
            </w:r>
            <w:r w:rsidRPr="00930B9B">
              <w:rPr>
                <w:rFonts w:ascii="Footlight MT Light" w:hAnsi="Footlight MT Light"/>
                <w:color w:val="000000" w:themeColor="text1"/>
              </w:rPr>
              <w:t>selanjutnya peserta melakukan enkripsi terhadap Dokumen penawaran harga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menggunakan sistem pengaman dokumen.</w:t>
            </w:r>
          </w:p>
          <w:p w14:paraId="255EBA9B" w14:textId="77777777" w:rsidR="000A2469" w:rsidRPr="00930B9B" w:rsidRDefault="000A2469" w:rsidP="00CD549F">
            <w:pPr>
              <w:tabs>
                <w:tab w:val="left" w:pos="959"/>
              </w:tabs>
              <w:ind w:left="959"/>
              <w:jc w:val="both"/>
              <w:rPr>
                <w:rFonts w:ascii="Footlight MT Light" w:hAnsi="Footlight MT Light"/>
                <w:color w:val="000000" w:themeColor="text1"/>
              </w:rPr>
            </w:pPr>
          </w:p>
          <w:p w14:paraId="3E298195"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Peserta mengunggah (</w:t>
            </w:r>
            <w:r w:rsidRPr="00930B9B">
              <w:rPr>
                <w:rFonts w:ascii="Footlight MT Light" w:hAnsi="Footlight MT Light"/>
                <w:i/>
                <w:color w:val="000000" w:themeColor="text1"/>
              </w:rPr>
              <w:t>upload</w:t>
            </w:r>
            <w:r w:rsidRPr="00930B9B">
              <w:rPr>
                <w:rFonts w:ascii="Footlight MT Light" w:hAnsi="Footlight MT Light"/>
                <w:color w:val="000000" w:themeColor="text1"/>
              </w:rPr>
              <w:t xml:space="preserve">)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berupa Dokumen Penawaran administrasi dan teknis yang telah terenkripsi, kemudian setelah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berhasil terkirim peserta melanjutkan dengan mengunggah (</w:t>
            </w:r>
            <w:r w:rsidRPr="00930B9B">
              <w:rPr>
                <w:rFonts w:ascii="Footlight MT Light" w:hAnsi="Footlight MT Light"/>
                <w:i/>
                <w:color w:val="000000" w:themeColor="text1"/>
              </w:rPr>
              <w:t>upload</w:t>
            </w:r>
            <w:r w:rsidRPr="00930B9B">
              <w:rPr>
                <w:rFonts w:ascii="Footlight MT Light" w:hAnsi="Footlight MT Light"/>
                <w:color w:val="000000" w:themeColor="text1"/>
              </w:rPr>
              <w:t xml:space="preserve">)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berupa Dokumen Penawaran harga yang telah terenkripsi sesuai jadwal yang telah ditetapkan.</w:t>
            </w:r>
          </w:p>
          <w:p w14:paraId="595D1096" w14:textId="77777777" w:rsidR="000A2469" w:rsidRPr="00930B9B" w:rsidRDefault="000A2469" w:rsidP="00CD549F">
            <w:pPr>
              <w:ind w:left="1809"/>
              <w:contextualSpacing/>
              <w:jc w:val="both"/>
              <w:rPr>
                <w:rFonts w:ascii="Footlight MT Light" w:hAnsi="Footlight MT Light"/>
                <w:color w:val="000000" w:themeColor="text1"/>
              </w:rPr>
            </w:pPr>
          </w:p>
          <w:p w14:paraId="62523410"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Peserta dapat mengunggah Dokumen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dan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secara berulang sebelum batas akhir waktu pemasukan Dokumen Penawaran. Dokumen Penawaran terakhir akan menggantikan Dokumen Penawaran yang telah terkirim sebelumnya.</w:t>
            </w:r>
          </w:p>
          <w:p w14:paraId="06A44765" w14:textId="77777777" w:rsidR="000A2469" w:rsidRPr="00930B9B" w:rsidRDefault="000A2469" w:rsidP="00CD549F">
            <w:pPr>
              <w:jc w:val="both"/>
              <w:rPr>
                <w:rFonts w:ascii="Footlight MT Light" w:hAnsi="Footlight MT Light"/>
                <w:color w:val="000000" w:themeColor="text1"/>
              </w:rPr>
            </w:pPr>
          </w:p>
          <w:p w14:paraId="6753B1A6"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Dengan mengirimkan dokumen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dan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secara elektronik peserta telah menyatakan:</w:t>
            </w:r>
          </w:p>
          <w:p w14:paraId="10D323D8" w14:textId="77777777" w:rsidR="000A2469" w:rsidRPr="00930B9B" w:rsidRDefault="000A2469" w:rsidP="0055146F">
            <w:pPr>
              <w:pStyle w:val="ListParagraph"/>
              <w:numPr>
                <w:ilvl w:val="4"/>
                <w:numId w:val="214"/>
              </w:numPr>
              <w:ind w:left="1060" w:hanging="269"/>
              <w:jc w:val="both"/>
              <w:rPr>
                <w:rFonts w:ascii="Footlight MT Light" w:hAnsi="Footlight MT Light"/>
                <w:color w:val="000000" w:themeColor="text1"/>
              </w:rPr>
            </w:pPr>
            <w:r w:rsidRPr="00930B9B">
              <w:rPr>
                <w:rFonts w:ascii="Footlight MT Light" w:hAnsi="Footlight MT Light"/>
                <w:color w:val="000000" w:themeColor="text1"/>
              </w:rPr>
              <w:t>melaksanakan metode pelaksanaan sesuai spesifikasi teknis yang disyaratkan; dan</w:t>
            </w:r>
          </w:p>
          <w:p w14:paraId="0F12D696" w14:textId="77777777" w:rsidR="000A2469" w:rsidRPr="00930B9B" w:rsidRDefault="000A2469" w:rsidP="0055146F">
            <w:pPr>
              <w:pStyle w:val="ListParagraph"/>
              <w:numPr>
                <w:ilvl w:val="4"/>
                <w:numId w:val="214"/>
              </w:numPr>
              <w:ind w:left="1060" w:hanging="269"/>
              <w:jc w:val="both"/>
              <w:rPr>
                <w:rFonts w:ascii="Footlight MT Light" w:hAnsi="Footlight MT Light"/>
                <w:color w:val="000000" w:themeColor="text1"/>
              </w:rPr>
            </w:pPr>
            <w:r w:rsidRPr="00930B9B">
              <w:rPr>
                <w:rFonts w:ascii="Footlight MT Light" w:hAnsi="Footlight MT Light"/>
                <w:color w:val="000000" w:themeColor="text1"/>
              </w:rPr>
              <w:t xml:space="preserve">melaksanakan pekerjaan sesuai dengan jangka waktu pelaksanaan pekerjaan yang ditentukan dalam LDP; </w:t>
            </w:r>
          </w:p>
          <w:p w14:paraId="60BEE60C" w14:textId="77777777" w:rsidR="000A2469" w:rsidRPr="00930B9B" w:rsidRDefault="000A2469" w:rsidP="00CD549F">
            <w:pPr>
              <w:pStyle w:val="ListParagraph"/>
              <w:ind w:left="1424"/>
              <w:jc w:val="both"/>
              <w:rPr>
                <w:rFonts w:ascii="Footlight MT Light" w:hAnsi="Footlight MT Light"/>
                <w:color w:val="000000" w:themeColor="text1"/>
              </w:rPr>
            </w:pPr>
          </w:p>
          <w:p w14:paraId="168C44FC"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Surat Penawaran, Pakta Komitmen Keselamatan </w:t>
            </w:r>
            <w:r w:rsidRPr="00930B9B">
              <w:rPr>
                <w:rFonts w:ascii="Footlight MT Light" w:hAnsi="Footlight MT Light"/>
                <w:color w:val="000000" w:themeColor="text1"/>
              </w:rPr>
              <w:lastRenderedPageBreak/>
              <w:t>Konstruksi, dan/atau Dokumen lain sebagai bagian dari Dokumen Penawaran yang diunggah (</w:t>
            </w:r>
            <w:r w:rsidRPr="00930B9B">
              <w:rPr>
                <w:rFonts w:ascii="Footlight MT Light" w:hAnsi="Footlight MT Light"/>
                <w:i/>
                <w:color w:val="000000" w:themeColor="text1"/>
              </w:rPr>
              <w:t>upload</w:t>
            </w:r>
            <w:r w:rsidRPr="00930B9B">
              <w:rPr>
                <w:rFonts w:ascii="Footlight MT Light" w:hAnsi="Footlight MT Light"/>
                <w:color w:val="000000" w:themeColor="text1"/>
              </w:rPr>
              <w:t>) ke dalam SPSE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p>
          <w:p w14:paraId="1E3F3D3C" w14:textId="77777777" w:rsidR="000A2469" w:rsidRPr="00930B9B" w:rsidRDefault="000A2469" w:rsidP="00CD549F">
            <w:pPr>
              <w:pStyle w:val="ListParagraph"/>
              <w:rPr>
                <w:rFonts w:ascii="Footlight MT Light" w:hAnsi="Footlight MT Light"/>
                <w:color w:val="000000" w:themeColor="text1"/>
              </w:rPr>
            </w:pPr>
          </w:p>
          <w:p w14:paraId="7B1CD76C"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Peserta tidak perlu mengunggah (</w:t>
            </w:r>
            <w:r w:rsidRPr="00930B9B">
              <w:rPr>
                <w:rFonts w:ascii="Footlight MT Light" w:hAnsi="Footlight MT Light"/>
                <w:i/>
                <w:color w:val="000000" w:themeColor="text1"/>
              </w:rPr>
              <w:t>upload</w:t>
            </w:r>
            <w:r w:rsidRPr="00930B9B">
              <w:rPr>
                <w:rFonts w:ascii="Footlight MT Light" w:hAnsi="Footlight MT Light"/>
                <w:color w:val="000000" w:themeColor="text1"/>
              </w:rPr>
              <w:t>) hasil pemindaian dokumen asli yang bertanda tangan basah dan berstempel, kecuali surat lain yang memerlukan tanda tangan basah dari pihak lain.</w:t>
            </w:r>
          </w:p>
          <w:p w14:paraId="1C814605" w14:textId="77777777" w:rsidR="000A2469" w:rsidRPr="00930B9B" w:rsidRDefault="000A2469" w:rsidP="00CD549F">
            <w:pPr>
              <w:pStyle w:val="ListParagraph"/>
              <w:rPr>
                <w:rFonts w:ascii="Footlight MT Light" w:hAnsi="Footlight MT Light"/>
                <w:color w:val="000000" w:themeColor="text1"/>
              </w:rPr>
            </w:pPr>
          </w:p>
          <w:p w14:paraId="2667E3FE"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Peserta dapat mengunggah (</w:t>
            </w:r>
            <w:r w:rsidRPr="00930B9B">
              <w:rPr>
                <w:rFonts w:ascii="Footlight MT Light" w:hAnsi="Footlight MT Light"/>
                <w:i/>
                <w:color w:val="000000" w:themeColor="text1"/>
              </w:rPr>
              <w:t>upload</w:t>
            </w:r>
            <w:r w:rsidRPr="00930B9B">
              <w:rPr>
                <w:rFonts w:ascii="Footlight MT Light" w:hAnsi="Footlight MT Light"/>
                <w:color w:val="000000" w:themeColor="text1"/>
              </w:rPr>
              <w:t>) ulang Dokumen Penawaran untuk mengganti atau menimpa Dokumen Penawaran sebelumnya, sampai dengan batas akhir pemasukan penawaran.</w:t>
            </w:r>
          </w:p>
          <w:p w14:paraId="7AA24742" w14:textId="77777777" w:rsidR="000A2469" w:rsidRPr="00930B9B" w:rsidRDefault="000A2469" w:rsidP="00CD549F">
            <w:pPr>
              <w:pStyle w:val="ListParagraph"/>
              <w:rPr>
                <w:rFonts w:ascii="Footlight MT Light" w:hAnsi="Footlight MT Light"/>
                <w:color w:val="000000" w:themeColor="text1"/>
              </w:rPr>
            </w:pPr>
          </w:p>
          <w:p w14:paraId="3E94B3D3" w14:textId="77777777" w:rsidR="000A2469" w:rsidRPr="00930B9B" w:rsidRDefault="005265F2"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Peserta</w:t>
            </w:r>
            <w:r w:rsidR="000A2469" w:rsidRPr="00930B9B">
              <w:rPr>
                <w:rFonts w:ascii="Footlight MT Light" w:hAnsi="Footlight MT Light"/>
                <w:color w:val="000000" w:themeColor="text1"/>
              </w:rPr>
              <w:t xml:space="preserve"> wajib mengetahui dan melaksanakan ketentuan penggunaan sistem pengaman dokumen yang melekat pada SPSE.</w:t>
            </w:r>
          </w:p>
          <w:p w14:paraId="69C38170" w14:textId="77777777" w:rsidR="000A2469" w:rsidRPr="00930B9B" w:rsidRDefault="000A2469" w:rsidP="00CD549F">
            <w:pPr>
              <w:pStyle w:val="ListParagraph"/>
              <w:rPr>
                <w:rFonts w:ascii="Footlight MT Light" w:hAnsi="Footlight MT Light"/>
                <w:color w:val="000000" w:themeColor="text1"/>
              </w:rPr>
            </w:pPr>
          </w:p>
          <w:p w14:paraId="0C499316" w14:textId="77777777" w:rsidR="000A2469" w:rsidRPr="00930B9B" w:rsidRDefault="000A2469" w:rsidP="0055146F">
            <w:pPr>
              <w:pStyle w:val="ListParagraph"/>
              <w:numPr>
                <w:ilvl w:val="1"/>
                <w:numId w:val="282"/>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Untuk Peserta yang berbentuk KSO, pemasukan penawaran dilakukan oleh badan usaha yang ditunjuk mewakili KSO/ </w:t>
            </w:r>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rPr>
              <w:t xml:space="preserve"> KSO .</w:t>
            </w:r>
          </w:p>
          <w:p w14:paraId="7D9C6DF5" w14:textId="77777777" w:rsidR="000A2469" w:rsidRPr="00930B9B" w:rsidRDefault="000A2469" w:rsidP="00CD549F">
            <w:pPr>
              <w:jc w:val="both"/>
              <w:rPr>
                <w:rFonts w:ascii="Footlight MT Light" w:hAnsi="Footlight MT Light"/>
                <w:lang w:val="id-ID"/>
              </w:rPr>
            </w:pPr>
          </w:p>
        </w:tc>
      </w:tr>
      <w:tr w:rsidR="004C01E9" w:rsidRPr="00930B9B" w14:paraId="5329FF28" w14:textId="77777777" w:rsidTr="00244378">
        <w:trPr>
          <w:trHeight w:val="630"/>
        </w:trPr>
        <w:tc>
          <w:tcPr>
            <w:tcW w:w="2160" w:type="dxa"/>
          </w:tcPr>
          <w:p w14:paraId="4C50F64F" w14:textId="77777777" w:rsidR="009B5F61" w:rsidRPr="00930B9B" w:rsidRDefault="009B5F61" w:rsidP="00CD549F">
            <w:pPr>
              <w:pStyle w:val="Heading2"/>
              <w:numPr>
                <w:ilvl w:val="0"/>
                <w:numId w:val="35"/>
              </w:numPr>
              <w:ind w:left="426" w:hanging="426"/>
              <w:jc w:val="left"/>
              <w:rPr>
                <w:lang w:val="id-ID"/>
              </w:rPr>
            </w:pPr>
            <w:bookmarkStart w:id="768" w:name="_Toc278850909"/>
            <w:bookmarkStart w:id="769" w:name="_Toc69906582"/>
            <w:r w:rsidRPr="00930B9B">
              <w:rPr>
                <w:lang w:val="id-ID"/>
              </w:rPr>
              <w:lastRenderedPageBreak/>
              <w:t>Batas Akhir Waktu Pemasukan Penawaran</w:t>
            </w:r>
            <w:bookmarkEnd w:id="768"/>
            <w:bookmarkEnd w:id="769"/>
          </w:p>
          <w:p w14:paraId="59061009" w14:textId="77777777" w:rsidR="009B5F61" w:rsidRPr="00930B9B" w:rsidRDefault="009B5F61" w:rsidP="00CD549F">
            <w:pPr>
              <w:pStyle w:val="Heading2"/>
              <w:ind w:left="426"/>
              <w:jc w:val="left"/>
              <w:rPr>
                <w:lang w:val="id-ID"/>
              </w:rPr>
            </w:pPr>
          </w:p>
        </w:tc>
        <w:tc>
          <w:tcPr>
            <w:tcW w:w="6480" w:type="dxa"/>
          </w:tcPr>
          <w:p w14:paraId="58A21338" w14:textId="77777777" w:rsidR="00781B8D" w:rsidRPr="00930B9B" w:rsidRDefault="00781B8D" w:rsidP="0055146F">
            <w:pPr>
              <w:pStyle w:val="ListParagraph"/>
              <w:numPr>
                <w:ilvl w:val="1"/>
                <w:numId w:val="246"/>
              </w:numPr>
              <w:ind w:hanging="792"/>
              <w:jc w:val="both"/>
              <w:rPr>
                <w:rFonts w:ascii="Footlight MT Light" w:hAnsi="Footlight MT Light"/>
              </w:rPr>
            </w:pPr>
            <w:r w:rsidRPr="00930B9B">
              <w:rPr>
                <w:rFonts w:ascii="Footlight MT Light" w:hAnsi="Footlight MT Light"/>
              </w:rPr>
              <w:t>Penawaran harus disampaikan melalui SPSE sesuai jadwal pada SPSE.</w:t>
            </w:r>
          </w:p>
          <w:p w14:paraId="5CC81F0A" w14:textId="77777777" w:rsidR="00781B8D" w:rsidRPr="00930B9B" w:rsidRDefault="00781B8D" w:rsidP="00CD549F">
            <w:pPr>
              <w:ind w:left="720"/>
              <w:jc w:val="both"/>
              <w:rPr>
                <w:rFonts w:ascii="Footlight MT Light" w:hAnsi="Footlight MT Light"/>
              </w:rPr>
            </w:pPr>
          </w:p>
          <w:p w14:paraId="045B985B" w14:textId="77777777" w:rsidR="00781B8D" w:rsidRPr="00930B9B" w:rsidRDefault="00781B8D" w:rsidP="0055146F">
            <w:pPr>
              <w:pStyle w:val="ListParagraph"/>
              <w:numPr>
                <w:ilvl w:val="1"/>
                <w:numId w:val="246"/>
              </w:numPr>
              <w:ind w:hanging="792"/>
              <w:jc w:val="both"/>
              <w:rPr>
                <w:rFonts w:ascii="Footlight MT Light" w:hAnsi="Footlight MT Light"/>
              </w:rPr>
            </w:pPr>
            <w:r w:rsidRPr="00930B9B">
              <w:rPr>
                <w:rFonts w:ascii="Footlight MT Light" w:hAnsi="Footlight MT Light"/>
              </w:rPr>
              <w:t>Pokja Pemilihan tidak diperkenankan mengubah waktu batas akhir pemasukan penawaran kecuali:</w:t>
            </w:r>
          </w:p>
          <w:p w14:paraId="48F086BE" w14:textId="77777777" w:rsidR="00781B8D" w:rsidRPr="00930B9B" w:rsidRDefault="00781B8D" w:rsidP="00D64FF1">
            <w:pPr>
              <w:numPr>
                <w:ilvl w:val="0"/>
                <w:numId w:val="84"/>
              </w:numPr>
              <w:ind w:left="1101" w:hanging="284"/>
              <w:jc w:val="both"/>
              <w:rPr>
                <w:rFonts w:ascii="Footlight MT Light" w:hAnsi="Footlight MT Light"/>
              </w:rPr>
            </w:pPr>
            <w:r w:rsidRPr="00930B9B">
              <w:rPr>
                <w:rFonts w:ascii="Footlight MT Light" w:hAnsi="Footlight MT Light"/>
              </w:rPr>
              <w:t>keadaan kahar;</w:t>
            </w:r>
          </w:p>
          <w:p w14:paraId="4E6DFCE4" w14:textId="77777777" w:rsidR="00781B8D" w:rsidRPr="00930B9B" w:rsidRDefault="00781B8D" w:rsidP="00D64FF1">
            <w:pPr>
              <w:numPr>
                <w:ilvl w:val="0"/>
                <w:numId w:val="84"/>
              </w:numPr>
              <w:ind w:left="1101" w:hanging="284"/>
              <w:jc w:val="both"/>
              <w:rPr>
                <w:rFonts w:ascii="Footlight MT Light" w:hAnsi="Footlight MT Light"/>
              </w:rPr>
            </w:pPr>
            <w:r w:rsidRPr="00930B9B">
              <w:rPr>
                <w:rFonts w:ascii="Footlight MT Light" w:hAnsi="Footlight MT Light"/>
              </w:rPr>
              <w:t xml:space="preserve">terjadi gangguan teknis; </w:t>
            </w:r>
          </w:p>
          <w:p w14:paraId="6C8B96CF" w14:textId="77777777" w:rsidR="00781B8D" w:rsidRPr="00930B9B" w:rsidRDefault="00781B8D" w:rsidP="00D64FF1">
            <w:pPr>
              <w:numPr>
                <w:ilvl w:val="0"/>
                <w:numId w:val="84"/>
              </w:numPr>
              <w:ind w:left="1101" w:hanging="284"/>
              <w:jc w:val="both"/>
              <w:rPr>
                <w:rFonts w:ascii="Footlight MT Light" w:hAnsi="Footlight MT Light"/>
              </w:rPr>
            </w:pPr>
            <w:r w:rsidRPr="00930B9B">
              <w:rPr>
                <w:rFonts w:ascii="Footlight MT Light" w:hAnsi="Footlight MT Light"/>
              </w:rPr>
              <w:t xml:space="preserve">perubahan dokumen pemilihan yang mengakibatkan kebutuhan penambahan waktu penyiapan Dokumen Penawaran; atau </w:t>
            </w:r>
          </w:p>
          <w:p w14:paraId="42257730" w14:textId="77777777" w:rsidR="00781B8D" w:rsidRPr="00930B9B" w:rsidRDefault="00781B8D" w:rsidP="00D64FF1">
            <w:pPr>
              <w:numPr>
                <w:ilvl w:val="0"/>
                <w:numId w:val="84"/>
              </w:numPr>
              <w:ind w:left="1101" w:hanging="284"/>
              <w:jc w:val="both"/>
              <w:rPr>
                <w:rFonts w:ascii="Footlight MT Light" w:hAnsi="Footlight MT Light"/>
              </w:rPr>
            </w:pPr>
            <w:r w:rsidRPr="00930B9B">
              <w:rPr>
                <w:rFonts w:ascii="Footlight MT Light" w:hAnsi="Footlight MT Light"/>
              </w:rPr>
              <w:t xml:space="preserve">tidak ada peserta yang memasukkan penawaran sampai dengan batas akhir </w:t>
            </w:r>
            <w:r w:rsidRPr="00930B9B">
              <w:rPr>
                <w:rFonts w:ascii="Footlight MT Light" w:hAnsi="Footlight MT Light"/>
                <w:lang w:val="en-ID"/>
              </w:rPr>
              <w:t>pemasukan</w:t>
            </w:r>
            <w:r w:rsidRPr="00930B9B">
              <w:rPr>
                <w:rFonts w:ascii="Footlight MT Light" w:hAnsi="Footlight MT Light"/>
              </w:rPr>
              <w:t xml:space="preserve"> penawaran. </w:t>
            </w:r>
          </w:p>
          <w:p w14:paraId="325A4D2C" w14:textId="77777777" w:rsidR="00781B8D" w:rsidRPr="00930B9B" w:rsidRDefault="00781B8D" w:rsidP="00CD549F">
            <w:pPr>
              <w:ind w:left="1135"/>
              <w:jc w:val="both"/>
              <w:rPr>
                <w:rFonts w:ascii="Footlight MT Light" w:hAnsi="Footlight MT Light"/>
              </w:rPr>
            </w:pPr>
          </w:p>
          <w:p w14:paraId="4D4F5791" w14:textId="77777777" w:rsidR="00781B8D" w:rsidRPr="00930B9B" w:rsidRDefault="00781B8D" w:rsidP="0055146F">
            <w:pPr>
              <w:pStyle w:val="ListParagraph"/>
              <w:numPr>
                <w:ilvl w:val="1"/>
                <w:numId w:val="246"/>
              </w:numPr>
              <w:ind w:hanging="792"/>
              <w:jc w:val="both"/>
              <w:rPr>
                <w:rFonts w:ascii="Footlight MT Light" w:hAnsi="Footlight MT Light"/>
              </w:rPr>
            </w:pPr>
            <w:r w:rsidRPr="00930B9B">
              <w:rPr>
                <w:rFonts w:ascii="Footlight MT Light" w:hAnsi="Footlight MT Light"/>
              </w:rPr>
              <w:t>Dalam hal Pokja Pemilihan mengubah waktu batas akhir pemasukan penawaran maka harus menyampaikan/menginformasikan pada SPSE alasan yang dapat dipertanggungjawabkan.</w:t>
            </w:r>
          </w:p>
          <w:p w14:paraId="77DF338F" w14:textId="77777777" w:rsidR="00781B8D" w:rsidRPr="00930B9B" w:rsidRDefault="00781B8D" w:rsidP="00CD549F">
            <w:pPr>
              <w:pStyle w:val="ListParagraph"/>
              <w:ind w:left="792"/>
              <w:jc w:val="both"/>
              <w:rPr>
                <w:rFonts w:ascii="Footlight MT Light" w:hAnsi="Footlight MT Light"/>
              </w:rPr>
            </w:pPr>
          </w:p>
          <w:p w14:paraId="48C9E5A4" w14:textId="77777777" w:rsidR="00781B8D" w:rsidRPr="00930B9B" w:rsidRDefault="00781B8D" w:rsidP="0055146F">
            <w:pPr>
              <w:pStyle w:val="ListParagraph"/>
              <w:numPr>
                <w:ilvl w:val="1"/>
                <w:numId w:val="246"/>
              </w:numPr>
              <w:ind w:hanging="792"/>
              <w:jc w:val="both"/>
              <w:rPr>
                <w:rFonts w:ascii="Footlight MT Light" w:hAnsi="Footlight MT Light"/>
              </w:rPr>
            </w:pPr>
            <w:r w:rsidRPr="00930B9B">
              <w:rPr>
                <w:rFonts w:ascii="Footlight MT Light" w:hAnsi="Footlight MT Light"/>
              </w:rPr>
              <w:t>Dalam hal setelah batas akhir pemasukan penawaran tidak ada peserta yang memasukkan penawaran, Pokja Pemilihan dapat memperpanjang batas akhir jadwal pemasukan penawaran.</w:t>
            </w:r>
          </w:p>
          <w:p w14:paraId="047BA59D" w14:textId="77777777" w:rsidR="00781B8D" w:rsidRPr="00930B9B" w:rsidRDefault="00781B8D" w:rsidP="00CD549F">
            <w:pPr>
              <w:pStyle w:val="ListParagraph"/>
              <w:ind w:left="792"/>
              <w:jc w:val="both"/>
              <w:rPr>
                <w:rFonts w:ascii="Footlight MT Light" w:hAnsi="Footlight MT Light"/>
              </w:rPr>
            </w:pPr>
          </w:p>
          <w:p w14:paraId="168D3421" w14:textId="77777777" w:rsidR="00781B8D" w:rsidRPr="00930B9B" w:rsidRDefault="00781B8D" w:rsidP="0055146F">
            <w:pPr>
              <w:pStyle w:val="ListParagraph"/>
              <w:numPr>
                <w:ilvl w:val="1"/>
                <w:numId w:val="246"/>
              </w:numPr>
              <w:ind w:hanging="792"/>
              <w:jc w:val="both"/>
              <w:rPr>
                <w:rFonts w:ascii="Footlight MT Light" w:hAnsi="Footlight MT Light"/>
              </w:rPr>
            </w:pPr>
            <w:r w:rsidRPr="00930B9B">
              <w:rPr>
                <w:rFonts w:ascii="Footlight MT Light" w:hAnsi="Footlight MT Light"/>
              </w:rPr>
              <w:t xml:space="preserve">Perpanjangan jangka waktu sebagaimana dimaksud pada angka 26.4 dilakukan pada hari yang sama </w:t>
            </w:r>
            <w:r w:rsidRPr="00930B9B">
              <w:rPr>
                <w:rFonts w:ascii="Footlight MT Light" w:hAnsi="Footlight MT Light"/>
              </w:rPr>
              <w:lastRenderedPageBreak/>
              <w:t xml:space="preserve">dengan batas akhir pemasukan penawaran. </w:t>
            </w:r>
          </w:p>
          <w:p w14:paraId="4215A364" w14:textId="77777777" w:rsidR="009B5F61" w:rsidRPr="00930B9B" w:rsidRDefault="009B5F61" w:rsidP="00CD549F">
            <w:pPr>
              <w:jc w:val="both"/>
              <w:rPr>
                <w:rFonts w:ascii="Footlight MT Light" w:hAnsi="Footlight MT Light"/>
                <w:lang w:val="id-ID"/>
              </w:rPr>
            </w:pPr>
          </w:p>
        </w:tc>
      </w:tr>
    </w:tbl>
    <w:p w14:paraId="0D2E747B" w14:textId="77777777" w:rsidR="00581ED5" w:rsidRPr="00930B9B" w:rsidRDefault="00581ED5" w:rsidP="00CD549F">
      <w:pPr>
        <w:rPr>
          <w:rFonts w:ascii="Footlight MT Light" w:hAnsi="Footlight MT Light"/>
          <w:lang w:val="id-ID"/>
        </w:rPr>
      </w:pPr>
      <w:bookmarkStart w:id="770" w:name="_Toc147653443"/>
      <w:bookmarkStart w:id="771" w:name="_Toc147703008"/>
      <w:bookmarkStart w:id="772" w:name="_Toc147703142"/>
      <w:bookmarkStart w:id="773" w:name="_Toc147705204"/>
      <w:bookmarkStart w:id="774" w:name="_Toc147705475"/>
      <w:bookmarkStart w:id="775" w:name="_Toc147783027"/>
      <w:bookmarkStart w:id="776" w:name="_Toc147783869"/>
      <w:bookmarkStart w:id="777" w:name="_Toc147784035"/>
      <w:bookmarkStart w:id="778" w:name="_Toc147784374"/>
      <w:bookmarkStart w:id="779" w:name="_Toc147800117"/>
      <w:bookmarkStart w:id="780" w:name="_Toc147800682"/>
      <w:bookmarkStart w:id="781" w:name="_Toc147801257"/>
      <w:bookmarkStart w:id="782" w:name="_Toc147801519"/>
      <w:bookmarkStart w:id="783" w:name="_Toc147951176"/>
      <w:bookmarkStart w:id="784" w:name="_Toc147952048"/>
      <w:bookmarkStart w:id="785" w:name="_Toc147952411"/>
      <w:bookmarkStart w:id="786" w:name="_Toc147952932"/>
      <w:bookmarkStart w:id="787" w:name="_Toc147953543"/>
      <w:bookmarkStart w:id="788" w:name="_Toc147982968"/>
      <w:bookmarkStart w:id="789" w:name="_Toc147992143"/>
      <w:bookmarkStart w:id="790" w:name="_Toc147992678"/>
      <w:bookmarkStart w:id="791" w:name="_Toc147992884"/>
      <w:bookmarkStart w:id="792" w:name="_Toc148105435"/>
      <w:bookmarkStart w:id="793" w:name="_Toc148105642"/>
      <w:bookmarkStart w:id="794" w:name="_Toc148105849"/>
      <w:bookmarkStart w:id="795" w:name="_Toc148106056"/>
      <w:bookmarkStart w:id="796" w:name="_Toc148106470"/>
      <w:bookmarkStart w:id="797" w:name="_Toc148106677"/>
      <w:bookmarkStart w:id="798" w:name="_Toc151527832"/>
      <w:bookmarkStart w:id="799" w:name="_Toc152438109"/>
      <w:bookmarkStart w:id="800" w:name="_Toc152495003"/>
      <w:bookmarkStart w:id="801" w:name="_Toc152959898"/>
      <w:bookmarkStart w:id="802" w:name="_Toc150753945"/>
      <w:bookmarkStart w:id="803" w:name="_Toc153425032"/>
      <w:bookmarkStart w:id="804" w:name="_Toc153473249"/>
      <w:bookmarkStart w:id="805" w:name="_Toc153494193"/>
      <w:bookmarkStart w:id="806" w:name="_Toc153498368"/>
      <w:bookmarkStart w:id="807" w:name="_Toc153498589"/>
    </w:p>
    <w:p w14:paraId="4A374915" w14:textId="77777777" w:rsidR="00BA6044" w:rsidRPr="00930B9B" w:rsidRDefault="00743763" w:rsidP="00CD549F">
      <w:pPr>
        <w:pStyle w:val="Heading1"/>
        <w:numPr>
          <w:ilvl w:val="0"/>
          <w:numId w:val="36"/>
        </w:numPr>
        <w:ind w:left="426" w:hanging="426"/>
        <w:jc w:val="both"/>
        <w:rPr>
          <w:rFonts w:ascii="Footlight MT Light" w:hAnsi="Footlight MT Light"/>
          <w:sz w:val="24"/>
          <w:lang w:val="id-ID"/>
        </w:rPr>
      </w:pPr>
      <w:bookmarkStart w:id="808" w:name="_Toc278850911"/>
      <w:bookmarkStart w:id="809" w:name="_Toc69906583"/>
      <w:r w:rsidRPr="00930B9B">
        <w:rPr>
          <w:rFonts w:ascii="Footlight MT Light" w:hAnsi="Footlight MT Light"/>
          <w:sz w:val="24"/>
          <w:lang w:val="id-ID"/>
        </w:rPr>
        <w:t>PEMBUKAAN DAN EVALUASI PENAWARAN</w:t>
      </w:r>
      <w:bookmarkEnd w:id="808"/>
      <w:r w:rsidR="00EB1929" w:rsidRPr="00930B9B">
        <w:rPr>
          <w:rFonts w:ascii="Footlight MT Light" w:hAnsi="Footlight MT Light"/>
          <w:sz w:val="24"/>
          <w:lang w:val="id-ID"/>
        </w:rPr>
        <w:t xml:space="preserve"> DAN KUALIFIKASI</w:t>
      </w:r>
      <w:bookmarkEnd w:id="809"/>
    </w:p>
    <w:p w14:paraId="45FB7F86" w14:textId="77777777" w:rsidR="00BA6044" w:rsidRPr="00930B9B" w:rsidRDefault="00BA6044" w:rsidP="00CD549F">
      <w:pPr>
        <w:jc w:val="center"/>
        <w:rPr>
          <w:rFonts w:ascii="Footlight MT Light" w:hAnsi="Footlight MT Light"/>
          <w:lang w:val="id-ID"/>
        </w:rPr>
      </w:pPr>
    </w:p>
    <w:tbl>
      <w:tblPr>
        <w:tblW w:w="8731" w:type="dxa"/>
        <w:tblLayout w:type="fixed"/>
        <w:tblLook w:val="0000" w:firstRow="0" w:lastRow="0" w:firstColumn="0" w:lastColumn="0" w:noHBand="0" w:noVBand="0"/>
      </w:tblPr>
      <w:tblGrid>
        <w:gridCol w:w="2160"/>
        <w:gridCol w:w="6571"/>
      </w:tblGrid>
      <w:tr w:rsidR="000A2469" w:rsidRPr="00930B9B" w14:paraId="208082DD" w14:textId="77777777" w:rsidTr="00244378">
        <w:trPr>
          <w:trHeight w:val="356"/>
        </w:trPr>
        <w:tc>
          <w:tcPr>
            <w:tcW w:w="2160" w:type="dxa"/>
          </w:tcPr>
          <w:p w14:paraId="5C5809CD" w14:textId="77777777" w:rsidR="000A2469" w:rsidRPr="00930B9B" w:rsidRDefault="000A2469" w:rsidP="00CD549F">
            <w:pPr>
              <w:pStyle w:val="Heading2"/>
              <w:numPr>
                <w:ilvl w:val="0"/>
                <w:numId w:val="35"/>
              </w:numPr>
              <w:ind w:left="426" w:hanging="426"/>
              <w:jc w:val="left"/>
              <w:rPr>
                <w:lang w:val="id-ID"/>
              </w:rPr>
            </w:pPr>
            <w:bookmarkStart w:id="810" w:name="_Toc278850912"/>
            <w:bookmarkStart w:id="811" w:name="_Toc69906584"/>
            <w:r w:rsidRPr="00930B9B">
              <w:rPr>
                <w:lang w:val="id-ID"/>
              </w:rPr>
              <w:t>Pembukaan Penawaran</w:t>
            </w:r>
            <w:bookmarkEnd w:id="810"/>
            <w:r w:rsidRPr="00930B9B">
              <w:rPr>
                <w:lang w:val="id-ID"/>
              </w:rPr>
              <w:t xml:space="preserve"> </w:t>
            </w:r>
            <w:r w:rsidRPr="00930B9B">
              <w:rPr>
                <w:i/>
                <w:lang w:val="id-ID"/>
              </w:rPr>
              <w:t>File</w:t>
            </w:r>
            <w:r w:rsidRPr="00930B9B">
              <w:rPr>
                <w:lang w:val="id-ID"/>
              </w:rPr>
              <w:t xml:space="preserve"> I</w:t>
            </w:r>
            <w:bookmarkEnd w:id="811"/>
          </w:p>
        </w:tc>
        <w:tc>
          <w:tcPr>
            <w:tcW w:w="6571" w:type="dxa"/>
          </w:tcPr>
          <w:p w14:paraId="387CDA4F" w14:textId="77777777" w:rsidR="000A2469" w:rsidRPr="00930B9B" w:rsidRDefault="000A2469" w:rsidP="0055146F">
            <w:pPr>
              <w:pStyle w:val="ListParagraph"/>
              <w:numPr>
                <w:ilvl w:val="1"/>
                <w:numId w:val="283"/>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Jadwal pembukaan penawaran sebagaimana tercantum dalam </w:t>
            </w:r>
            <w:r w:rsidRPr="00930B9B">
              <w:rPr>
                <w:rFonts w:ascii="Footlight MT Light" w:hAnsi="Footlight MT Light"/>
                <w:color w:val="000000" w:themeColor="text1"/>
              </w:rPr>
              <w:t>SPSE</w:t>
            </w:r>
            <w:r w:rsidRPr="00930B9B">
              <w:rPr>
                <w:rFonts w:ascii="Footlight MT Light" w:hAnsi="Footlight MT Light" w:cs="Arial"/>
                <w:color w:val="000000" w:themeColor="text1"/>
              </w:rPr>
              <w:t>.</w:t>
            </w:r>
          </w:p>
          <w:p w14:paraId="28CFE490" w14:textId="77777777" w:rsidR="000A2469" w:rsidRPr="00930B9B" w:rsidRDefault="000A2469" w:rsidP="00CD549F">
            <w:pPr>
              <w:pStyle w:val="ListParagraph"/>
              <w:tabs>
                <w:tab w:val="left" w:pos="959"/>
              </w:tabs>
              <w:ind w:left="959"/>
              <w:contextualSpacing w:val="0"/>
              <w:jc w:val="both"/>
              <w:rPr>
                <w:rFonts w:ascii="Footlight MT Light" w:hAnsi="Footlight MT Light" w:cs="Arial"/>
                <w:color w:val="000000" w:themeColor="text1"/>
              </w:rPr>
            </w:pPr>
          </w:p>
          <w:p w14:paraId="4A803650" w14:textId="77777777" w:rsidR="000A2469" w:rsidRPr="00930B9B" w:rsidRDefault="000A2469" w:rsidP="0055146F">
            <w:pPr>
              <w:pStyle w:val="ListParagraph"/>
              <w:numPr>
                <w:ilvl w:val="1"/>
                <w:numId w:val="283"/>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Pada tahap pembukaan penawaran, Pokja Pemilihan mengunduh (</w:t>
            </w:r>
            <w:r w:rsidRPr="00930B9B">
              <w:rPr>
                <w:rFonts w:ascii="Footlight MT Light" w:hAnsi="Footlight MT Light" w:cs="Arial"/>
                <w:i/>
                <w:color w:val="000000" w:themeColor="text1"/>
              </w:rPr>
              <w:t>download</w:t>
            </w:r>
            <w:r w:rsidRPr="00930B9B">
              <w:rPr>
                <w:rFonts w:ascii="Footlight MT Light" w:hAnsi="Footlight MT Light" w:cs="Arial"/>
                <w:color w:val="000000" w:themeColor="text1"/>
              </w:rPr>
              <w:t xml:space="preserve">) dan melakukan dekripsi </w:t>
            </w:r>
            <w:r w:rsidRPr="00930B9B">
              <w:rPr>
                <w:rFonts w:ascii="Footlight MT Light" w:hAnsi="Footlight MT Light" w:cs="Arial"/>
                <w:i/>
                <w:color w:val="000000" w:themeColor="text1"/>
              </w:rPr>
              <w:t>file</w:t>
            </w:r>
            <w:r w:rsidRPr="00930B9B">
              <w:rPr>
                <w:rFonts w:ascii="Footlight MT Light" w:hAnsi="Footlight MT Light" w:cs="Arial"/>
                <w:color w:val="000000" w:themeColor="text1"/>
              </w:rPr>
              <w:t xml:space="preserve"> </w:t>
            </w:r>
            <w:r w:rsidRPr="00930B9B">
              <w:rPr>
                <w:rFonts w:ascii="Footlight MT Light" w:hAnsi="Footlight MT Light"/>
                <w:color w:val="000000" w:themeColor="text1"/>
              </w:rPr>
              <w:t>Dokumen Penawaran</w:t>
            </w:r>
            <w:r w:rsidRPr="00930B9B">
              <w:rPr>
                <w:rFonts w:ascii="Footlight MT Light" w:hAnsi="Footlight MT Light" w:cs="Arial"/>
                <w:color w:val="000000" w:themeColor="text1"/>
              </w:rPr>
              <w:t xml:space="preserve"> dengan menggunakan sistem pengaman dokumen sesuai waktu yang telah ditetapkan.</w:t>
            </w:r>
          </w:p>
          <w:p w14:paraId="33B07846" w14:textId="77777777" w:rsidR="000A2469" w:rsidRPr="00930B9B" w:rsidRDefault="000A2469" w:rsidP="00CD549F">
            <w:pPr>
              <w:tabs>
                <w:tab w:val="left" w:pos="959"/>
              </w:tabs>
              <w:jc w:val="both"/>
              <w:rPr>
                <w:rFonts w:ascii="Footlight MT Light" w:hAnsi="Footlight MT Light" w:cs="Arial"/>
                <w:color w:val="000000" w:themeColor="text1"/>
              </w:rPr>
            </w:pPr>
          </w:p>
          <w:p w14:paraId="1402EDC6" w14:textId="77777777" w:rsidR="000A2469" w:rsidRPr="00930B9B" w:rsidRDefault="000A2469" w:rsidP="0055146F">
            <w:pPr>
              <w:pStyle w:val="ListParagraph"/>
              <w:numPr>
                <w:ilvl w:val="1"/>
                <w:numId w:val="283"/>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Terhadap </w:t>
            </w:r>
            <w:r w:rsidRPr="00930B9B">
              <w:rPr>
                <w:rFonts w:ascii="Footlight MT Light" w:hAnsi="Footlight MT Light"/>
                <w:color w:val="000000" w:themeColor="text1"/>
              </w:rPr>
              <w:t>Dokumen Penawaran</w:t>
            </w:r>
            <w:r w:rsidRPr="00930B9B">
              <w:rPr>
                <w:rFonts w:ascii="Footlight MT Light" w:hAnsi="Footlight MT Light" w:cs="Arial"/>
                <w:color w:val="000000" w:themeColor="text1"/>
              </w:rPr>
              <w:t xml:space="preserve"> yang tidak dapat dibuka (didekripsi), Pokja Pemilihan menyampaikan </w:t>
            </w:r>
            <w:r w:rsidRPr="00930B9B">
              <w:rPr>
                <w:rFonts w:ascii="Footlight MT Light" w:hAnsi="Footlight MT Light"/>
                <w:color w:val="000000" w:themeColor="text1"/>
              </w:rPr>
              <w:t>Dokumen Penawaran</w:t>
            </w:r>
            <w:r w:rsidRPr="00930B9B">
              <w:rPr>
                <w:rFonts w:ascii="Footlight MT Light" w:hAnsi="Footlight MT Light" w:cs="Arial"/>
                <w:color w:val="000000" w:themeColor="text1"/>
              </w:rPr>
              <w:t xml:space="preserve"> tersebut kepada LPSE untuk mendapat keterangan bahwa </w:t>
            </w:r>
            <w:r w:rsidRPr="00930B9B">
              <w:rPr>
                <w:rFonts w:ascii="Footlight MT Light" w:hAnsi="Footlight MT Light"/>
                <w:color w:val="000000" w:themeColor="text1"/>
              </w:rPr>
              <w:t xml:space="preserve">Dokumen </w:t>
            </w:r>
            <w:r w:rsidRPr="00930B9B">
              <w:rPr>
                <w:rFonts w:ascii="Footlight MT Light" w:hAnsi="Footlight MT Light" w:cs="Arial"/>
                <w:color w:val="000000" w:themeColor="text1"/>
              </w:rPr>
              <w:t xml:space="preserve">yang bersangkutan tidak dapat dibuka dan bila dianggap perlu LPSE dapat menyampaikan </w:t>
            </w:r>
            <w:r w:rsidRPr="00930B9B">
              <w:rPr>
                <w:rFonts w:ascii="Footlight MT Light" w:hAnsi="Footlight MT Light"/>
                <w:color w:val="000000" w:themeColor="text1"/>
              </w:rPr>
              <w:t>Dokumen Penawaran</w:t>
            </w:r>
            <w:r w:rsidRPr="00930B9B">
              <w:rPr>
                <w:rFonts w:ascii="Footlight MT Light" w:hAnsi="Footlight MT Light" w:cs="Arial"/>
                <w:color w:val="000000" w:themeColor="text1"/>
              </w:rPr>
              <w:t xml:space="preserve"> tersebut kepada LKPP.</w:t>
            </w:r>
          </w:p>
          <w:p w14:paraId="4F687E53" w14:textId="77777777" w:rsidR="000A2469" w:rsidRPr="00930B9B" w:rsidRDefault="000A2469" w:rsidP="00CD549F">
            <w:pPr>
              <w:pStyle w:val="ListParagraph"/>
              <w:tabs>
                <w:tab w:val="left" w:pos="959"/>
              </w:tabs>
              <w:ind w:left="959"/>
              <w:contextualSpacing w:val="0"/>
              <w:jc w:val="both"/>
              <w:rPr>
                <w:rFonts w:ascii="Footlight MT Light" w:hAnsi="Footlight MT Light" w:cs="Arial"/>
                <w:color w:val="000000" w:themeColor="text1"/>
              </w:rPr>
            </w:pPr>
          </w:p>
          <w:p w14:paraId="76C3153C" w14:textId="77777777" w:rsidR="000A2469" w:rsidRPr="00930B9B" w:rsidRDefault="000A2469" w:rsidP="0055146F">
            <w:pPr>
              <w:pStyle w:val="ListParagraph"/>
              <w:numPr>
                <w:ilvl w:val="1"/>
                <w:numId w:val="283"/>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akan melanjutkan proses atas penawaran yang bersangkutan.</w:t>
            </w:r>
          </w:p>
          <w:p w14:paraId="35128BE5" w14:textId="77777777" w:rsidR="000A2469" w:rsidRPr="00930B9B" w:rsidRDefault="000A2469" w:rsidP="00CD549F">
            <w:pPr>
              <w:pStyle w:val="ListParagraph"/>
              <w:ind w:left="792"/>
              <w:jc w:val="both"/>
              <w:rPr>
                <w:rFonts w:ascii="Footlight MT Light" w:hAnsi="Footlight MT Light" w:cs="Arial"/>
                <w:color w:val="000000" w:themeColor="text1"/>
              </w:rPr>
            </w:pPr>
          </w:p>
          <w:p w14:paraId="238D95A7" w14:textId="77777777" w:rsidR="000A2469" w:rsidRPr="00930B9B" w:rsidRDefault="000A2469" w:rsidP="0055146F">
            <w:pPr>
              <w:pStyle w:val="ListParagraph"/>
              <w:numPr>
                <w:ilvl w:val="1"/>
                <w:numId w:val="283"/>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Dinyatakan sebagai penawaran yang masuk apabila Dokumen Penawaran sebagaimana dimaksud pada IKP 17.1 terpenuhi. Surat pengunduran diri (misalnya) tidak termasuk sebagai penawaran.</w:t>
            </w:r>
          </w:p>
          <w:p w14:paraId="09B2E9C2" w14:textId="77777777" w:rsidR="000A2469" w:rsidRPr="00930B9B" w:rsidRDefault="000A2469" w:rsidP="00CD549F">
            <w:pPr>
              <w:pStyle w:val="ListParagraph"/>
              <w:rPr>
                <w:rFonts w:ascii="Footlight MT Light" w:hAnsi="Footlight MT Light" w:cs="Arial"/>
                <w:color w:val="000000" w:themeColor="text1"/>
              </w:rPr>
            </w:pPr>
          </w:p>
          <w:p w14:paraId="2FBE72E5" w14:textId="77777777" w:rsidR="000A2469" w:rsidRPr="00930B9B" w:rsidRDefault="000A2469" w:rsidP="0055146F">
            <w:pPr>
              <w:pStyle w:val="ListParagraph"/>
              <w:numPr>
                <w:ilvl w:val="1"/>
                <w:numId w:val="283"/>
              </w:numPr>
              <w:ind w:hanging="792"/>
              <w:jc w:val="both"/>
              <w:rPr>
                <w:rFonts w:ascii="Footlight MT Light" w:hAnsi="Footlight MT Light"/>
                <w:color w:val="000000" w:themeColor="text1"/>
              </w:rPr>
            </w:pPr>
            <w:r w:rsidRPr="00930B9B">
              <w:rPr>
                <w:rFonts w:ascii="Footlight MT Light" w:hAnsi="Footlight MT Light"/>
                <w:color w:val="000000" w:themeColor="text1"/>
              </w:rPr>
              <w:t>Apabila penawaran yang masuk hanya 1 (satu), maka tender dilanjutkan dengan evaluasi administrasi, teknis, dan kualifikasi serta apabila memenuhi persyaratan, maka dilanjutkan dengan klarifikasi dan negosiasi teknis dan harga.</w:t>
            </w:r>
          </w:p>
          <w:p w14:paraId="384A969B" w14:textId="77777777" w:rsidR="000B5115" w:rsidRPr="00930B9B" w:rsidRDefault="000B5115" w:rsidP="00CD549F">
            <w:pPr>
              <w:jc w:val="both"/>
              <w:rPr>
                <w:rFonts w:ascii="Footlight MT Light" w:hAnsi="Footlight MT Light"/>
                <w:color w:val="000000" w:themeColor="text1"/>
              </w:rPr>
            </w:pPr>
          </w:p>
        </w:tc>
      </w:tr>
      <w:tr w:rsidR="000A2469" w:rsidRPr="00930B9B" w14:paraId="20E2A628" w14:textId="77777777" w:rsidTr="00244378">
        <w:trPr>
          <w:trHeight w:val="356"/>
        </w:trPr>
        <w:tc>
          <w:tcPr>
            <w:tcW w:w="2160" w:type="dxa"/>
            <w:shd w:val="clear" w:color="auto" w:fill="auto"/>
          </w:tcPr>
          <w:p w14:paraId="7D2927DB" w14:textId="77777777" w:rsidR="000A2469" w:rsidRPr="00930B9B" w:rsidRDefault="000A2469" w:rsidP="00CD549F">
            <w:pPr>
              <w:pStyle w:val="Heading2"/>
              <w:numPr>
                <w:ilvl w:val="0"/>
                <w:numId w:val="35"/>
              </w:numPr>
              <w:ind w:left="426" w:hanging="426"/>
              <w:jc w:val="left"/>
              <w:rPr>
                <w:lang w:val="id-ID"/>
              </w:rPr>
            </w:pPr>
            <w:bookmarkStart w:id="812" w:name="_Toc345085717"/>
            <w:bookmarkStart w:id="813" w:name="_Toc345086241"/>
            <w:bookmarkStart w:id="814" w:name="_Toc345106103"/>
            <w:bookmarkStart w:id="815" w:name="_Toc345106600"/>
            <w:bookmarkStart w:id="816" w:name="_Toc345085718"/>
            <w:bookmarkStart w:id="817" w:name="_Toc345086242"/>
            <w:bookmarkStart w:id="818" w:name="_Toc345106104"/>
            <w:bookmarkStart w:id="819" w:name="_Toc345106601"/>
            <w:bookmarkStart w:id="820" w:name="_Toc345085719"/>
            <w:bookmarkStart w:id="821" w:name="_Toc345086243"/>
            <w:bookmarkStart w:id="822" w:name="_Toc345106105"/>
            <w:bookmarkStart w:id="823" w:name="_Toc345106602"/>
            <w:bookmarkStart w:id="824" w:name="_Toc345085720"/>
            <w:bookmarkStart w:id="825" w:name="_Toc345086244"/>
            <w:bookmarkStart w:id="826" w:name="_Toc345106106"/>
            <w:bookmarkStart w:id="827" w:name="_Toc345106603"/>
            <w:bookmarkStart w:id="828" w:name="_Toc345085721"/>
            <w:bookmarkStart w:id="829" w:name="_Toc345086245"/>
            <w:bookmarkStart w:id="830" w:name="_Toc345106107"/>
            <w:bookmarkStart w:id="831" w:name="_Toc345106604"/>
            <w:bookmarkStart w:id="832" w:name="_Toc345085722"/>
            <w:bookmarkStart w:id="833" w:name="_Toc345086246"/>
            <w:bookmarkStart w:id="834" w:name="_Toc345106108"/>
            <w:bookmarkStart w:id="835" w:name="_Toc345106605"/>
            <w:bookmarkStart w:id="836" w:name="_Toc345085723"/>
            <w:bookmarkStart w:id="837" w:name="_Toc345086247"/>
            <w:bookmarkStart w:id="838" w:name="_Toc345106109"/>
            <w:bookmarkStart w:id="839" w:name="_Toc345106606"/>
            <w:bookmarkStart w:id="840" w:name="_Toc345085724"/>
            <w:bookmarkStart w:id="841" w:name="_Toc345086248"/>
            <w:bookmarkStart w:id="842" w:name="_Toc345106110"/>
            <w:bookmarkStart w:id="843" w:name="_Toc345106607"/>
            <w:bookmarkStart w:id="844" w:name="_Toc345085725"/>
            <w:bookmarkStart w:id="845" w:name="_Toc345086249"/>
            <w:bookmarkStart w:id="846" w:name="_Toc345106111"/>
            <w:bookmarkStart w:id="847" w:name="_Toc345106608"/>
            <w:bookmarkStart w:id="848" w:name="_Toc345085726"/>
            <w:bookmarkStart w:id="849" w:name="_Toc345086250"/>
            <w:bookmarkStart w:id="850" w:name="_Toc345106112"/>
            <w:bookmarkStart w:id="851" w:name="_Toc345106609"/>
            <w:bookmarkStart w:id="852" w:name="_Toc345085727"/>
            <w:bookmarkStart w:id="853" w:name="_Toc345086251"/>
            <w:bookmarkStart w:id="854" w:name="_Toc345106113"/>
            <w:bookmarkStart w:id="855" w:name="_Toc345106610"/>
            <w:bookmarkStart w:id="856" w:name="_Toc345085728"/>
            <w:bookmarkStart w:id="857" w:name="_Toc345086252"/>
            <w:bookmarkStart w:id="858" w:name="_Toc345106114"/>
            <w:bookmarkStart w:id="859" w:name="_Toc345106611"/>
            <w:bookmarkStart w:id="860" w:name="_Toc345085729"/>
            <w:bookmarkStart w:id="861" w:name="_Toc345086253"/>
            <w:bookmarkStart w:id="862" w:name="_Toc345106115"/>
            <w:bookmarkStart w:id="863" w:name="_Toc345106612"/>
            <w:bookmarkStart w:id="864" w:name="_Toc345085730"/>
            <w:bookmarkStart w:id="865" w:name="_Toc345086254"/>
            <w:bookmarkStart w:id="866" w:name="_Toc345106116"/>
            <w:bookmarkStart w:id="867" w:name="_Toc345106613"/>
            <w:bookmarkStart w:id="868" w:name="_Toc345085731"/>
            <w:bookmarkStart w:id="869" w:name="_Toc345086255"/>
            <w:bookmarkStart w:id="870" w:name="_Toc345106117"/>
            <w:bookmarkStart w:id="871" w:name="_Toc345106614"/>
            <w:bookmarkStart w:id="872" w:name="_Toc345085732"/>
            <w:bookmarkStart w:id="873" w:name="_Toc345086256"/>
            <w:bookmarkStart w:id="874" w:name="_Toc345106118"/>
            <w:bookmarkStart w:id="875" w:name="_Toc345106615"/>
            <w:bookmarkStart w:id="876" w:name="_Toc345085733"/>
            <w:bookmarkStart w:id="877" w:name="_Toc345086257"/>
            <w:bookmarkStart w:id="878" w:name="_Toc345106119"/>
            <w:bookmarkStart w:id="879" w:name="_Toc345106616"/>
            <w:bookmarkStart w:id="880" w:name="_Toc345085734"/>
            <w:bookmarkStart w:id="881" w:name="_Toc345086258"/>
            <w:bookmarkStart w:id="882" w:name="_Toc345106120"/>
            <w:bookmarkStart w:id="883" w:name="_Toc345106617"/>
            <w:bookmarkStart w:id="884" w:name="_Toc345085735"/>
            <w:bookmarkStart w:id="885" w:name="_Toc345086259"/>
            <w:bookmarkStart w:id="886" w:name="_Toc345106121"/>
            <w:bookmarkStart w:id="887" w:name="_Toc345106618"/>
            <w:bookmarkStart w:id="888" w:name="_Toc345085736"/>
            <w:bookmarkStart w:id="889" w:name="_Toc345086260"/>
            <w:bookmarkStart w:id="890" w:name="_Toc345106122"/>
            <w:bookmarkStart w:id="891" w:name="_Toc345106619"/>
            <w:bookmarkStart w:id="892" w:name="_Toc345085737"/>
            <w:bookmarkStart w:id="893" w:name="_Toc345086261"/>
            <w:bookmarkStart w:id="894" w:name="_Toc345106123"/>
            <w:bookmarkStart w:id="895" w:name="_Toc345106620"/>
            <w:bookmarkStart w:id="896" w:name="_Toc345085738"/>
            <w:bookmarkStart w:id="897" w:name="_Toc345086262"/>
            <w:bookmarkStart w:id="898" w:name="_Toc345106124"/>
            <w:bookmarkStart w:id="899" w:name="_Toc345106621"/>
            <w:bookmarkStart w:id="900" w:name="_Toc345085739"/>
            <w:bookmarkStart w:id="901" w:name="_Toc345086263"/>
            <w:bookmarkStart w:id="902" w:name="_Toc345106125"/>
            <w:bookmarkStart w:id="903" w:name="_Toc345106622"/>
            <w:bookmarkStart w:id="904" w:name="_Toc345085740"/>
            <w:bookmarkStart w:id="905" w:name="_Toc345086264"/>
            <w:bookmarkStart w:id="906" w:name="_Toc345106126"/>
            <w:bookmarkStart w:id="907" w:name="_Toc345106623"/>
            <w:bookmarkStart w:id="908" w:name="_Toc345085741"/>
            <w:bookmarkStart w:id="909" w:name="_Toc345086265"/>
            <w:bookmarkStart w:id="910" w:name="_Toc345106127"/>
            <w:bookmarkStart w:id="911" w:name="_Toc345106624"/>
            <w:bookmarkStart w:id="912" w:name="_Toc345085742"/>
            <w:bookmarkStart w:id="913" w:name="_Toc345086266"/>
            <w:bookmarkStart w:id="914" w:name="_Toc345106128"/>
            <w:bookmarkStart w:id="915" w:name="_Toc345106625"/>
            <w:bookmarkStart w:id="916" w:name="_Toc345085743"/>
            <w:bookmarkStart w:id="917" w:name="_Toc345086267"/>
            <w:bookmarkStart w:id="918" w:name="_Toc345106129"/>
            <w:bookmarkStart w:id="919" w:name="_Toc345106626"/>
            <w:bookmarkStart w:id="920" w:name="_Toc345085744"/>
            <w:bookmarkStart w:id="921" w:name="_Toc345086268"/>
            <w:bookmarkStart w:id="922" w:name="_Toc345106130"/>
            <w:bookmarkStart w:id="923" w:name="_Toc345106627"/>
            <w:bookmarkStart w:id="924" w:name="_Toc345085745"/>
            <w:bookmarkStart w:id="925" w:name="_Toc345086269"/>
            <w:bookmarkStart w:id="926" w:name="_Toc345106131"/>
            <w:bookmarkStart w:id="927" w:name="_Toc345106628"/>
            <w:bookmarkStart w:id="928" w:name="_Toc345085746"/>
            <w:bookmarkStart w:id="929" w:name="_Toc345086270"/>
            <w:bookmarkStart w:id="930" w:name="_Toc345106132"/>
            <w:bookmarkStart w:id="931" w:name="_Toc345106629"/>
            <w:bookmarkStart w:id="932" w:name="_Toc345085747"/>
            <w:bookmarkStart w:id="933" w:name="_Toc345086271"/>
            <w:bookmarkStart w:id="934" w:name="_Toc345106133"/>
            <w:bookmarkStart w:id="935" w:name="_Toc345106630"/>
            <w:bookmarkStart w:id="936" w:name="_Toc345085748"/>
            <w:bookmarkStart w:id="937" w:name="_Toc345086272"/>
            <w:bookmarkStart w:id="938" w:name="_Toc345106134"/>
            <w:bookmarkStart w:id="939" w:name="_Toc345106631"/>
            <w:bookmarkStart w:id="940" w:name="_Toc345085749"/>
            <w:bookmarkStart w:id="941" w:name="_Toc345086273"/>
            <w:bookmarkStart w:id="942" w:name="_Toc345106135"/>
            <w:bookmarkStart w:id="943" w:name="_Toc345106632"/>
            <w:bookmarkStart w:id="944" w:name="_Toc345085750"/>
            <w:bookmarkStart w:id="945" w:name="_Toc345086274"/>
            <w:bookmarkStart w:id="946" w:name="_Toc345106136"/>
            <w:bookmarkStart w:id="947" w:name="_Toc345106633"/>
            <w:bookmarkStart w:id="948" w:name="_Toc345085751"/>
            <w:bookmarkStart w:id="949" w:name="_Toc345086275"/>
            <w:bookmarkStart w:id="950" w:name="_Toc345106137"/>
            <w:bookmarkStart w:id="951" w:name="_Toc345106634"/>
            <w:bookmarkStart w:id="952" w:name="_Toc345085752"/>
            <w:bookmarkStart w:id="953" w:name="_Toc345086276"/>
            <w:bookmarkStart w:id="954" w:name="_Toc345106138"/>
            <w:bookmarkStart w:id="955" w:name="_Toc345106635"/>
            <w:bookmarkStart w:id="956" w:name="_Toc345085753"/>
            <w:bookmarkStart w:id="957" w:name="_Toc345086277"/>
            <w:bookmarkStart w:id="958" w:name="_Toc345106139"/>
            <w:bookmarkStart w:id="959" w:name="_Toc345106636"/>
            <w:bookmarkStart w:id="960" w:name="_Toc345085754"/>
            <w:bookmarkStart w:id="961" w:name="_Toc345086278"/>
            <w:bookmarkStart w:id="962" w:name="_Toc345106140"/>
            <w:bookmarkStart w:id="963" w:name="_Toc345106637"/>
            <w:bookmarkStart w:id="964" w:name="_Toc345085755"/>
            <w:bookmarkStart w:id="965" w:name="_Toc345086279"/>
            <w:bookmarkStart w:id="966" w:name="_Toc345106141"/>
            <w:bookmarkStart w:id="967" w:name="_Toc345106638"/>
            <w:bookmarkStart w:id="968" w:name="_Toc345085756"/>
            <w:bookmarkStart w:id="969" w:name="_Toc345086280"/>
            <w:bookmarkStart w:id="970" w:name="_Toc345106142"/>
            <w:bookmarkStart w:id="971" w:name="_Toc345106639"/>
            <w:bookmarkStart w:id="972" w:name="_Toc345085757"/>
            <w:bookmarkStart w:id="973" w:name="_Toc345086281"/>
            <w:bookmarkStart w:id="974" w:name="_Toc345106143"/>
            <w:bookmarkStart w:id="975" w:name="_Toc345106640"/>
            <w:bookmarkStart w:id="976" w:name="_Toc345085758"/>
            <w:bookmarkStart w:id="977" w:name="_Toc345086282"/>
            <w:bookmarkStart w:id="978" w:name="_Toc345106144"/>
            <w:bookmarkStart w:id="979" w:name="_Toc345106641"/>
            <w:bookmarkStart w:id="980" w:name="_Toc345085759"/>
            <w:bookmarkStart w:id="981" w:name="_Toc345086283"/>
            <w:bookmarkStart w:id="982" w:name="_Toc345106145"/>
            <w:bookmarkStart w:id="983" w:name="_Toc345106642"/>
            <w:bookmarkStart w:id="984" w:name="_Toc345085760"/>
            <w:bookmarkStart w:id="985" w:name="_Toc345086284"/>
            <w:bookmarkStart w:id="986" w:name="_Toc345106146"/>
            <w:bookmarkStart w:id="987" w:name="_Toc345106643"/>
            <w:bookmarkStart w:id="988" w:name="_Toc345085761"/>
            <w:bookmarkStart w:id="989" w:name="_Toc345086285"/>
            <w:bookmarkStart w:id="990" w:name="_Toc345106147"/>
            <w:bookmarkStart w:id="991" w:name="_Toc345106644"/>
            <w:bookmarkStart w:id="992" w:name="_Toc345085762"/>
            <w:bookmarkStart w:id="993" w:name="_Toc345086286"/>
            <w:bookmarkStart w:id="994" w:name="_Toc345106148"/>
            <w:bookmarkStart w:id="995" w:name="_Toc345106645"/>
            <w:bookmarkStart w:id="996" w:name="_Toc345085763"/>
            <w:bookmarkStart w:id="997" w:name="_Toc345086287"/>
            <w:bookmarkStart w:id="998" w:name="_Toc345106149"/>
            <w:bookmarkStart w:id="999" w:name="_Toc345106646"/>
            <w:bookmarkStart w:id="1000" w:name="_Toc345085764"/>
            <w:bookmarkStart w:id="1001" w:name="_Toc345086288"/>
            <w:bookmarkStart w:id="1002" w:name="_Toc345106150"/>
            <w:bookmarkStart w:id="1003" w:name="_Toc345106647"/>
            <w:bookmarkStart w:id="1004" w:name="_Toc345085765"/>
            <w:bookmarkStart w:id="1005" w:name="_Toc345086289"/>
            <w:bookmarkStart w:id="1006" w:name="_Toc345106151"/>
            <w:bookmarkStart w:id="1007" w:name="_Toc345106648"/>
            <w:bookmarkStart w:id="1008" w:name="_Toc345085766"/>
            <w:bookmarkStart w:id="1009" w:name="_Toc345086290"/>
            <w:bookmarkStart w:id="1010" w:name="_Toc345106152"/>
            <w:bookmarkStart w:id="1011" w:name="_Toc345106649"/>
            <w:bookmarkStart w:id="1012" w:name="_Toc345085767"/>
            <w:bookmarkStart w:id="1013" w:name="_Toc345086291"/>
            <w:bookmarkStart w:id="1014" w:name="_Toc345106153"/>
            <w:bookmarkStart w:id="1015" w:name="_Toc345106650"/>
            <w:bookmarkStart w:id="1016" w:name="_Toc345085768"/>
            <w:bookmarkStart w:id="1017" w:name="_Toc345086292"/>
            <w:bookmarkStart w:id="1018" w:name="_Toc345106154"/>
            <w:bookmarkStart w:id="1019" w:name="_Toc345106651"/>
            <w:bookmarkStart w:id="1020" w:name="_Toc345085769"/>
            <w:bookmarkStart w:id="1021" w:name="_Toc345086293"/>
            <w:bookmarkStart w:id="1022" w:name="_Toc345106155"/>
            <w:bookmarkStart w:id="1023" w:name="_Toc345106652"/>
            <w:bookmarkStart w:id="1024" w:name="_Toc345085770"/>
            <w:bookmarkStart w:id="1025" w:name="_Toc345086294"/>
            <w:bookmarkStart w:id="1026" w:name="_Toc345106156"/>
            <w:bookmarkStart w:id="1027" w:name="_Toc345106653"/>
            <w:bookmarkStart w:id="1028" w:name="_Toc345085771"/>
            <w:bookmarkStart w:id="1029" w:name="_Toc345086295"/>
            <w:bookmarkStart w:id="1030" w:name="_Toc345106157"/>
            <w:bookmarkStart w:id="1031" w:name="_Toc345106654"/>
            <w:bookmarkStart w:id="1032" w:name="_Toc345085772"/>
            <w:bookmarkStart w:id="1033" w:name="_Toc345086296"/>
            <w:bookmarkStart w:id="1034" w:name="_Toc345106158"/>
            <w:bookmarkStart w:id="1035" w:name="_Toc345106655"/>
            <w:bookmarkStart w:id="1036" w:name="_Toc345085773"/>
            <w:bookmarkStart w:id="1037" w:name="_Toc345086297"/>
            <w:bookmarkStart w:id="1038" w:name="_Toc345106159"/>
            <w:bookmarkStart w:id="1039" w:name="_Toc345106656"/>
            <w:bookmarkStart w:id="1040" w:name="_Toc345085774"/>
            <w:bookmarkStart w:id="1041" w:name="_Toc345086298"/>
            <w:bookmarkStart w:id="1042" w:name="_Toc345106160"/>
            <w:bookmarkStart w:id="1043" w:name="_Toc345106657"/>
            <w:bookmarkStart w:id="1044" w:name="_Toc345085775"/>
            <w:bookmarkStart w:id="1045" w:name="_Toc345086299"/>
            <w:bookmarkStart w:id="1046" w:name="_Toc345106161"/>
            <w:bookmarkStart w:id="1047" w:name="_Toc345106658"/>
            <w:bookmarkStart w:id="1048" w:name="_Toc345085776"/>
            <w:bookmarkStart w:id="1049" w:name="_Toc345086300"/>
            <w:bookmarkStart w:id="1050" w:name="_Toc345106162"/>
            <w:bookmarkStart w:id="1051" w:name="_Toc345106659"/>
            <w:bookmarkStart w:id="1052" w:name="_Toc345085777"/>
            <w:bookmarkStart w:id="1053" w:name="_Toc345086301"/>
            <w:bookmarkStart w:id="1054" w:name="_Toc345106163"/>
            <w:bookmarkStart w:id="1055" w:name="_Toc345106660"/>
            <w:bookmarkStart w:id="1056" w:name="_Toc345085778"/>
            <w:bookmarkStart w:id="1057" w:name="_Toc345086302"/>
            <w:bookmarkStart w:id="1058" w:name="_Toc345106164"/>
            <w:bookmarkStart w:id="1059" w:name="_Toc345106661"/>
            <w:bookmarkStart w:id="1060" w:name="_Toc345085779"/>
            <w:bookmarkStart w:id="1061" w:name="_Toc345086303"/>
            <w:bookmarkStart w:id="1062" w:name="_Toc345106165"/>
            <w:bookmarkStart w:id="1063" w:name="_Toc345106662"/>
            <w:bookmarkStart w:id="1064" w:name="_Toc345085780"/>
            <w:bookmarkStart w:id="1065" w:name="_Toc345086304"/>
            <w:bookmarkStart w:id="1066" w:name="_Toc345106166"/>
            <w:bookmarkStart w:id="1067" w:name="_Toc345106663"/>
            <w:bookmarkStart w:id="1068" w:name="_Toc345085781"/>
            <w:bookmarkStart w:id="1069" w:name="_Toc345086305"/>
            <w:bookmarkStart w:id="1070" w:name="_Toc345106167"/>
            <w:bookmarkStart w:id="1071" w:name="_Toc345106664"/>
            <w:bookmarkStart w:id="1072" w:name="_Toc345085782"/>
            <w:bookmarkStart w:id="1073" w:name="_Toc345086306"/>
            <w:bookmarkStart w:id="1074" w:name="_Toc345106168"/>
            <w:bookmarkStart w:id="1075" w:name="_Toc345106665"/>
            <w:bookmarkStart w:id="1076" w:name="_Toc345085783"/>
            <w:bookmarkStart w:id="1077" w:name="_Toc345086307"/>
            <w:bookmarkStart w:id="1078" w:name="_Toc345106169"/>
            <w:bookmarkStart w:id="1079" w:name="_Toc345106666"/>
            <w:bookmarkStart w:id="1080" w:name="_Toc345085784"/>
            <w:bookmarkStart w:id="1081" w:name="_Toc345086308"/>
            <w:bookmarkStart w:id="1082" w:name="_Toc345106170"/>
            <w:bookmarkStart w:id="1083" w:name="_Toc345106667"/>
            <w:bookmarkStart w:id="1084" w:name="_Toc345085785"/>
            <w:bookmarkStart w:id="1085" w:name="_Toc345086309"/>
            <w:bookmarkStart w:id="1086" w:name="_Toc345106171"/>
            <w:bookmarkStart w:id="1087" w:name="_Toc345106668"/>
            <w:bookmarkStart w:id="1088" w:name="_Toc345085786"/>
            <w:bookmarkStart w:id="1089" w:name="_Toc345086310"/>
            <w:bookmarkStart w:id="1090" w:name="_Toc345106172"/>
            <w:bookmarkStart w:id="1091" w:name="_Toc345106669"/>
            <w:bookmarkStart w:id="1092" w:name="_Toc345085787"/>
            <w:bookmarkStart w:id="1093" w:name="_Toc345086311"/>
            <w:bookmarkStart w:id="1094" w:name="_Toc345106173"/>
            <w:bookmarkStart w:id="1095" w:name="_Toc345106670"/>
            <w:bookmarkStart w:id="1096" w:name="_Toc345085788"/>
            <w:bookmarkStart w:id="1097" w:name="_Toc345086312"/>
            <w:bookmarkStart w:id="1098" w:name="_Toc345106174"/>
            <w:bookmarkStart w:id="1099" w:name="_Toc345106671"/>
            <w:bookmarkStart w:id="1100" w:name="_Toc345085789"/>
            <w:bookmarkStart w:id="1101" w:name="_Toc345086313"/>
            <w:bookmarkStart w:id="1102" w:name="_Toc345106175"/>
            <w:bookmarkStart w:id="1103" w:name="_Toc345106672"/>
            <w:bookmarkStart w:id="1104" w:name="_Toc345085790"/>
            <w:bookmarkStart w:id="1105" w:name="_Toc345086314"/>
            <w:bookmarkStart w:id="1106" w:name="_Toc345106176"/>
            <w:bookmarkStart w:id="1107" w:name="_Toc345106673"/>
            <w:bookmarkStart w:id="1108" w:name="_Toc345085791"/>
            <w:bookmarkStart w:id="1109" w:name="_Toc345086315"/>
            <w:bookmarkStart w:id="1110" w:name="_Toc345106177"/>
            <w:bookmarkStart w:id="1111" w:name="_Toc345106674"/>
            <w:bookmarkStart w:id="1112" w:name="_Toc345085792"/>
            <w:bookmarkStart w:id="1113" w:name="_Toc345086316"/>
            <w:bookmarkStart w:id="1114" w:name="_Toc345106178"/>
            <w:bookmarkStart w:id="1115" w:name="_Toc345106675"/>
            <w:bookmarkStart w:id="1116" w:name="_Toc345085793"/>
            <w:bookmarkStart w:id="1117" w:name="_Toc345086317"/>
            <w:bookmarkStart w:id="1118" w:name="_Toc345106179"/>
            <w:bookmarkStart w:id="1119" w:name="_Toc345106676"/>
            <w:bookmarkStart w:id="1120" w:name="_Toc345085794"/>
            <w:bookmarkStart w:id="1121" w:name="_Toc345086318"/>
            <w:bookmarkStart w:id="1122" w:name="_Toc345106180"/>
            <w:bookmarkStart w:id="1123" w:name="_Toc345106677"/>
            <w:bookmarkStart w:id="1124" w:name="_Toc345085795"/>
            <w:bookmarkStart w:id="1125" w:name="_Toc345086319"/>
            <w:bookmarkStart w:id="1126" w:name="_Toc345106181"/>
            <w:bookmarkStart w:id="1127" w:name="_Toc345106678"/>
            <w:bookmarkStart w:id="1128" w:name="_Toc345085796"/>
            <w:bookmarkStart w:id="1129" w:name="_Toc345086320"/>
            <w:bookmarkStart w:id="1130" w:name="_Toc345106182"/>
            <w:bookmarkStart w:id="1131" w:name="_Toc345106679"/>
            <w:bookmarkStart w:id="1132" w:name="_Toc345085797"/>
            <w:bookmarkStart w:id="1133" w:name="_Toc345086321"/>
            <w:bookmarkStart w:id="1134" w:name="_Toc345106183"/>
            <w:bookmarkStart w:id="1135" w:name="_Toc345106680"/>
            <w:bookmarkStart w:id="1136" w:name="_Toc345085798"/>
            <w:bookmarkStart w:id="1137" w:name="_Toc345086322"/>
            <w:bookmarkStart w:id="1138" w:name="_Toc345106184"/>
            <w:bookmarkStart w:id="1139" w:name="_Toc345106681"/>
            <w:bookmarkStart w:id="1140" w:name="_Toc345085799"/>
            <w:bookmarkStart w:id="1141" w:name="_Toc345086323"/>
            <w:bookmarkStart w:id="1142" w:name="_Toc345106185"/>
            <w:bookmarkStart w:id="1143" w:name="_Toc345106682"/>
            <w:bookmarkStart w:id="1144" w:name="_Toc345085800"/>
            <w:bookmarkStart w:id="1145" w:name="_Toc345086324"/>
            <w:bookmarkStart w:id="1146" w:name="_Toc345106186"/>
            <w:bookmarkStart w:id="1147" w:name="_Toc345106683"/>
            <w:bookmarkStart w:id="1148" w:name="_Toc345085801"/>
            <w:bookmarkStart w:id="1149" w:name="_Toc345086325"/>
            <w:bookmarkStart w:id="1150" w:name="_Toc345106187"/>
            <w:bookmarkStart w:id="1151" w:name="_Toc345106684"/>
            <w:bookmarkStart w:id="1152" w:name="_Toc345085802"/>
            <w:bookmarkStart w:id="1153" w:name="_Toc345086326"/>
            <w:bookmarkStart w:id="1154" w:name="_Toc345106188"/>
            <w:bookmarkStart w:id="1155" w:name="_Toc345106685"/>
            <w:bookmarkStart w:id="1156" w:name="_Toc345085803"/>
            <w:bookmarkStart w:id="1157" w:name="_Toc345086327"/>
            <w:bookmarkStart w:id="1158" w:name="_Toc345106189"/>
            <w:bookmarkStart w:id="1159" w:name="_Toc345106686"/>
            <w:bookmarkStart w:id="1160" w:name="_Toc345085804"/>
            <w:bookmarkStart w:id="1161" w:name="_Toc345086328"/>
            <w:bookmarkStart w:id="1162" w:name="_Toc345106190"/>
            <w:bookmarkStart w:id="1163" w:name="_Toc345106687"/>
            <w:bookmarkStart w:id="1164" w:name="_Toc345085805"/>
            <w:bookmarkStart w:id="1165" w:name="_Toc345086329"/>
            <w:bookmarkStart w:id="1166" w:name="_Toc345106191"/>
            <w:bookmarkStart w:id="1167" w:name="_Toc345106688"/>
            <w:bookmarkStart w:id="1168" w:name="_Toc345085806"/>
            <w:bookmarkStart w:id="1169" w:name="_Toc345086330"/>
            <w:bookmarkStart w:id="1170" w:name="_Toc345106192"/>
            <w:bookmarkStart w:id="1171" w:name="_Toc345106689"/>
            <w:bookmarkStart w:id="1172" w:name="_Toc345085807"/>
            <w:bookmarkStart w:id="1173" w:name="_Toc345086331"/>
            <w:bookmarkStart w:id="1174" w:name="_Toc345106193"/>
            <w:bookmarkStart w:id="1175" w:name="_Toc345106690"/>
            <w:bookmarkStart w:id="1176" w:name="_Toc345085808"/>
            <w:bookmarkStart w:id="1177" w:name="_Toc345086332"/>
            <w:bookmarkStart w:id="1178" w:name="_Toc345106194"/>
            <w:bookmarkStart w:id="1179" w:name="_Toc345106691"/>
            <w:bookmarkStart w:id="1180" w:name="_Toc345085809"/>
            <w:bookmarkStart w:id="1181" w:name="_Toc345086333"/>
            <w:bookmarkStart w:id="1182" w:name="_Toc345106195"/>
            <w:bookmarkStart w:id="1183" w:name="_Toc345106692"/>
            <w:bookmarkStart w:id="1184" w:name="_Toc345085810"/>
            <w:bookmarkStart w:id="1185" w:name="_Toc345086334"/>
            <w:bookmarkStart w:id="1186" w:name="_Toc345106196"/>
            <w:bookmarkStart w:id="1187" w:name="_Toc345106693"/>
            <w:bookmarkStart w:id="1188" w:name="_Toc345085811"/>
            <w:bookmarkStart w:id="1189" w:name="_Toc345086335"/>
            <w:bookmarkStart w:id="1190" w:name="_Toc345106197"/>
            <w:bookmarkStart w:id="1191" w:name="_Toc345106694"/>
            <w:bookmarkStart w:id="1192" w:name="_Toc345085812"/>
            <w:bookmarkStart w:id="1193" w:name="_Toc345086336"/>
            <w:bookmarkStart w:id="1194" w:name="_Toc345106198"/>
            <w:bookmarkStart w:id="1195" w:name="_Toc345106695"/>
            <w:bookmarkStart w:id="1196" w:name="_Toc345085813"/>
            <w:bookmarkStart w:id="1197" w:name="_Toc345086337"/>
            <w:bookmarkStart w:id="1198" w:name="_Toc345106199"/>
            <w:bookmarkStart w:id="1199" w:name="_Toc345106696"/>
            <w:bookmarkStart w:id="1200" w:name="_Toc345085814"/>
            <w:bookmarkStart w:id="1201" w:name="_Toc345086338"/>
            <w:bookmarkStart w:id="1202" w:name="_Toc345106200"/>
            <w:bookmarkStart w:id="1203" w:name="_Toc345106697"/>
            <w:bookmarkStart w:id="1204" w:name="_Toc345085815"/>
            <w:bookmarkStart w:id="1205" w:name="_Toc345086339"/>
            <w:bookmarkStart w:id="1206" w:name="_Toc345106201"/>
            <w:bookmarkStart w:id="1207" w:name="_Toc345106698"/>
            <w:bookmarkStart w:id="1208" w:name="_Toc345085816"/>
            <w:bookmarkStart w:id="1209" w:name="_Toc345086340"/>
            <w:bookmarkStart w:id="1210" w:name="_Toc345106202"/>
            <w:bookmarkStart w:id="1211" w:name="_Toc345106699"/>
            <w:bookmarkStart w:id="1212" w:name="_Toc345085817"/>
            <w:bookmarkStart w:id="1213" w:name="_Toc345086341"/>
            <w:bookmarkStart w:id="1214" w:name="_Toc345106203"/>
            <w:bookmarkStart w:id="1215" w:name="_Toc345106700"/>
            <w:bookmarkStart w:id="1216" w:name="_Toc345085818"/>
            <w:bookmarkStart w:id="1217" w:name="_Toc345086342"/>
            <w:bookmarkStart w:id="1218" w:name="_Toc345106204"/>
            <w:bookmarkStart w:id="1219" w:name="_Toc345106701"/>
            <w:bookmarkStart w:id="1220" w:name="_Toc345085819"/>
            <w:bookmarkStart w:id="1221" w:name="_Toc345086343"/>
            <w:bookmarkStart w:id="1222" w:name="_Toc345106205"/>
            <w:bookmarkStart w:id="1223" w:name="_Toc345106702"/>
            <w:bookmarkStart w:id="1224" w:name="_Toc345085820"/>
            <w:bookmarkStart w:id="1225" w:name="_Toc345086344"/>
            <w:bookmarkStart w:id="1226" w:name="_Toc345106206"/>
            <w:bookmarkStart w:id="1227" w:name="_Toc345106703"/>
            <w:bookmarkStart w:id="1228" w:name="_Toc280883547"/>
            <w:bookmarkStart w:id="1229" w:name="_Toc278850913"/>
            <w:bookmarkStart w:id="1230" w:name="_Toc69906585"/>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sidRPr="00930B9B">
              <w:rPr>
                <w:lang w:val="id-ID"/>
              </w:rPr>
              <w:t>Evaluasi Penawaran</w:t>
            </w:r>
            <w:bookmarkEnd w:id="1229"/>
            <w:r w:rsidRPr="00930B9B">
              <w:rPr>
                <w:lang w:val="id-ID"/>
              </w:rPr>
              <w:t xml:space="preserve"> </w:t>
            </w:r>
            <w:r w:rsidRPr="00930B9B">
              <w:rPr>
                <w:i/>
                <w:lang w:val="id-ID"/>
              </w:rPr>
              <w:t>File</w:t>
            </w:r>
            <w:r w:rsidRPr="00930B9B">
              <w:rPr>
                <w:lang w:val="id-ID"/>
              </w:rPr>
              <w:t xml:space="preserve"> I</w:t>
            </w:r>
            <w:bookmarkEnd w:id="1230"/>
          </w:p>
          <w:p w14:paraId="2EEAF904" w14:textId="77777777" w:rsidR="000A2469" w:rsidRPr="00930B9B" w:rsidRDefault="000A2469" w:rsidP="00CD549F">
            <w:pPr>
              <w:ind w:left="426" w:hanging="426"/>
              <w:rPr>
                <w:rFonts w:ascii="Footlight MT Light" w:hAnsi="Footlight MT Light"/>
                <w:b/>
                <w:lang w:val="id-ID"/>
              </w:rPr>
            </w:pPr>
          </w:p>
          <w:p w14:paraId="075FDD0F" w14:textId="77777777" w:rsidR="000A2469" w:rsidRPr="00930B9B" w:rsidRDefault="000A2469" w:rsidP="00CD549F">
            <w:pPr>
              <w:ind w:left="426" w:hanging="426"/>
              <w:rPr>
                <w:rFonts w:ascii="Footlight MT Light" w:hAnsi="Footlight MT Light"/>
                <w:b/>
                <w:lang w:val="id-ID"/>
              </w:rPr>
            </w:pPr>
          </w:p>
          <w:p w14:paraId="03B02A52" w14:textId="77777777" w:rsidR="000A2469" w:rsidRPr="00930B9B" w:rsidRDefault="000A2469" w:rsidP="00CD549F">
            <w:pPr>
              <w:ind w:left="426" w:hanging="426"/>
              <w:rPr>
                <w:rFonts w:ascii="Footlight MT Light" w:hAnsi="Footlight MT Light"/>
                <w:b/>
                <w:lang w:val="id-ID"/>
              </w:rPr>
            </w:pPr>
          </w:p>
          <w:p w14:paraId="1854432A" w14:textId="77777777" w:rsidR="000A2469" w:rsidRPr="00930B9B" w:rsidRDefault="000A2469" w:rsidP="00CD549F">
            <w:pPr>
              <w:ind w:left="426" w:hanging="426"/>
              <w:rPr>
                <w:rFonts w:ascii="Footlight MT Light" w:hAnsi="Footlight MT Light"/>
                <w:b/>
                <w:lang w:val="id-ID"/>
              </w:rPr>
            </w:pPr>
          </w:p>
          <w:p w14:paraId="73A15EA6" w14:textId="77777777" w:rsidR="000A2469" w:rsidRPr="00930B9B" w:rsidRDefault="000A2469" w:rsidP="00CD549F">
            <w:pPr>
              <w:ind w:left="426" w:hanging="426"/>
              <w:rPr>
                <w:rFonts w:ascii="Footlight MT Light" w:hAnsi="Footlight MT Light"/>
                <w:b/>
                <w:lang w:val="id-ID"/>
              </w:rPr>
            </w:pPr>
          </w:p>
          <w:p w14:paraId="10B8EF95" w14:textId="77777777" w:rsidR="000A2469" w:rsidRPr="00930B9B" w:rsidRDefault="000A2469" w:rsidP="00CD549F">
            <w:pPr>
              <w:ind w:left="426" w:hanging="426"/>
              <w:rPr>
                <w:rFonts w:ascii="Footlight MT Light" w:hAnsi="Footlight MT Light"/>
                <w:b/>
                <w:lang w:val="id-ID"/>
              </w:rPr>
            </w:pPr>
          </w:p>
          <w:p w14:paraId="21CBE28D" w14:textId="77777777" w:rsidR="000A2469" w:rsidRPr="00930B9B" w:rsidRDefault="000A2469" w:rsidP="00CD549F">
            <w:pPr>
              <w:ind w:left="426" w:hanging="426"/>
              <w:rPr>
                <w:rFonts w:ascii="Footlight MT Light" w:hAnsi="Footlight MT Light"/>
                <w:b/>
                <w:lang w:val="id-ID"/>
              </w:rPr>
            </w:pPr>
          </w:p>
          <w:p w14:paraId="25BEF046" w14:textId="77777777" w:rsidR="000A2469" w:rsidRPr="00930B9B" w:rsidRDefault="000A2469" w:rsidP="00CD549F">
            <w:pPr>
              <w:ind w:left="426" w:hanging="426"/>
              <w:rPr>
                <w:rFonts w:ascii="Footlight MT Light" w:hAnsi="Footlight MT Light"/>
                <w:b/>
                <w:lang w:val="id-ID"/>
              </w:rPr>
            </w:pPr>
          </w:p>
          <w:p w14:paraId="291477FC" w14:textId="77777777" w:rsidR="000A2469" w:rsidRPr="00930B9B" w:rsidRDefault="000A2469" w:rsidP="00CD549F">
            <w:pPr>
              <w:ind w:left="426" w:hanging="426"/>
              <w:rPr>
                <w:rFonts w:ascii="Footlight MT Light" w:hAnsi="Footlight MT Light"/>
                <w:b/>
                <w:lang w:val="id-ID"/>
              </w:rPr>
            </w:pPr>
          </w:p>
          <w:p w14:paraId="114BCE20" w14:textId="77777777" w:rsidR="000A2469" w:rsidRPr="00930B9B" w:rsidRDefault="000A2469" w:rsidP="00CD549F">
            <w:pPr>
              <w:ind w:left="426" w:hanging="426"/>
              <w:rPr>
                <w:rFonts w:ascii="Footlight MT Light" w:hAnsi="Footlight MT Light"/>
                <w:b/>
                <w:lang w:val="id-ID"/>
              </w:rPr>
            </w:pPr>
          </w:p>
          <w:p w14:paraId="242F515B" w14:textId="77777777" w:rsidR="000A2469" w:rsidRPr="00930B9B" w:rsidRDefault="000A2469" w:rsidP="00CD549F">
            <w:pPr>
              <w:ind w:left="426" w:hanging="426"/>
              <w:rPr>
                <w:rFonts w:ascii="Footlight MT Light" w:hAnsi="Footlight MT Light"/>
                <w:b/>
                <w:lang w:val="id-ID"/>
              </w:rPr>
            </w:pPr>
          </w:p>
          <w:p w14:paraId="4650DE95" w14:textId="77777777" w:rsidR="000A2469" w:rsidRPr="00930B9B" w:rsidRDefault="000A2469" w:rsidP="00CD549F">
            <w:pPr>
              <w:ind w:left="426" w:hanging="426"/>
              <w:rPr>
                <w:rFonts w:ascii="Footlight MT Light" w:hAnsi="Footlight MT Light"/>
                <w:b/>
                <w:lang w:val="id-ID"/>
              </w:rPr>
            </w:pPr>
          </w:p>
          <w:p w14:paraId="2777E1C2" w14:textId="77777777" w:rsidR="000A2469" w:rsidRPr="00930B9B" w:rsidRDefault="000A2469" w:rsidP="00CD549F">
            <w:pPr>
              <w:ind w:left="426" w:hanging="426"/>
              <w:rPr>
                <w:rFonts w:ascii="Footlight MT Light" w:hAnsi="Footlight MT Light"/>
                <w:b/>
                <w:lang w:val="id-ID"/>
              </w:rPr>
            </w:pPr>
          </w:p>
          <w:p w14:paraId="3D1C8AF8" w14:textId="77777777" w:rsidR="000A2469" w:rsidRPr="00930B9B" w:rsidRDefault="000A2469" w:rsidP="00CD549F">
            <w:pPr>
              <w:ind w:left="426" w:hanging="426"/>
              <w:rPr>
                <w:rFonts w:ascii="Footlight MT Light" w:hAnsi="Footlight MT Light"/>
                <w:b/>
                <w:lang w:val="id-ID"/>
              </w:rPr>
            </w:pPr>
          </w:p>
          <w:p w14:paraId="0B0C2E7A" w14:textId="77777777" w:rsidR="000A2469" w:rsidRPr="00930B9B" w:rsidRDefault="000A2469" w:rsidP="00CD549F">
            <w:pPr>
              <w:ind w:left="426" w:hanging="426"/>
              <w:rPr>
                <w:rFonts w:ascii="Footlight MT Light" w:hAnsi="Footlight MT Light"/>
                <w:b/>
                <w:lang w:val="id-ID"/>
              </w:rPr>
            </w:pPr>
          </w:p>
          <w:p w14:paraId="6D5FC4C0" w14:textId="77777777" w:rsidR="000A2469" w:rsidRPr="00930B9B" w:rsidRDefault="000A2469" w:rsidP="00CD549F">
            <w:pPr>
              <w:ind w:left="426" w:hanging="426"/>
              <w:rPr>
                <w:rFonts w:ascii="Footlight MT Light" w:hAnsi="Footlight MT Light"/>
                <w:b/>
                <w:lang w:val="id-ID"/>
              </w:rPr>
            </w:pPr>
          </w:p>
          <w:p w14:paraId="0E0BF011" w14:textId="77777777" w:rsidR="000A2469" w:rsidRPr="00930B9B" w:rsidRDefault="000A2469" w:rsidP="00CD549F">
            <w:pPr>
              <w:ind w:left="426" w:hanging="426"/>
              <w:rPr>
                <w:rFonts w:ascii="Footlight MT Light" w:hAnsi="Footlight MT Light"/>
                <w:b/>
                <w:lang w:val="id-ID"/>
              </w:rPr>
            </w:pPr>
          </w:p>
          <w:p w14:paraId="7B056875" w14:textId="77777777" w:rsidR="000A2469" w:rsidRPr="00930B9B" w:rsidRDefault="000A2469" w:rsidP="00CD549F">
            <w:pPr>
              <w:ind w:left="426" w:hanging="426"/>
              <w:rPr>
                <w:rFonts w:ascii="Footlight MT Light" w:hAnsi="Footlight MT Light"/>
                <w:b/>
                <w:lang w:val="id-ID"/>
              </w:rPr>
            </w:pPr>
          </w:p>
          <w:p w14:paraId="198537C2" w14:textId="77777777" w:rsidR="000A2469" w:rsidRPr="00930B9B" w:rsidRDefault="000A2469" w:rsidP="00CD549F">
            <w:pPr>
              <w:ind w:left="426" w:hanging="426"/>
              <w:rPr>
                <w:rFonts w:ascii="Footlight MT Light" w:hAnsi="Footlight MT Light"/>
                <w:b/>
                <w:lang w:val="id-ID"/>
              </w:rPr>
            </w:pPr>
          </w:p>
          <w:p w14:paraId="26B8CCA5" w14:textId="77777777" w:rsidR="000A2469" w:rsidRPr="00930B9B" w:rsidRDefault="000A2469" w:rsidP="00CD549F">
            <w:pPr>
              <w:ind w:left="426" w:hanging="426"/>
              <w:rPr>
                <w:rFonts w:ascii="Footlight MT Light" w:hAnsi="Footlight MT Light"/>
                <w:b/>
                <w:lang w:val="id-ID"/>
              </w:rPr>
            </w:pPr>
          </w:p>
          <w:p w14:paraId="1A8F8E24" w14:textId="77777777" w:rsidR="000A2469" w:rsidRPr="00930B9B" w:rsidRDefault="000A2469" w:rsidP="00CD549F">
            <w:pPr>
              <w:ind w:left="426" w:hanging="426"/>
              <w:rPr>
                <w:rFonts w:ascii="Footlight MT Light" w:hAnsi="Footlight MT Light"/>
                <w:b/>
                <w:lang w:val="id-ID"/>
              </w:rPr>
            </w:pPr>
          </w:p>
          <w:p w14:paraId="104CB766" w14:textId="77777777" w:rsidR="000A2469" w:rsidRPr="00930B9B" w:rsidRDefault="000A2469" w:rsidP="00CD549F">
            <w:pPr>
              <w:ind w:left="426" w:hanging="426"/>
              <w:rPr>
                <w:rFonts w:ascii="Footlight MT Light" w:hAnsi="Footlight MT Light"/>
                <w:b/>
                <w:lang w:val="id-ID"/>
              </w:rPr>
            </w:pPr>
          </w:p>
          <w:p w14:paraId="6A247FFF" w14:textId="77777777" w:rsidR="000A2469" w:rsidRPr="00930B9B" w:rsidRDefault="000A2469" w:rsidP="00CD549F">
            <w:pPr>
              <w:ind w:left="426" w:hanging="426"/>
              <w:rPr>
                <w:rFonts w:ascii="Footlight MT Light" w:hAnsi="Footlight MT Light"/>
                <w:b/>
                <w:lang w:val="id-ID"/>
              </w:rPr>
            </w:pPr>
          </w:p>
          <w:p w14:paraId="154F3F78" w14:textId="77777777" w:rsidR="000A2469" w:rsidRPr="00930B9B" w:rsidRDefault="000A2469" w:rsidP="00CD549F">
            <w:pPr>
              <w:ind w:left="426" w:hanging="426"/>
              <w:rPr>
                <w:rFonts w:ascii="Footlight MT Light" w:hAnsi="Footlight MT Light"/>
                <w:b/>
                <w:lang w:val="id-ID"/>
              </w:rPr>
            </w:pPr>
          </w:p>
          <w:p w14:paraId="1C428C4D" w14:textId="77777777" w:rsidR="000A2469" w:rsidRPr="00930B9B" w:rsidRDefault="000A2469" w:rsidP="00CD549F">
            <w:pPr>
              <w:ind w:left="426" w:hanging="426"/>
              <w:rPr>
                <w:rFonts w:ascii="Footlight MT Light" w:hAnsi="Footlight MT Light"/>
                <w:b/>
                <w:lang w:val="id-ID"/>
              </w:rPr>
            </w:pPr>
          </w:p>
          <w:p w14:paraId="400D382B" w14:textId="77777777" w:rsidR="000A2469" w:rsidRPr="00930B9B" w:rsidRDefault="000A2469" w:rsidP="00CD549F">
            <w:pPr>
              <w:ind w:left="426" w:hanging="426"/>
              <w:rPr>
                <w:rFonts w:ascii="Footlight MT Light" w:hAnsi="Footlight MT Light"/>
                <w:b/>
                <w:lang w:val="id-ID"/>
              </w:rPr>
            </w:pPr>
          </w:p>
          <w:p w14:paraId="5630AD6D" w14:textId="77777777" w:rsidR="000A2469" w:rsidRPr="00930B9B" w:rsidRDefault="000A2469" w:rsidP="00CD549F">
            <w:pPr>
              <w:ind w:left="426" w:hanging="426"/>
              <w:rPr>
                <w:rFonts w:ascii="Footlight MT Light" w:hAnsi="Footlight MT Light"/>
                <w:b/>
                <w:lang w:val="id-ID"/>
              </w:rPr>
            </w:pPr>
          </w:p>
          <w:p w14:paraId="247A0657" w14:textId="77777777" w:rsidR="000A2469" w:rsidRPr="00930B9B" w:rsidRDefault="000A2469" w:rsidP="00CD549F">
            <w:pPr>
              <w:ind w:left="426" w:hanging="426"/>
              <w:rPr>
                <w:rFonts w:ascii="Footlight MT Light" w:hAnsi="Footlight MT Light"/>
                <w:b/>
                <w:lang w:val="id-ID"/>
              </w:rPr>
            </w:pPr>
          </w:p>
          <w:p w14:paraId="785205FA" w14:textId="77777777" w:rsidR="000A2469" w:rsidRPr="00930B9B" w:rsidRDefault="000A2469" w:rsidP="00CD549F">
            <w:pPr>
              <w:ind w:left="426" w:hanging="426"/>
              <w:rPr>
                <w:rFonts w:ascii="Footlight MT Light" w:hAnsi="Footlight MT Light"/>
                <w:b/>
                <w:lang w:val="id-ID"/>
              </w:rPr>
            </w:pPr>
          </w:p>
          <w:p w14:paraId="7DBC47DF" w14:textId="77777777" w:rsidR="000A2469" w:rsidRPr="00930B9B" w:rsidRDefault="000A2469" w:rsidP="00CD549F">
            <w:pPr>
              <w:ind w:left="426" w:hanging="426"/>
              <w:rPr>
                <w:rFonts w:ascii="Footlight MT Light" w:hAnsi="Footlight MT Light"/>
                <w:b/>
                <w:lang w:val="id-ID"/>
              </w:rPr>
            </w:pPr>
          </w:p>
          <w:p w14:paraId="3B1E2030" w14:textId="77777777" w:rsidR="000A2469" w:rsidRPr="00930B9B" w:rsidRDefault="000A2469" w:rsidP="00CD549F">
            <w:pPr>
              <w:ind w:left="426" w:hanging="426"/>
              <w:rPr>
                <w:rFonts w:ascii="Footlight MT Light" w:hAnsi="Footlight MT Light"/>
                <w:b/>
                <w:lang w:val="id-ID"/>
              </w:rPr>
            </w:pPr>
          </w:p>
          <w:p w14:paraId="0DC593C1" w14:textId="77777777" w:rsidR="000A2469" w:rsidRPr="00930B9B" w:rsidRDefault="000A2469" w:rsidP="00CD549F">
            <w:pPr>
              <w:ind w:left="426" w:hanging="426"/>
              <w:rPr>
                <w:rFonts w:ascii="Footlight MT Light" w:hAnsi="Footlight MT Light"/>
                <w:b/>
                <w:lang w:val="id-ID"/>
              </w:rPr>
            </w:pPr>
          </w:p>
          <w:p w14:paraId="6FC1FD12" w14:textId="77777777" w:rsidR="000A2469" w:rsidRPr="00930B9B" w:rsidRDefault="000A2469" w:rsidP="00CD549F">
            <w:pPr>
              <w:ind w:left="426" w:hanging="426"/>
              <w:rPr>
                <w:rFonts w:ascii="Footlight MT Light" w:hAnsi="Footlight MT Light"/>
                <w:b/>
                <w:lang w:val="id-ID"/>
              </w:rPr>
            </w:pPr>
          </w:p>
          <w:p w14:paraId="001690F5" w14:textId="77777777" w:rsidR="000A2469" w:rsidRPr="00930B9B" w:rsidRDefault="000A2469" w:rsidP="00CD549F">
            <w:pPr>
              <w:ind w:left="426" w:hanging="426"/>
              <w:rPr>
                <w:rFonts w:ascii="Footlight MT Light" w:hAnsi="Footlight MT Light"/>
                <w:b/>
                <w:lang w:val="id-ID"/>
              </w:rPr>
            </w:pPr>
          </w:p>
          <w:p w14:paraId="7CC3AC64" w14:textId="77777777" w:rsidR="000A2469" w:rsidRPr="00930B9B" w:rsidRDefault="000A2469" w:rsidP="00CD549F">
            <w:pPr>
              <w:ind w:left="426" w:hanging="426"/>
              <w:rPr>
                <w:rFonts w:ascii="Footlight MT Light" w:hAnsi="Footlight MT Light"/>
                <w:b/>
                <w:lang w:val="id-ID"/>
              </w:rPr>
            </w:pPr>
          </w:p>
          <w:p w14:paraId="79B96AAB" w14:textId="77777777" w:rsidR="000A2469" w:rsidRPr="00930B9B" w:rsidRDefault="000A2469" w:rsidP="00CD549F">
            <w:pPr>
              <w:ind w:left="426" w:hanging="426"/>
              <w:rPr>
                <w:rFonts w:ascii="Footlight MT Light" w:hAnsi="Footlight MT Light"/>
                <w:b/>
                <w:lang w:val="id-ID"/>
              </w:rPr>
            </w:pPr>
          </w:p>
          <w:p w14:paraId="593E10CA" w14:textId="77777777" w:rsidR="000A2469" w:rsidRPr="00930B9B" w:rsidRDefault="000A2469" w:rsidP="00CD549F">
            <w:pPr>
              <w:ind w:left="426" w:hanging="426"/>
              <w:rPr>
                <w:rFonts w:ascii="Footlight MT Light" w:hAnsi="Footlight MT Light"/>
                <w:b/>
                <w:lang w:val="id-ID"/>
              </w:rPr>
            </w:pPr>
          </w:p>
          <w:p w14:paraId="3D16FA29" w14:textId="77777777" w:rsidR="000A2469" w:rsidRPr="00930B9B" w:rsidRDefault="000A2469" w:rsidP="00CD549F">
            <w:pPr>
              <w:ind w:left="426" w:hanging="426"/>
              <w:rPr>
                <w:rFonts w:ascii="Footlight MT Light" w:hAnsi="Footlight MT Light"/>
                <w:b/>
                <w:lang w:val="id-ID"/>
              </w:rPr>
            </w:pPr>
          </w:p>
          <w:p w14:paraId="3587DC80" w14:textId="77777777" w:rsidR="000A2469" w:rsidRPr="00930B9B" w:rsidRDefault="000A2469" w:rsidP="00CD549F">
            <w:pPr>
              <w:ind w:left="426" w:hanging="426"/>
              <w:rPr>
                <w:rFonts w:ascii="Footlight MT Light" w:hAnsi="Footlight MT Light"/>
                <w:b/>
                <w:lang w:val="id-ID"/>
              </w:rPr>
            </w:pPr>
          </w:p>
          <w:p w14:paraId="3822D9AA" w14:textId="77777777" w:rsidR="000A2469" w:rsidRPr="00930B9B" w:rsidRDefault="000A2469" w:rsidP="00CD549F">
            <w:pPr>
              <w:ind w:left="426" w:hanging="426"/>
              <w:rPr>
                <w:rFonts w:ascii="Footlight MT Light" w:hAnsi="Footlight MT Light"/>
                <w:b/>
                <w:lang w:val="id-ID"/>
              </w:rPr>
            </w:pPr>
          </w:p>
          <w:p w14:paraId="2C052D52" w14:textId="77777777" w:rsidR="000A2469" w:rsidRPr="00930B9B" w:rsidRDefault="000A2469" w:rsidP="00CD549F">
            <w:pPr>
              <w:ind w:left="426" w:hanging="426"/>
              <w:rPr>
                <w:rFonts w:ascii="Footlight MT Light" w:hAnsi="Footlight MT Light"/>
                <w:b/>
                <w:lang w:val="id-ID"/>
              </w:rPr>
            </w:pPr>
          </w:p>
          <w:p w14:paraId="5DA85F1B" w14:textId="77777777" w:rsidR="000A2469" w:rsidRPr="00930B9B" w:rsidRDefault="000A2469" w:rsidP="00CD549F">
            <w:pPr>
              <w:ind w:left="426" w:hanging="426"/>
              <w:rPr>
                <w:rFonts w:ascii="Footlight MT Light" w:hAnsi="Footlight MT Light"/>
                <w:b/>
                <w:lang w:val="id-ID"/>
              </w:rPr>
            </w:pPr>
          </w:p>
          <w:p w14:paraId="1F55711E" w14:textId="77777777" w:rsidR="000A2469" w:rsidRPr="00930B9B" w:rsidRDefault="000A2469" w:rsidP="00CD549F">
            <w:pPr>
              <w:ind w:left="426" w:hanging="426"/>
              <w:rPr>
                <w:rFonts w:ascii="Footlight MT Light" w:hAnsi="Footlight MT Light"/>
                <w:b/>
                <w:lang w:val="id-ID"/>
              </w:rPr>
            </w:pPr>
          </w:p>
          <w:p w14:paraId="2BE14B5D" w14:textId="77777777" w:rsidR="000A2469" w:rsidRPr="00930B9B" w:rsidRDefault="000A2469" w:rsidP="00CD549F">
            <w:pPr>
              <w:ind w:left="426" w:hanging="426"/>
              <w:rPr>
                <w:rFonts w:ascii="Footlight MT Light" w:hAnsi="Footlight MT Light"/>
                <w:b/>
                <w:lang w:val="id-ID"/>
              </w:rPr>
            </w:pPr>
          </w:p>
          <w:p w14:paraId="7D1502DA" w14:textId="77777777" w:rsidR="000A2469" w:rsidRPr="00930B9B" w:rsidRDefault="000A2469" w:rsidP="00CD549F">
            <w:pPr>
              <w:ind w:left="426" w:hanging="426"/>
              <w:rPr>
                <w:rFonts w:ascii="Footlight MT Light" w:hAnsi="Footlight MT Light"/>
                <w:b/>
                <w:lang w:val="id-ID"/>
              </w:rPr>
            </w:pPr>
          </w:p>
          <w:p w14:paraId="2A1B5DC2" w14:textId="77777777" w:rsidR="000A2469" w:rsidRPr="00930B9B" w:rsidRDefault="000A2469" w:rsidP="00CD549F">
            <w:pPr>
              <w:ind w:left="426" w:hanging="426"/>
              <w:rPr>
                <w:rFonts w:ascii="Footlight MT Light" w:hAnsi="Footlight MT Light"/>
                <w:b/>
                <w:lang w:val="id-ID"/>
              </w:rPr>
            </w:pPr>
          </w:p>
          <w:p w14:paraId="76E898FD" w14:textId="77777777" w:rsidR="000A2469" w:rsidRPr="00930B9B" w:rsidRDefault="000A2469" w:rsidP="00CD549F">
            <w:pPr>
              <w:ind w:left="426" w:hanging="426"/>
              <w:rPr>
                <w:rFonts w:ascii="Footlight MT Light" w:hAnsi="Footlight MT Light"/>
                <w:b/>
                <w:lang w:val="id-ID"/>
              </w:rPr>
            </w:pPr>
          </w:p>
          <w:p w14:paraId="544226FB" w14:textId="77777777" w:rsidR="000A2469" w:rsidRPr="00930B9B" w:rsidRDefault="000A2469" w:rsidP="00CD549F">
            <w:pPr>
              <w:ind w:left="426" w:hanging="426"/>
              <w:rPr>
                <w:rFonts w:ascii="Footlight MT Light" w:hAnsi="Footlight MT Light"/>
                <w:b/>
                <w:lang w:val="id-ID"/>
              </w:rPr>
            </w:pPr>
          </w:p>
          <w:p w14:paraId="08DE5BCE" w14:textId="77777777" w:rsidR="000A2469" w:rsidRPr="00930B9B" w:rsidRDefault="000A2469" w:rsidP="00CD549F">
            <w:pPr>
              <w:ind w:left="426" w:hanging="426"/>
              <w:rPr>
                <w:rFonts w:ascii="Footlight MT Light" w:hAnsi="Footlight MT Light"/>
                <w:b/>
                <w:lang w:val="id-ID"/>
              </w:rPr>
            </w:pPr>
          </w:p>
          <w:p w14:paraId="5574A189" w14:textId="77777777" w:rsidR="000A2469" w:rsidRPr="00930B9B" w:rsidRDefault="000A2469" w:rsidP="00CD549F">
            <w:pPr>
              <w:ind w:left="426" w:hanging="426"/>
              <w:rPr>
                <w:rFonts w:ascii="Footlight MT Light" w:hAnsi="Footlight MT Light"/>
                <w:b/>
                <w:lang w:val="id-ID"/>
              </w:rPr>
            </w:pPr>
          </w:p>
          <w:p w14:paraId="7665EB58" w14:textId="77777777" w:rsidR="000A2469" w:rsidRPr="00930B9B" w:rsidRDefault="000A2469" w:rsidP="00CD549F">
            <w:pPr>
              <w:ind w:left="426" w:hanging="426"/>
              <w:rPr>
                <w:rFonts w:ascii="Footlight MT Light" w:hAnsi="Footlight MT Light"/>
                <w:b/>
                <w:lang w:val="id-ID"/>
              </w:rPr>
            </w:pPr>
          </w:p>
          <w:p w14:paraId="3F02825C" w14:textId="77777777" w:rsidR="000A2469" w:rsidRPr="00930B9B" w:rsidRDefault="000A2469" w:rsidP="00CD549F">
            <w:pPr>
              <w:ind w:left="426" w:hanging="426"/>
              <w:rPr>
                <w:rFonts w:ascii="Footlight MT Light" w:hAnsi="Footlight MT Light"/>
                <w:b/>
                <w:lang w:val="id-ID"/>
              </w:rPr>
            </w:pPr>
          </w:p>
          <w:p w14:paraId="5E4FD2C5" w14:textId="77777777" w:rsidR="000A2469" w:rsidRPr="00930B9B" w:rsidRDefault="000A2469" w:rsidP="00CD549F">
            <w:pPr>
              <w:ind w:left="426" w:hanging="426"/>
              <w:rPr>
                <w:rFonts w:ascii="Footlight MT Light" w:hAnsi="Footlight MT Light"/>
                <w:b/>
                <w:lang w:val="id-ID"/>
              </w:rPr>
            </w:pPr>
          </w:p>
          <w:p w14:paraId="3755B71E" w14:textId="77777777" w:rsidR="000A2469" w:rsidRPr="00930B9B" w:rsidRDefault="000A2469" w:rsidP="00CD549F">
            <w:pPr>
              <w:ind w:left="426" w:hanging="426"/>
              <w:rPr>
                <w:rFonts w:ascii="Footlight MT Light" w:hAnsi="Footlight MT Light"/>
                <w:b/>
                <w:lang w:val="id-ID"/>
              </w:rPr>
            </w:pPr>
          </w:p>
          <w:p w14:paraId="6E5ED4C9" w14:textId="77777777" w:rsidR="000A2469" w:rsidRPr="00930B9B" w:rsidRDefault="000A2469" w:rsidP="00CD549F">
            <w:pPr>
              <w:ind w:left="426" w:hanging="426"/>
              <w:rPr>
                <w:rFonts w:ascii="Footlight MT Light" w:hAnsi="Footlight MT Light"/>
                <w:b/>
                <w:lang w:val="id-ID"/>
              </w:rPr>
            </w:pPr>
          </w:p>
          <w:p w14:paraId="47160985" w14:textId="77777777" w:rsidR="000A2469" w:rsidRPr="00930B9B" w:rsidRDefault="000A2469" w:rsidP="00CD549F">
            <w:pPr>
              <w:ind w:left="426" w:hanging="426"/>
              <w:rPr>
                <w:rFonts w:ascii="Footlight MT Light" w:hAnsi="Footlight MT Light"/>
                <w:b/>
                <w:lang w:val="id-ID"/>
              </w:rPr>
            </w:pPr>
          </w:p>
          <w:p w14:paraId="33781FBD" w14:textId="77777777" w:rsidR="000A2469" w:rsidRPr="00930B9B" w:rsidRDefault="000A2469" w:rsidP="00CD549F">
            <w:pPr>
              <w:ind w:left="426" w:hanging="426"/>
              <w:rPr>
                <w:rFonts w:ascii="Footlight MT Light" w:hAnsi="Footlight MT Light"/>
                <w:b/>
                <w:lang w:val="id-ID"/>
              </w:rPr>
            </w:pPr>
          </w:p>
          <w:p w14:paraId="22666922" w14:textId="77777777" w:rsidR="000A2469" w:rsidRPr="00930B9B" w:rsidRDefault="000A2469" w:rsidP="00CD549F">
            <w:pPr>
              <w:ind w:left="426" w:hanging="426"/>
              <w:rPr>
                <w:rFonts w:ascii="Footlight MT Light" w:hAnsi="Footlight MT Light"/>
                <w:b/>
                <w:lang w:val="id-ID"/>
              </w:rPr>
            </w:pPr>
          </w:p>
          <w:p w14:paraId="4DDBFE2A" w14:textId="77777777" w:rsidR="000A2469" w:rsidRPr="00930B9B" w:rsidRDefault="000A2469" w:rsidP="00CD549F">
            <w:pPr>
              <w:ind w:left="426" w:hanging="426"/>
              <w:rPr>
                <w:rFonts w:ascii="Footlight MT Light" w:hAnsi="Footlight MT Light"/>
                <w:b/>
                <w:lang w:val="id-ID"/>
              </w:rPr>
            </w:pPr>
          </w:p>
          <w:p w14:paraId="0BB26FAC" w14:textId="77777777" w:rsidR="000A2469" w:rsidRPr="00930B9B" w:rsidRDefault="000A2469" w:rsidP="00CD549F">
            <w:pPr>
              <w:ind w:left="426" w:hanging="426"/>
              <w:rPr>
                <w:rFonts w:ascii="Footlight MT Light" w:hAnsi="Footlight MT Light"/>
                <w:b/>
                <w:lang w:val="id-ID"/>
              </w:rPr>
            </w:pPr>
          </w:p>
          <w:p w14:paraId="5772C7DD" w14:textId="77777777" w:rsidR="000A2469" w:rsidRPr="00930B9B" w:rsidRDefault="000A2469" w:rsidP="00CD549F">
            <w:pPr>
              <w:ind w:left="426" w:hanging="426"/>
              <w:rPr>
                <w:rFonts w:ascii="Footlight MT Light" w:hAnsi="Footlight MT Light"/>
                <w:b/>
                <w:lang w:val="id-ID"/>
              </w:rPr>
            </w:pPr>
          </w:p>
          <w:p w14:paraId="696A53D5" w14:textId="77777777" w:rsidR="000A2469" w:rsidRPr="00930B9B" w:rsidRDefault="000A2469" w:rsidP="00CD549F">
            <w:pPr>
              <w:ind w:left="426" w:hanging="426"/>
              <w:rPr>
                <w:rFonts w:ascii="Footlight MT Light" w:hAnsi="Footlight MT Light"/>
                <w:b/>
                <w:lang w:val="id-ID"/>
              </w:rPr>
            </w:pPr>
          </w:p>
          <w:p w14:paraId="2F1EF775" w14:textId="77777777" w:rsidR="000A2469" w:rsidRPr="00930B9B" w:rsidRDefault="000A2469" w:rsidP="00CD549F">
            <w:pPr>
              <w:ind w:left="426" w:hanging="426"/>
              <w:rPr>
                <w:rFonts w:ascii="Footlight MT Light" w:hAnsi="Footlight MT Light"/>
                <w:b/>
                <w:lang w:val="id-ID"/>
              </w:rPr>
            </w:pPr>
          </w:p>
          <w:p w14:paraId="52081E9E" w14:textId="77777777" w:rsidR="000A2469" w:rsidRPr="00930B9B" w:rsidRDefault="000A2469" w:rsidP="00CD549F">
            <w:pPr>
              <w:ind w:left="426" w:hanging="426"/>
              <w:rPr>
                <w:rFonts w:ascii="Footlight MT Light" w:hAnsi="Footlight MT Light"/>
                <w:b/>
                <w:lang w:val="id-ID"/>
              </w:rPr>
            </w:pPr>
          </w:p>
          <w:p w14:paraId="1C8B6872" w14:textId="77777777" w:rsidR="000A2469" w:rsidRPr="00930B9B" w:rsidRDefault="000A2469" w:rsidP="00CD549F">
            <w:pPr>
              <w:ind w:left="426" w:hanging="426"/>
              <w:rPr>
                <w:rFonts w:ascii="Footlight MT Light" w:hAnsi="Footlight MT Light"/>
                <w:b/>
                <w:lang w:val="id-ID"/>
              </w:rPr>
            </w:pPr>
          </w:p>
          <w:p w14:paraId="2B32971C" w14:textId="77777777" w:rsidR="000A2469" w:rsidRPr="00930B9B" w:rsidRDefault="000A2469" w:rsidP="00CD549F">
            <w:pPr>
              <w:ind w:left="426" w:hanging="426"/>
              <w:rPr>
                <w:rFonts w:ascii="Footlight MT Light" w:hAnsi="Footlight MT Light"/>
                <w:b/>
                <w:lang w:val="id-ID"/>
              </w:rPr>
            </w:pPr>
          </w:p>
          <w:p w14:paraId="4EDBE1C4" w14:textId="77777777" w:rsidR="000A2469" w:rsidRPr="00930B9B" w:rsidRDefault="000A2469" w:rsidP="00CD549F">
            <w:pPr>
              <w:ind w:left="426" w:hanging="426"/>
              <w:rPr>
                <w:rFonts w:ascii="Footlight MT Light" w:hAnsi="Footlight MT Light"/>
                <w:b/>
                <w:lang w:val="id-ID"/>
              </w:rPr>
            </w:pPr>
          </w:p>
          <w:p w14:paraId="6470F8D0" w14:textId="77777777" w:rsidR="000A2469" w:rsidRPr="00930B9B" w:rsidRDefault="000A2469" w:rsidP="00CD549F">
            <w:pPr>
              <w:ind w:left="426" w:hanging="426"/>
              <w:rPr>
                <w:rFonts w:ascii="Footlight MT Light" w:hAnsi="Footlight MT Light"/>
                <w:b/>
                <w:lang w:val="id-ID"/>
              </w:rPr>
            </w:pPr>
          </w:p>
          <w:p w14:paraId="5D0630E2" w14:textId="77777777" w:rsidR="000A2469" w:rsidRPr="00930B9B" w:rsidRDefault="000A2469" w:rsidP="00CD549F">
            <w:pPr>
              <w:ind w:left="426" w:hanging="426"/>
              <w:rPr>
                <w:rFonts w:ascii="Footlight MT Light" w:hAnsi="Footlight MT Light"/>
                <w:b/>
                <w:lang w:val="id-ID"/>
              </w:rPr>
            </w:pPr>
          </w:p>
          <w:p w14:paraId="518E2877" w14:textId="77777777" w:rsidR="000A2469" w:rsidRPr="00930B9B" w:rsidRDefault="000A2469" w:rsidP="00CD549F">
            <w:pPr>
              <w:ind w:left="426" w:hanging="426"/>
              <w:rPr>
                <w:rFonts w:ascii="Footlight MT Light" w:hAnsi="Footlight MT Light"/>
                <w:b/>
                <w:lang w:val="id-ID"/>
              </w:rPr>
            </w:pPr>
          </w:p>
          <w:p w14:paraId="55B33951" w14:textId="77777777" w:rsidR="000A2469" w:rsidRPr="00930B9B" w:rsidRDefault="000A2469" w:rsidP="00CD549F">
            <w:pPr>
              <w:ind w:left="426" w:hanging="426"/>
              <w:rPr>
                <w:rFonts w:ascii="Footlight MT Light" w:hAnsi="Footlight MT Light"/>
                <w:b/>
                <w:lang w:val="id-ID"/>
              </w:rPr>
            </w:pPr>
          </w:p>
          <w:p w14:paraId="57AABB54" w14:textId="77777777" w:rsidR="000A2469" w:rsidRPr="00930B9B" w:rsidRDefault="000A2469" w:rsidP="00CD549F">
            <w:pPr>
              <w:ind w:left="426" w:hanging="426"/>
              <w:rPr>
                <w:rFonts w:ascii="Footlight MT Light" w:hAnsi="Footlight MT Light"/>
                <w:b/>
                <w:lang w:val="id-ID"/>
              </w:rPr>
            </w:pPr>
          </w:p>
          <w:p w14:paraId="4BE17CBA" w14:textId="77777777" w:rsidR="000A2469" w:rsidRPr="00930B9B" w:rsidRDefault="000A2469" w:rsidP="00CD549F">
            <w:pPr>
              <w:ind w:left="426" w:hanging="426"/>
              <w:rPr>
                <w:rFonts w:ascii="Footlight MT Light" w:hAnsi="Footlight MT Light"/>
                <w:b/>
                <w:lang w:val="id-ID"/>
              </w:rPr>
            </w:pPr>
          </w:p>
          <w:p w14:paraId="247AC509" w14:textId="77777777" w:rsidR="000A2469" w:rsidRPr="00930B9B" w:rsidRDefault="000A2469" w:rsidP="00CD549F">
            <w:pPr>
              <w:ind w:left="426" w:hanging="426"/>
              <w:rPr>
                <w:rFonts w:ascii="Footlight MT Light" w:hAnsi="Footlight MT Light"/>
                <w:b/>
                <w:lang w:val="id-ID"/>
              </w:rPr>
            </w:pPr>
          </w:p>
          <w:p w14:paraId="14E5BF77" w14:textId="77777777" w:rsidR="000A2469" w:rsidRPr="00930B9B" w:rsidRDefault="000A2469" w:rsidP="00CD549F">
            <w:pPr>
              <w:ind w:left="426" w:hanging="426"/>
              <w:rPr>
                <w:rFonts w:ascii="Footlight MT Light" w:hAnsi="Footlight MT Light"/>
                <w:b/>
                <w:lang w:val="id-ID"/>
              </w:rPr>
            </w:pPr>
          </w:p>
          <w:p w14:paraId="4CEEFFDD" w14:textId="77777777" w:rsidR="000A2469" w:rsidRPr="00930B9B" w:rsidRDefault="000A2469" w:rsidP="00CD549F">
            <w:pPr>
              <w:ind w:left="426" w:hanging="426"/>
              <w:rPr>
                <w:rFonts w:ascii="Footlight MT Light" w:hAnsi="Footlight MT Light"/>
                <w:b/>
                <w:lang w:val="id-ID"/>
              </w:rPr>
            </w:pPr>
          </w:p>
          <w:p w14:paraId="07DA8DA4" w14:textId="77777777" w:rsidR="000A2469" w:rsidRPr="00930B9B" w:rsidRDefault="000A2469" w:rsidP="00CD549F">
            <w:pPr>
              <w:ind w:left="426" w:hanging="426"/>
              <w:rPr>
                <w:rFonts w:ascii="Footlight MT Light" w:hAnsi="Footlight MT Light"/>
                <w:b/>
                <w:lang w:val="id-ID"/>
              </w:rPr>
            </w:pPr>
          </w:p>
          <w:p w14:paraId="66788393" w14:textId="77777777" w:rsidR="000A2469" w:rsidRPr="00930B9B" w:rsidRDefault="000A2469" w:rsidP="00CD549F">
            <w:pPr>
              <w:ind w:left="426" w:hanging="426"/>
              <w:rPr>
                <w:rFonts w:ascii="Footlight MT Light" w:hAnsi="Footlight MT Light"/>
                <w:b/>
                <w:lang w:val="id-ID"/>
              </w:rPr>
            </w:pPr>
          </w:p>
          <w:p w14:paraId="385C84AE" w14:textId="77777777" w:rsidR="000A2469" w:rsidRPr="00930B9B" w:rsidRDefault="000A2469" w:rsidP="00CD549F">
            <w:pPr>
              <w:ind w:left="426" w:hanging="426"/>
              <w:rPr>
                <w:rFonts w:ascii="Footlight MT Light" w:hAnsi="Footlight MT Light"/>
                <w:b/>
                <w:lang w:val="id-ID"/>
              </w:rPr>
            </w:pPr>
          </w:p>
          <w:p w14:paraId="505ADEBA" w14:textId="77777777" w:rsidR="000A2469" w:rsidRPr="00930B9B" w:rsidRDefault="000A2469" w:rsidP="00CD549F">
            <w:pPr>
              <w:ind w:left="426" w:hanging="426"/>
              <w:rPr>
                <w:rFonts w:ascii="Footlight MT Light" w:hAnsi="Footlight MT Light"/>
                <w:b/>
                <w:lang w:val="id-ID"/>
              </w:rPr>
            </w:pPr>
          </w:p>
          <w:p w14:paraId="491F6567" w14:textId="77777777" w:rsidR="000A2469" w:rsidRPr="00930B9B" w:rsidRDefault="000A2469" w:rsidP="00CD549F">
            <w:pPr>
              <w:ind w:left="426" w:hanging="426"/>
              <w:rPr>
                <w:rFonts w:ascii="Footlight MT Light" w:hAnsi="Footlight MT Light"/>
                <w:b/>
                <w:lang w:val="id-ID"/>
              </w:rPr>
            </w:pPr>
          </w:p>
          <w:p w14:paraId="54820678" w14:textId="77777777" w:rsidR="000A2469" w:rsidRPr="00930B9B" w:rsidRDefault="000A2469" w:rsidP="00CD549F">
            <w:pPr>
              <w:ind w:left="426" w:hanging="426"/>
              <w:rPr>
                <w:rFonts w:ascii="Footlight MT Light" w:hAnsi="Footlight MT Light"/>
                <w:b/>
                <w:lang w:val="id-ID"/>
              </w:rPr>
            </w:pPr>
          </w:p>
          <w:p w14:paraId="1B3F1292" w14:textId="77777777" w:rsidR="000A2469" w:rsidRPr="00930B9B" w:rsidRDefault="000A2469" w:rsidP="00CD549F">
            <w:pPr>
              <w:ind w:left="426" w:hanging="426"/>
              <w:rPr>
                <w:rFonts w:ascii="Footlight MT Light" w:hAnsi="Footlight MT Light"/>
                <w:b/>
                <w:lang w:val="id-ID"/>
              </w:rPr>
            </w:pPr>
          </w:p>
          <w:p w14:paraId="5DB830DF" w14:textId="77777777" w:rsidR="000A2469" w:rsidRPr="00930B9B" w:rsidRDefault="000A2469" w:rsidP="00CD549F">
            <w:pPr>
              <w:ind w:left="426" w:hanging="426"/>
              <w:rPr>
                <w:rFonts w:ascii="Footlight MT Light" w:hAnsi="Footlight MT Light"/>
                <w:b/>
                <w:lang w:val="id-ID"/>
              </w:rPr>
            </w:pPr>
          </w:p>
          <w:p w14:paraId="7E37BFF0" w14:textId="77777777" w:rsidR="000A2469" w:rsidRPr="00930B9B" w:rsidRDefault="000A2469" w:rsidP="00CD549F">
            <w:pPr>
              <w:ind w:left="426" w:hanging="426"/>
              <w:rPr>
                <w:rFonts w:ascii="Footlight MT Light" w:hAnsi="Footlight MT Light"/>
                <w:b/>
                <w:lang w:val="id-ID"/>
              </w:rPr>
            </w:pPr>
          </w:p>
          <w:p w14:paraId="3BCB4DBA" w14:textId="77777777" w:rsidR="000A2469" w:rsidRPr="00930B9B" w:rsidRDefault="000A2469" w:rsidP="00CD549F">
            <w:pPr>
              <w:ind w:left="426" w:hanging="426"/>
              <w:rPr>
                <w:rFonts w:ascii="Footlight MT Light" w:hAnsi="Footlight MT Light"/>
                <w:b/>
                <w:lang w:val="id-ID"/>
              </w:rPr>
            </w:pPr>
          </w:p>
          <w:p w14:paraId="0171B603" w14:textId="77777777" w:rsidR="000A2469" w:rsidRPr="00930B9B" w:rsidRDefault="000A2469" w:rsidP="00CD549F">
            <w:pPr>
              <w:ind w:left="426" w:hanging="426"/>
              <w:rPr>
                <w:rFonts w:ascii="Footlight MT Light" w:hAnsi="Footlight MT Light"/>
                <w:b/>
                <w:lang w:val="id-ID"/>
              </w:rPr>
            </w:pPr>
          </w:p>
          <w:p w14:paraId="0260319D" w14:textId="77777777" w:rsidR="000A2469" w:rsidRPr="00930B9B" w:rsidRDefault="000A2469" w:rsidP="00CD549F">
            <w:pPr>
              <w:ind w:left="426" w:hanging="426"/>
              <w:rPr>
                <w:rFonts w:ascii="Footlight MT Light" w:hAnsi="Footlight MT Light"/>
                <w:b/>
                <w:lang w:val="id-ID"/>
              </w:rPr>
            </w:pPr>
          </w:p>
          <w:p w14:paraId="3F5C0112" w14:textId="77777777" w:rsidR="000A2469" w:rsidRPr="00930B9B" w:rsidRDefault="000A2469" w:rsidP="00CD549F">
            <w:pPr>
              <w:ind w:left="426" w:hanging="426"/>
              <w:rPr>
                <w:rFonts w:ascii="Footlight MT Light" w:hAnsi="Footlight MT Light"/>
                <w:b/>
                <w:lang w:val="id-ID"/>
              </w:rPr>
            </w:pPr>
          </w:p>
          <w:p w14:paraId="47A1D4E2" w14:textId="77777777" w:rsidR="000A2469" w:rsidRPr="00930B9B" w:rsidRDefault="000A2469" w:rsidP="00CD549F">
            <w:pPr>
              <w:ind w:left="426" w:hanging="426"/>
              <w:rPr>
                <w:rFonts w:ascii="Footlight MT Light" w:hAnsi="Footlight MT Light"/>
                <w:b/>
                <w:lang w:val="id-ID"/>
              </w:rPr>
            </w:pPr>
          </w:p>
          <w:p w14:paraId="2670BC51" w14:textId="77777777" w:rsidR="000A2469" w:rsidRPr="00930B9B" w:rsidRDefault="000A2469" w:rsidP="00CD549F">
            <w:pPr>
              <w:ind w:left="426" w:hanging="426"/>
              <w:rPr>
                <w:rFonts w:ascii="Footlight MT Light" w:hAnsi="Footlight MT Light"/>
                <w:b/>
                <w:lang w:val="id-ID"/>
              </w:rPr>
            </w:pPr>
          </w:p>
          <w:p w14:paraId="4DF53D93" w14:textId="77777777" w:rsidR="000A2469" w:rsidRPr="00930B9B" w:rsidRDefault="000A2469" w:rsidP="00CD549F">
            <w:pPr>
              <w:ind w:left="426" w:hanging="426"/>
              <w:rPr>
                <w:rFonts w:ascii="Footlight MT Light" w:hAnsi="Footlight MT Light"/>
                <w:b/>
                <w:lang w:val="id-ID"/>
              </w:rPr>
            </w:pPr>
          </w:p>
          <w:p w14:paraId="54481B8D" w14:textId="77777777" w:rsidR="000A2469" w:rsidRPr="00930B9B" w:rsidRDefault="000A2469" w:rsidP="00CD549F">
            <w:pPr>
              <w:ind w:left="426" w:hanging="426"/>
              <w:rPr>
                <w:rFonts w:ascii="Footlight MT Light" w:hAnsi="Footlight MT Light"/>
                <w:b/>
                <w:lang w:val="id-ID"/>
              </w:rPr>
            </w:pPr>
          </w:p>
          <w:p w14:paraId="6D55C052" w14:textId="77777777" w:rsidR="000A2469" w:rsidRPr="00930B9B" w:rsidRDefault="000A2469" w:rsidP="00CD549F">
            <w:pPr>
              <w:ind w:left="426" w:hanging="426"/>
              <w:rPr>
                <w:rFonts w:ascii="Footlight MT Light" w:hAnsi="Footlight MT Light"/>
                <w:b/>
                <w:lang w:val="id-ID"/>
              </w:rPr>
            </w:pPr>
          </w:p>
          <w:p w14:paraId="0DBFEA4D" w14:textId="77777777" w:rsidR="000A2469" w:rsidRPr="00930B9B" w:rsidRDefault="000A2469" w:rsidP="00CD549F">
            <w:pPr>
              <w:ind w:left="426" w:hanging="426"/>
              <w:rPr>
                <w:rFonts w:ascii="Footlight MT Light" w:hAnsi="Footlight MT Light"/>
                <w:b/>
                <w:lang w:val="id-ID"/>
              </w:rPr>
            </w:pPr>
          </w:p>
          <w:p w14:paraId="168C3DA7" w14:textId="77777777" w:rsidR="000A2469" w:rsidRPr="00930B9B" w:rsidRDefault="000A2469" w:rsidP="00CD549F">
            <w:pPr>
              <w:ind w:left="426" w:hanging="426"/>
              <w:rPr>
                <w:rFonts w:ascii="Footlight MT Light" w:hAnsi="Footlight MT Light"/>
                <w:b/>
                <w:lang w:val="id-ID"/>
              </w:rPr>
            </w:pPr>
          </w:p>
          <w:p w14:paraId="1D25F38E" w14:textId="77777777" w:rsidR="000A2469" w:rsidRPr="00930B9B" w:rsidRDefault="000A2469" w:rsidP="00CD549F">
            <w:pPr>
              <w:ind w:left="426" w:hanging="426"/>
              <w:rPr>
                <w:rFonts w:ascii="Footlight MT Light" w:hAnsi="Footlight MT Light"/>
                <w:b/>
                <w:lang w:val="id-ID"/>
              </w:rPr>
            </w:pPr>
          </w:p>
          <w:p w14:paraId="53FD57CA" w14:textId="77777777" w:rsidR="000A2469" w:rsidRPr="00930B9B" w:rsidRDefault="000A2469" w:rsidP="00CD549F">
            <w:pPr>
              <w:ind w:left="426" w:hanging="426"/>
              <w:rPr>
                <w:rFonts w:ascii="Footlight MT Light" w:hAnsi="Footlight MT Light"/>
                <w:b/>
                <w:lang w:val="id-ID"/>
              </w:rPr>
            </w:pPr>
          </w:p>
          <w:p w14:paraId="391DCBFB" w14:textId="77777777" w:rsidR="000A2469" w:rsidRPr="00930B9B" w:rsidRDefault="000A2469" w:rsidP="00CD549F">
            <w:pPr>
              <w:ind w:left="426" w:hanging="426"/>
              <w:rPr>
                <w:rFonts w:ascii="Footlight MT Light" w:hAnsi="Footlight MT Light"/>
                <w:b/>
                <w:lang w:val="id-ID"/>
              </w:rPr>
            </w:pPr>
          </w:p>
          <w:p w14:paraId="47272FBB" w14:textId="77777777" w:rsidR="000A2469" w:rsidRPr="00930B9B" w:rsidRDefault="000A2469" w:rsidP="00CD549F">
            <w:pPr>
              <w:ind w:left="426" w:hanging="426"/>
              <w:rPr>
                <w:rFonts w:ascii="Footlight MT Light" w:hAnsi="Footlight MT Light"/>
                <w:b/>
                <w:lang w:val="id-ID"/>
              </w:rPr>
            </w:pPr>
          </w:p>
          <w:p w14:paraId="455EE0B7" w14:textId="77777777" w:rsidR="000A2469" w:rsidRPr="00930B9B" w:rsidRDefault="000A2469" w:rsidP="00CD549F">
            <w:pPr>
              <w:ind w:left="426" w:hanging="426"/>
              <w:rPr>
                <w:rFonts w:ascii="Footlight MT Light" w:hAnsi="Footlight MT Light"/>
                <w:b/>
                <w:lang w:val="id-ID"/>
              </w:rPr>
            </w:pPr>
          </w:p>
          <w:p w14:paraId="63DFA6C4" w14:textId="77777777" w:rsidR="000A2469" w:rsidRPr="00930B9B" w:rsidRDefault="000A2469" w:rsidP="00CD549F">
            <w:pPr>
              <w:ind w:left="426" w:hanging="426"/>
              <w:rPr>
                <w:rFonts w:ascii="Footlight MT Light" w:hAnsi="Footlight MT Light"/>
                <w:b/>
                <w:lang w:val="id-ID"/>
              </w:rPr>
            </w:pPr>
          </w:p>
          <w:p w14:paraId="160DA8B0" w14:textId="77777777" w:rsidR="000A2469" w:rsidRPr="00930B9B" w:rsidRDefault="000A2469" w:rsidP="00CD549F">
            <w:pPr>
              <w:ind w:left="426" w:hanging="426"/>
              <w:rPr>
                <w:rFonts w:ascii="Footlight MT Light" w:hAnsi="Footlight MT Light"/>
                <w:b/>
                <w:lang w:val="id-ID"/>
              </w:rPr>
            </w:pPr>
          </w:p>
          <w:p w14:paraId="250D289A" w14:textId="77777777" w:rsidR="000A2469" w:rsidRPr="00930B9B" w:rsidRDefault="000A2469" w:rsidP="00CD549F">
            <w:pPr>
              <w:ind w:left="426" w:hanging="426"/>
              <w:rPr>
                <w:rFonts w:ascii="Footlight MT Light" w:hAnsi="Footlight MT Light"/>
                <w:b/>
                <w:lang w:val="id-ID"/>
              </w:rPr>
            </w:pPr>
          </w:p>
          <w:p w14:paraId="04DB6C6C" w14:textId="77777777" w:rsidR="000A2469" w:rsidRPr="00930B9B" w:rsidRDefault="000A2469" w:rsidP="00CD549F">
            <w:pPr>
              <w:ind w:left="426" w:hanging="426"/>
              <w:rPr>
                <w:rFonts w:ascii="Footlight MT Light" w:hAnsi="Footlight MT Light"/>
                <w:b/>
                <w:lang w:val="id-ID"/>
              </w:rPr>
            </w:pPr>
          </w:p>
          <w:p w14:paraId="70DB21DB" w14:textId="77777777" w:rsidR="000A2469" w:rsidRPr="00930B9B" w:rsidRDefault="000A2469" w:rsidP="00CD549F">
            <w:pPr>
              <w:ind w:left="426" w:hanging="426"/>
              <w:rPr>
                <w:rFonts w:ascii="Footlight MT Light" w:hAnsi="Footlight MT Light"/>
                <w:b/>
                <w:lang w:val="id-ID"/>
              </w:rPr>
            </w:pPr>
          </w:p>
          <w:p w14:paraId="21AEB85C" w14:textId="77777777" w:rsidR="000A2469" w:rsidRPr="00930B9B" w:rsidRDefault="000A2469" w:rsidP="00CD549F">
            <w:pPr>
              <w:ind w:left="426" w:hanging="426"/>
              <w:rPr>
                <w:rFonts w:ascii="Footlight MT Light" w:hAnsi="Footlight MT Light"/>
                <w:b/>
                <w:lang w:val="id-ID"/>
              </w:rPr>
            </w:pPr>
          </w:p>
          <w:p w14:paraId="46E3672E" w14:textId="77777777" w:rsidR="000A2469" w:rsidRPr="00930B9B" w:rsidRDefault="000A2469" w:rsidP="00CD549F">
            <w:pPr>
              <w:ind w:left="426" w:hanging="426"/>
              <w:rPr>
                <w:rFonts w:ascii="Footlight MT Light" w:hAnsi="Footlight MT Light"/>
                <w:b/>
                <w:lang w:val="id-ID"/>
              </w:rPr>
            </w:pPr>
          </w:p>
          <w:p w14:paraId="1CFA2DAC" w14:textId="77777777" w:rsidR="000A2469" w:rsidRPr="00930B9B" w:rsidRDefault="000A2469" w:rsidP="00CD549F">
            <w:pPr>
              <w:ind w:left="426" w:hanging="426"/>
              <w:rPr>
                <w:rFonts w:ascii="Footlight MT Light" w:hAnsi="Footlight MT Light"/>
                <w:b/>
                <w:lang w:val="id-ID"/>
              </w:rPr>
            </w:pPr>
          </w:p>
          <w:p w14:paraId="44B6F0C8" w14:textId="77777777" w:rsidR="000A2469" w:rsidRPr="00930B9B" w:rsidRDefault="000A2469" w:rsidP="00CD549F">
            <w:pPr>
              <w:ind w:left="426" w:hanging="426"/>
              <w:rPr>
                <w:rFonts w:ascii="Footlight MT Light" w:hAnsi="Footlight MT Light"/>
                <w:b/>
                <w:lang w:val="id-ID"/>
              </w:rPr>
            </w:pPr>
          </w:p>
          <w:p w14:paraId="39400591" w14:textId="77777777" w:rsidR="000A2469" w:rsidRPr="00930B9B" w:rsidRDefault="000A2469" w:rsidP="00CD549F">
            <w:pPr>
              <w:ind w:left="426" w:hanging="426"/>
              <w:rPr>
                <w:rFonts w:ascii="Footlight MT Light" w:hAnsi="Footlight MT Light"/>
                <w:b/>
                <w:lang w:val="id-ID"/>
              </w:rPr>
            </w:pPr>
          </w:p>
          <w:p w14:paraId="68226E81" w14:textId="77777777" w:rsidR="000A2469" w:rsidRPr="00930B9B" w:rsidRDefault="000A2469" w:rsidP="00CD549F">
            <w:pPr>
              <w:ind w:left="426" w:hanging="426"/>
              <w:rPr>
                <w:rFonts w:ascii="Footlight MT Light" w:hAnsi="Footlight MT Light"/>
                <w:b/>
                <w:lang w:val="id-ID"/>
              </w:rPr>
            </w:pPr>
          </w:p>
          <w:p w14:paraId="0BF63B1C" w14:textId="77777777" w:rsidR="000A2469" w:rsidRPr="00930B9B" w:rsidRDefault="000A2469" w:rsidP="00CD549F">
            <w:pPr>
              <w:ind w:left="426" w:hanging="426"/>
              <w:rPr>
                <w:rFonts w:ascii="Footlight MT Light" w:hAnsi="Footlight MT Light"/>
                <w:b/>
                <w:lang w:val="id-ID"/>
              </w:rPr>
            </w:pPr>
          </w:p>
          <w:p w14:paraId="00465866" w14:textId="77777777" w:rsidR="000A2469" w:rsidRPr="00930B9B" w:rsidRDefault="000A2469" w:rsidP="00CD549F">
            <w:pPr>
              <w:ind w:left="426" w:hanging="426"/>
              <w:rPr>
                <w:rFonts w:ascii="Footlight MT Light" w:hAnsi="Footlight MT Light"/>
                <w:b/>
                <w:lang w:val="id-ID"/>
              </w:rPr>
            </w:pPr>
          </w:p>
          <w:p w14:paraId="25B9EF83" w14:textId="77777777" w:rsidR="000A2469" w:rsidRPr="00930B9B" w:rsidRDefault="000A2469" w:rsidP="00CD549F">
            <w:pPr>
              <w:ind w:left="426" w:hanging="426"/>
              <w:rPr>
                <w:rFonts w:ascii="Footlight MT Light" w:hAnsi="Footlight MT Light"/>
                <w:b/>
                <w:lang w:val="id-ID"/>
              </w:rPr>
            </w:pPr>
          </w:p>
          <w:p w14:paraId="69263FBE" w14:textId="77777777" w:rsidR="000A2469" w:rsidRPr="00930B9B" w:rsidRDefault="000A2469" w:rsidP="00CD549F">
            <w:pPr>
              <w:ind w:left="426" w:hanging="426"/>
              <w:rPr>
                <w:rFonts w:ascii="Footlight MT Light" w:hAnsi="Footlight MT Light"/>
                <w:b/>
                <w:lang w:val="id-ID"/>
              </w:rPr>
            </w:pPr>
          </w:p>
          <w:p w14:paraId="7B684B5D" w14:textId="77777777" w:rsidR="000A2469" w:rsidRPr="00930B9B" w:rsidRDefault="000A2469" w:rsidP="00CD549F">
            <w:pPr>
              <w:ind w:left="426" w:hanging="426"/>
              <w:rPr>
                <w:rFonts w:ascii="Footlight MT Light" w:hAnsi="Footlight MT Light"/>
                <w:b/>
                <w:lang w:val="id-ID"/>
              </w:rPr>
            </w:pPr>
          </w:p>
          <w:p w14:paraId="6B202BD7" w14:textId="77777777" w:rsidR="000A2469" w:rsidRPr="00930B9B" w:rsidRDefault="000A2469" w:rsidP="00CD549F">
            <w:pPr>
              <w:ind w:left="426" w:hanging="426"/>
              <w:rPr>
                <w:rFonts w:ascii="Footlight MT Light" w:hAnsi="Footlight MT Light"/>
                <w:b/>
                <w:lang w:val="id-ID"/>
              </w:rPr>
            </w:pPr>
          </w:p>
          <w:p w14:paraId="4C3EB717" w14:textId="77777777" w:rsidR="000A2469" w:rsidRPr="00930B9B" w:rsidRDefault="000A2469" w:rsidP="00CD549F">
            <w:pPr>
              <w:ind w:left="426" w:hanging="426"/>
              <w:rPr>
                <w:rFonts w:ascii="Footlight MT Light" w:hAnsi="Footlight MT Light"/>
                <w:b/>
                <w:lang w:val="id-ID"/>
              </w:rPr>
            </w:pPr>
          </w:p>
          <w:p w14:paraId="1D02BB0F" w14:textId="77777777" w:rsidR="000A2469" w:rsidRPr="00930B9B" w:rsidRDefault="000A2469" w:rsidP="00CD549F">
            <w:pPr>
              <w:ind w:left="426" w:hanging="426"/>
              <w:rPr>
                <w:rFonts w:ascii="Footlight MT Light" w:hAnsi="Footlight MT Light"/>
                <w:b/>
                <w:lang w:val="id-ID"/>
              </w:rPr>
            </w:pPr>
          </w:p>
          <w:p w14:paraId="0CCEEFCA" w14:textId="77777777" w:rsidR="000A2469" w:rsidRPr="00930B9B" w:rsidRDefault="000A2469" w:rsidP="00CD549F">
            <w:pPr>
              <w:ind w:left="426" w:hanging="426"/>
              <w:rPr>
                <w:rFonts w:ascii="Footlight MT Light" w:hAnsi="Footlight MT Light"/>
                <w:b/>
                <w:lang w:val="id-ID"/>
              </w:rPr>
            </w:pPr>
          </w:p>
          <w:p w14:paraId="79D1DAD7" w14:textId="77777777" w:rsidR="000A2469" w:rsidRPr="00930B9B" w:rsidRDefault="000A2469" w:rsidP="00CD549F">
            <w:pPr>
              <w:ind w:left="426" w:hanging="426"/>
              <w:rPr>
                <w:rFonts w:ascii="Footlight MT Light" w:hAnsi="Footlight MT Light"/>
                <w:b/>
                <w:lang w:val="id-ID"/>
              </w:rPr>
            </w:pPr>
          </w:p>
          <w:p w14:paraId="02C56EBC" w14:textId="77777777" w:rsidR="000A2469" w:rsidRPr="00930B9B" w:rsidRDefault="000A2469" w:rsidP="00CD549F">
            <w:pPr>
              <w:ind w:left="426" w:hanging="426"/>
              <w:rPr>
                <w:rFonts w:ascii="Footlight MT Light" w:hAnsi="Footlight MT Light"/>
                <w:b/>
                <w:lang w:val="id-ID"/>
              </w:rPr>
            </w:pPr>
          </w:p>
          <w:p w14:paraId="6B35C2E3" w14:textId="77777777" w:rsidR="000A2469" w:rsidRPr="00930B9B" w:rsidRDefault="000A2469" w:rsidP="00CD549F">
            <w:pPr>
              <w:ind w:left="426" w:hanging="426"/>
              <w:rPr>
                <w:rFonts w:ascii="Footlight MT Light" w:hAnsi="Footlight MT Light"/>
                <w:b/>
                <w:lang w:val="id-ID"/>
              </w:rPr>
            </w:pPr>
          </w:p>
          <w:p w14:paraId="08827F33" w14:textId="77777777" w:rsidR="000A2469" w:rsidRPr="00930B9B" w:rsidRDefault="000A2469" w:rsidP="00CD549F">
            <w:pPr>
              <w:ind w:left="426" w:hanging="426"/>
              <w:rPr>
                <w:rFonts w:ascii="Footlight MT Light" w:hAnsi="Footlight MT Light"/>
                <w:b/>
                <w:lang w:val="id-ID"/>
              </w:rPr>
            </w:pPr>
          </w:p>
          <w:p w14:paraId="11566DF8" w14:textId="77777777" w:rsidR="000A2469" w:rsidRPr="00930B9B" w:rsidRDefault="000A2469" w:rsidP="00CD549F">
            <w:pPr>
              <w:ind w:left="426" w:hanging="426"/>
              <w:rPr>
                <w:rFonts w:ascii="Footlight MT Light" w:hAnsi="Footlight MT Light"/>
                <w:b/>
                <w:lang w:val="id-ID"/>
              </w:rPr>
            </w:pPr>
          </w:p>
          <w:p w14:paraId="3BC57D8A" w14:textId="77777777" w:rsidR="000A2469" w:rsidRPr="00930B9B" w:rsidRDefault="000A2469" w:rsidP="00CD549F">
            <w:pPr>
              <w:ind w:left="426" w:hanging="426"/>
              <w:rPr>
                <w:rFonts w:ascii="Footlight MT Light" w:hAnsi="Footlight MT Light"/>
                <w:b/>
                <w:lang w:val="id-ID"/>
              </w:rPr>
            </w:pPr>
          </w:p>
          <w:p w14:paraId="226DE4B0" w14:textId="77777777" w:rsidR="000A2469" w:rsidRPr="00930B9B" w:rsidRDefault="000A2469" w:rsidP="00CD549F">
            <w:pPr>
              <w:ind w:left="426" w:hanging="426"/>
              <w:rPr>
                <w:rFonts w:ascii="Footlight MT Light" w:hAnsi="Footlight MT Light"/>
                <w:b/>
                <w:lang w:val="id-ID"/>
              </w:rPr>
            </w:pPr>
          </w:p>
          <w:p w14:paraId="6CEAE756" w14:textId="77777777" w:rsidR="000A2469" w:rsidRPr="00930B9B" w:rsidRDefault="000A2469" w:rsidP="00CD549F">
            <w:pPr>
              <w:ind w:left="426" w:hanging="426"/>
              <w:rPr>
                <w:rFonts w:ascii="Footlight MT Light" w:hAnsi="Footlight MT Light"/>
                <w:b/>
                <w:lang w:val="id-ID"/>
              </w:rPr>
            </w:pPr>
          </w:p>
          <w:p w14:paraId="0AB9BF50" w14:textId="77777777" w:rsidR="000A2469" w:rsidRPr="00930B9B" w:rsidRDefault="000A2469" w:rsidP="00CD549F">
            <w:pPr>
              <w:ind w:left="426" w:hanging="426"/>
              <w:rPr>
                <w:rFonts w:ascii="Footlight MT Light" w:hAnsi="Footlight MT Light"/>
                <w:b/>
                <w:lang w:val="id-ID"/>
              </w:rPr>
            </w:pPr>
          </w:p>
          <w:p w14:paraId="12ED174A" w14:textId="77777777" w:rsidR="000A2469" w:rsidRPr="00930B9B" w:rsidRDefault="000A2469" w:rsidP="00CD549F">
            <w:pPr>
              <w:ind w:left="426" w:hanging="426"/>
              <w:rPr>
                <w:rFonts w:ascii="Footlight MT Light" w:hAnsi="Footlight MT Light"/>
                <w:b/>
                <w:lang w:val="id-ID"/>
              </w:rPr>
            </w:pPr>
          </w:p>
          <w:p w14:paraId="2CA32057" w14:textId="77777777" w:rsidR="000A2469" w:rsidRPr="00930B9B" w:rsidRDefault="000A2469" w:rsidP="00CD549F">
            <w:pPr>
              <w:ind w:left="426" w:hanging="426"/>
              <w:rPr>
                <w:rFonts w:ascii="Footlight MT Light" w:hAnsi="Footlight MT Light"/>
                <w:b/>
                <w:lang w:val="id-ID"/>
              </w:rPr>
            </w:pPr>
          </w:p>
          <w:p w14:paraId="091C74C3" w14:textId="77777777" w:rsidR="000A2469" w:rsidRPr="00930B9B" w:rsidRDefault="000A2469" w:rsidP="00CD549F">
            <w:pPr>
              <w:ind w:left="426" w:hanging="426"/>
              <w:rPr>
                <w:rFonts w:ascii="Footlight MT Light" w:hAnsi="Footlight MT Light"/>
                <w:b/>
                <w:lang w:val="id-ID"/>
              </w:rPr>
            </w:pPr>
          </w:p>
          <w:p w14:paraId="23B81770" w14:textId="77777777" w:rsidR="000A2469" w:rsidRPr="00930B9B" w:rsidRDefault="000A2469" w:rsidP="00CD549F">
            <w:pPr>
              <w:ind w:left="426" w:hanging="426"/>
              <w:rPr>
                <w:rFonts w:ascii="Footlight MT Light" w:hAnsi="Footlight MT Light"/>
                <w:b/>
                <w:lang w:val="id-ID"/>
              </w:rPr>
            </w:pPr>
          </w:p>
          <w:p w14:paraId="6867D8CF" w14:textId="77777777" w:rsidR="000A2469" w:rsidRPr="00930B9B" w:rsidRDefault="000A2469" w:rsidP="00CD549F">
            <w:pPr>
              <w:ind w:left="426" w:hanging="426"/>
              <w:rPr>
                <w:rFonts w:ascii="Footlight MT Light" w:hAnsi="Footlight MT Light"/>
                <w:b/>
                <w:lang w:val="id-ID"/>
              </w:rPr>
            </w:pPr>
          </w:p>
          <w:p w14:paraId="72F57515" w14:textId="77777777" w:rsidR="000A2469" w:rsidRPr="00930B9B" w:rsidRDefault="000A2469" w:rsidP="00CD549F">
            <w:pPr>
              <w:ind w:left="426" w:hanging="426"/>
              <w:rPr>
                <w:rFonts w:ascii="Footlight MT Light" w:hAnsi="Footlight MT Light"/>
                <w:b/>
                <w:lang w:val="id-ID"/>
              </w:rPr>
            </w:pPr>
          </w:p>
          <w:p w14:paraId="4D999872" w14:textId="77777777" w:rsidR="000A2469" w:rsidRPr="00930B9B" w:rsidRDefault="000A2469" w:rsidP="00CD549F">
            <w:pPr>
              <w:ind w:left="426" w:hanging="426"/>
              <w:rPr>
                <w:rFonts w:ascii="Footlight MT Light" w:hAnsi="Footlight MT Light"/>
                <w:b/>
                <w:lang w:val="id-ID"/>
              </w:rPr>
            </w:pPr>
          </w:p>
          <w:p w14:paraId="187A23F5" w14:textId="77777777" w:rsidR="000A2469" w:rsidRPr="00930B9B" w:rsidRDefault="000A2469" w:rsidP="00CD549F">
            <w:pPr>
              <w:ind w:left="426" w:hanging="426"/>
              <w:rPr>
                <w:rFonts w:ascii="Footlight MT Light" w:hAnsi="Footlight MT Light"/>
                <w:b/>
                <w:lang w:val="id-ID"/>
              </w:rPr>
            </w:pPr>
          </w:p>
          <w:p w14:paraId="20C23FFA" w14:textId="77777777" w:rsidR="000A2469" w:rsidRPr="00930B9B" w:rsidRDefault="000A2469" w:rsidP="00CD549F">
            <w:pPr>
              <w:ind w:left="426" w:hanging="426"/>
              <w:rPr>
                <w:rFonts w:ascii="Footlight MT Light" w:hAnsi="Footlight MT Light"/>
                <w:b/>
                <w:lang w:val="id-ID"/>
              </w:rPr>
            </w:pPr>
          </w:p>
          <w:p w14:paraId="571D28B8" w14:textId="77777777" w:rsidR="000A2469" w:rsidRPr="00930B9B" w:rsidRDefault="000A2469" w:rsidP="00CD549F">
            <w:pPr>
              <w:ind w:left="426" w:hanging="426"/>
              <w:rPr>
                <w:rFonts w:ascii="Footlight MT Light" w:hAnsi="Footlight MT Light"/>
                <w:b/>
                <w:lang w:val="id-ID"/>
              </w:rPr>
            </w:pPr>
          </w:p>
          <w:p w14:paraId="14AFFEF3" w14:textId="77777777" w:rsidR="000A2469" w:rsidRPr="00930B9B" w:rsidRDefault="000A2469" w:rsidP="00CD549F">
            <w:pPr>
              <w:ind w:left="426" w:hanging="426"/>
              <w:rPr>
                <w:rFonts w:ascii="Footlight MT Light" w:hAnsi="Footlight MT Light"/>
                <w:b/>
                <w:lang w:val="id-ID"/>
              </w:rPr>
            </w:pPr>
          </w:p>
          <w:p w14:paraId="3ED47D87" w14:textId="77777777" w:rsidR="000A2469" w:rsidRPr="00930B9B" w:rsidRDefault="000A2469" w:rsidP="00CD549F">
            <w:pPr>
              <w:ind w:left="426" w:hanging="426"/>
              <w:rPr>
                <w:rFonts w:ascii="Footlight MT Light" w:hAnsi="Footlight MT Light"/>
                <w:b/>
                <w:lang w:val="id-ID"/>
              </w:rPr>
            </w:pPr>
          </w:p>
          <w:p w14:paraId="78E0884B" w14:textId="77777777" w:rsidR="000A2469" w:rsidRPr="00930B9B" w:rsidRDefault="000A2469" w:rsidP="00CD549F">
            <w:pPr>
              <w:ind w:left="426" w:hanging="426"/>
              <w:rPr>
                <w:rFonts w:ascii="Footlight MT Light" w:hAnsi="Footlight MT Light"/>
                <w:b/>
                <w:lang w:val="id-ID"/>
              </w:rPr>
            </w:pPr>
          </w:p>
          <w:p w14:paraId="58D9A6CC" w14:textId="77777777" w:rsidR="000A2469" w:rsidRPr="00930B9B" w:rsidRDefault="000A2469" w:rsidP="00CD549F">
            <w:pPr>
              <w:ind w:left="426" w:hanging="426"/>
              <w:rPr>
                <w:rFonts w:ascii="Footlight MT Light" w:hAnsi="Footlight MT Light"/>
                <w:b/>
                <w:lang w:val="id-ID"/>
              </w:rPr>
            </w:pPr>
          </w:p>
          <w:p w14:paraId="30E0BC33" w14:textId="77777777" w:rsidR="000A2469" w:rsidRPr="00930B9B" w:rsidRDefault="000A2469" w:rsidP="00CD549F">
            <w:pPr>
              <w:ind w:left="426" w:hanging="426"/>
              <w:rPr>
                <w:rFonts w:ascii="Footlight MT Light" w:hAnsi="Footlight MT Light"/>
                <w:b/>
                <w:lang w:val="id-ID"/>
              </w:rPr>
            </w:pPr>
          </w:p>
          <w:p w14:paraId="38A0AD12" w14:textId="77777777" w:rsidR="000A2469" w:rsidRPr="00930B9B" w:rsidRDefault="000A2469" w:rsidP="00CD549F">
            <w:pPr>
              <w:ind w:left="426" w:hanging="426"/>
              <w:rPr>
                <w:rFonts w:ascii="Footlight MT Light" w:hAnsi="Footlight MT Light"/>
                <w:b/>
                <w:lang w:val="id-ID"/>
              </w:rPr>
            </w:pPr>
          </w:p>
          <w:p w14:paraId="071C5C64" w14:textId="77777777" w:rsidR="000A2469" w:rsidRPr="00930B9B" w:rsidRDefault="000A2469" w:rsidP="00CD549F">
            <w:pPr>
              <w:ind w:left="426" w:hanging="426"/>
              <w:rPr>
                <w:rFonts w:ascii="Footlight MT Light" w:hAnsi="Footlight MT Light"/>
                <w:b/>
                <w:lang w:val="id-ID"/>
              </w:rPr>
            </w:pPr>
          </w:p>
          <w:p w14:paraId="66111B6D" w14:textId="77777777" w:rsidR="000A2469" w:rsidRPr="00930B9B" w:rsidRDefault="000A2469" w:rsidP="00CD549F">
            <w:pPr>
              <w:ind w:left="426" w:hanging="426"/>
              <w:rPr>
                <w:rFonts w:ascii="Footlight MT Light" w:hAnsi="Footlight MT Light"/>
                <w:b/>
                <w:lang w:val="id-ID"/>
              </w:rPr>
            </w:pPr>
          </w:p>
          <w:p w14:paraId="39562028" w14:textId="77777777" w:rsidR="000A2469" w:rsidRPr="00930B9B" w:rsidRDefault="000A2469" w:rsidP="00CD549F">
            <w:pPr>
              <w:ind w:left="426" w:hanging="426"/>
              <w:rPr>
                <w:rFonts w:ascii="Footlight MT Light" w:hAnsi="Footlight MT Light"/>
                <w:b/>
                <w:lang w:val="id-ID"/>
              </w:rPr>
            </w:pPr>
          </w:p>
          <w:p w14:paraId="381C662A" w14:textId="77777777" w:rsidR="000A2469" w:rsidRPr="00930B9B" w:rsidRDefault="000A2469" w:rsidP="00CD549F">
            <w:pPr>
              <w:ind w:left="426" w:hanging="426"/>
              <w:rPr>
                <w:rFonts w:ascii="Footlight MT Light" w:hAnsi="Footlight MT Light"/>
                <w:b/>
                <w:lang w:val="id-ID"/>
              </w:rPr>
            </w:pPr>
          </w:p>
          <w:p w14:paraId="3488259C" w14:textId="77777777" w:rsidR="000A2469" w:rsidRPr="00930B9B" w:rsidRDefault="000A2469" w:rsidP="00CD549F">
            <w:pPr>
              <w:ind w:left="426" w:hanging="426"/>
              <w:rPr>
                <w:rFonts w:ascii="Footlight MT Light" w:hAnsi="Footlight MT Light"/>
                <w:b/>
                <w:lang w:val="id-ID"/>
              </w:rPr>
            </w:pPr>
          </w:p>
          <w:p w14:paraId="6617AF08" w14:textId="77777777" w:rsidR="000A2469" w:rsidRPr="00930B9B" w:rsidRDefault="000A2469" w:rsidP="00CD549F">
            <w:pPr>
              <w:ind w:left="426" w:hanging="426"/>
              <w:rPr>
                <w:rFonts w:ascii="Footlight MT Light" w:hAnsi="Footlight MT Light"/>
                <w:b/>
                <w:lang w:val="id-ID"/>
              </w:rPr>
            </w:pPr>
          </w:p>
          <w:p w14:paraId="35A2AC2F" w14:textId="77777777" w:rsidR="000A2469" w:rsidRPr="00930B9B" w:rsidRDefault="000A2469" w:rsidP="00CD549F">
            <w:pPr>
              <w:ind w:left="426" w:hanging="426"/>
              <w:rPr>
                <w:rFonts w:ascii="Footlight MT Light" w:hAnsi="Footlight MT Light"/>
                <w:b/>
                <w:lang w:val="id-ID"/>
              </w:rPr>
            </w:pPr>
          </w:p>
          <w:p w14:paraId="3CB45E97" w14:textId="77777777" w:rsidR="000A2469" w:rsidRPr="00930B9B" w:rsidRDefault="000A2469" w:rsidP="00CD549F">
            <w:pPr>
              <w:ind w:left="426" w:hanging="426"/>
              <w:rPr>
                <w:rFonts w:ascii="Footlight MT Light" w:hAnsi="Footlight MT Light"/>
                <w:b/>
                <w:lang w:val="id-ID"/>
              </w:rPr>
            </w:pPr>
          </w:p>
          <w:p w14:paraId="6E9DA6B0" w14:textId="77777777" w:rsidR="000A2469" w:rsidRPr="00930B9B" w:rsidRDefault="000A2469" w:rsidP="00CD549F">
            <w:pPr>
              <w:ind w:left="426" w:hanging="426"/>
              <w:rPr>
                <w:rFonts w:ascii="Footlight MT Light" w:hAnsi="Footlight MT Light"/>
                <w:b/>
                <w:lang w:val="id-ID"/>
              </w:rPr>
            </w:pPr>
          </w:p>
          <w:p w14:paraId="311093FE" w14:textId="77777777" w:rsidR="000A2469" w:rsidRPr="00930B9B" w:rsidRDefault="000A2469" w:rsidP="00CD549F">
            <w:pPr>
              <w:ind w:left="426" w:hanging="426"/>
              <w:rPr>
                <w:rFonts w:ascii="Footlight MT Light" w:hAnsi="Footlight MT Light"/>
                <w:b/>
                <w:lang w:val="id-ID"/>
              </w:rPr>
            </w:pPr>
          </w:p>
          <w:p w14:paraId="640A3A08" w14:textId="77777777" w:rsidR="000A2469" w:rsidRPr="00930B9B" w:rsidRDefault="000A2469" w:rsidP="00CD549F">
            <w:pPr>
              <w:ind w:left="426" w:hanging="426"/>
              <w:rPr>
                <w:rFonts w:ascii="Footlight MT Light" w:hAnsi="Footlight MT Light"/>
                <w:b/>
                <w:lang w:val="id-ID"/>
              </w:rPr>
            </w:pPr>
          </w:p>
          <w:p w14:paraId="77613F09" w14:textId="77777777" w:rsidR="000A2469" w:rsidRPr="00930B9B" w:rsidRDefault="000A2469" w:rsidP="00CD549F">
            <w:pPr>
              <w:ind w:left="426" w:hanging="426"/>
              <w:rPr>
                <w:rFonts w:ascii="Footlight MT Light" w:hAnsi="Footlight MT Light"/>
                <w:b/>
                <w:lang w:val="id-ID"/>
              </w:rPr>
            </w:pPr>
          </w:p>
          <w:p w14:paraId="68BC3F51" w14:textId="77777777" w:rsidR="000A2469" w:rsidRPr="00930B9B" w:rsidRDefault="000A2469" w:rsidP="00CD549F">
            <w:pPr>
              <w:ind w:left="426" w:hanging="426"/>
              <w:rPr>
                <w:rFonts w:ascii="Footlight MT Light" w:hAnsi="Footlight MT Light"/>
                <w:b/>
                <w:lang w:val="id-ID"/>
              </w:rPr>
            </w:pPr>
          </w:p>
          <w:p w14:paraId="18D5FACB" w14:textId="77777777" w:rsidR="000A2469" w:rsidRPr="00930B9B" w:rsidRDefault="000A2469" w:rsidP="00CD549F">
            <w:pPr>
              <w:ind w:left="426" w:hanging="426"/>
              <w:rPr>
                <w:rFonts w:ascii="Footlight MT Light" w:hAnsi="Footlight MT Light"/>
                <w:b/>
                <w:lang w:val="id-ID"/>
              </w:rPr>
            </w:pPr>
          </w:p>
          <w:p w14:paraId="6402F497" w14:textId="77777777" w:rsidR="000A2469" w:rsidRPr="00930B9B" w:rsidRDefault="000A2469" w:rsidP="00CD549F">
            <w:pPr>
              <w:ind w:left="426" w:hanging="426"/>
              <w:rPr>
                <w:rFonts w:ascii="Footlight MT Light" w:hAnsi="Footlight MT Light"/>
                <w:b/>
                <w:lang w:val="id-ID"/>
              </w:rPr>
            </w:pPr>
          </w:p>
          <w:p w14:paraId="606E438F" w14:textId="77777777" w:rsidR="000A2469" w:rsidRPr="00930B9B" w:rsidRDefault="000A2469" w:rsidP="00CD549F">
            <w:pPr>
              <w:ind w:left="426" w:hanging="426"/>
              <w:rPr>
                <w:rFonts w:ascii="Footlight MT Light" w:hAnsi="Footlight MT Light"/>
                <w:b/>
                <w:lang w:val="id-ID"/>
              </w:rPr>
            </w:pPr>
          </w:p>
          <w:p w14:paraId="0122A4B6" w14:textId="77777777" w:rsidR="000A2469" w:rsidRPr="00930B9B" w:rsidRDefault="000A2469" w:rsidP="00CD549F">
            <w:pPr>
              <w:ind w:left="426" w:hanging="426"/>
              <w:rPr>
                <w:rFonts w:ascii="Footlight MT Light" w:hAnsi="Footlight MT Light"/>
                <w:b/>
                <w:lang w:val="id-ID"/>
              </w:rPr>
            </w:pPr>
          </w:p>
          <w:p w14:paraId="291592D7" w14:textId="77777777" w:rsidR="000A2469" w:rsidRPr="00930B9B" w:rsidRDefault="000A2469" w:rsidP="00CD549F">
            <w:pPr>
              <w:ind w:left="426" w:hanging="426"/>
              <w:rPr>
                <w:rFonts w:ascii="Footlight MT Light" w:hAnsi="Footlight MT Light"/>
                <w:b/>
                <w:lang w:val="id-ID"/>
              </w:rPr>
            </w:pPr>
          </w:p>
          <w:p w14:paraId="3BAF08D7" w14:textId="77777777" w:rsidR="000A2469" w:rsidRPr="00930B9B" w:rsidRDefault="000A2469" w:rsidP="00CD549F">
            <w:pPr>
              <w:ind w:left="426" w:hanging="426"/>
              <w:rPr>
                <w:rFonts w:ascii="Footlight MT Light" w:hAnsi="Footlight MT Light"/>
                <w:b/>
                <w:lang w:val="id-ID"/>
              </w:rPr>
            </w:pPr>
          </w:p>
          <w:p w14:paraId="44F2F111" w14:textId="77777777" w:rsidR="000A2469" w:rsidRPr="00930B9B" w:rsidRDefault="000A2469" w:rsidP="00CD549F">
            <w:pPr>
              <w:ind w:left="426" w:hanging="426"/>
              <w:rPr>
                <w:rFonts w:ascii="Footlight MT Light" w:hAnsi="Footlight MT Light"/>
                <w:b/>
                <w:lang w:val="id-ID"/>
              </w:rPr>
            </w:pPr>
          </w:p>
          <w:p w14:paraId="3716E9F3" w14:textId="77777777" w:rsidR="000A2469" w:rsidRPr="00930B9B" w:rsidRDefault="000A2469" w:rsidP="00CD549F">
            <w:pPr>
              <w:ind w:left="426" w:hanging="426"/>
              <w:rPr>
                <w:rFonts w:ascii="Footlight MT Light" w:hAnsi="Footlight MT Light"/>
                <w:b/>
                <w:lang w:val="id-ID"/>
              </w:rPr>
            </w:pPr>
          </w:p>
          <w:p w14:paraId="0519E1C7" w14:textId="77777777" w:rsidR="000A2469" w:rsidRPr="00930B9B" w:rsidRDefault="000A2469" w:rsidP="00CD549F">
            <w:pPr>
              <w:ind w:left="426" w:hanging="426"/>
              <w:rPr>
                <w:rFonts w:ascii="Footlight MT Light" w:hAnsi="Footlight MT Light"/>
                <w:b/>
                <w:lang w:val="id-ID"/>
              </w:rPr>
            </w:pPr>
          </w:p>
          <w:p w14:paraId="4CF7423E" w14:textId="77777777" w:rsidR="000A2469" w:rsidRPr="00930B9B" w:rsidRDefault="000A2469" w:rsidP="00CD549F">
            <w:pPr>
              <w:ind w:left="426" w:hanging="426"/>
              <w:rPr>
                <w:rFonts w:ascii="Footlight MT Light" w:hAnsi="Footlight MT Light"/>
                <w:b/>
                <w:lang w:val="id-ID"/>
              </w:rPr>
            </w:pPr>
          </w:p>
          <w:p w14:paraId="44B53225" w14:textId="77777777" w:rsidR="000A2469" w:rsidRPr="00930B9B" w:rsidRDefault="000A2469" w:rsidP="00CD549F">
            <w:pPr>
              <w:ind w:left="426" w:hanging="426"/>
              <w:rPr>
                <w:rFonts w:ascii="Footlight MT Light" w:hAnsi="Footlight MT Light"/>
                <w:b/>
                <w:lang w:val="id-ID"/>
              </w:rPr>
            </w:pPr>
          </w:p>
          <w:p w14:paraId="76518550" w14:textId="77777777" w:rsidR="000A2469" w:rsidRPr="00930B9B" w:rsidRDefault="000A2469" w:rsidP="00CD549F">
            <w:pPr>
              <w:ind w:left="426" w:hanging="426"/>
              <w:rPr>
                <w:rFonts w:ascii="Footlight MT Light" w:hAnsi="Footlight MT Light"/>
                <w:b/>
                <w:lang w:val="id-ID"/>
              </w:rPr>
            </w:pPr>
          </w:p>
          <w:p w14:paraId="30744008" w14:textId="77777777" w:rsidR="000A2469" w:rsidRPr="00930B9B" w:rsidRDefault="000A2469" w:rsidP="00CD549F">
            <w:pPr>
              <w:ind w:left="426" w:hanging="426"/>
              <w:rPr>
                <w:rFonts w:ascii="Footlight MT Light" w:hAnsi="Footlight MT Light"/>
                <w:b/>
                <w:lang w:val="id-ID"/>
              </w:rPr>
            </w:pPr>
          </w:p>
          <w:p w14:paraId="76C93105" w14:textId="77777777" w:rsidR="000A2469" w:rsidRPr="00930B9B" w:rsidRDefault="000A2469" w:rsidP="00CD549F">
            <w:pPr>
              <w:ind w:left="426" w:hanging="426"/>
              <w:rPr>
                <w:rFonts w:ascii="Footlight MT Light" w:hAnsi="Footlight MT Light"/>
                <w:b/>
                <w:lang w:val="id-ID"/>
              </w:rPr>
            </w:pPr>
          </w:p>
          <w:p w14:paraId="1F6A7CE9" w14:textId="77777777" w:rsidR="000A2469" w:rsidRPr="00930B9B" w:rsidRDefault="000A2469" w:rsidP="00CD549F">
            <w:pPr>
              <w:ind w:left="426" w:hanging="426"/>
              <w:rPr>
                <w:rFonts w:ascii="Footlight MT Light" w:hAnsi="Footlight MT Light"/>
                <w:b/>
                <w:lang w:val="id-ID"/>
              </w:rPr>
            </w:pPr>
          </w:p>
          <w:p w14:paraId="5346C64B" w14:textId="77777777" w:rsidR="000A2469" w:rsidRPr="00930B9B" w:rsidRDefault="000A2469" w:rsidP="00CD549F">
            <w:pPr>
              <w:ind w:left="426" w:hanging="426"/>
              <w:rPr>
                <w:rFonts w:ascii="Footlight MT Light" w:hAnsi="Footlight MT Light"/>
                <w:b/>
                <w:lang w:val="id-ID"/>
              </w:rPr>
            </w:pPr>
          </w:p>
          <w:p w14:paraId="5D32084E" w14:textId="77777777" w:rsidR="000A2469" w:rsidRPr="00930B9B" w:rsidRDefault="000A2469" w:rsidP="00CD549F">
            <w:pPr>
              <w:ind w:left="426" w:hanging="426"/>
              <w:rPr>
                <w:rFonts w:ascii="Footlight MT Light" w:hAnsi="Footlight MT Light"/>
                <w:b/>
                <w:lang w:val="id-ID"/>
              </w:rPr>
            </w:pPr>
          </w:p>
          <w:p w14:paraId="6375891A" w14:textId="77777777" w:rsidR="000A2469" w:rsidRPr="00930B9B" w:rsidRDefault="000A2469" w:rsidP="00CD549F">
            <w:pPr>
              <w:ind w:left="426" w:hanging="426"/>
              <w:rPr>
                <w:rFonts w:ascii="Footlight MT Light" w:hAnsi="Footlight MT Light"/>
                <w:b/>
                <w:lang w:val="id-ID"/>
              </w:rPr>
            </w:pPr>
          </w:p>
          <w:p w14:paraId="2F199272" w14:textId="77777777" w:rsidR="000A2469" w:rsidRPr="00930B9B" w:rsidRDefault="000A2469" w:rsidP="00CD549F">
            <w:pPr>
              <w:ind w:left="426" w:hanging="426"/>
              <w:rPr>
                <w:rFonts w:ascii="Footlight MT Light" w:hAnsi="Footlight MT Light"/>
                <w:b/>
                <w:lang w:val="id-ID"/>
              </w:rPr>
            </w:pPr>
          </w:p>
          <w:p w14:paraId="0313FDC1" w14:textId="77777777" w:rsidR="000A2469" w:rsidRPr="00930B9B" w:rsidRDefault="000A2469" w:rsidP="00CD549F">
            <w:pPr>
              <w:ind w:left="426" w:hanging="426"/>
              <w:rPr>
                <w:rFonts w:ascii="Footlight MT Light" w:hAnsi="Footlight MT Light"/>
                <w:b/>
                <w:lang w:val="id-ID"/>
              </w:rPr>
            </w:pPr>
          </w:p>
          <w:p w14:paraId="30FA7C87" w14:textId="77777777" w:rsidR="000A2469" w:rsidRPr="00930B9B" w:rsidRDefault="000A2469" w:rsidP="00CD549F">
            <w:pPr>
              <w:ind w:left="426" w:hanging="426"/>
              <w:rPr>
                <w:rFonts w:ascii="Footlight MT Light" w:hAnsi="Footlight MT Light"/>
                <w:b/>
                <w:lang w:val="id-ID"/>
              </w:rPr>
            </w:pPr>
          </w:p>
          <w:p w14:paraId="14880F5B" w14:textId="77777777" w:rsidR="000A2469" w:rsidRPr="00930B9B" w:rsidRDefault="000A2469" w:rsidP="00CD549F">
            <w:pPr>
              <w:ind w:left="426" w:hanging="426"/>
              <w:rPr>
                <w:rFonts w:ascii="Footlight MT Light" w:hAnsi="Footlight MT Light"/>
                <w:b/>
                <w:lang w:val="id-ID"/>
              </w:rPr>
            </w:pPr>
          </w:p>
          <w:p w14:paraId="42C1C50A" w14:textId="77777777" w:rsidR="000A2469" w:rsidRPr="00930B9B" w:rsidRDefault="000A2469" w:rsidP="00CD549F">
            <w:pPr>
              <w:ind w:left="426" w:hanging="426"/>
              <w:rPr>
                <w:rFonts w:ascii="Footlight MT Light" w:hAnsi="Footlight MT Light"/>
                <w:b/>
                <w:lang w:val="id-ID"/>
              </w:rPr>
            </w:pPr>
          </w:p>
          <w:p w14:paraId="1EB0E634" w14:textId="77777777" w:rsidR="000A2469" w:rsidRPr="00930B9B" w:rsidRDefault="000A2469" w:rsidP="00CD549F">
            <w:pPr>
              <w:ind w:left="426" w:hanging="426"/>
              <w:rPr>
                <w:rFonts w:ascii="Footlight MT Light" w:hAnsi="Footlight MT Light"/>
                <w:b/>
                <w:lang w:val="id-ID"/>
              </w:rPr>
            </w:pPr>
          </w:p>
          <w:p w14:paraId="037C1D01" w14:textId="77777777" w:rsidR="000A2469" w:rsidRPr="00930B9B" w:rsidRDefault="000A2469" w:rsidP="00CD549F">
            <w:pPr>
              <w:ind w:left="426" w:hanging="426"/>
              <w:rPr>
                <w:rFonts w:ascii="Footlight MT Light" w:hAnsi="Footlight MT Light"/>
                <w:b/>
                <w:lang w:val="id-ID"/>
              </w:rPr>
            </w:pPr>
          </w:p>
          <w:p w14:paraId="4B71671C" w14:textId="77777777" w:rsidR="000A2469" w:rsidRPr="00930B9B" w:rsidRDefault="000A2469" w:rsidP="00CD549F">
            <w:pPr>
              <w:ind w:left="426" w:hanging="426"/>
              <w:rPr>
                <w:rFonts w:ascii="Footlight MT Light" w:hAnsi="Footlight MT Light"/>
                <w:b/>
                <w:lang w:val="id-ID"/>
              </w:rPr>
            </w:pPr>
          </w:p>
          <w:p w14:paraId="588D7C68" w14:textId="77777777" w:rsidR="000A2469" w:rsidRPr="00930B9B" w:rsidRDefault="000A2469" w:rsidP="00CD549F">
            <w:pPr>
              <w:ind w:left="426" w:hanging="426"/>
              <w:rPr>
                <w:rFonts w:ascii="Footlight MT Light" w:hAnsi="Footlight MT Light"/>
                <w:b/>
                <w:lang w:val="id-ID"/>
              </w:rPr>
            </w:pPr>
          </w:p>
          <w:p w14:paraId="46EA7673" w14:textId="77777777" w:rsidR="000A2469" w:rsidRPr="00930B9B" w:rsidRDefault="000A2469" w:rsidP="00CD549F">
            <w:pPr>
              <w:ind w:left="426" w:hanging="426"/>
              <w:rPr>
                <w:rFonts w:ascii="Footlight MT Light" w:hAnsi="Footlight MT Light"/>
                <w:b/>
                <w:lang w:val="id-ID"/>
              </w:rPr>
            </w:pPr>
          </w:p>
          <w:p w14:paraId="2BCEFD5C" w14:textId="77777777" w:rsidR="000A2469" w:rsidRPr="00930B9B" w:rsidRDefault="000A2469" w:rsidP="00CD549F">
            <w:pPr>
              <w:ind w:left="426" w:hanging="426"/>
              <w:rPr>
                <w:rFonts w:ascii="Footlight MT Light" w:hAnsi="Footlight MT Light"/>
                <w:b/>
                <w:lang w:val="id-ID"/>
              </w:rPr>
            </w:pPr>
          </w:p>
          <w:p w14:paraId="3EDA7542" w14:textId="77777777" w:rsidR="000A2469" w:rsidRPr="00930B9B" w:rsidRDefault="000A2469" w:rsidP="00CD549F">
            <w:pPr>
              <w:ind w:left="426" w:hanging="426"/>
              <w:rPr>
                <w:rFonts w:ascii="Footlight MT Light" w:hAnsi="Footlight MT Light"/>
                <w:b/>
                <w:lang w:val="id-ID"/>
              </w:rPr>
            </w:pPr>
          </w:p>
          <w:p w14:paraId="5DD13FB7" w14:textId="77777777" w:rsidR="000A2469" w:rsidRPr="00930B9B" w:rsidRDefault="000A2469" w:rsidP="00CD549F">
            <w:pPr>
              <w:ind w:left="426" w:hanging="426"/>
              <w:rPr>
                <w:rFonts w:ascii="Footlight MT Light" w:hAnsi="Footlight MT Light"/>
                <w:b/>
                <w:lang w:val="id-ID"/>
              </w:rPr>
            </w:pPr>
          </w:p>
          <w:p w14:paraId="3F86280C" w14:textId="77777777" w:rsidR="000A2469" w:rsidRPr="00930B9B" w:rsidRDefault="000A2469" w:rsidP="00CD549F">
            <w:pPr>
              <w:ind w:left="426" w:hanging="426"/>
              <w:rPr>
                <w:rFonts w:ascii="Footlight MT Light" w:hAnsi="Footlight MT Light"/>
                <w:b/>
                <w:lang w:val="id-ID"/>
              </w:rPr>
            </w:pPr>
          </w:p>
          <w:p w14:paraId="18BB22AA" w14:textId="77777777" w:rsidR="000A2469" w:rsidRPr="00930B9B" w:rsidRDefault="000A2469" w:rsidP="00CD549F">
            <w:pPr>
              <w:ind w:left="426" w:hanging="426"/>
              <w:rPr>
                <w:rFonts w:ascii="Footlight MT Light" w:hAnsi="Footlight MT Light"/>
                <w:b/>
                <w:lang w:val="id-ID"/>
              </w:rPr>
            </w:pPr>
          </w:p>
          <w:p w14:paraId="5E2D801D" w14:textId="77777777" w:rsidR="000A2469" w:rsidRPr="00930B9B" w:rsidRDefault="000A2469" w:rsidP="00CD549F">
            <w:pPr>
              <w:ind w:left="426" w:hanging="426"/>
              <w:rPr>
                <w:rFonts w:ascii="Footlight MT Light" w:hAnsi="Footlight MT Light"/>
                <w:b/>
                <w:lang w:val="id-ID"/>
              </w:rPr>
            </w:pPr>
          </w:p>
          <w:p w14:paraId="1298C6C2" w14:textId="77777777" w:rsidR="000A2469" w:rsidRPr="00930B9B" w:rsidRDefault="000A2469" w:rsidP="00CD549F">
            <w:pPr>
              <w:ind w:left="426" w:hanging="426"/>
              <w:rPr>
                <w:rFonts w:ascii="Footlight MT Light" w:hAnsi="Footlight MT Light"/>
                <w:b/>
                <w:lang w:val="id-ID"/>
              </w:rPr>
            </w:pPr>
          </w:p>
          <w:p w14:paraId="0A0DBB60" w14:textId="77777777" w:rsidR="000A2469" w:rsidRPr="00930B9B" w:rsidRDefault="000A2469" w:rsidP="00CD549F">
            <w:pPr>
              <w:ind w:left="426" w:hanging="426"/>
              <w:rPr>
                <w:rFonts w:ascii="Footlight MT Light" w:hAnsi="Footlight MT Light"/>
                <w:b/>
                <w:lang w:val="id-ID"/>
              </w:rPr>
            </w:pPr>
          </w:p>
          <w:p w14:paraId="4BD9FC82" w14:textId="77777777" w:rsidR="000A2469" w:rsidRPr="00930B9B" w:rsidRDefault="000A2469" w:rsidP="00CD549F">
            <w:pPr>
              <w:ind w:left="426" w:hanging="426"/>
              <w:rPr>
                <w:rFonts w:ascii="Footlight MT Light" w:hAnsi="Footlight MT Light"/>
                <w:b/>
                <w:lang w:val="id-ID"/>
              </w:rPr>
            </w:pPr>
          </w:p>
          <w:p w14:paraId="04B8EEA2" w14:textId="77777777" w:rsidR="000A2469" w:rsidRPr="00930B9B" w:rsidRDefault="000A2469" w:rsidP="00CD549F">
            <w:pPr>
              <w:ind w:left="426" w:hanging="426"/>
              <w:rPr>
                <w:rFonts w:ascii="Footlight MT Light" w:hAnsi="Footlight MT Light"/>
                <w:b/>
                <w:lang w:val="id-ID"/>
              </w:rPr>
            </w:pPr>
          </w:p>
          <w:p w14:paraId="45A76371" w14:textId="77777777" w:rsidR="000A2469" w:rsidRPr="00930B9B" w:rsidRDefault="000A2469" w:rsidP="00CD549F">
            <w:pPr>
              <w:ind w:left="426" w:hanging="426"/>
              <w:rPr>
                <w:rFonts w:ascii="Footlight MT Light" w:hAnsi="Footlight MT Light"/>
                <w:b/>
                <w:lang w:val="id-ID"/>
              </w:rPr>
            </w:pPr>
          </w:p>
          <w:p w14:paraId="419EAE6F" w14:textId="77777777" w:rsidR="000A2469" w:rsidRPr="00930B9B" w:rsidRDefault="000A2469" w:rsidP="00CD549F">
            <w:pPr>
              <w:ind w:left="426" w:hanging="426"/>
              <w:rPr>
                <w:rFonts w:ascii="Footlight MT Light" w:hAnsi="Footlight MT Light"/>
                <w:b/>
                <w:lang w:val="id-ID"/>
              </w:rPr>
            </w:pPr>
          </w:p>
          <w:p w14:paraId="7F969DA1" w14:textId="77777777" w:rsidR="000A2469" w:rsidRPr="00930B9B" w:rsidRDefault="000A2469" w:rsidP="00CD549F">
            <w:pPr>
              <w:ind w:left="426" w:hanging="426"/>
              <w:rPr>
                <w:rFonts w:ascii="Footlight MT Light" w:hAnsi="Footlight MT Light"/>
                <w:b/>
                <w:lang w:val="id-ID"/>
              </w:rPr>
            </w:pPr>
          </w:p>
          <w:p w14:paraId="502A2A5D" w14:textId="77777777" w:rsidR="000A2469" w:rsidRPr="00930B9B" w:rsidRDefault="000A2469" w:rsidP="00CD549F">
            <w:pPr>
              <w:ind w:left="426" w:hanging="426"/>
              <w:rPr>
                <w:rFonts w:ascii="Footlight MT Light" w:hAnsi="Footlight MT Light"/>
                <w:b/>
                <w:lang w:val="id-ID"/>
              </w:rPr>
            </w:pPr>
          </w:p>
          <w:p w14:paraId="7CA81BCE" w14:textId="77777777" w:rsidR="000A2469" w:rsidRPr="00930B9B" w:rsidRDefault="000A2469" w:rsidP="00CD549F">
            <w:pPr>
              <w:ind w:left="426" w:hanging="426"/>
              <w:rPr>
                <w:rFonts w:ascii="Footlight MT Light" w:hAnsi="Footlight MT Light"/>
                <w:b/>
                <w:lang w:val="id-ID"/>
              </w:rPr>
            </w:pPr>
          </w:p>
          <w:p w14:paraId="583FAEDC" w14:textId="77777777" w:rsidR="000A2469" w:rsidRPr="00930B9B" w:rsidRDefault="000A2469" w:rsidP="00CD549F">
            <w:pPr>
              <w:ind w:left="426" w:hanging="426"/>
              <w:rPr>
                <w:rFonts w:ascii="Footlight MT Light" w:hAnsi="Footlight MT Light"/>
                <w:b/>
                <w:lang w:val="id-ID"/>
              </w:rPr>
            </w:pPr>
          </w:p>
          <w:p w14:paraId="1E242609" w14:textId="77777777" w:rsidR="000A2469" w:rsidRPr="00930B9B" w:rsidRDefault="000A2469" w:rsidP="00CD549F">
            <w:pPr>
              <w:ind w:left="426" w:hanging="426"/>
              <w:rPr>
                <w:rFonts w:ascii="Footlight MT Light" w:hAnsi="Footlight MT Light"/>
                <w:b/>
                <w:lang w:val="id-ID"/>
              </w:rPr>
            </w:pPr>
          </w:p>
          <w:p w14:paraId="6BD3E143" w14:textId="77777777" w:rsidR="000A2469" w:rsidRPr="00930B9B" w:rsidRDefault="000A2469" w:rsidP="00CD549F">
            <w:pPr>
              <w:ind w:left="426" w:hanging="426"/>
              <w:rPr>
                <w:rFonts w:ascii="Footlight MT Light" w:hAnsi="Footlight MT Light"/>
                <w:b/>
                <w:lang w:val="id-ID"/>
              </w:rPr>
            </w:pPr>
          </w:p>
          <w:p w14:paraId="3A75B7CF" w14:textId="77777777" w:rsidR="000A2469" w:rsidRPr="00930B9B" w:rsidRDefault="000A2469" w:rsidP="00CD549F">
            <w:pPr>
              <w:ind w:left="426" w:hanging="426"/>
              <w:rPr>
                <w:rFonts w:ascii="Footlight MT Light" w:hAnsi="Footlight MT Light"/>
                <w:b/>
                <w:lang w:val="id-ID"/>
              </w:rPr>
            </w:pPr>
          </w:p>
          <w:p w14:paraId="51194C67" w14:textId="77777777" w:rsidR="000A2469" w:rsidRPr="00930B9B" w:rsidRDefault="000A2469" w:rsidP="00CD549F">
            <w:pPr>
              <w:ind w:left="426" w:hanging="426"/>
              <w:rPr>
                <w:rFonts w:ascii="Footlight MT Light" w:hAnsi="Footlight MT Light"/>
                <w:b/>
                <w:lang w:val="id-ID"/>
              </w:rPr>
            </w:pPr>
          </w:p>
          <w:p w14:paraId="5294DAD7" w14:textId="77777777" w:rsidR="000A2469" w:rsidRPr="00930B9B" w:rsidRDefault="000A2469" w:rsidP="00CD549F">
            <w:pPr>
              <w:ind w:left="426" w:hanging="426"/>
              <w:rPr>
                <w:rFonts w:ascii="Footlight MT Light" w:hAnsi="Footlight MT Light"/>
                <w:b/>
                <w:lang w:val="id-ID"/>
              </w:rPr>
            </w:pPr>
          </w:p>
          <w:p w14:paraId="339C58A0" w14:textId="77777777" w:rsidR="000A2469" w:rsidRPr="00930B9B" w:rsidRDefault="000A2469" w:rsidP="00CD549F">
            <w:pPr>
              <w:ind w:left="426" w:hanging="426"/>
              <w:rPr>
                <w:rFonts w:ascii="Footlight MT Light" w:hAnsi="Footlight MT Light"/>
                <w:b/>
                <w:lang w:val="id-ID"/>
              </w:rPr>
            </w:pPr>
          </w:p>
          <w:p w14:paraId="1000C8E5" w14:textId="77777777" w:rsidR="000A2469" w:rsidRPr="00930B9B" w:rsidRDefault="000A2469" w:rsidP="00CD549F">
            <w:pPr>
              <w:ind w:left="426" w:hanging="426"/>
              <w:rPr>
                <w:rFonts w:ascii="Footlight MT Light" w:hAnsi="Footlight MT Light"/>
                <w:b/>
                <w:lang w:val="id-ID"/>
              </w:rPr>
            </w:pPr>
          </w:p>
          <w:p w14:paraId="0927B9B5" w14:textId="77777777" w:rsidR="000A2469" w:rsidRPr="00930B9B" w:rsidRDefault="000A2469" w:rsidP="00CD549F">
            <w:pPr>
              <w:ind w:left="426" w:hanging="426"/>
              <w:rPr>
                <w:rFonts w:ascii="Footlight MT Light" w:hAnsi="Footlight MT Light"/>
                <w:b/>
                <w:lang w:val="id-ID"/>
              </w:rPr>
            </w:pPr>
          </w:p>
          <w:p w14:paraId="540C174A" w14:textId="77777777" w:rsidR="000A2469" w:rsidRPr="00930B9B" w:rsidRDefault="000A2469" w:rsidP="00CD549F">
            <w:pPr>
              <w:ind w:left="426" w:hanging="426"/>
              <w:rPr>
                <w:rFonts w:ascii="Footlight MT Light" w:hAnsi="Footlight MT Light"/>
                <w:b/>
                <w:lang w:val="id-ID"/>
              </w:rPr>
            </w:pPr>
          </w:p>
          <w:p w14:paraId="6EE6571C" w14:textId="77777777" w:rsidR="000A2469" w:rsidRPr="00930B9B" w:rsidRDefault="000A2469" w:rsidP="00CD549F">
            <w:pPr>
              <w:ind w:left="426" w:hanging="426"/>
              <w:rPr>
                <w:rFonts w:ascii="Footlight MT Light" w:hAnsi="Footlight MT Light"/>
                <w:b/>
                <w:lang w:val="id-ID"/>
              </w:rPr>
            </w:pPr>
          </w:p>
          <w:p w14:paraId="15A8B639" w14:textId="77777777" w:rsidR="000A2469" w:rsidRPr="00930B9B" w:rsidRDefault="000A2469" w:rsidP="00CD549F">
            <w:pPr>
              <w:ind w:left="426" w:hanging="426"/>
              <w:rPr>
                <w:rFonts w:ascii="Footlight MT Light" w:hAnsi="Footlight MT Light"/>
                <w:b/>
                <w:lang w:val="id-ID"/>
              </w:rPr>
            </w:pPr>
          </w:p>
          <w:p w14:paraId="046375AA" w14:textId="77777777" w:rsidR="000A2469" w:rsidRPr="00930B9B" w:rsidRDefault="000A2469" w:rsidP="00CD549F">
            <w:pPr>
              <w:ind w:left="426" w:hanging="426"/>
              <w:rPr>
                <w:rFonts w:ascii="Footlight MT Light" w:hAnsi="Footlight MT Light"/>
                <w:b/>
                <w:lang w:val="id-ID"/>
              </w:rPr>
            </w:pPr>
          </w:p>
          <w:p w14:paraId="76A59CC6" w14:textId="77777777" w:rsidR="000A2469" w:rsidRPr="00930B9B" w:rsidRDefault="000A2469" w:rsidP="00CD549F">
            <w:pPr>
              <w:ind w:left="426" w:hanging="426"/>
              <w:rPr>
                <w:rFonts w:ascii="Footlight MT Light" w:hAnsi="Footlight MT Light"/>
                <w:b/>
                <w:lang w:val="id-ID"/>
              </w:rPr>
            </w:pPr>
          </w:p>
          <w:p w14:paraId="4A7C439A" w14:textId="77777777" w:rsidR="000A2469" w:rsidRPr="00930B9B" w:rsidRDefault="000A2469" w:rsidP="00CD549F">
            <w:pPr>
              <w:ind w:left="426" w:hanging="426"/>
              <w:rPr>
                <w:rFonts w:ascii="Footlight MT Light" w:hAnsi="Footlight MT Light"/>
                <w:b/>
                <w:lang w:val="id-ID"/>
              </w:rPr>
            </w:pPr>
          </w:p>
          <w:p w14:paraId="1C3A4589" w14:textId="77777777" w:rsidR="000A2469" w:rsidRPr="00930B9B" w:rsidRDefault="000A2469" w:rsidP="00CD549F">
            <w:pPr>
              <w:pStyle w:val="Heading2"/>
              <w:ind w:left="426" w:hanging="426"/>
              <w:jc w:val="left"/>
              <w:rPr>
                <w:lang w:val="id-ID"/>
              </w:rPr>
            </w:pPr>
          </w:p>
          <w:p w14:paraId="028A6367" w14:textId="77777777" w:rsidR="000A2469" w:rsidRPr="00930B9B" w:rsidRDefault="000A2469" w:rsidP="00CD549F">
            <w:pPr>
              <w:rPr>
                <w:rFonts w:ascii="Footlight MT Light" w:hAnsi="Footlight MT Light"/>
                <w:lang w:val="id-ID"/>
              </w:rPr>
            </w:pPr>
          </w:p>
          <w:p w14:paraId="1214169A" w14:textId="77777777" w:rsidR="000A2469" w:rsidRPr="00930B9B" w:rsidRDefault="000A2469" w:rsidP="00CD549F">
            <w:pPr>
              <w:ind w:left="426" w:hanging="426"/>
              <w:rPr>
                <w:rFonts w:ascii="Footlight MT Light" w:hAnsi="Footlight MT Light"/>
                <w:b/>
                <w:lang w:val="id-ID"/>
              </w:rPr>
            </w:pPr>
          </w:p>
          <w:p w14:paraId="27B3BD8F" w14:textId="77777777" w:rsidR="000A2469" w:rsidRPr="00930B9B" w:rsidRDefault="000A2469" w:rsidP="00CD549F">
            <w:pPr>
              <w:ind w:left="426" w:hanging="426"/>
              <w:rPr>
                <w:rFonts w:ascii="Footlight MT Light" w:hAnsi="Footlight MT Light"/>
                <w:b/>
                <w:lang w:val="id-ID"/>
              </w:rPr>
            </w:pPr>
          </w:p>
          <w:p w14:paraId="357BD67D" w14:textId="77777777" w:rsidR="000A2469" w:rsidRPr="00930B9B" w:rsidRDefault="000A2469" w:rsidP="00CD549F">
            <w:pPr>
              <w:ind w:left="426" w:hanging="426"/>
              <w:rPr>
                <w:rFonts w:ascii="Footlight MT Light" w:hAnsi="Footlight MT Light"/>
                <w:b/>
                <w:lang w:val="id-ID"/>
              </w:rPr>
            </w:pPr>
          </w:p>
          <w:p w14:paraId="6AE05472" w14:textId="77777777" w:rsidR="000A2469" w:rsidRPr="00930B9B" w:rsidRDefault="000A2469" w:rsidP="00CD549F">
            <w:pPr>
              <w:ind w:left="426" w:hanging="426"/>
              <w:rPr>
                <w:rFonts w:ascii="Footlight MT Light" w:hAnsi="Footlight MT Light"/>
                <w:b/>
                <w:lang w:val="id-ID"/>
              </w:rPr>
            </w:pPr>
          </w:p>
          <w:p w14:paraId="3B148DDA" w14:textId="77777777" w:rsidR="000A2469" w:rsidRPr="00930B9B" w:rsidRDefault="000A2469" w:rsidP="00CD549F">
            <w:pPr>
              <w:ind w:left="426" w:hanging="426"/>
              <w:rPr>
                <w:rFonts w:ascii="Footlight MT Light" w:hAnsi="Footlight MT Light"/>
                <w:b/>
                <w:lang w:val="id-ID"/>
              </w:rPr>
            </w:pPr>
          </w:p>
          <w:p w14:paraId="1E92C887" w14:textId="77777777" w:rsidR="000A2469" w:rsidRPr="00930B9B" w:rsidRDefault="000A2469" w:rsidP="00CD549F">
            <w:pPr>
              <w:ind w:left="426" w:hanging="426"/>
              <w:rPr>
                <w:rFonts w:ascii="Footlight MT Light" w:hAnsi="Footlight MT Light"/>
                <w:b/>
                <w:lang w:val="id-ID"/>
              </w:rPr>
            </w:pPr>
          </w:p>
          <w:p w14:paraId="00239ED7" w14:textId="77777777" w:rsidR="000A2469" w:rsidRPr="00930B9B" w:rsidRDefault="000A2469" w:rsidP="00CD549F">
            <w:pPr>
              <w:ind w:left="426" w:hanging="426"/>
              <w:rPr>
                <w:rFonts w:ascii="Footlight MT Light" w:hAnsi="Footlight MT Light"/>
                <w:b/>
                <w:lang w:val="id-ID"/>
              </w:rPr>
            </w:pPr>
          </w:p>
          <w:p w14:paraId="71914FA1" w14:textId="77777777" w:rsidR="000A2469" w:rsidRPr="00930B9B" w:rsidRDefault="000A2469" w:rsidP="00CD549F">
            <w:pPr>
              <w:ind w:left="426" w:hanging="426"/>
              <w:rPr>
                <w:rFonts w:ascii="Footlight MT Light" w:hAnsi="Footlight MT Light"/>
                <w:b/>
                <w:lang w:val="id-ID"/>
              </w:rPr>
            </w:pPr>
          </w:p>
          <w:p w14:paraId="6EA8D62A" w14:textId="77777777" w:rsidR="000A2469" w:rsidRPr="00930B9B" w:rsidRDefault="000A2469" w:rsidP="00CD549F">
            <w:pPr>
              <w:ind w:left="426" w:hanging="426"/>
              <w:rPr>
                <w:rFonts w:ascii="Footlight MT Light" w:hAnsi="Footlight MT Light"/>
                <w:b/>
                <w:lang w:val="id-ID"/>
              </w:rPr>
            </w:pPr>
          </w:p>
          <w:p w14:paraId="5E2CE917" w14:textId="77777777" w:rsidR="000A2469" w:rsidRPr="00930B9B" w:rsidRDefault="000A2469" w:rsidP="00CD549F">
            <w:pPr>
              <w:ind w:left="426" w:hanging="426"/>
              <w:rPr>
                <w:rFonts w:ascii="Footlight MT Light" w:hAnsi="Footlight MT Light"/>
                <w:b/>
                <w:lang w:val="id-ID"/>
              </w:rPr>
            </w:pPr>
          </w:p>
          <w:p w14:paraId="7BF6FD7B" w14:textId="77777777" w:rsidR="000A2469" w:rsidRPr="00930B9B" w:rsidRDefault="000A2469" w:rsidP="00CD549F">
            <w:pPr>
              <w:ind w:left="426" w:hanging="426"/>
              <w:rPr>
                <w:rFonts w:ascii="Footlight MT Light" w:hAnsi="Footlight MT Light"/>
                <w:b/>
                <w:lang w:val="id-ID"/>
              </w:rPr>
            </w:pPr>
          </w:p>
          <w:p w14:paraId="4D6747A0" w14:textId="77777777" w:rsidR="000A2469" w:rsidRPr="00930B9B" w:rsidRDefault="000A2469" w:rsidP="00CD549F">
            <w:pPr>
              <w:ind w:left="426" w:hanging="426"/>
              <w:rPr>
                <w:rFonts w:ascii="Footlight MT Light" w:hAnsi="Footlight MT Light"/>
                <w:b/>
                <w:lang w:val="id-ID"/>
              </w:rPr>
            </w:pPr>
          </w:p>
          <w:p w14:paraId="0E33AD5B" w14:textId="77777777" w:rsidR="000A2469" w:rsidRPr="00930B9B" w:rsidRDefault="000A2469" w:rsidP="00CD549F">
            <w:pPr>
              <w:ind w:left="426" w:hanging="426"/>
              <w:rPr>
                <w:rFonts w:ascii="Footlight MT Light" w:hAnsi="Footlight MT Light"/>
                <w:b/>
                <w:lang w:val="id-ID"/>
              </w:rPr>
            </w:pPr>
          </w:p>
          <w:p w14:paraId="6F8E2292" w14:textId="77777777" w:rsidR="000A2469" w:rsidRPr="00930B9B" w:rsidRDefault="000A2469" w:rsidP="00CD549F">
            <w:pPr>
              <w:ind w:left="426" w:hanging="426"/>
              <w:rPr>
                <w:rFonts w:ascii="Footlight MT Light" w:hAnsi="Footlight MT Light"/>
                <w:b/>
                <w:lang w:val="id-ID"/>
              </w:rPr>
            </w:pPr>
          </w:p>
          <w:p w14:paraId="3AD122D1" w14:textId="77777777" w:rsidR="000A2469" w:rsidRPr="00930B9B" w:rsidRDefault="000A2469" w:rsidP="00CD549F">
            <w:pPr>
              <w:ind w:left="426" w:hanging="426"/>
              <w:rPr>
                <w:rFonts w:ascii="Footlight MT Light" w:hAnsi="Footlight MT Light"/>
                <w:b/>
                <w:lang w:val="id-ID"/>
              </w:rPr>
            </w:pPr>
          </w:p>
          <w:p w14:paraId="0431756F" w14:textId="77777777" w:rsidR="000A2469" w:rsidRPr="00930B9B" w:rsidRDefault="000A2469" w:rsidP="00CD549F">
            <w:pPr>
              <w:ind w:left="426" w:hanging="426"/>
              <w:rPr>
                <w:rFonts w:ascii="Footlight MT Light" w:hAnsi="Footlight MT Light"/>
                <w:b/>
                <w:lang w:val="id-ID"/>
              </w:rPr>
            </w:pPr>
          </w:p>
          <w:p w14:paraId="7872DE11" w14:textId="77777777" w:rsidR="000A2469" w:rsidRPr="00930B9B" w:rsidRDefault="000A2469" w:rsidP="00CD549F">
            <w:pPr>
              <w:ind w:left="426" w:hanging="426"/>
              <w:rPr>
                <w:rFonts w:ascii="Footlight MT Light" w:hAnsi="Footlight MT Light"/>
                <w:b/>
                <w:lang w:val="id-ID"/>
              </w:rPr>
            </w:pPr>
          </w:p>
          <w:p w14:paraId="69BE1B99" w14:textId="77777777" w:rsidR="000A2469" w:rsidRPr="00930B9B" w:rsidRDefault="000A2469" w:rsidP="00CD549F">
            <w:pPr>
              <w:ind w:left="426" w:hanging="426"/>
              <w:rPr>
                <w:rFonts w:ascii="Footlight MT Light" w:hAnsi="Footlight MT Light"/>
                <w:b/>
                <w:lang w:val="id-ID"/>
              </w:rPr>
            </w:pPr>
          </w:p>
          <w:p w14:paraId="3D35AC4D" w14:textId="77777777" w:rsidR="000A2469" w:rsidRPr="00930B9B" w:rsidRDefault="000A2469" w:rsidP="00CD549F">
            <w:pPr>
              <w:ind w:left="426" w:hanging="426"/>
              <w:rPr>
                <w:rFonts w:ascii="Footlight MT Light" w:hAnsi="Footlight MT Light"/>
                <w:b/>
                <w:lang w:val="id-ID"/>
              </w:rPr>
            </w:pPr>
          </w:p>
          <w:p w14:paraId="4F1FD924" w14:textId="77777777" w:rsidR="000A2469" w:rsidRPr="00930B9B" w:rsidRDefault="000A2469" w:rsidP="00CD549F">
            <w:pPr>
              <w:ind w:left="426" w:hanging="426"/>
              <w:rPr>
                <w:rFonts w:ascii="Footlight MT Light" w:hAnsi="Footlight MT Light"/>
                <w:b/>
                <w:lang w:val="id-ID"/>
              </w:rPr>
            </w:pPr>
          </w:p>
          <w:p w14:paraId="13DA2BBF" w14:textId="77777777" w:rsidR="000A2469" w:rsidRPr="00930B9B" w:rsidRDefault="000A2469" w:rsidP="00CD549F">
            <w:pPr>
              <w:ind w:left="426" w:hanging="426"/>
              <w:rPr>
                <w:rFonts w:ascii="Footlight MT Light" w:hAnsi="Footlight MT Light"/>
                <w:b/>
                <w:lang w:val="id-ID"/>
              </w:rPr>
            </w:pPr>
          </w:p>
          <w:p w14:paraId="33CD06EB" w14:textId="77777777" w:rsidR="000A2469" w:rsidRPr="00930B9B" w:rsidRDefault="000A2469" w:rsidP="00CD549F">
            <w:pPr>
              <w:ind w:left="426" w:hanging="426"/>
              <w:rPr>
                <w:rFonts w:ascii="Footlight MT Light" w:hAnsi="Footlight MT Light"/>
                <w:b/>
                <w:lang w:val="id-ID"/>
              </w:rPr>
            </w:pPr>
          </w:p>
          <w:p w14:paraId="5B8F389D" w14:textId="77777777" w:rsidR="000A2469" w:rsidRPr="00930B9B" w:rsidRDefault="000A2469" w:rsidP="00CD549F">
            <w:pPr>
              <w:ind w:left="426" w:hanging="426"/>
              <w:rPr>
                <w:rFonts w:ascii="Footlight MT Light" w:hAnsi="Footlight MT Light"/>
                <w:b/>
                <w:lang w:val="id-ID"/>
              </w:rPr>
            </w:pPr>
          </w:p>
          <w:p w14:paraId="207BD7AC" w14:textId="77777777" w:rsidR="000A2469" w:rsidRPr="00930B9B" w:rsidRDefault="000A2469" w:rsidP="00CD549F">
            <w:pPr>
              <w:ind w:left="426" w:hanging="426"/>
              <w:rPr>
                <w:rFonts w:ascii="Footlight MT Light" w:hAnsi="Footlight MT Light"/>
                <w:b/>
                <w:lang w:val="id-ID"/>
              </w:rPr>
            </w:pPr>
          </w:p>
          <w:p w14:paraId="4A0DA5E5" w14:textId="77777777" w:rsidR="000A2469" w:rsidRPr="00930B9B" w:rsidRDefault="000A2469" w:rsidP="00CD549F">
            <w:pPr>
              <w:ind w:left="426" w:hanging="426"/>
              <w:rPr>
                <w:rFonts w:ascii="Footlight MT Light" w:hAnsi="Footlight MT Light"/>
                <w:b/>
                <w:lang w:val="id-ID"/>
              </w:rPr>
            </w:pPr>
          </w:p>
          <w:p w14:paraId="08A215D1" w14:textId="77777777" w:rsidR="000A2469" w:rsidRPr="00930B9B" w:rsidRDefault="000A2469" w:rsidP="00CD549F">
            <w:pPr>
              <w:ind w:left="426" w:hanging="426"/>
              <w:rPr>
                <w:rFonts w:ascii="Footlight MT Light" w:hAnsi="Footlight MT Light"/>
                <w:b/>
                <w:lang w:val="id-ID"/>
              </w:rPr>
            </w:pPr>
          </w:p>
          <w:p w14:paraId="4D2B9B50" w14:textId="77777777" w:rsidR="000A2469" w:rsidRPr="00930B9B" w:rsidRDefault="000A2469" w:rsidP="00CD549F">
            <w:pPr>
              <w:ind w:left="426" w:hanging="426"/>
              <w:rPr>
                <w:rFonts w:ascii="Footlight MT Light" w:hAnsi="Footlight MT Light"/>
                <w:b/>
                <w:lang w:val="id-ID"/>
              </w:rPr>
            </w:pPr>
          </w:p>
          <w:p w14:paraId="1CF2223C" w14:textId="77777777" w:rsidR="000A2469" w:rsidRPr="00930B9B" w:rsidRDefault="000A2469" w:rsidP="00CD549F">
            <w:pPr>
              <w:ind w:left="426" w:hanging="426"/>
              <w:rPr>
                <w:rFonts w:ascii="Footlight MT Light" w:hAnsi="Footlight MT Light"/>
                <w:b/>
                <w:lang w:val="id-ID"/>
              </w:rPr>
            </w:pPr>
          </w:p>
          <w:p w14:paraId="101806EE" w14:textId="77777777" w:rsidR="000A2469" w:rsidRPr="00930B9B" w:rsidRDefault="000A2469" w:rsidP="00CD549F">
            <w:pPr>
              <w:ind w:left="426" w:hanging="426"/>
              <w:rPr>
                <w:rFonts w:ascii="Footlight MT Light" w:hAnsi="Footlight MT Light"/>
                <w:b/>
                <w:lang w:val="id-ID"/>
              </w:rPr>
            </w:pPr>
          </w:p>
          <w:p w14:paraId="04CE959B" w14:textId="77777777" w:rsidR="000A2469" w:rsidRPr="00930B9B" w:rsidRDefault="000A2469" w:rsidP="00CD549F">
            <w:pPr>
              <w:ind w:left="426" w:hanging="426"/>
              <w:rPr>
                <w:rFonts w:ascii="Footlight MT Light" w:hAnsi="Footlight MT Light"/>
                <w:b/>
                <w:lang w:val="id-ID"/>
              </w:rPr>
            </w:pPr>
          </w:p>
          <w:p w14:paraId="044E172E" w14:textId="77777777" w:rsidR="000A2469" w:rsidRPr="00930B9B" w:rsidRDefault="000A2469" w:rsidP="00CD549F">
            <w:pPr>
              <w:ind w:left="426" w:hanging="426"/>
              <w:rPr>
                <w:rFonts w:ascii="Footlight MT Light" w:hAnsi="Footlight MT Light"/>
                <w:b/>
                <w:lang w:val="id-ID"/>
              </w:rPr>
            </w:pPr>
          </w:p>
          <w:p w14:paraId="42DBF835" w14:textId="77777777" w:rsidR="000A2469" w:rsidRPr="00930B9B" w:rsidRDefault="000A2469" w:rsidP="00CD549F">
            <w:pPr>
              <w:ind w:left="426" w:hanging="426"/>
              <w:rPr>
                <w:rFonts w:ascii="Footlight MT Light" w:hAnsi="Footlight MT Light"/>
                <w:b/>
                <w:lang w:val="id-ID"/>
              </w:rPr>
            </w:pPr>
          </w:p>
          <w:p w14:paraId="0BCDE173" w14:textId="77777777" w:rsidR="000A2469" w:rsidRPr="00930B9B" w:rsidRDefault="000A2469" w:rsidP="00CD549F">
            <w:pPr>
              <w:ind w:left="426" w:hanging="426"/>
              <w:rPr>
                <w:rFonts w:ascii="Footlight MT Light" w:hAnsi="Footlight MT Light"/>
                <w:b/>
                <w:lang w:val="id-ID"/>
              </w:rPr>
            </w:pPr>
          </w:p>
          <w:p w14:paraId="744EA43C" w14:textId="77777777" w:rsidR="000A2469" w:rsidRPr="00930B9B" w:rsidRDefault="000A2469" w:rsidP="00CD549F">
            <w:pPr>
              <w:ind w:left="426" w:hanging="426"/>
              <w:rPr>
                <w:rFonts w:ascii="Footlight MT Light" w:hAnsi="Footlight MT Light"/>
                <w:b/>
                <w:lang w:val="id-ID"/>
              </w:rPr>
            </w:pPr>
          </w:p>
          <w:p w14:paraId="07FF7920" w14:textId="77777777" w:rsidR="000A2469" w:rsidRPr="00930B9B" w:rsidRDefault="000A2469" w:rsidP="00CD549F">
            <w:pPr>
              <w:ind w:left="426" w:hanging="426"/>
              <w:rPr>
                <w:rFonts w:ascii="Footlight MT Light" w:hAnsi="Footlight MT Light"/>
                <w:b/>
                <w:lang w:val="id-ID"/>
              </w:rPr>
            </w:pPr>
          </w:p>
          <w:p w14:paraId="6ED686AE" w14:textId="77777777" w:rsidR="000A2469" w:rsidRPr="00930B9B" w:rsidRDefault="000A2469" w:rsidP="00CD549F">
            <w:pPr>
              <w:ind w:left="426" w:hanging="426"/>
              <w:rPr>
                <w:rFonts w:ascii="Footlight MT Light" w:hAnsi="Footlight MT Light"/>
                <w:b/>
                <w:lang w:val="id-ID"/>
              </w:rPr>
            </w:pPr>
          </w:p>
          <w:p w14:paraId="36F9BB0C" w14:textId="77777777" w:rsidR="000A2469" w:rsidRPr="00930B9B" w:rsidRDefault="000A2469" w:rsidP="00CD549F">
            <w:pPr>
              <w:ind w:left="426" w:hanging="426"/>
              <w:rPr>
                <w:rFonts w:ascii="Footlight MT Light" w:hAnsi="Footlight MT Light"/>
                <w:b/>
                <w:lang w:val="id-ID"/>
              </w:rPr>
            </w:pPr>
          </w:p>
          <w:p w14:paraId="25897C53" w14:textId="77777777" w:rsidR="000A2469" w:rsidRPr="00930B9B" w:rsidRDefault="000A2469" w:rsidP="00CD549F">
            <w:pPr>
              <w:ind w:left="426" w:hanging="426"/>
              <w:rPr>
                <w:rFonts w:ascii="Footlight MT Light" w:hAnsi="Footlight MT Light"/>
                <w:b/>
                <w:lang w:val="id-ID"/>
              </w:rPr>
            </w:pPr>
          </w:p>
          <w:p w14:paraId="26734223" w14:textId="77777777" w:rsidR="000A2469" w:rsidRPr="00930B9B" w:rsidRDefault="000A2469" w:rsidP="00CD549F">
            <w:pPr>
              <w:ind w:left="426" w:hanging="426"/>
              <w:rPr>
                <w:rFonts w:ascii="Footlight MT Light" w:hAnsi="Footlight MT Light"/>
                <w:b/>
                <w:lang w:val="id-ID"/>
              </w:rPr>
            </w:pPr>
          </w:p>
          <w:p w14:paraId="2EBD0538" w14:textId="77777777" w:rsidR="000A2469" w:rsidRPr="00930B9B" w:rsidRDefault="000A2469" w:rsidP="00CD549F">
            <w:pPr>
              <w:ind w:left="426" w:hanging="426"/>
              <w:rPr>
                <w:rFonts w:ascii="Footlight MT Light" w:hAnsi="Footlight MT Light"/>
                <w:b/>
                <w:lang w:val="id-ID"/>
              </w:rPr>
            </w:pPr>
          </w:p>
          <w:p w14:paraId="247DFA48" w14:textId="77777777" w:rsidR="000A2469" w:rsidRPr="00930B9B" w:rsidRDefault="000A2469" w:rsidP="00CD549F">
            <w:pPr>
              <w:ind w:left="426" w:hanging="426"/>
              <w:rPr>
                <w:rFonts w:ascii="Footlight MT Light" w:hAnsi="Footlight MT Light"/>
                <w:b/>
                <w:lang w:val="id-ID"/>
              </w:rPr>
            </w:pPr>
          </w:p>
          <w:p w14:paraId="0FF753D5" w14:textId="77777777" w:rsidR="000A2469" w:rsidRPr="00930B9B" w:rsidRDefault="000A2469" w:rsidP="00CD549F">
            <w:pPr>
              <w:ind w:left="426" w:hanging="426"/>
              <w:rPr>
                <w:rFonts w:ascii="Footlight MT Light" w:hAnsi="Footlight MT Light"/>
                <w:b/>
                <w:lang w:val="id-ID"/>
              </w:rPr>
            </w:pPr>
          </w:p>
          <w:p w14:paraId="1E57C449" w14:textId="77777777" w:rsidR="000A2469" w:rsidRPr="00930B9B" w:rsidRDefault="000A2469" w:rsidP="00CD549F">
            <w:pPr>
              <w:ind w:left="426" w:hanging="426"/>
              <w:rPr>
                <w:rFonts w:ascii="Footlight MT Light" w:hAnsi="Footlight MT Light"/>
                <w:b/>
                <w:lang w:val="id-ID"/>
              </w:rPr>
            </w:pPr>
          </w:p>
          <w:p w14:paraId="2811D6F3" w14:textId="77777777" w:rsidR="000A2469" w:rsidRPr="00930B9B" w:rsidRDefault="000A2469" w:rsidP="00CD549F">
            <w:pPr>
              <w:ind w:left="426" w:hanging="426"/>
              <w:rPr>
                <w:rFonts w:ascii="Footlight MT Light" w:hAnsi="Footlight MT Light"/>
                <w:b/>
                <w:lang w:val="id-ID"/>
              </w:rPr>
            </w:pPr>
          </w:p>
          <w:p w14:paraId="4F6FE51E" w14:textId="77777777" w:rsidR="000A2469" w:rsidRPr="00930B9B" w:rsidRDefault="000A2469" w:rsidP="00CD549F">
            <w:pPr>
              <w:ind w:left="426" w:hanging="426"/>
              <w:rPr>
                <w:rFonts w:ascii="Footlight MT Light" w:hAnsi="Footlight MT Light"/>
                <w:b/>
                <w:lang w:val="id-ID"/>
              </w:rPr>
            </w:pPr>
          </w:p>
          <w:p w14:paraId="12B59C9F" w14:textId="77777777" w:rsidR="000A2469" w:rsidRPr="00930B9B" w:rsidRDefault="000A2469" w:rsidP="00CD549F">
            <w:pPr>
              <w:ind w:left="426" w:hanging="426"/>
              <w:rPr>
                <w:rFonts w:ascii="Footlight MT Light" w:hAnsi="Footlight MT Light"/>
                <w:b/>
                <w:lang w:val="id-ID"/>
              </w:rPr>
            </w:pPr>
          </w:p>
          <w:p w14:paraId="5C4648BE" w14:textId="77777777" w:rsidR="000A2469" w:rsidRPr="00930B9B" w:rsidRDefault="000A2469" w:rsidP="00CD549F">
            <w:pPr>
              <w:ind w:left="426" w:hanging="426"/>
              <w:rPr>
                <w:rFonts w:ascii="Footlight MT Light" w:hAnsi="Footlight MT Light"/>
                <w:b/>
                <w:lang w:val="id-ID"/>
              </w:rPr>
            </w:pPr>
          </w:p>
          <w:p w14:paraId="0F6177B8" w14:textId="77777777" w:rsidR="000A2469" w:rsidRPr="00930B9B" w:rsidRDefault="000A2469" w:rsidP="00CD549F">
            <w:pPr>
              <w:ind w:left="426" w:hanging="426"/>
              <w:rPr>
                <w:rFonts w:ascii="Footlight MT Light" w:hAnsi="Footlight MT Light"/>
                <w:b/>
                <w:lang w:val="id-ID"/>
              </w:rPr>
            </w:pPr>
          </w:p>
          <w:p w14:paraId="293A8764" w14:textId="77777777" w:rsidR="000A2469" w:rsidRPr="00930B9B" w:rsidRDefault="000A2469" w:rsidP="00CD549F">
            <w:pPr>
              <w:ind w:left="426" w:hanging="426"/>
              <w:rPr>
                <w:rFonts w:ascii="Footlight MT Light" w:hAnsi="Footlight MT Light"/>
                <w:b/>
                <w:lang w:val="id-ID"/>
              </w:rPr>
            </w:pPr>
          </w:p>
          <w:p w14:paraId="4568CDFC" w14:textId="77777777" w:rsidR="000A2469" w:rsidRPr="00930B9B" w:rsidRDefault="000A2469" w:rsidP="00CD549F">
            <w:pPr>
              <w:ind w:left="426" w:hanging="426"/>
              <w:rPr>
                <w:rFonts w:ascii="Footlight MT Light" w:hAnsi="Footlight MT Light"/>
                <w:b/>
                <w:lang w:val="id-ID"/>
              </w:rPr>
            </w:pPr>
          </w:p>
          <w:p w14:paraId="60B32166" w14:textId="77777777" w:rsidR="000A2469" w:rsidRPr="00930B9B" w:rsidRDefault="000A2469" w:rsidP="00CD549F">
            <w:pPr>
              <w:ind w:left="426" w:hanging="426"/>
              <w:rPr>
                <w:rFonts w:ascii="Footlight MT Light" w:hAnsi="Footlight MT Light"/>
                <w:b/>
                <w:lang w:val="id-ID"/>
              </w:rPr>
            </w:pPr>
          </w:p>
          <w:p w14:paraId="531532A0" w14:textId="77777777" w:rsidR="000A2469" w:rsidRPr="00930B9B" w:rsidRDefault="000A2469" w:rsidP="00CD549F">
            <w:pPr>
              <w:ind w:left="426" w:hanging="426"/>
              <w:rPr>
                <w:rFonts w:ascii="Footlight MT Light" w:hAnsi="Footlight MT Light"/>
                <w:b/>
                <w:lang w:val="id-ID"/>
              </w:rPr>
            </w:pPr>
          </w:p>
          <w:p w14:paraId="6F440587" w14:textId="77777777" w:rsidR="000A2469" w:rsidRPr="00930B9B" w:rsidRDefault="000A2469" w:rsidP="00CD549F">
            <w:pPr>
              <w:ind w:left="426" w:hanging="426"/>
              <w:rPr>
                <w:rFonts w:ascii="Footlight MT Light" w:hAnsi="Footlight MT Light"/>
                <w:b/>
                <w:lang w:val="id-ID"/>
              </w:rPr>
            </w:pPr>
          </w:p>
          <w:p w14:paraId="1F951158" w14:textId="77777777" w:rsidR="000A2469" w:rsidRPr="00930B9B" w:rsidRDefault="000A2469" w:rsidP="00CD549F">
            <w:pPr>
              <w:ind w:left="426" w:hanging="426"/>
              <w:rPr>
                <w:rFonts w:ascii="Footlight MT Light" w:hAnsi="Footlight MT Light"/>
                <w:b/>
                <w:lang w:val="id-ID"/>
              </w:rPr>
            </w:pPr>
          </w:p>
          <w:p w14:paraId="34C715D7" w14:textId="77777777" w:rsidR="000A2469" w:rsidRPr="00930B9B" w:rsidRDefault="000A2469" w:rsidP="00CD549F">
            <w:pPr>
              <w:ind w:left="426" w:hanging="426"/>
              <w:rPr>
                <w:rFonts w:ascii="Footlight MT Light" w:hAnsi="Footlight MT Light"/>
                <w:b/>
                <w:lang w:val="id-ID"/>
              </w:rPr>
            </w:pPr>
          </w:p>
          <w:p w14:paraId="549DADC6" w14:textId="77777777" w:rsidR="000A2469" w:rsidRPr="00930B9B" w:rsidRDefault="000A2469" w:rsidP="00CD549F">
            <w:pPr>
              <w:ind w:left="426" w:hanging="426"/>
              <w:rPr>
                <w:rFonts w:ascii="Footlight MT Light" w:hAnsi="Footlight MT Light"/>
                <w:b/>
                <w:lang w:val="id-ID"/>
              </w:rPr>
            </w:pPr>
          </w:p>
          <w:p w14:paraId="40206882" w14:textId="77777777" w:rsidR="000A2469" w:rsidRPr="00930B9B" w:rsidRDefault="000A2469" w:rsidP="00CD549F">
            <w:pPr>
              <w:ind w:left="426" w:hanging="426"/>
              <w:rPr>
                <w:rFonts w:ascii="Footlight MT Light" w:hAnsi="Footlight MT Light"/>
                <w:b/>
                <w:lang w:val="id-ID"/>
              </w:rPr>
            </w:pPr>
          </w:p>
          <w:p w14:paraId="36562C6D" w14:textId="77777777" w:rsidR="000A2469" w:rsidRPr="00930B9B" w:rsidRDefault="000A2469" w:rsidP="00CD549F">
            <w:pPr>
              <w:ind w:left="426" w:hanging="426"/>
              <w:rPr>
                <w:rFonts w:ascii="Footlight MT Light" w:hAnsi="Footlight MT Light"/>
                <w:b/>
                <w:lang w:val="id-ID"/>
              </w:rPr>
            </w:pPr>
          </w:p>
          <w:p w14:paraId="22F32C57" w14:textId="77777777" w:rsidR="000A2469" w:rsidRPr="00930B9B" w:rsidRDefault="000A2469" w:rsidP="00CD549F">
            <w:pPr>
              <w:ind w:left="426" w:hanging="426"/>
              <w:rPr>
                <w:rFonts w:ascii="Footlight MT Light" w:hAnsi="Footlight MT Light"/>
                <w:b/>
                <w:lang w:val="id-ID"/>
              </w:rPr>
            </w:pPr>
          </w:p>
          <w:p w14:paraId="65F8B7CE" w14:textId="77777777" w:rsidR="000A2469" w:rsidRPr="00930B9B" w:rsidRDefault="000A2469" w:rsidP="00CD549F">
            <w:pPr>
              <w:ind w:left="426" w:hanging="426"/>
              <w:rPr>
                <w:rFonts w:ascii="Footlight MT Light" w:hAnsi="Footlight MT Light"/>
                <w:b/>
                <w:lang w:val="id-ID"/>
              </w:rPr>
            </w:pPr>
          </w:p>
          <w:p w14:paraId="11B04E81" w14:textId="77777777" w:rsidR="000A2469" w:rsidRPr="00930B9B" w:rsidRDefault="000A2469" w:rsidP="00CD549F">
            <w:pPr>
              <w:ind w:left="426" w:hanging="426"/>
              <w:rPr>
                <w:rFonts w:ascii="Footlight MT Light" w:hAnsi="Footlight MT Light"/>
                <w:b/>
                <w:lang w:val="id-ID"/>
              </w:rPr>
            </w:pPr>
          </w:p>
          <w:p w14:paraId="33C05739" w14:textId="77777777" w:rsidR="000A2469" w:rsidRPr="00930B9B" w:rsidRDefault="000A2469" w:rsidP="00CD549F">
            <w:pPr>
              <w:ind w:left="426" w:hanging="426"/>
              <w:rPr>
                <w:rFonts w:ascii="Footlight MT Light" w:hAnsi="Footlight MT Light"/>
                <w:b/>
                <w:lang w:val="id-ID"/>
              </w:rPr>
            </w:pPr>
          </w:p>
          <w:p w14:paraId="74DEED8F" w14:textId="77777777" w:rsidR="000A2469" w:rsidRPr="00930B9B" w:rsidRDefault="000A2469" w:rsidP="00CD549F">
            <w:pPr>
              <w:ind w:left="426" w:hanging="426"/>
              <w:rPr>
                <w:rFonts w:ascii="Footlight MT Light" w:hAnsi="Footlight MT Light"/>
                <w:b/>
                <w:lang w:val="id-ID"/>
              </w:rPr>
            </w:pPr>
          </w:p>
          <w:p w14:paraId="274C8E92" w14:textId="77777777" w:rsidR="000A2469" w:rsidRPr="00930B9B" w:rsidRDefault="000A2469" w:rsidP="00CD549F">
            <w:pPr>
              <w:ind w:left="426" w:hanging="426"/>
              <w:rPr>
                <w:rFonts w:ascii="Footlight MT Light" w:hAnsi="Footlight MT Light"/>
                <w:b/>
                <w:lang w:val="id-ID"/>
              </w:rPr>
            </w:pPr>
          </w:p>
          <w:p w14:paraId="3F064830" w14:textId="77777777" w:rsidR="000A2469" w:rsidRPr="00930B9B" w:rsidRDefault="000A2469" w:rsidP="00CD549F">
            <w:pPr>
              <w:ind w:left="426" w:hanging="426"/>
              <w:rPr>
                <w:rFonts w:ascii="Footlight MT Light" w:hAnsi="Footlight MT Light"/>
                <w:b/>
                <w:lang w:val="id-ID"/>
              </w:rPr>
            </w:pPr>
          </w:p>
          <w:p w14:paraId="6F0C2869" w14:textId="77777777" w:rsidR="000A2469" w:rsidRPr="00930B9B" w:rsidRDefault="000A2469" w:rsidP="00CD549F">
            <w:pPr>
              <w:ind w:left="426" w:hanging="426"/>
              <w:rPr>
                <w:rFonts w:ascii="Footlight MT Light" w:hAnsi="Footlight MT Light"/>
                <w:b/>
                <w:lang w:val="id-ID"/>
              </w:rPr>
            </w:pPr>
          </w:p>
          <w:p w14:paraId="40772F38" w14:textId="77777777" w:rsidR="000A2469" w:rsidRPr="00930B9B" w:rsidRDefault="000A2469" w:rsidP="00CD549F">
            <w:pPr>
              <w:ind w:left="426" w:hanging="426"/>
              <w:rPr>
                <w:rFonts w:ascii="Footlight MT Light" w:hAnsi="Footlight MT Light"/>
                <w:b/>
                <w:lang w:val="id-ID"/>
              </w:rPr>
            </w:pPr>
          </w:p>
          <w:p w14:paraId="375B408D" w14:textId="77777777" w:rsidR="000A2469" w:rsidRPr="00930B9B" w:rsidRDefault="000A2469" w:rsidP="00CD549F">
            <w:pPr>
              <w:ind w:left="426" w:hanging="426"/>
              <w:rPr>
                <w:rFonts w:ascii="Footlight MT Light" w:hAnsi="Footlight MT Light"/>
                <w:b/>
                <w:lang w:val="id-ID"/>
              </w:rPr>
            </w:pPr>
          </w:p>
          <w:p w14:paraId="42C82675" w14:textId="77777777" w:rsidR="000A2469" w:rsidRPr="00930B9B" w:rsidRDefault="000A2469" w:rsidP="00CD549F">
            <w:pPr>
              <w:ind w:left="426" w:hanging="426"/>
              <w:rPr>
                <w:rFonts w:ascii="Footlight MT Light" w:hAnsi="Footlight MT Light"/>
                <w:b/>
                <w:lang w:val="id-ID"/>
              </w:rPr>
            </w:pPr>
          </w:p>
          <w:p w14:paraId="13782A0D" w14:textId="77777777" w:rsidR="000A2469" w:rsidRPr="00930B9B" w:rsidRDefault="000A2469" w:rsidP="00CD549F">
            <w:pPr>
              <w:ind w:left="426" w:hanging="426"/>
              <w:rPr>
                <w:rFonts w:ascii="Footlight MT Light" w:hAnsi="Footlight MT Light"/>
                <w:b/>
                <w:lang w:val="id-ID"/>
              </w:rPr>
            </w:pPr>
          </w:p>
          <w:p w14:paraId="03F1FC82" w14:textId="77777777" w:rsidR="000A2469" w:rsidRPr="00930B9B" w:rsidRDefault="000A2469" w:rsidP="00CD549F">
            <w:pPr>
              <w:ind w:left="426" w:hanging="426"/>
              <w:rPr>
                <w:rFonts w:ascii="Footlight MT Light" w:hAnsi="Footlight MT Light"/>
                <w:b/>
                <w:lang w:val="id-ID"/>
              </w:rPr>
            </w:pPr>
          </w:p>
          <w:p w14:paraId="7570BB26" w14:textId="77777777" w:rsidR="000A2469" w:rsidRPr="00930B9B" w:rsidRDefault="000A2469" w:rsidP="00CD549F">
            <w:pPr>
              <w:ind w:left="426" w:hanging="426"/>
              <w:rPr>
                <w:rFonts w:ascii="Footlight MT Light" w:hAnsi="Footlight MT Light"/>
                <w:b/>
                <w:lang w:val="id-ID"/>
              </w:rPr>
            </w:pPr>
          </w:p>
          <w:p w14:paraId="00C89C4A" w14:textId="77777777" w:rsidR="000A2469" w:rsidRPr="00930B9B" w:rsidRDefault="000A2469" w:rsidP="00CD549F">
            <w:pPr>
              <w:ind w:left="426" w:hanging="426"/>
              <w:rPr>
                <w:rFonts w:ascii="Footlight MT Light" w:hAnsi="Footlight MT Light"/>
                <w:b/>
                <w:lang w:val="id-ID"/>
              </w:rPr>
            </w:pPr>
          </w:p>
          <w:p w14:paraId="2B20838C" w14:textId="77777777" w:rsidR="000A2469" w:rsidRPr="00930B9B" w:rsidRDefault="000A2469" w:rsidP="00CD549F">
            <w:pPr>
              <w:ind w:left="426" w:hanging="426"/>
              <w:rPr>
                <w:rFonts w:ascii="Footlight MT Light" w:hAnsi="Footlight MT Light"/>
                <w:b/>
                <w:lang w:val="id-ID"/>
              </w:rPr>
            </w:pPr>
          </w:p>
          <w:p w14:paraId="19636256" w14:textId="77777777" w:rsidR="000A2469" w:rsidRPr="00930B9B" w:rsidRDefault="000A2469" w:rsidP="00CD549F">
            <w:pPr>
              <w:ind w:left="426" w:hanging="426"/>
              <w:rPr>
                <w:rFonts w:ascii="Footlight MT Light" w:hAnsi="Footlight MT Light"/>
                <w:b/>
                <w:lang w:val="id-ID"/>
              </w:rPr>
            </w:pPr>
          </w:p>
          <w:p w14:paraId="14C03F5F" w14:textId="77777777" w:rsidR="000A2469" w:rsidRPr="00930B9B" w:rsidRDefault="000A2469" w:rsidP="00CD549F">
            <w:pPr>
              <w:ind w:left="426" w:hanging="426"/>
              <w:rPr>
                <w:rFonts w:ascii="Footlight MT Light" w:hAnsi="Footlight MT Light"/>
                <w:b/>
                <w:lang w:val="id-ID"/>
              </w:rPr>
            </w:pPr>
          </w:p>
          <w:p w14:paraId="2E4BCB3C" w14:textId="77777777" w:rsidR="000A2469" w:rsidRPr="00930B9B" w:rsidRDefault="000A2469" w:rsidP="00CD549F">
            <w:pPr>
              <w:ind w:left="426" w:hanging="426"/>
              <w:rPr>
                <w:rFonts w:ascii="Footlight MT Light" w:hAnsi="Footlight MT Light"/>
                <w:b/>
                <w:lang w:val="id-ID"/>
              </w:rPr>
            </w:pPr>
          </w:p>
          <w:p w14:paraId="2CC082F8" w14:textId="77777777" w:rsidR="000A2469" w:rsidRPr="00930B9B" w:rsidRDefault="000A2469" w:rsidP="00CD549F">
            <w:pPr>
              <w:ind w:left="426" w:hanging="426"/>
              <w:rPr>
                <w:rFonts w:ascii="Footlight MT Light" w:hAnsi="Footlight MT Light"/>
                <w:b/>
                <w:lang w:val="id-ID"/>
              </w:rPr>
            </w:pPr>
          </w:p>
          <w:p w14:paraId="706D2ED5" w14:textId="77777777" w:rsidR="000A2469" w:rsidRPr="00930B9B" w:rsidRDefault="000A2469" w:rsidP="00CD549F">
            <w:pPr>
              <w:ind w:left="426" w:hanging="426"/>
              <w:rPr>
                <w:rFonts w:ascii="Footlight MT Light" w:hAnsi="Footlight MT Light"/>
                <w:b/>
                <w:lang w:val="id-ID"/>
              </w:rPr>
            </w:pPr>
          </w:p>
          <w:p w14:paraId="27AA958F" w14:textId="77777777" w:rsidR="000A2469" w:rsidRPr="00930B9B" w:rsidRDefault="000A2469" w:rsidP="00CD549F">
            <w:pPr>
              <w:ind w:left="426" w:hanging="426"/>
              <w:rPr>
                <w:rFonts w:ascii="Footlight MT Light" w:hAnsi="Footlight MT Light"/>
                <w:b/>
                <w:lang w:val="id-ID"/>
              </w:rPr>
            </w:pPr>
          </w:p>
          <w:p w14:paraId="563847AB" w14:textId="77777777" w:rsidR="000A2469" w:rsidRPr="00930B9B" w:rsidRDefault="000A2469" w:rsidP="00CD549F">
            <w:pPr>
              <w:ind w:left="426" w:hanging="426"/>
              <w:rPr>
                <w:rFonts w:ascii="Footlight MT Light" w:hAnsi="Footlight MT Light"/>
                <w:b/>
                <w:lang w:val="id-ID"/>
              </w:rPr>
            </w:pPr>
          </w:p>
          <w:p w14:paraId="48225837" w14:textId="77777777" w:rsidR="000A2469" w:rsidRPr="00930B9B" w:rsidRDefault="000A2469" w:rsidP="00CD549F">
            <w:pPr>
              <w:ind w:left="426" w:hanging="426"/>
              <w:rPr>
                <w:rFonts w:ascii="Footlight MT Light" w:hAnsi="Footlight MT Light"/>
                <w:b/>
                <w:lang w:val="id-ID"/>
              </w:rPr>
            </w:pPr>
          </w:p>
          <w:p w14:paraId="689F21CD" w14:textId="77777777" w:rsidR="000A2469" w:rsidRPr="00930B9B" w:rsidRDefault="000A2469" w:rsidP="00CD549F">
            <w:pPr>
              <w:ind w:left="426" w:hanging="426"/>
              <w:rPr>
                <w:rFonts w:ascii="Footlight MT Light" w:hAnsi="Footlight MT Light"/>
                <w:b/>
                <w:lang w:val="id-ID"/>
              </w:rPr>
            </w:pPr>
          </w:p>
          <w:p w14:paraId="3BE09DEC" w14:textId="77777777" w:rsidR="000A2469" w:rsidRPr="00930B9B" w:rsidRDefault="000A2469" w:rsidP="00CD549F">
            <w:pPr>
              <w:ind w:left="426" w:hanging="426"/>
              <w:rPr>
                <w:rFonts w:ascii="Footlight MT Light" w:hAnsi="Footlight MT Light"/>
                <w:b/>
                <w:lang w:val="id-ID"/>
              </w:rPr>
            </w:pPr>
          </w:p>
          <w:p w14:paraId="33174884" w14:textId="77777777" w:rsidR="000A2469" w:rsidRPr="00930B9B" w:rsidRDefault="000A2469" w:rsidP="00CD549F">
            <w:pPr>
              <w:ind w:left="426" w:hanging="426"/>
              <w:rPr>
                <w:rFonts w:ascii="Footlight MT Light" w:hAnsi="Footlight MT Light"/>
                <w:b/>
                <w:lang w:val="id-ID"/>
              </w:rPr>
            </w:pPr>
          </w:p>
          <w:p w14:paraId="1F45CB5E" w14:textId="77777777" w:rsidR="000A2469" w:rsidRPr="00930B9B" w:rsidRDefault="000A2469" w:rsidP="00CD549F">
            <w:pPr>
              <w:ind w:left="426" w:hanging="426"/>
              <w:rPr>
                <w:rFonts w:ascii="Footlight MT Light" w:hAnsi="Footlight MT Light"/>
                <w:b/>
                <w:lang w:val="id-ID"/>
              </w:rPr>
            </w:pPr>
          </w:p>
          <w:p w14:paraId="53979FB4" w14:textId="77777777" w:rsidR="000A2469" w:rsidRPr="00930B9B" w:rsidRDefault="000A2469" w:rsidP="00CD549F">
            <w:pPr>
              <w:ind w:left="426" w:hanging="426"/>
              <w:rPr>
                <w:rFonts w:ascii="Footlight MT Light" w:hAnsi="Footlight MT Light"/>
                <w:b/>
                <w:lang w:val="id-ID"/>
              </w:rPr>
            </w:pPr>
          </w:p>
          <w:p w14:paraId="7AD68BF6" w14:textId="77777777" w:rsidR="000A2469" w:rsidRPr="00930B9B" w:rsidRDefault="000A2469" w:rsidP="00CD549F">
            <w:pPr>
              <w:ind w:left="426" w:hanging="426"/>
              <w:rPr>
                <w:rFonts w:ascii="Footlight MT Light" w:hAnsi="Footlight MT Light"/>
                <w:b/>
                <w:lang w:val="id-ID"/>
              </w:rPr>
            </w:pPr>
          </w:p>
          <w:p w14:paraId="13C458D3" w14:textId="77777777" w:rsidR="000A2469" w:rsidRPr="00930B9B" w:rsidRDefault="000A2469" w:rsidP="00CD549F">
            <w:pPr>
              <w:ind w:left="426" w:hanging="426"/>
              <w:rPr>
                <w:rFonts w:ascii="Footlight MT Light" w:hAnsi="Footlight MT Light"/>
                <w:b/>
                <w:lang w:val="id-ID"/>
              </w:rPr>
            </w:pPr>
          </w:p>
          <w:p w14:paraId="6E906540" w14:textId="77777777" w:rsidR="000A2469" w:rsidRPr="00930B9B" w:rsidRDefault="000A2469" w:rsidP="00CD549F">
            <w:pPr>
              <w:ind w:left="426" w:hanging="426"/>
              <w:rPr>
                <w:rFonts w:ascii="Footlight MT Light" w:hAnsi="Footlight MT Light"/>
                <w:b/>
                <w:lang w:val="id-ID"/>
              </w:rPr>
            </w:pPr>
          </w:p>
          <w:p w14:paraId="348936D8" w14:textId="77777777" w:rsidR="000A2469" w:rsidRPr="00930B9B" w:rsidRDefault="000A2469" w:rsidP="00CD549F">
            <w:pPr>
              <w:ind w:left="426" w:hanging="426"/>
              <w:rPr>
                <w:rFonts w:ascii="Footlight MT Light" w:hAnsi="Footlight MT Light"/>
                <w:b/>
                <w:lang w:val="id-ID"/>
              </w:rPr>
            </w:pPr>
          </w:p>
          <w:p w14:paraId="0F09DA35" w14:textId="77777777" w:rsidR="000A2469" w:rsidRPr="00930B9B" w:rsidRDefault="000A2469" w:rsidP="00CD549F">
            <w:pPr>
              <w:ind w:left="426" w:hanging="426"/>
              <w:rPr>
                <w:rFonts w:ascii="Footlight MT Light" w:hAnsi="Footlight MT Light"/>
                <w:b/>
                <w:lang w:val="id-ID"/>
              </w:rPr>
            </w:pPr>
          </w:p>
          <w:p w14:paraId="0804DFA6" w14:textId="77777777" w:rsidR="000A2469" w:rsidRPr="00930B9B" w:rsidRDefault="000A2469" w:rsidP="00CD549F">
            <w:pPr>
              <w:ind w:left="426" w:hanging="426"/>
              <w:rPr>
                <w:rFonts w:ascii="Footlight MT Light" w:hAnsi="Footlight MT Light"/>
                <w:b/>
                <w:lang w:val="id-ID"/>
              </w:rPr>
            </w:pPr>
          </w:p>
          <w:p w14:paraId="3E04A637" w14:textId="77777777" w:rsidR="000A2469" w:rsidRPr="00930B9B" w:rsidRDefault="000A2469" w:rsidP="00CD549F">
            <w:pPr>
              <w:ind w:left="426" w:hanging="426"/>
              <w:rPr>
                <w:rFonts w:ascii="Footlight MT Light" w:hAnsi="Footlight MT Light"/>
                <w:b/>
                <w:lang w:val="id-ID"/>
              </w:rPr>
            </w:pPr>
          </w:p>
          <w:p w14:paraId="53696DB0" w14:textId="77777777" w:rsidR="000A2469" w:rsidRPr="00930B9B" w:rsidRDefault="000A2469" w:rsidP="00CD549F">
            <w:pPr>
              <w:ind w:left="426" w:hanging="426"/>
              <w:rPr>
                <w:rFonts w:ascii="Footlight MT Light" w:hAnsi="Footlight MT Light"/>
                <w:b/>
                <w:lang w:val="id-ID"/>
              </w:rPr>
            </w:pPr>
          </w:p>
          <w:p w14:paraId="0EA1CD63" w14:textId="77777777" w:rsidR="000A2469" w:rsidRPr="00930B9B" w:rsidRDefault="000A2469" w:rsidP="00CD549F">
            <w:pPr>
              <w:ind w:left="426" w:hanging="426"/>
              <w:rPr>
                <w:rFonts w:ascii="Footlight MT Light" w:hAnsi="Footlight MT Light"/>
                <w:b/>
                <w:lang w:val="id-ID"/>
              </w:rPr>
            </w:pPr>
          </w:p>
          <w:p w14:paraId="7050F746" w14:textId="77777777" w:rsidR="000A2469" w:rsidRPr="00930B9B" w:rsidRDefault="000A2469" w:rsidP="00CD549F">
            <w:pPr>
              <w:ind w:left="426" w:hanging="426"/>
              <w:rPr>
                <w:rFonts w:ascii="Footlight MT Light" w:hAnsi="Footlight MT Light"/>
                <w:b/>
                <w:lang w:val="id-ID"/>
              </w:rPr>
            </w:pPr>
          </w:p>
          <w:p w14:paraId="6D2B2DFD" w14:textId="77777777" w:rsidR="000A2469" w:rsidRPr="00930B9B" w:rsidRDefault="000A2469" w:rsidP="00CD549F">
            <w:pPr>
              <w:ind w:left="426" w:hanging="426"/>
              <w:rPr>
                <w:rFonts w:ascii="Footlight MT Light" w:hAnsi="Footlight MT Light"/>
                <w:b/>
                <w:lang w:val="id-ID"/>
              </w:rPr>
            </w:pPr>
          </w:p>
          <w:p w14:paraId="2C9042F7" w14:textId="77777777" w:rsidR="000A2469" w:rsidRPr="00930B9B" w:rsidRDefault="000A2469" w:rsidP="00CD549F">
            <w:pPr>
              <w:ind w:left="426" w:hanging="426"/>
              <w:rPr>
                <w:rFonts w:ascii="Footlight MT Light" w:hAnsi="Footlight MT Light"/>
                <w:b/>
                <w:lang w:val="id-ID"/>
              </w:rPr>
            </w:pPr>
          </w:p>
          <w:p w14:paraId="3565C18B" w14:textId="77777777" w:rsidR="000A2469" w:rsidRPr="00930B9B" w:rsidRDefault="000A2469" w:rsidP="00CD549F">
            <w:pPr>
              <w:ind w:left="426" w:hanging="426"/>
              <w:rPr>
                <w:rFonts w:ascii="Footlight MT Light" w:hAnsi="Footlight MT Light"/>
                <w:b/>
                <w:lang w:val="id-ID"/>
              </w:rPr>
            </w:pPr>
          </w:p>
          <w:p w14:paraId="1BBEB3BC" w14:textId="77777777" w:rsidR="000A2469" w:rsidRPr="00930B9B" w:rsidRDefault="000A2469" w:rsidP="00CD549F">
            <w:pPr>
              <w:ind w:left="426" w:hanging="426"/>
              <w:rPr>
                <w:rFonts w:ascii="Footlight MT Light" w:hAnsi="Footlight MT Light"/>
                <w:b/>
                <w:lang w:val="id-ID"/>
              </w:rPr>
            </w:pPr>
          </w:p>
          <w:p w14:paraId="7E01FCA6" w14:textId="77777777" w:rsidR="000A2469" w:rsidRPr="00930B9B" w:rsidRDefault="000A2469" w:rsidP="00CD549F">
            <w:pPr>
              <w:ind w:left="426" w:hanging="426"/>
              <w:rPr>
                <w:rFonts w:ascii="Footlight MT Light" w:hAnsi="Footlight MT Light"/>
                <w:b/>
                <w:lang w:val="id-ID"/>
              </w:rPr>
            </w:pPr>
          </w:p>
          <w:p w14:paraId="2D4665D7" w14:textId="77777777" w:rsidR="000A2469" w:rsidRPr="00930B9B" w:rsidRDefault="000A2469" w:rsidP="00CD549F">
            <w:pPr>
              <w:ind w:left="426" w:hanging="426"/>
              <w:rPr>
                <w:rFonts w:ascii="Footlight MT Light" w:hAnsi="Footlight MT Light"/>
                <w:b/>
                <w:lang w:val="id-ID"/>
              </w:rPr>
            </w:pPr>
          </w:p>
          <w:p w14:paraId="00BDB490" w14:textId="77777777" w:rsidR="000A2469" w:rsidRPr="00930B9B" w:rsidRDefault="000A2469" w:rsidP="00CD549F">
            <w:pPr>
              <w:ind w:left="426" w:hanging="426"/>
              <w:rPr>
                <w:rFonts w:ascii="Footlight MT Light" w:hAnsi="Footlight MT Light"/>
                <w:b/>
                <w:lang w:val="id-ID"/>
              </w:rPr>
            </w:pPr>
          </w:p>
          <w:p w14:paraId="08C4A86C" w14:textId="77777777" w:rsidR="000A2469" w:rsidRPr="00930B9B" w:rsidRDefault="000A2469" w:rsidP="00CD549F">
            <w:pPr>
              <w:ind w:left="426" w:hanging="426"/>
              <w:rPr>
                <w:rFonts w:ascii="Footlight MT Light" w:hAnsi="Footlight MT Light"/>
                <w:b/>
                <w:lang w:val="id-ID"/>
              </w:rPr>
            </w:pPr>
          </w:p>
          <w:p w14:paraId="7B7DDBDF" w14:textId="77777777" w:rsidR="000A2469" w:rsidRPr="00930B9B" w:rsidRDefault="000A2469" w:rsidP="00CD549F">
            <w:pPr>
              <w:ind w:left="426" w:hanging="426"/>
              <w:rPr>
                <w:rFonts w:ascii="Footlight MT Light" w:hAnsi="Footlight MT Light"/>
                <w:b/>
                <w:lang w:val="id-ID"/>
              </w:rPr>
            </w:pPr>
          </w:p>
          <w:p w14:paraId="2668FEE6" w14:textId="77777777" w:rsidR="000A2469" w:rsidRPr="00930B9B" w:rsidRDefault="000A2469" w:rsidP="00CD549F">
            <w:pPr>
              <w:ind w:left="426" w:hanging="426"/>
              <w:rPr>
                <w:rFonts w:ascii="Footlight MT Light" w:hAnsi="Footlight MT Light"/>
                <w:b/>
                <w:lang w:val="id-ID"/>
              </w:rPr>
            </w:pPr>
          </w:p>
          <w:p w14:paraId="2507899C" w14:textId="77777777" w:rsidR="000A2469" w:rsidRPr="00930B9B" w:rsidRDefault="000A2469" w:rsidP="00CD549F">
            <w:pPr>
              <w:ind w:left="426" w:hanging="426"/>
              <w:rPr>
                <w:rFonts w:ascii="Footlight MT Light" w:hAnsi="Footlight MT Light"/>
                <w:b/>
                <w:lang w:val="id-ID"/>
              </w:rPr>
            </w:pPr>
          </w:p>
          <w:p w14:paraId="2D36E729" w14:textId="77777777" w:rsidR="000A2469" w:rsidRPr="00930B9B" w:rsidRDefault="000A2469" w:rsidP="00CD549F">
            <w:pPr>
              <w:ind w:left="426" w:hanging="426"/>
              <w:rPr>
                <w:rFonts w:ascii="Footlight MT Light" w:hAnsi="Footlight MT Light"/>
                <w:b/>
                <w:lang w:val="id-ID"/>
              </w:rPr>
            </w:pPr>
          </w:p>
          <w:p w14:paraId="2E4EE04B" w14:textId="77777777" w:rsidR="000A2469" w:rsidRPr="00930B9B" w:rsidRDefault="000A2469" w:rsidP="00CD549F">
            <w:pPr>
              <w:ind w:left="426" w:hanging="426"/>
              <w:rPr>
                <w:rFonts w:ascii="Footlight MT Light" w:hAnsi="Footlight MT Light"/>
                <w:b/>
                <w:lang w:val="id-ID"/>
              </w:rPr>
            </w:pPr>
          </w:p>
          <w:p w14:paraId="22FF7344" w14:textId="77777777" w:rsidR="000A2469" w:rsidRPr="00930B9B" w:rsidRDefault="000A2469" w:rsidP="00CD549F">
            <w:pPr>
              <w:ind w:left="426" w:hanging="426"/>
              <w:rPr>
                <w:rFonts w:ascii="Footlight MT Light" w:hAnsi="Footlight MT Light"/>
                <w:b/>
                <w:lang w:val="id-ID"/>
              </w:rPr>
            </w:pPr>
          </w:p>
          <w:p w14:paraId="3CF5BF43" w14:textId="77777777" w:rsidR="000A2469" w:rsidRPr="00930B9B" w:rsidRDefault="000A2469" w:rsidP="00CD549F">
            <w:pPr>
              <w:ind w:left="426" w:hanging="426"/>
              <w:rPr>
                <w:rFonts w:ascii="Footlight MT Light" w:hAnsi="Footlight MT Light"/>
                <w:b/>
                <w:lang w:val="id-ID"/>
              </w:rPr>
            </w:pPr>
          </w:p>
          <w:p w14:paraId="3AB732B9" w14:textId="77777777" w:rsidR="000A2469" w:rsidRPr="00930B9B" w:rsidRDefault="000A2469" w:rsidP="00CD549F">
            <w:pPr>
              <w:ind w:left="426" w:hanging="426"/>
              <w:rPr>
                <w:rFonts w:ascii="Footlight MT Light" w:hAnsi="Footlight MT Light"/>
                <w:b/>
                <w:lang w:val="id-ID"/>
              </w:rPr>
            </w:pPr>
          </w:p>
          <w:p w14:paraId="2121C4B1" w14:textId="77777777" w:rsidR="000A2469" w:rsidRPr="00930B9B" w:rsidRDefault="000A2469" w:rsidP="00CD549F">
            <w:pPr>
              <w:ind w:left="426" w:hanging="426"/>
              <w:rPr>
                <w:rFonts w:ascii="Footlight MT Light" w:hAnsi="Footlight MT Light"/>
                <w:b/>
                <w:lang w:val="id-ID"/>
              </w:rPr>
            </w:pPr>
          </w:p>
          <w:p w14:paraId="278379D7" w14:textId="77777777" w:rsidR="000A2469" w:rsidRPr="00930B9B" w:rsidRDefault="000A2469" w:rsidP="00CD549F">
            <w:pPr>
              <w:ind w:left="426" w:hanging="426"/>
              <w:rPr>
                <w:rFonts w:ascii="Footlight MT Light" w:hAnsi="Footlight MT Light"/>
                <w:b/>
                <w:lang w:val="id-ID"/>
              </w:rPr>
            </w:pPr>
          </w:p>
          <w:p w14:paraId="79E60824" w14:textId="77777777" w:rsidR="000A2469" w:rsidRPr="00930B9B" w:rsidRDefault="000A2469" w:rsidP="00CD549F">
            <w:pPr>
              <w:ind w:left="426" w:hanging="426"/>
              <w:rPr>
                <w:rFonts w:ascii="Footlight MT Light" w:hAnsi="Footlight MT Light"/>
                <w:b/>
                <w:lang w:val="id-ID"/>
              </w:rPr>
            </w:pPr>
          </w:p>
          <w:p w14:paraId="08D34185" w14:textId="77777777" w:rsidR="000A2469" w:rsidRPr="00930B9B" w:rsidRDefault="000A2469" w:rsidP="00CD549F">
            <w:pPr>
              <w:ind w:left="426" w:hanging="426"/>
              <w:rPr>
                <w:rFonts w:ascii="Footlight MT Light" w:hAnsi="Footlight MT Light"/>
                <w:b/>
                <w:lang w:val="id-ID"/>
              </w:rPr>
            </w:pPr>
          </w:p>
          <w:p w14:paraId="2B854949" w14:textId="77777777" w:rsidR="000A2469" w:rsidRPr="00930B9B" w:rsidRDefault="000A2469" w:rsidP="00CD549F">
            <w:pPr>
              <w:ind w:left="426" w:hanging="426"/>
              <w:rPr>
                <w:rFonts w:ascii="Footlight MT Light" w:hAnsi="Footlight MT Light"/>
                <w:b/>
                <w:lang w:val="id-ID"/>
              </w:rPr>
            </w:pPr>
          </w:p>
          <w:p w14:paraId="33593150" w14:textId="77777777" w:rsidR="000A2469" w:rsidRPr="00930B9B" w:rsidRDefault="000A2469" w:rsidP="00CD549F">
            <w:pPr>
              <w:ind w:left="426" w:hanging="426"/>
              <w:rPr>
                <w:rFonts w:ascii="Footlight MT Light" w:hAnsi="Footlight MT Light"/>
                <w:b/>
                <w:lang w:val="id-ID"/>
              </w:rPr>
            </w:pPr>
          </w:p>
          <w:p w14:paraId="7FC5A1F3" w14:textId="77777777" w:rsidR="000A2469" w:rsidRPr="00930B9B" w:rsidRDefault="000A2469" w:rsidP="00CD549F">
            <w:pPr>
              <w:ind w:left="426" w:hanging="426"/>
              <w:rPr>
                <w:rFonts w:ascii="Footlight MT Light" w:hAnsi="Footlight MT Light"/>
                <w:b/>
                <w:lang w:val="id-ID"/>
              </w:rPr>
            </w:pPr>
          </w:p>
          <w:p w14:paraId="5BE2E9F3" w14:textId="77777777" w:rsidR="000A2469" w:rsidRPr="00930B9B" w:rsidRDefault="000A2469" w:rsidP="00CD549F">
            <w:pPr>
              <w:ind w:left="426" w:hanging="426"/>
              <w:rPr>
                <w:rFonts w:ascii="Footlight MT Light" w:hAnsi="Footlight MT Light"/>
                <w:b/>
                <w:lang w:val="id-ID"/>
              </w:rPr>
            </w:pPr>
          </w:p>
          <w:p w14:paraId="2B360717" w14:textId="77777777" w:rsidR="000A2469" w:rsidRPr="00930B9B" w:rsidRDefault="000A2469" w:rsidP="00CD549F">
            <w:pPr>
              <w:ind w:left="426" w:hanging="426"/>
              <w:rPr>
                <w:rFonts w:ascii="Footlight MT Light" w:hAnsi="Footlight MT Light"/>
                <w:b/>
                <w:lang w:val="id-ID"/>
              </w:rPr>
            </w:pPr>
          </w:p>
          <w:p w14:paraId="52BAC1D7" w14:textId="77777777" w:rsidR="000A2469" w:rsidRPr="00930B9B" w:rsidRDefault="000A2469" w:rsidP="00CD549F">
            <w:pPr>
              <w:ind w:left="426" w:hanging="426"/>
              <w:rPr>
                <w:rFonts w:ascii="Footlight MT Light" w:hAnsi="Footlight MT Light"/>
                <w:b/>
                <w:lang w:val="id-ID"/>
              </w:rPr>
            </w:pPr>
          </w:p>
          <w:p w14:paraId="61AB2FB1" w14:textId="77777777" w:rsidR="000A2469" w:rsidRPr="00930B9B" w:rsidRDefault="000A2469" w:rsidP="00CD549F">
            <w:pPr>
              <w:ind w:left="426" w:hanging="426"/>
              <w:rPr>
                <w:rFonts w:ascii="Footlight MT Light" w:hAnsi="Footlight MT Light"/>
                <w:b/>
                <w:lang w:val="id-ID"/>
              </w:rPr>
            </w:pPr>
          </w:p>
          <w:p w14:paraId="7F518A4A" w14:textId="77777777" w:rsidR="000A2469" w:rsidRPr="00930B9B" w:rsidRDefault="000A2469" w:rsidP="00CD549F">
            <w:pPr>
              <w:ind w:left="426" w:hanging="426"/>
              <w:rPr>
                <w:rFonts w:ascii="Footlight MT Light" w:hAnsi="Footlight MT Light"/>
                <w:b/>
                <w:lang w:val="id-ID"/>
              </w:rPr>
            </w:pPr>
          </w:p>
          <w:p w14:paraId="763335C9" w14:textId="77777777" w:rsidR="000A2469" w:rsidRPr="00930B9B" w:rsidRDefault="000A2469" w:rsidP="00CD549F">
            <w:pPr>
              <w:ind w:left="426" w:hanging="426"/>
              <w:rPr>
                <w:rFonts w:ascii="Footlight MT Light" w:hAnsi="Footlight MT Light"/>
                <w:lang w:val="id-ID"/>
              </w:rPr>
            </w:pPr>
          </w:p>
        </w:tc>
        <w:tc>
          <w:tcPr>
            <w:tcW w:w="6571" w:type="dxa"/>
            <w:shd w:val="clear" w:color="auto" w:fill="auto"/>
          </w:tcPr>
          <w:p w14:paraId="25A3586E" w14:textId="77777777" w:rsidR="000A2469" w:rsidRPr="00930B9B" w:rsidRDefault="000A2469" w:rsidP="0055146F">
            <w:pPr>
              <w:pStyle w:val="ListParagraph"/>
              <w:numPr>
                <w:ilvl w:val="1"/>
                <w:numId w:val="284"/>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 xml:space="preserve">Evaluasi penawaran dilakukan dengan metode </w:t>
            </w:r>
            <w:r w:rsidR="009F707B" w:rsidRPr="00930B9B">
              <w:rPr>
                <w:rFonts w:ascii="Footlight MT Light" w:hAnsi="Footlight MT Light" w:cs="Arial"/>
                <w:color w:val="000000" w:themeColor="text1"/>
              </w:rPr>
              <w:t>harga terendah dengan ambang batas</w:t>
            </w:r>
            <w:r w:rsidRPr="00930B9B">
              <w:rPr>
                <w:rFonts w:ascii="Footlight MT Light" w:hAnsi="Footlight MT Light" w:cs="Arial"/>
                <w:color w:val="000000" w:themeColor="text1"/>
              </w:rPr>
              <w:t xml:space="preserve">. </w:t>
            </w:r>
          </w:p>
          <w:p w14:paraId="068449E8" w14:textId="77777777" w:rsidR="000A2469" w:rsidRPr="00930B9B" w:rsidRDefault="000A2469" w:rsidP="00CD549F">
            <w:pPr>
              <w:pStyle w:val="ListParagraph"/>
              <w:ind w:left="675"/>
              <w:jc w:val="both"/>
              <w:rPr>
                <w:rFonts w:ascii="Footlight MT Light" w:hAnsi="Footlight MT Light" w:cs="Arial"/>
                <w:color w:val="000000" w:themeColor="text1"/>
              </w:rPr>
            </w:pPr>
          </w:p>
          <w:p w14:paraId="1C1409DF" w14:textId="77777777" w:rsidR="000A2469" w:rsidRPr="00930B9B" w:rsidRDefault="000A2469" w:rsidP="0055146F">
            <w:pPr>
              <w:pStyle w:val="ListParagraph"/>
              <w:numPr>
                <w:ilvl w:val="1"/>
                <w:numId w:val="284"/>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Pokja melakukan evaluasi Dokumen Penawaran berdasarkan data yang diunggah (</w:t>
            </w:r>
            <w:r w:rsidRPr="00930B9B">
              <w:rPr>
                <w:rFonts w:ascii="Footlight MT Light" w:hAnsi="Footlight MT Light" w:cs="Arial"/>
                <w:i/>
                <w:color w:val="000000" w:themeColor="text1"/>
              </w:rPr>
              <w:t>upload</w:t>
            </w:r>
            <w:r w:rsidRPr="00930B9B">
              <w:rPr>
                <w:rFonts w:ascii="Footlight MT Light" w:hAnsi="Footlight MT Light" w:cs="Arial"/>
                <w:color w:val="000000" w:themeColor="text1"/>
              </w:rPr>
              <w:t>) dalam SPSE, dikecualikan untuk evaluasi Jaminan Penawaran dilakukan berdasarkan dokumen Jaminan Penawaran yang disampaikan.</w:t>
            </w:r>
          </w:p>
          <w:p w14:paraId="47CB7984" w14:textId="77777777" w:rsidR="000A2469" w:rsidRPr="00930B9B" w:rsidRDefault="000A2469" w:rsidP="00CD549F">
            <w:pPr>
              <w:pStyle w:val="ListParagraph"/>
              <w:rPr>
                <w:rFonts w:ascii="Footlight MT Light" w:hAnsi="Footlight MT Light" w:cs="Arial"/>
                <w:color w:val="000000" w:themeColor="text1"/>
              </w:rPr>
            </w:pPr>
          </w:p>
          <w:p w14:paraId="64019E0F" w14:textId="77777777" w:rsidR="000A2469" w:rsidRPr="00930B9B" w:rsidRDefault="000A2469" w:rsidP="0055146F">
            <w:pPr>
              <w:pStyle w:val="ListParagraph"/>
              <w:numPr>
                <w:ilvl w:val="1"/>
                <w:numId w:val="284"/>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Pokja Pemilihan melakukan evaluasi penawaran </w:t>
            </w:r>
            <w:r w:rsidRPr="00930B9B">
              <w:rPr>
                <w:rFonts w:ascii="Footlight MT Light" w:hAnsi="Footlight MT Light" w:cs="Arial"/>
                <w:i/>
                <w:color w:val="000000" w:themeColor="text1"/>
              </w:rPr>
              <w:t xml:space="preserve">file </w:t>
            </w:r>
            <w:r w:rsidRPr="00930B9B">
              <w:rPr>
                <w:rFonts w:ascii="Footlight MT Light" w:hAnsi="Footlight MT Light" w:cs="Arial"/>
                <w:color w:val="000000" w:themeColor="text1"/>
              </w:rPr>
              <w:t>I yang meliputi:</w:t>
            </w:r>
          </w:p>
          <w:p w14:paraId="2D198EE0" w14:textId="77777777" w:rsidR="000A2469" w:rsidRPr="00930B9B" w:rsidRDefault="000A2469" w:rsidP="00CD549F">
            <w:pPr>
              <w:pStyle w:val="ListParagraph"/>
              <w:numPr>
                <w:ilvl w:val="1"/>
                <w:numId w:val="18"/>
              </w:numPr>
              <w:ind w:left="1151"/>
              <w:rPr>
                <w:rFonts w:ascii="Footlight MT Light" w:hAnsi="Footlight MT Light" w:cs="Arial"/>
                <w:color w:val="000000" w:themeColor="text1"/>
              </w:rPr>
            </w:pPr>
            <w:r w:rsidRPr="00930B9B">
              <w:rPr>
                <w:rFonts w:ascii="Footlight MT Light" w:hAnsi="Footlight MT Light" w:cs="Arial"/>
                <w:color w:val="000000" w:themeColor="text1"/>
              </w:rPr>
              <w:t>evaluasi administrasi; dan</w:t>
            </w:r>
          </w:p>
          <w:p w14:paraId="488AF0A8" w14:textId="77777777" w:rsidR="000A2469" w:rsidRPr="00930B9B" w:rsidRDefault="000A2469" w:rsidP="00CD549F">
            <w:pPr>
              <w:pStyle w:val="ListParagraph"/>
              <w:numPr>
                <w:ilvl w:val="1"/>
                <w:numId w:val="18"/>
              </w:numPr>
              <w:ind w:left="1151"/>
              <w:rPr>
                <w:rFonts w:ascii="Footlight MT Light" w:hAnsi="Footlight MT Light" w:cs="Arial"/>
                <w:color w:val="000000" w:themeColor="text1"/>
              </w:rPr>
            </w:pPr>
            <w:r w:rsidRPr="00930B9B">
              <w:rPr>
                <w:rFonts w:ascii="Footlight MT Light" w:hAnsi="Footlight MT Light" w:cs="Arial"/>
                <w:color w:val="000000" w:themeColor="text1"/>
              </w:rPr>
              <w:t>evaluasi teknis.</w:t>
            </w:r>
          </w:p>
          <w:p w14:paraId="153F293C" w14:textId="77777777" w:rsidR="000A2469" w:rsidRPr="00930B9B" w:rsidRDefault="000A2469" w:rsidP="00CD549F">
            <w:pPr>
              <w:pStyle w:val="ListParagraph"/>
              <w:ind w:left="1330"/>
              <w:rPr>
                <w:rFonts w:ascii="Footlight MT Light" w:hAnsi="Footlight MT Light" w:cs="Arial"/>
                <w:color w:val="000000" w:themeColor="text1"/>
              </w:rPr>
            </w:pPr>
          </w:p>
          <w:p w14:paraId="331DB239" w14:textId="77777777" w:rsidR="000A2469" w:rsidRPr="00930B9B" w:rsidRDefault="000A2469" w:rsidP="0055146F">
            <w:pPr>
              <w:pStyle w:val="ListParagraph"/>
              <w:numPr>
                <w:ilvl w:val="1"/>
                <w:numId w:val="284"/>
              </w:numPr>
              <w:ind w:hanging="792"/>
              <w:jc w:val="both"/>
              <w:rPr>
                <w:rFonts w:ascii="Footlight MT Light" w:hAnsi="Footlight MT Light"/>
                <w:color w:val="000000" w:themeColor="text1"/>
              </w:rPr>
            </w:pPr>
            <w:r w:rsidRPr="00930B9B">
              <w:rPr>
                <w:rFonts w:ascii="Footlight MT Light" w:hAnsi="Footlight MT Light"/>
                <w:color w:val="000000" w:themeColor="text1"/>
              </w:rPr>
              <w:lastRenderedPageBreak/>
              <w:t xml:space="preserve">Pokja Pemilihan menginputkan hasil evaluasi dokumen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pada SPSE dan menayangkan hasil evaluasi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 melalui menu pengumuman atau menu </w:t>
            </w:r>
            <w:r w:rsidRPr="00930B9B">
              <w:rPr>
                <w:rFonts w:ascii="Footlight MT Light" w:hAnsi="Footlight MT Light"/>
                <w:i/>
                <w:iCs/>
                <w:color w:val="000000" w:themeColor="text1"/>
              </w:rPr>
              <w:t>upload</w:t>
            </w:r>
            <w:r w:rsidRPr="00930B9B">
              <w:rPr>
                <w:rFonts w:ascii="Footlight MT Light" w:hAnsi="Footlight MT Light"/>
                <w:color w:val="000000" w:themeColor="text1"/>
              </w:rPr>
              <w:t xml:space="preserve"> informasi lainnya pada SPSE.</w:t>
            </w:r>
          </w:p>
          <w:p w14:paraId="154AFCDE" w14:textId="77777777" w:rsidR="000A2469" w:rsidRPr="00930B9B" w:rsidRDefault="000A2469" w:rsidP="00CD549F">
            <w:pPr>
              <w:pStyle w:val="ListParagraph"/>
              <w:ind w:left="792"/>
              <w:jc w:val="both"/>
              <w:rPr>
                <w:rFonts w:ascii="Footlight MT Light" w:hAnsi="Footlight MT Light"/>
                <w:color w:val="000000" w:themeColor="text1"/>
              </w:rPr>
            </w:pPr>
          </w:p>
          <w:p w14:paraId="78D3810D" w14:textId="77777777" w:rsidR="000A2469" w:rsidRPr="00930B9B" w:rsidRDefault="000A2469" w:rsidP="0055146F">
            <w:pPr>
              <w:pStyle w:val="ListParagraph"/>
              <w:numPr>
                <w:ilvl w:val="1"/>
                <w:numId w:val="284"/>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Selanjutnya Pokja Pemilihan melakukan pembukaan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dengan ketentuan:</w:t>
            </w:r>
          </w:p>
          <w:p w14:paraId="650AB699" w14:textId="77777777" w:rsidR="000A2469" w:rsidRPr="00930B9B" w:rsidRDefault="000A2469" w:rsidP="0055146F">
            <w:pPr>
              <w:pStyle w:val="ListParagraph"/>
              <w:numPr>
                <w:ilvl w:val="0"/>
                <w:numId w:val="285"/>
              </w:numPr>
              <w:ind w:left="1142"/>
              <w:jc w:val="both"/>
              <w:rPr>
                <w:rFonts w:ascii="Footlight MT Light" w:hAnsi="Footlight MT Light"/>
                <w:color w:val="000000" w:themeColor="text1"/>
              </w:rPr>
            </w:pPr>
            <w:r w:rsidRPr="00930B9B">
              <w:rPr>
                <w:rFonts w:ascii="Footlight MT Light" w:hAnsi="Footlight MT Light" w:cs="Arial"/>
                <w:color w:val="000000" w:themeColor="text1"/>
              </w:rPr>
              <w:t>Dokumen</w:t>
            </w:r>
            <w:r w:rsidRPr="00930B9B">
              <w:rPr>
                <w:rFonts w:ascii="Footlight MT Light" w:hAnsi="Footlight MT Light"/>
                <w:color w:val="000000" w:themeColor="text1"/>
              </w:rPr>
              <w:t xml:space="preserve">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milik peserta yang tidak lulus evaluasi administrasi dan teknis, tidak dibuka.</w:t>
            </w:r>
          </w:p>
          <w:p w14:paraId="670BF48E" w14:textId="77777777" w:rsidR="000A2469" w:rsidRPr="00930B9B" w:rsidRDefault="000A2469" w:rsidP="0055146F">
            <w:pPr>
              <w:pStyle w:val="ListParagraph"/>
              <w:numPr>
                <w:ilvl w:val="0"/>
                <w:numId w:val="285"/>
              </w:numPr>
              <w:ind w:left="1142"/>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tidak boleh menggugurkan penawaran pada waktu pembukaan Dokumen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kecuali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tersebut berdasarkan keterangan dari LPSE tidak dapat dibuka (didekripsi).</w:t>
            </w:r>
          </w:p>
          <w:p w14:paraId="50B1D7C8" w14:textId="77777777" w:rsidR="000A2469" w:rsidRPr="00930B9B" w:rsidRDefault="000A2469" w:rsidP="0055146F">
            <w:pPr>
              <w:pStyle w:val="ListParagraph"/>
              <w:numPr>
                <w:ilvl w:val="0"/>
                <w:numId w:val="285"/>
              </w:numPr>
              <w:ind w:left="1142"/>
              <w:jc w:val="both"/>
              <w:rPr>
                <w:rFonts w:ascii="Footlight MT Light" w:hAnsi="Footlight MT Light"/>
                <w:color w:val="000000" w:themeColor="text1"/>
              </w:rPr>
            </w:pPr>
            <w:r w:rsidRPr="00930B9B">
              <w:rPr>
                <w:rFonts w:ascii="Footlight MT Light" w:hAnsi="Footlight MT Light"/>
                <w:color w:val="000000" w:themeColor="text1"/>
              </w:rPr>
              <w:t xml:space="preserve">Setelah penawaran </w:t>
            </w:r>
            <w:r w:rsidRPr="00930B9B">
              <w:rPr>
                <w:rFonts w:ascii="Footlight MT Light" w:hAnsi="Footlight MT Light"/>
                <w:i/>
                <w:color w:val="000000" w:themeColor="text1"/>
              </w:rPr>
              <w:t>file</w:t>
            </w:r>
            <w:r w:rsidRPr="00930B9B">
              <w:rPr>
                <w:rFonts w:ascii="Footlight MT Light" w:hAnsi="Footlight MT Light"/>
                <w:color w:val="000000" w:themeColor="text1"/>
              </w:rPr>
              <w:t xml:space="preserve"> II dibuka, Pokja Pemilihan melakukan evaluasi harga.</w:t>
            </w:r>
          </w:p>
          <w:p w14:paraId="51AFF895" w14:textId="77777777" w:rsidR="000A2469" w:rsidRPr="00930B9B" w:rsidRDefault="000A2469" w:rsidP="00CD549F">
            <w:pPr>
              <w:pStyle w:val="ListParagraph"/>
              <w:ind w:left="1142"/>
              <w:jc w:val="both"/>
              <w:rPr>
                <w:rFonts w:ascii="Footlight MT Light" w:hAnsi="Footlight MT Light"/>
                <w:color w:val="000000" w:themeColor="text1"/>
              </w:rPr>
            </w:pPr>
          </w:p>
          <w:p w14:paraId="66E05FAB" w14:textId="77777777" w:rsidR="000A2469" w:rsidRPr="00930B9B" w:rsidRDefault="000A2469" w:rsidP="0055146F">
            <w:pPr>
              <w:pStyle w:val="ListParagraph"/>
              <w:numPr>
                <w:ilvl w:val="1"/>
                <w:numId w:val="284"/>
              </w:numPr>
              <w:ind w:hanging="792"/>
              <w:jc w:val="both"/>
              <w:rPr>
                <w:rFonts w:ascii="Footlight MT Light" w:hAnsi="Footlight MT Light"/>
                <w:color w:val="000000" w:themeColor="text1"/>
              </w:rPr>
            </w:pPr>
            <w:r w:rsidRPr="00930B9B">
              <w:rPr>
                <w:rFonts w:ascii="Footlight MT Light" w:hAnsi="Footlight MT Light" w:cs="Arial"/>
                <w:color w:val="000000" w:themeColor="text1"/>
              </w:rPr>
              <w:t>Ketentuan</w:t>
            </w:r>
            <w:r w:rsidRPr="00930B9B">
              <w:rPr>
                <w:rFonts w:ascii="Footlight MT Light" w:hAnsi="Footlight MT Light"/>
                <w:color w:val="000000" w:themeColor="text1"/>
              </w:rPr>
              <w:t xml:space="preserve"> umum dalam melakukan evaluasi sebagai berikut:</w:t>
            </w:r>
          </w:p>
          <w:p w14:paraId="48C30068"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Pokja Pemilihan dilarang menambah, mengurangi, mengganti, dan/atau mengubah kriteria dan persyaratan yang telah ditetapkan dalam Dokumen Pemilihan ini;</w:t>
            </w:r>
          </w:p>
          <w:p w14:paraId="7BF37516"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Pokja Pemilihan dan/atau peserta dilarang menambah, mengurangi, mengganti, dan/atau mengubah isi Dokumen Penawaran;</w:t>
            </w:r>
          </w:p>
          <w:p w14:paraId="45DFCEFE"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 xml:space="preserve">Penawaran yang memenuhi syarat adalah penawaran yang sesuai dengan ketentuan, syarat-syarat, dan spesifikasi teknis yang ditetapkan dalam Dokumen Pemilihan ini, </w:t>
            </w:r>
            <w:r w:rsidRPr="00930B9B">
              <w:rPr>
                <w:rFonts w:ascii="Footlight MT Light" w:hAnsi="Footlight MT Light" w:cs="Arial"/>
                <w:color w:val="000000" w:themeColor="text1"/>
              </w:rPr>
              <w:t>tanpa ada penyimpangan yang bersifat penting/pokok atau penawaran bersyarat;</w:t>
            </w:r>
          </w:p>
          <w:p w14:paraId="3614C5CF"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Penyimpangan yang bersifat penting/pokok atau penawaran bersyarat adalah:</w:t>
            </w:r>
          </w:p>
          <w:p w14:paraId="55F56061" w14:textId="77777777" w:rsidR="000A2469" w:rsidRPr="00930B9B" w:rsidRDefault="000A2469" w:rsidP="00CD549F">
            <w:pPr>
              <w:numPr>
                <w:ilvl w:val="1"/>
                <w:numId w:val="57"/>
              </w:numPr>
              <w:autoSpaceDE w:val="0"/>
              <w:autoSpaceDN w:val="0"/>
              <w:adjustRightInd w:val="0"/>
              <w:ind w:left="1601" w:hanging="425"/>
              <w:jc w:val="both"/>
              <w:rPr>
                <w:rFonts w:ascii="Footlight MT Light" w:hAnsi="Footlight MT Light"/>
                <w:color w:val="000000" w:themeColor="text1"/>
              </w:rPr>
            </w:pPr>
            <w:r w:rsidRPr="00930B9B">
              <w:rPr>
                <w:rFonts w:ascii="Footlight MT Light" w:hAnsi="Footlight MT Light"/>
                <w:color w:val="000000" w:themeColor="text1"/>
              </w:rPr>
              <w:t>Penyimpangan Dokumen Penawaran dari Dokumen Pemilihan  yang mempengaruhi lingkup, kualitas atau hasil/kinerja pekerjaan; dan/atau</w:t>
            </w:r>
          </w:p>
          <w:p w14:paraId="417F3C56" w14:textId="77777777" w:rsidR="000A2469" w:rsidRPr="00930B9B" w:rsidRDefault="000A2469" w:rsidP="00CD549F">
            <w:pPr>
              <w:numPr>
                <w:ilvl w:val="1"/>
                <w:numId w:val="57"/>
              </w:numPr>
              <w:autoSpaceDE w:val="0"/>
              <w:autoSpaceDN w:val="0"/>
              <w:adjustRightInd w:val="0"/>
              <w:ind w:left="1601" w:hanging="425"/>
              <w:jc w:val="both"/>
              <w:rPr>
                <w:rFonts w:ascii="Footlight MT Light" w:hAnsi="Footlight MT Light"/>
                <w:color w:val="000000" w:themeColor="text1"/>
              </w:rPr>
            </w:pPr>
            <w:r w:rsidRPr="00930B9B">
              <w:rPr>
                <w:rFonts w:ascii="Footlight MT Light" w:hAnsi="Footlight MT Light"/>
                <w:color w:val="000000" w:themeColor="text1"/>
              </w:rPr>
              <w:t>Penawaran dari peserta dengan persyaratan tambahan diluar ketentuan dan syarat-syarat yang akan menimbulkan persaingan usaha tidak sehat dan/atau tidak adil.</w:t>
            </w:r>
          </w:p>
          <w:p w14:paraId="493A7394"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dilarang menggugurkan penawaran dengan alasan: </w:t>
            </w:r>
          </w:p>
          <w:p w14:paraId="6270C16A" w14:textId="77777777" w:rsidR="000A2469" w:rsidRPr="00930B9B" w:rsidRDefault="000A2469" w:rsidP="00CD549F">
            <w:pPr>
              <w:pStyle w:val="ListParagraph"/>
              <w:numPr>
                <w:ilvl w:val="3"/>
                <w:numId w:val="59"/>
              </w:numPr>
              <w:ind w:left="1601" w:hanging="450"/>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Peserta tidak aktif/tidak membuka SPSE dan/atau tidak bertanya pada saat pemberian penjelasan; </w:t>
            </w:r>
          </w:p>
          <w:p w14:paraId="1AB8F8BF" w14:textId="77777777" w:rsidR="000A2469" w:rsidRPr="00930B9B" w:rsidRDefault="00290849" w:rsidP="00CD549F">
            <w:pPr>
              <w:pStyle w:val="ListParagraph"/>
              <w:numPr>
                <w:ilvl w:val="3"/>
                <w:numId w:val="59"/>
              </w:numPr>
              <w:ind w:left="1601" w:hanging="450"/>
              <w:contextualSpacing w:val="0"/>
              <w:jc w:val="both"/>
              <w:rPr>
                <w:rFonts w:ascii="Footlight MT Light" w:hAnsi="Footlight MT Light"/>
                <w:color w:val="000000" w:themeColor="text1"/>
              </w:rPr>
            </w:pPr>
            <w:r w:rsidRPr="00930B9B">
              <w:rPr>
                <w:rFonts w:ascii="Footlight MT Light" w:hAnsi="Footlight MT Light"/>
                <w:color w:val="000000" w:themeColor="text1"/>
              </w:rPr>
              <w:t>Kesalahan yang tidak substansial, berupa kesal</w:t>
            </w:r>
            <w:r w:rsidR="000A2469" w:rsidRPr="00930B9B">
              <w:rPr>
                <w:rFonts w:ascii="Footlight MT Light" w:hAnsi="Footlight MT Light"/>
                <w:color w:val="000000" w:themeColor="text1"/>
              </w:rPr>
              <w:t>ahan-kesalahan yang tidak mempengaruhi hasil evaluasi;</w:t>
            </w:r>
          </w:p>
          <w:p w14:paraId="452B66D1" w14:textId="77777777" w:rsidR="000A2469" w:rsidRPr="00930B9B" w:rsidRDefault="00290849" w:rsidP="00CD549F">
            <w:pPr>
              <w:pStyle w:val="ListParagraph"/>
              <w:numPr>
                <w:ilvl w:val="3"/>
                <w:numId w:val="59"/>
              </w:numPr>
              <w:ind w:left="1601" w:hanging="450"/>
              <w:contextualSpacing w:val="0"/>
              <w:jc w:val="both"/>
              <w:rPr>
                <w:rFonts w:ascii="Footlight MT Light" w:hAnsi="Footlight MT Light"/>
                <w:color w:val="000000" w:themeColor="text1"/>
              </w:rPr>
            </w:pPr>
            <w:r w:rsidRPr="00930B9B">
              <w:rPr>
                <w:rFonts w:ascii="Footlight MT Light" w:hAnsi="Footlight MT Light"/>
                <w:color w:val="000000" w:themeColor="text1"/>
              </w:rPr>
              <w:t>Dokumen metode pelaksanaan peserta tidak menjelaskan peralatan utama, namun peralatan utama yang ditawarkan oleh peserta sesuai  dengan persyaratan peralatan dalam ldp; dan</w:t>
            </w:r>
            <w:r w:rsidR="000A2469" w:rsidRPr="00930B9B">
              <w:rPr>
                <w:rFonts w:ascii="Footlight MT Light" w:hAnsi="Footlight MT Light"/>
                <w:color w:val="000000" w:themeColor="text1"/>
              </w:rPr>
              <w:t>/atau</w:t>
            </w:r>
            <w:r w:rsidR="009F707B" w:rsidRPr="00930B9B">
              <w:rPr>
                <w:rFonts w:ascii="Footlight MT Light" w:hAnsi="Footlight MT Light"/>
                <w:color w:val="000000" w:themeColor="text1"/>
              </w:rPr>
              <w:t>;</w:t>
            </w:r>
          </w:p>
          <w:p w14:paraId="2D1438F1" w14:textId="77777777" w:rsidR="000A2469" w:rsidRPr="00930B9B" w:rsidRDefault="000A2469" w:rsidP="00CD549F">
            <w:pPr>
              <w:pStyle w:val="ListParagraph"/>
              <w:numPr>
                <w:ilvl w:val="3"/>
                <w:numId w:val="59"/>
              </w:numPr>
              <w:ind w:left="1601" w:hanging="450"/>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Metode pelaksanaan peserta tidak </w:t>
            </w:r>
            <w:r w:rsidRPr="00930B9B">
              <w:rPr>
                <w:rFonts w:ascii="Footlight MT Light" w:hAnsi="Footlight MT Light"/>
                <w:color w:val="000000" w:themeColor="text1"/>
              </w:rPr>
              <w:lastRenderedPageBreak/>
              <w:t>mencantumkan spesifikasi/volume pekerjaan, kecuali terdapat ketidaksesuaian terhadap penggunaan peralatan atau spesifikasi/volume pekerjaan.</w:t>
            </w:r>
          </w:p>
          <w:p w14:paraId="7BD9474B" w14:textId="77777777" w:rsidR="000A2469" w:rsidRPr="00930B9B" w:rsidRDefault="000A2469" w:rsidP="00CD549F">
            <w:pPr>
              <w:pStyle w:val="ListParagraph"/>
              <w:ind w:left="2880"/>
              <w:contextualSpacing w:val="0"/>
              <w:jc w:val="both"/>
              <w:rPr>
                <w:rFonts w:ascii="Footlight MT Light" w:hAnsi="Footlight MT Light"/>
                <w:color w:val="000000" w:themeColor="text1"/>
              </w:rPr>
            </w:pPr>
          </w:p>
          <w:p w14:paraId="59910EF7"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Para pihak dilarang mempengaruhi atau melakukan intervensi kepada Pokja Pemilihan selama proses evaluasi;</w:t>
            </w:r>
          </w:p>
          <w:p w14:paraId="2CF80A59"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Apabila dalam evaluasi ditemukan bukti adanya persaingan usaha yang tidak sehat dan/atau terjadi pengaturan bersama (indikasi kolusi/ persekongkolan) antara peserta, Pokja Pemilihan, UKPBJ, PPK dan/atau pihak lain yang terlibat, dengan tujuan untuk memenangkan salah satu peserta, maka:</w:t>
            </w:r>
          </w:p>
          <w:p w14:paraId="42B1D265" w14:textId="77777777" w:rsidR="000A2469" w:rsidRPr="00930B9B" w:rsidRDefault="000A2469" w:rsidP="00CD549F">
            <w:pPr>
              <w:numPr>
                <w:ilvl w:val="1"/>
                <w:numId w:val="58"/>
              </w:numPr>
              <w:autoSpaceDE w:val="0"/>
              <w:autoSpaceDN w:val="0"/>
              <w:adjustRightInd w:val="0"/>
              <w:ind w:left="1601" w:hanging="450"/>
              <w:jc w:val="both"/>
              <w:rPr>
                <w:rFonts w:ascii="Footlight MT Light" w:hAnsi="Footlight MT Light"/>
                <w:color w:val="000000" w:themeColor="text1"/>
              </w:rPr>
            </w:pPr>
            <w:r w:rsidRPr="00930B9B">
              <w:rPr>
                <w:rFonts w:ascii="Footlight MT Light" w:hAnsi="Footlight MT Light"/>
                <w:color w:val="000000" w:themeColor="text1"/>
              </w:rPr>
              <w:t>peserta yang ditunjuk sebagai calon pemenang dan peserta lain yang terlibat dikenakan sanksi Daftar Hitam;</w:t>
            </w:r>
          </w:p>
          <w:p w14:paraId="3AE15345" w14:textId="77777777" w:rsidR="000A2469" w:rsidRPr="00930B9B" w:rsidRDefault="000A2469" w:rsidP="00CD549F">
            <w:pPr>
              <w:numPr>
                <w:ilvl w:val="1"/>
                <w:numId w:val="58"/>
              </w:numPr>
              <w:autoSpaceDE w:val="0"/>
              <w:autoSpaceDN w:val="0"/>
              <w:adjustRightInd w:val="0"/>
              <w:ind w:left="1601" w:hanging="450"/>
              <w:jc w:val="both"/>
              <w:rPr>
                <w:rFonts w:ascii="Footlight MT Light" w:hAnsi="Footlight MT Light"/>
                <w:color w:val="000000" w:themeColor="text1"/>
              </w:rPr>
            </w:pPr>
            <w:r w:rsidRPr="00930B9B">
              <w:rPr>
                <w:rFonts w:ascii="Footlight MT Light" w:hAnsi="Footlight MT Light"/>
                <w:color w:val="000000" w:themeColor="text1"/>
              </w:rPr>
              <w:t>anggota Pokja Pemilihan, PPK dan/atau pihak lain yang terlibat persekongkolan dikenakan sanksi sesuai dengan ketentuan peraturan perundang-undangan;</w:t>
            </w:r>
          </w:p>
          <w:p w14:paraId="71444B17" w14:textId="77777777" w:rsidR="000A2469" w:rsidRPr="00930B9B" w:rsidRDefault="000A2469" w:rsidP="00CD549F">
            <w:pPr>
              <w:numPr>
                <w:ilvl w:val="1"/>
                <w:numId w:val="58"/>
              </w:numPr>
              <w:autoSpaceDE w:val="0"/>
              <w:autoSpaceDN w:val="0"/>
              <w:adjustRightInd w:val="0"/>
              <w:ind w:left="1601" w:hanging="450"/>
              <w:jc w:val="both"/>
              <w:rPr>
                <w:rFonts w:ascii="Footlight MT Light" w:hAnsi="Footlight MT Light"/>
                <w:color w:val="000000" w:themeColor="text1"/>
              </w:rPr>
            </w:pPr>
            <w:r w:rsidRPr="00930B9B">
              <w:rPr>
                <w:rFonts w:ascii="Footlight MT Light" w:hAnsi="Footlight MT Light"/>
                <w:color w:val="000000" w:themeColor="text1"/>
              </w:rPr>
              <w:t>proses evaluasi tetap dilanjutkan dengan menetapkan peserta lainnya yang tidak terlibat (apabila ada); dan</w:t>
            </w:r>
          </w:p>
          <w:p w14:paraId="6401A711" w14:textId="77777777" w:rsidR="000A2469" w:rsidRPr="00930B9B" w:rsidRDefault="000A2469" w:rsidP="00CD549F">
            <w:pPr>
              <w:numPr>
                <w:ilvl w:val="1"/>
                <w:numId w:val="58"/>
              </w:numPr>
              <w:autoSpaceDE w:val="0"/>
              <w:autoSpaceDN w:val="0"/>
              <w:adjustRightInd w:val="0"/>
              <w:ind w:left="1601" w:hanging="450"/>
              <w:jc w:val="both"/>
              <w:rPr>
                <w:rFonts w:ascii="Footlight MT Light" w:hAnsi="Footlight MT Light"/>
                <w:color w:val="000000" w:themeColor="text1"/>
              </w:rPr>
            </w:pPr>
            <w:r w:rsidRPr="00930B9B">
              <w:rPr>
                <w:rFonts w:ascii="Footlight MT Light" w:hAnsi="Footlight MT Light"/>
                <w:color w:val="000000" w:themeColor="text1"/>
              </w:rPr>
              <w:t>apabila tidak ada peserta lain sebagaimana dimaksud pada angka 3), maka tender dinyatakan gagal.</w:t>
            </w:r>
          </w:p>
          <w:p w14:paraId="2E731ECE" w14:textId="77777777" w:rsidR="000A2469" w:rsidRPr="00930B9B" w:rsidRDefault="000A2469" w:rsidP="00CD549F">
            <w:pPr>
              <w:numPr>
                <w:ilvl w:val="1"/>
                <w:numId w:val="56"/>
              </w:numPr>
              <w:autoSpaceDE w:val="0"/>
              <w:autoSpaceDN w:val="0"/>
              <w:adjustRightInd w:val="0"/>
              <w:ind w:left="1151"/>
              <w:jc w:val="both"/>
              <w:rPr>
                <w:rFonts w:ascii="Footlight MT Light" w:hAnsi="Footlight MT Light"/>
                <w:color w:val="000000" w:themeColor="text1"/>
              </w:rPr>
            </w:pPr>
            <w:r w:rsidRPr="00930B9B">
              <w:rPr>
                <w:rFonts w:ascii="Footlight MT Light" w:hAnsi="Footlight MT Light"/>
                <w:color w:val="000000" w:themeColor="text1"/>
              </w:rPr>
              <w:t>Indikasi persekongkolan antar peserta memenuhi sekurang-kurangnya 2 (dua) indikasi di bawah ini:</w:t>
            </w:r>
          </w:p>
          <w:p w14:paraId="11718055" w14:textId="77777777" w:rsidR="000A2469" w:rsidRPr="00930B9B" w:rsidRDefault="000A2469" w:rsidP="0055146F">
            <w:pPr>
              <w:pStyle w:val="ListParagraph"/>
              <w:numPr>
                <w:ilvl w:val="0"/>
                <w:numId w:val="289"/>
              </w:numPr>
              <w:jc w:val="both"/>
              <w:rPr>
                <w:rFonts w:ascii="Footlight MT Light" w:hAnsi="Footlight MT Light"/>
                <w:color w:val="000000" w:themeColor="text1"/>
              </w:rPr>
            </w:pPr>
            <w:r w:rsidRPr="00930B9B">
              <w:rPr>
                <w:rFonts w:ascii="Footlight MT Light" w:hAnsi="Footlight MT Light"/>
                <w:color w:val="000000" w:themeColor="text1"/>
              </w:rPr>
              <w:t>kesamaan dalam Dokumen Penawaran, antara lain pada: metode kerja, bahan, alat, analisa pendekatan teknis, koefisien, harga satuan dasar upah, bahan dan alat, harga satuan pekerjaan, dan/atau dukungan teknis;</w:t>
            </w:r>
          </w:p>
          <w:p w14:paraId="4A54F8E5" w14:textId="77777777" w:rsidR="000A2469" w:rsidRPr="00930B9B" w:rsidRDefault="000A2469" w:rsidP="0055146F">
            <w:pPr>
              <w:pStyle w:val="ListParagraph"/>
              <w:numPr>
                <w:ilvl w:val="0"/>
                <w:numId w:val="289"/>
              </w:numPr>
              <w:jc w:val="both"/>
              <w:rPr>
                <w:rFonts w:ascii="Footlight MT Light" w:hAnsi="Footlight MT Light"/>
                <w:color w:val="000000" w:themeColor="text1"/>
              </w:rPr>
            </w:pPr>
            <w:r w:rsidRPr="00930B9B">
              <w:rPr>
                <w:rFonts w:ascii="Footlight MT Light" w:hAnsi="Footlight MT Light"/>
                <w:color w:val="000000" w:themeColor="text1"/>
              </w:rPr>
              <w:t>para peserta yang terindikasi persekongkolan memasukkan penawaran dengan nilai penawaran mendekati HPS dan/atau hampir sama;</w:t>
            </w:r>
          </w:p>
          <w:p w14:paraId="38DD55FD" w14:textId="77777777" w:rsidR="000A2469" w:rsidRPr="00930B9B" w:rsidRDefault="000A2469" w:rsidP="0055146F">
            <w:pPr>
              <w:pStyle w:val="ListParagraph"/>
              <w:numPr>
                <w:ilvl w:val="0"/>
                <w:numId w:val="289"/>
              </w:numPr>
              <w:jc w:val="both"/>
              <w:rPr>
                <w:rFonts w:ascii="Footlight MT Light" w:hAnsi="Footlight MT Light"/>
                <w:color w:val="000000" w:themeColor="text1"/>
              </w:rPr>
            </w:pPr>
            <w:r w:rsidRPr="00930B9B">
              <w:rPr>
                <w:rFonts w:ascii="Footlight MT Light" w:hAnsi="Footlight MT Light"/>
                <w:color w:val="000000" w:themeColor="text1"/>
              </w:rPr>
              <w:t>adanya keikutsertaan beberapa Penyedia Barang/Jasa yang berada dalam 1 (satu) kendali;</w:t>
            </w:r>
          </w:p>
          <w:p w14:paraId="1E389ADC" w14:textId="77777777" w:rsidR="000A2469" w:rsidRPr="00930B9B" w:rsidRDefault="000A2469" w:rsidP="0055146F">
            <w:pPr>
              <w:pStyle w:val="ListParagraph"/>
              <w:numPr>
                <w:ilvl w:val="0"/>
                <w:numId w:val="289"/>
              </w:numPr>
              <w:jc w:val="both"/>
              <w:rPr>
                <w:rFonts w:ascii="Footlight MT Light" w:hAnsi="Footlight MT Light"/>
                <w:color w:val="000000" w:themeColor="text1"/>
              </w:rPr>
            </w:pPr>
            <w:r w:rsidRPr="00930B9B">
              <w:rPr>
                <w:rFonts w:ascii="Footlight MT Light" w:hAnsi="Footlight MT Light"/>
                <w:color w:val="000000" w:themeColor="text1"/>
              </w:rPr>
              <w:t>adanya kesamaan/kesalahan isi Dokumen Penawaran, antara lain kesamaan/kesalahan pengetikan, susunan, dan format penulisan; dan/atau</w:t>
            </w:r>
          </w:p>
          <w:p w14:paraId="7C99BC7D" w14:textId="77777777" w:rsidR="000A2469" w:rsidRPr="00930B9B" w:rsidRDefault="000A2469" w:rsidP="0055146F">
            <w:pPr>
              <w:pStyle w:val="ListParagraph"/>
              <w:numPr>
                <w:ilvl w:val="0"/>
                <w:numId w:val="289"/>
              </w:numPr>
              <w:jc w:val="both"/>
              <w:rPr>
                <w:rFonts w:ascii="Footlight MT Light" w:hAnsi="Footlight MT Light"/>
                <w:color w:val="000000" w:themeColor="text1"/>
              </w:rPr>
            </w:pPr>
            <w:r w:rsidRPr="00930B9B">
              <w:rPr>
                <w:rFonts w:ascii="Footlight MT Light" w:hAnsi="Footlight MT Light"/>
                <w:color w:val="000000" w:themeColor="text1"/>
              </w:rPr>
              <w:t>jaminan penawaran diterbitkan dari penerbit penjaminan yang sama dan nomornya berurutan.</w:t>
            </w:r>
          </w:p>
          <w:p w14:paraId="30E10E0F" w14:textId="77777777" w:rsidR="000A2469" w:rsidRPr="00930B9B" w:rsidRDefault="000A2469" w:rsidP="0055146F">
            <w:pPr>
              <w:pStyle w:val="ListParagraph"/>
              <w:numPr>
                <w:ilvl w:val="1"/>
                <w:numId w:val="284"/>
              </w:numPr>
              <w:ind w:hanging="792"/>
              <w:jc w:val="both"/>
              <w:rPr>
                <w:rFonts w:ascii="Footlight MT Light" w:hAnsi="Footlight MT Light"/>
                <w:color w:val="000000" w:themeColor="text1"/>
              </w:rPr>
            </w:pPr>
            <w:r w:rsidRPr="00930B9B">
              <w:rPr>
                <w:rFonts w:ascii="Footlight MT Light" w:hAnsi="Footlight MT Light"/>
                <w:color w:val="000000" w:themeColor="text1"/>
              </w:rPr>
              <w:t>Evaluasi Administrasi:</w:t>
            </w:r>
          </w:p>
          <w:p w14:paraId="44E518A9"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evaluasi administrasi meliputi pemeriksaan kelengkapan dokumen penawaran</w:t>
            </w:r>
            <w:r w:rsidR="00290849" w:rsidRPr="00930B9B">
              <w:rPr>
                <w:rFonts w:ascii="Footlight MT Light" w:hAnsi="Footlight MT Light"/>
                <w:color w:val="000000" w:themeColor="text1"/>
                <w:lang w:val="en-ID"/>
              </w:rPr>
              <w:t>;</w:t>
            </w:r>
          </w:p>
          <w:p w14:paraId="23EFE29D"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penawaran dinyatakan memenuhi persyaratan administrasi, apabila:</w:t>
            </w:r>
          </w:p>
          <w:p w14:paraId="44D564FF" w14:textId="77777777" w:rsidR="000A2469" w:rsidRPr="00930B9B" w:rsidRDefault="000A2469" w:rsidP="0055146F">
            <w:pPr>
              <w:numPr>
                <w:ilvl w:val="0"/>
                <w:numId w:val="126"/>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syarat-syarat substansial yang diminta berdasarkan Dokumen Pemilihan  terpenuhi, yaitu dengan dilampirkannya:</w:t>
            </w:r>
          </w:p>
          <w:p w14:paraId="49905ACF" w14:textId="77777777" w:rsidR="000A2469" w:rsidRPr="00930B9B" w:rsidRDefault="000A2469" w:rsidP="00D64FF1">
            <w:pPr>
              <w:numPr>
                <w:ilvl w:val="0"/>
                <w:numId w:val="73"/>
              </w:numPr>
              <w:autoSpaceDE w:val="0"/>
              <w:autoSpaceDN w:val="0"/>
              <w:adjustRightInd w:val="0"/>
              <w:ind w:left="1960" w:hanging="284"/>
              <w:jc w:val="both"/>
              <w:rPr>
                <w:rFonts w:ascii="Footlight MT Light" w:hAnsi="Footlight MT Light"/>
                <w:color w:val="000000" w:themeColor="text1"/>
              </w:rPr>
            </w:pPr>
            <w:r w:rsidRPr="00930B9B">
              <w:rPr>
                <w:rFonts w:ascii="Footlight MT Light" w:hAnsi="Footlight MT Light"/>
                <w:color w:val="000000" w:themeColor="text1"/>
              </w:rPr>
              <w:lastRenderedPageBreak/>
              <w:t>Jaminan Penawaran (apabila disyaratkan);</w:t>
            </w:r>
          </w:p>
          <w:p w14:paraId="41F89EAD" w14:textId="77777777" w:rsidR="000A2469" w:rsidRPr="00930B9B" w:rsidRDefault="000A2469" w:rsidP="00D64FF1">
            <w:pPr>
              <w:numPr>
                <w:ilvl w:val="0"/>
                <w:numId w:val="73"/>
              </w:numPr>
              <w:autoSpaceDE w:val="0"/>
              <w:autoSpaceDN w:val="0"/>
              <w:adjustRightInd w:val="0"/>
              <w:ind w:left="1960" w:hanging="284"/>
              <w:jc w:val="both"/>
              <w:rPr>
                <w:rFonts w:ascii="Footlight MT Light" w:hAnsi="Footlight MT Light"/>
                <w:color w:val="000000" w:themeColor="text1"/>
              </w:rPr>
            </w:pPr>
            <w:r w:rsidRPr="00930B9B">
              <w:rPr>
                <w:rFonts w:ascii="Footlight MT Light" w:hAnsi="Footlight MT Light"/>
                <w:color w:val="000000" w:themeColor="text1"/>
              </w:rPr>
              <w:t>Surat Perjanjian Kerja Sama Operasi (apabila ber-KSO);</w:t>
            </w:r>
          </w:p>
          <w:p w14:paraId="79EC26C4" w14:textId="77777777" w:rsidR="000A2469" w:rsidRPr="00930B9B" w:rsidRDefault="000A2469" w:rsidP="00D64FF1">
            <w:pPr>
              <w:numPr>
                <w:ilvl w:val="0"/>
                <w:numId w:val="73"/>
              </w:numPr>
              <w:autoSpaceDE w:val="0"/>
              <w:autoSpaceDN w:val="0"/>
              <w:adjustRightInd w:val="0"/>
              <w:ind w:left="1960" w:hanging="284"/>
              <w:jc w:val="both"/>
              <w:rPr>
                <w:rFonts w:ascii="Footlight MT Light" w:hAnsi="Footlight MT Light"/>
                <w:color w:val="000000" w:themeColor="text1"/>
              </w:rPr>
            </w:pPr>
            <w:r w:rsidRPr="00930B9B">
              <w:rPr>
                <w:rFonts w:ascii="Footlight MT Light" w:hAnsi="Footlight MT Light"/>
                <w:color w:val="000000" w:themeColor="text1"/>
              </w:rPr>
              <w:t>Dokumen Penawaran Teknis;</w:t>
            </w:r>
          </w:p>
          <w:p w14:paraId="739817D3" w14:textId="77777777" w:rsidR="000A2469" w:rsidRPr="00930B9B" w:rsidRDefault="000A2469" w:rsidP="00D64FF1">
            <w:pPr>
              <w:numPr>
                <w:ilvl w:val="0"/>
                <w:numId w:val="73"/>
              </w:numPr>
              <w:autoSpaceDE w:val="0"/>
              <w:autoSpaceDN w:val="0"/>
              <w:adjustRightInd w:val="0"/>
              <w:ind w:left="1960" w:hanging="284"/>
              <w:jc w:val="both"/>
              <w:rPr>
                <w:rFonts w:ascii="Footlight MT Light" w:hAnsi="Footlight MT Light"/>
                <w:color w:val="000000" w:themeColor="text1"/>
              </w:rPr>
            </w:pPr>
            <w:r w:rsidRPr="00930B9B">
              <w:rPr>
                <w:rFonts w:ascii="Footlight MT Light" w:hAnsi="Footlight MT Light"/>
                <w:color w:val="000000" w:themeColor="text1"/>
              </w:rPr>
              <w:t>Dokumen Penawaran Harga.</w:t>
            </w:r>
          </w:p>
          <w:p w14:paraId="2CD6E5C6" w14:textId="77777777" w:rsidR="000A2469" w:rsidRPr="00930B9B" w:rsidRDefault="000A2469" w:rsidP="0055146F">
            <w:pPr>
              <w:numPr>
                <w:ilvl w:val="0"/>
                <w:numId w:val="126"/>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 xml:space="preserve">Jaminan Penawaran (apabila disyaratkan) memenuhi ketentuan sebagai berikut: </w:t>
            </w:r>
          </w:p>
          <w:p w14:paraId="4B39BAF7"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Diterbitkan oleh penerbit jaminan penawaran sesuai ketentuan pada IKP 23.6.</w:t>
            </w:r>
          </w:p>
          <w:p w14:paraId="00C66E00"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 xml:space="preserve">Masa berlaku tidak kurang dari </w:t>
            </w:r>
            <w:r w:rsidRPr="00930B9B">
              <w:rPr>
                <w:rFonts w:ascii="Footlight MT Light" w:hAnsi="Footlight MT Light"/>
                <w:color w:val="000000" w:themeColor="text1"/>
                <w:lang w:val="en-ID"/>
              </w:rPr>
              <w:t>waktu sebagaimana tercantum dalam LDP</w:t>
            </w:r>
            <w:r w:rsidRPr="00930B9B">
              <w:rPr>
                <w:rFonts w:ascii="Footlight MT Light" w:hAnsi="Footlight MT Light"/>
                <w:color w:val="000000" w:themeColor="text1"/>
              </w:rPr>
              <w:t>;</w:t>
            </w:r>
          </w:p>
          <w:p w14:paraId="5776A86D"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Masa berlaku dicantumkan dalam angka dan huruf, dengan ketentuan:</w:t>
            </w:r>
          </w:p>
          <w:p w14:paraId="7E2840CD" w14:textId="77777777" w:rsidR="000A2469" w:rsidRPr="00930B9B" w:rsidRDefault="000A2469" w:rsidP="00D64FF1">
            <w:pPr>
              <w:pStyle w:val="ListParagraph"/>
              <w:numPr>
                <w:ilvl w:val="1"/>
                <w:numId w:val="73"/>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 xml:space="preserve">apabila ada perbedaan penulisan antara angka dan huruf maka masa berlaku yang diakui adalah tulisan huruf; </w:t>
            </w:r>
          </w:p>
          <w:p w14:paraId="694AF0A8" w14:textId="77777777" w:rsidR="000A2469" w:rsidRPr="00930B9B" w:rsidRDefault="000A2469" w:rsidP="00D64FF1">
            <w:pPr>
              <w:pStyle w:val="ListParagraph"/>
              <w:numPr>
                <w:ilvl w:val="1"/>
                <w:numId w:val="73"/>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apabila yang tertulis dalam angka jelas sedangkan dalam huruf tidak jelas/tidak bermakna/salah, maka yang diakui adalah masa berlaku yang tertulis dalam angka; atau</w:t>
            </w:r>
          </w:p>
          <w:p w14:paraId="7AFF445B" w14:textId="77777777" w:rsidR="000A2469" w:rsidRPr="00930B9B" w:rsidRDefault="000A2469" w:rsidP="00D64FF1">
            <w:pPr>
              <w:pStyle w:val="ListParagraph"/>
              <w:numPr>
                <w:ilvl w:val="1"/>
                <w:numId w:val="73"/>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apabila yang tertulis dalam angka dan dalam huruf tidak jelas/tidak bermakna/salah, maka dinyatakan gugur.</w:t>
            </w:r>
          </w:p>
          <w:p w14:paraId="2DEE4368"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Nama yang tercantum dalam surat Jaminan Penawaran sama dengan nama peserta;</w:t>
            </w:r>
          </w:p>
          <w:p w14:paraId="289CB96F"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Besaran nilai Jaminan Penawaran tidak kurang</w:t>
            </w:r>
            <w:r w:rsidRPr="00930B9B">
              <w:rPr>
                <w:rFonts w:ascii="Footlight MT Light" w:hAnsi="Footlight MT Light"/>
                <w:color w:val="000000" w:themeColor="text1"/>
                <w:lang w:val="en-ID"/>
              </w:rPr>
              <w:t xml:space="preserve"> dari nilai nominal sebagaimana yang tercantum </w:t>
            </w:r>
            <w:r w:rsidRPr="00930B9B">
              <w:rPr>
                <w:rFonts w:ascii="Footlight MT Light" w:hAnsi="Footlight MT Light"/>
                <w:color w:val="000000" w:themeColor="text1"/>
              </w:rPr>
              <w:t xml:space="preserve">dalam </w:t>
            </w:r>
            <w:r w:rsidRPr="00930B9B">
              <w:rPr>
                <w:rFonts w:ascii="Footlight MT Light" w:hAnsi="Footlight MT Light"/>
                <w:color w:val="000000" w:themeColor="text1"/>
                <w:lang w:val="en-ID"/>
              </w:rPr>
              <w:t>LDP</w:t>
            </w:r>
            <w:r w:rsidRPr="00930B9B">
              <w:rPr>
                <w:rFonts w:ascii="Footlight MT Light" w:hAnsi="Footlight MT Light"/>
                <w:color w:val="000000" w:themeColor="text1"/>
              </w:rPr>
              <w:t>;</w:t>
            </w:r>
          </w:p>
          <w:p w14:paraId="1F82AA32"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Besaran nilai Jaminan Penawaran dicantumkan dalam angka dan huruf, dengan ketentuan:</w:t>
            </w:r>
          </w:p>
          <w:p w14:paraId="72C815F4" w14:textId="77777777" w:rsidR="000A2469" w:rsidRPr="00930B9B" w:rsidRDefault="000A2469" w:rsidP="0055146F">
            <w:pPr>
              <w:pStyle w:val="ListParagraph"/>
              <w:numPr>
                <w:ilvl w:val="0"/>
                <w:numId w:val="128"/>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 xml:space="preserve">apabila ada perbedaan penulisan antara angka dan huruf maka nilai yang diakui adalah tulisan huruf; </w:t>
            </w:r>
          </w:p>
          <w:p w14:paraId="00FF3106" w14:textId="77777777" w:rsidR="000A2469" w:rsidRPr="00930B9B" w:rsidRDefault="000A2469" w:rsidP="0055146F">
            <w:pPr>
              <w:pStyle w:val="ListParagraph"/>
              <w:numPr>
                <w:ilvl w:val="0"/>
                <w:numId w:val="128"/>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apabila yang tertulis dalam angka jelas sedangkan dalam huruf tidak jelas/tidak bermakna/salah, maka yang diakui adalah nilai yang tertulis dalam angka; atau</w:t>
            </w:r>
          </w:p>
          <w:p w14:paraId="59085E90" w14:textId="77777777" w:rsidR="000A2469" w:rsidRPr="00930B9B" w:rsidRDefault="000A2469" w:rsidP="0055146F">
            <w:pPr>
              <w:pStyle w:val="ListParagraph"/>
              <w:numPr>
                <w:ilvl w:val="0"/>
                <w:numId w:val="128"/>
              </w:numPr>
              <w:autoSpaceDE w:val="0"/>
              <w:autoSpaceDN w:val="0"/>
              <w:adjustRightInd w:val="0"/>
              <w:ind w:left="2323"/>
              <w:jc w:val="both"/>
              <w:rPr>
                <w:rFonts w:ascii="Footlight MT Light" w:hAnsi="Footlight MT Light"/>
                <w:color w:val="000000" w:themeColor="text1"/>
              </w:rPr>
            </w:pPr>
            <w:r w:rsidRPr="00930B9B">
              <w:rPr>
                <w:rFonts w:ascii="Footlight MT Light" w:hAnsi="Footlight MT Light"/>
                <w:color w:val="000000" w:themeColor="text1"/>
              </w:rPr>
              <w:t>apabila yang tertulis dalam angka dan dalam huruf tidak jelas/tidak bermakna/salah, maka penawaran dinyatakan gugur.</w:t>
            </w:r>
          </w:p>
          <w:p w14:paraId="31209AAC"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Nama Pokja Pemilihan yang menerima Jaminan Penawaran sama dengan nama Pokja Pemilihan yang mengadakan Tender;</w:t>
            </w:r>
          </w:p>
          <w:p w14:paraId="4ADA8E0D"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Paket pekerjaan yang dijamin sama dengan paket pekerjaan yang ditenderkan;</w:t>
            </w:r>
          </w:p>
          <w:p w14:paraId="3D887332"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Jaminan Penawaran harus dapat dicairkan tanpa syarat (</w:t>
            </w:r>
            <w:r w:rsidRPr="00930B9B">
              <w:rPr>
                <w:rFonts w:ascii="Footlight MT Light" w:hAnsi="Footlight MT Light"/>
                <w:i/>
                <w:color w:val="000000" w:themeColor="text1"/>
              </w:rPr>
              <w:t>unconditional</w:t>
            </w:r>
            <w:r w:rsidRPr="00930B9B">
              <w:rPr>
                <w:rFonts w:ascii="Footlight MT Light" w:hAnsi="Footlight MT Light"/>
                <w:color w:val="000000" w:themeColor="text1"/>
              </w:rPr>
              <w:t>) sebesar nilai Jaminan dalam waktu paling lambat 14 (empat belas) hari kerja, setelah surat pernyataan wanprestasi dari Pokja Pemilihan diterima oleh Penerbit Jaminan;</w:t>
            </w:r>
          </w:p>
          <w:p w14:paraId="36B82346"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lastRenderedPageBreak/>
              <w:t>Jaminan Penawaran atas nama KSO harus ditulis atas nama KSO; dan</w:t>
            </w:r>
          </w:p>
          <w:p w14:paraId="512E13AA" w14:textId="77777777" w:rsidR="000A2469" w:rsidRPr="00930B9B" w:rsidRDefault="000A2469" w:rsidP="0055146F">
            <w:pPr>
              <w:numPr>
                <w:ilvl w:val="0"/>
                <w:numId w:val="127"/>
              </w:numPr>
              <w:autoSpaceDE w:val="0"/>
              <w:autoSpaceDN w:val="0"/>
              <w:adjustRightInd w:val="0"/>
              <w:ind w:left="1960"/>
              <w:jc w:val="both"/>
              <w:rPr>
                <w:rFonts w:ascii="Footlight MT Light" w:hAnsi="Footlight MT Light"/>
                <w:color w:val="000000" w:themeColor="text1"/>
              </w:rPr>
            </w:pPr>
            <w:r w:rsidRPr="00930B9B">
              <w:rPr>
                <w:rFonts w:ascii="Footlight MT Light" w:hAnsi="Footlight MT Light"/>
                <w:color w:val="000000" w:themeColor="text1"/>
              </w:rPr>
              <w:t>Substansi dan keabsahan/keaslian Jaminan Penawaran telah dikonfirmasi dan diklarifikasi secara tertulis oleh Pokja Pemilihan kepada penerbit jaminan apabila kurang jelas dan meragukan.</w:t>
            </w:r>
          </w:p>
          <w:p w14:paraId="6FB5356D" w14:textId="77777777" w:rsidR="000A2469" w:rsidRPr="00930B9B" w:rsidRDefault="000A2469" w:rsidP="0055146F">
            <w:pPr>
              <w:numPr>
                <w:ilvl w:val="0"/>
                <w:numId w:val="126"/>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Surat Perjanjian Kerja Sama Operasi memenuhi persyaratan sesuai ketentuan IKP 3.11.</w:t>
            </w:r>
          </w:p>
          <w:p w14:paraId="15CF7A2E"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dapat melakukan klarifikasi/konfirmasi secara tertulis terhadap hal-hal yang kurang jelas dan meragukan </w:t>
            </w:r>
            <w:r w:rsidRPr="00930B9B">
              <w:rPr>
                <w:rFonts w:ascii="Footlight MT Light" w:hAnsi="Footlight MT Light" w:cs="Arial"/>
                <w:color w:val="000000" w:themeColor="text1"/>
              </w:rPr>
              <w:t>namun tidak boleh mengubah substansi</w:t>
            </w:r>
            <w:r w:rsidRPr="00930B9B">
              <w:rPr>
                <w:rFonts w:ascii="Footlight MT Light" w:hAnsi="Footlight MT Light"/>
                <w:color w:val="000000" w:themeColor="text1"/>
              </w:rPr>
              <w:t>;</w:t>
            </w:r>
          </w:p>
          <w:p w14:paraId="538EF99F"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Evaluasi administrasi menghasilkan dua kesimpulan, yaitu memenuhi syarat administrasi atau tidak memenuhi syarat administrasi;</w:t>
            </w:r>
          </w:p>
          <w:p w14:paraId="2F0B2A78"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Peserta yang memenuhi persyaratan administrasi dilanjutkan dengan evaluasi teknis;</w:t>
            </w:r>
          </w:p>
          <w:p w14:paraId="5A691209"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Apabila dari 3 (tiga) penawaran terendah ada yang tidak memenuhi persyaratan administrasi maka Pokja Pemilihan melakukan evaluasi administrasi terhadap penawar terendah berikutnya (apabila ada);</w:t>
            </w:r>
          </w:p>
          <w:p w14:paraId="0BE5D850"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Apabila hanya ada 1 (satu) atau 2 (dua) peserta yang memenuhi persyaratan administrasi, maka evaluasi tetap dilanjutkan dengan evaluasi teknis; dan</w:t>
            </w:r>
          </w:p>
          <w:p w14:paraId="0BA81DE7" w14:textId="77777777" w:rsidR="000A2469" w:rsidRPr="00930B9B" w:rsidRDefault="000A2469" w:rsidP="00CD549F">
            <w:pPr>
              <w:numPr>
                <w:ilvl w:val="1"/>
                <w:numId w:val="52"/>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Apabila tidak ada peserta yang memenuhi persyaratan administrasi, maka tender dinyatakan gagal.</w:t>
            </w:r>
          </w:p>
          <w:p w14:paraId="4B8FDA2B" w14:textId="77777777" w:rsidR="000A2469" w:rsidRPr="00930B9B" w:rsidRDefault="000A2469" w:rsidP="00CD549F">
            <w:pPr>
              <w:pStyle w:val="ListParagraph"/>
              <w:ind w:left="792"/>
              <w:jc w:val="both"/>
              <w:rPr>
                <w:rFonts w:ascii="Footlight MT Light" w:hAnsi="Footlight MT Light"/>
                <w:color w:val="000000" w:themeColor="text1"/>
              </w:rPr>
            </w:pPr>
          </w:p>
          <w:p w14:paraId="68B186C0" w14:textId="77777777" w:rsidR="000A2469" w:rsidRPr="00930B9B" w:rsidRDefault="000A2469" w:rsidP="0055146F">
            <w:pPr>
              <w:pStyle w:val="ListParagraph"/>
              <w:numPr>
                <w:ilvl w:val="1"/>
                <w:numId w:val="284"/>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Evaluasi Teknis: </w:t>
            </w:r>
          </w:p>
          <w:p w14:paraId="7D8B5980"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Evaluasi teknis dilakukan terhadap peserta yang memenuhi persyaratan administrasi;</w:t>
            </w:r>
          </w:p>
          <w:p w14:paraId="65F576F6"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 xml:space="preserve">Evaluasi teknis </w:t>
            </w:r>
            <w:r w:rsidR="006C5441" w:rsidRPr="00930B9B">
              <w:rPr>
                <w:rFonts w:ascii="Footlight MT Light" w:hAnsi="Footlight MT Light"/>
                <w:color w:val="000000" w:themeColor="text1"/>
              </w:rPr>
              <w:t xml:space="preserve">dilakukan </w:t>
            </w:r>
            <w:r w:rsidRPr="00930B9B">
              <w:rPr>
                <w:rFonts w:ascii="Footlight MT Light" w:hAnsi="Footlight MT Light"/>
                <w:color w:val="000000" w:themeColor="text1"/>
              </w:rPr>
              <w:t xml:space="preserve">dengan </w:t>
            </w:r>
            <w:r w:rsidR="006C5441" w:rsidRPr="00930B9B">
              <w:rPr>
                <w:rFonts w:ascii="Footlight MT Light" w:hAnsi="Footlight MT Light"/>
                <w:color w:val="000000" w:themeColor="text1"/>
              </w:rPr>
              <w:t xml:space="preserve">ambang batas dengan </w:t>
            </w:r>
            <w:r w:rsidRPr="00930B9B">
              <w:rPr>
                <w:rFonts w:ascii="Footlight MT Light" w:hAnsi="Footlight MT Light"/>
                <w:color w:val="000000" w:themeColor="text1"/>
              </w:rPr>
              <w:t>ketentuan:</w:t>
            </w:r>
          </w:p>
          <w:p w14:paraId="14E1B820" w14:textId="77777777" w:rsidR="000A2469" w:rsidRPr="00930B9B" w:rsidRDefault="000A2469" w:rsidP="00CD549F">
            <w:pPr>
              <w:numPr>
                <w:ilvl w:val="1"/>
                <w:numId w:val="53"/>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Evaluasi teknis dilakukan dengan cara memberikan nilai angka tertentu pada setiap unsur yang dinilai;</w:t>
            </w:r>
          </w:p>
          <w:p w14:paraId="326167A9" w14:textId="77777777" w:rsidR="000A2469" w:rsidRPr="00930B9B" w:rsidRDefault="000A2469" w:rsidP="00CD549F">
            <w:pPr>
              <w:numPr>
                <w:ilvl w:val="1"/>
                <w:numId w:val="53"/>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Penawaran dinyatakan lulus teknis apabila nilai masing-masing unsur maupun nilai total keseluruhan unsur melewati ambang batas minimal yang ditetapkan dalam LDP</w:t>
            </w:r>
            <w:r w:rsidR="00187DBA" w:rsidRPr="00930B9B">
              <w:rPr>
                <w:rFonts w:ascii="Footlight MT Light" w:hAnsi="Footlight MT Light"/>
                <w:color w:val="000000" w:themeColor="text1"/>
              </w:rPr>
              <w:t>;</w:t>
            </w:r>
          </w:p>
          <w:p w14:paraId="5DD29589" w14:textId="77777777" w:rsidR="000A2469" w:rsidRPr="00930B9B" w:rsidRDefault="000A2469" w:rsidP="00CD549F">
            <w:pPr>
              <w:numPr>
                <w:ilvl w:val="1"/>
                <w:numId w:val="53"/>
              </w:numPr>
              <w:autoSpaceDE w:val="0"/>
              <w:autoSpaceDN w:val="0"/>
              <w:adjustRightInd w:val="0"/>
              <w:ind w:left="1600"/>
              <w:jc w:val="both"/>
              <w:rPr>
                <w:rFonts w:ascii="Footlight MT Light" w:hAnsi="Footlight MT Light"/>
                <w:color w:val="000000" w:themeColor="text1"/>
              </w:rPr>
            </w:pPr>
            <w:r w:rsidRPr="00930B9B">
              <w:rPr>
                <w:rFonts w:ascii="Footlight MT Light" w:hAnsi="Footlight MT Light"/>
                <w:color w:val="000000" w:themeColor="text1"/>
              </w:rPr>
              <w:t>Unsur-unsur pokok yang dinilai adalah:</w:t>
            </w:r>
          </w:p>
          <w:p w14:paraId="72BF8C1F" w14:textId="77777777" w:rsidR="000A2469" w:rsidRPr="00930B9B" w:rsidRDefault="000A2469" w:rsidP="0055146F">
            <w:pPr>
              <w:numPr>
                <w:ilvl w:val="0"/>
                <w:numId w:val="215"/>
              </w:numPr>
              <w:autoSpaceDE w:val="0"/>
              <w:autoSpaceDN w:val="0"/>
              <w:adjustRightInd w:val="0"/>
              <w:ind w:left="1961"/>
              <w:jc w:val="both"/>
              <w:rPr>
                <w:rFonts w:ascii="Footlight MT Light" w:hAnsi="Footlight MT Light"/>
                <w:color w:val="000000" w:themeColor="text1"/>
              </w:rPr>
            </w:pPr>
            <w:r w:rsidRPr="00930B9B">
              <w:rPr>
                <w:rFonts w:ascii="Footlight MT Light" w:hAnsi="Footlight MT Light"/>
                <w:color w:val="000000" w:themeColor="text1"/>
              </w:rPr>
              <w:t>Metode pelaksanaan pekerjaan (disyaratkan hanya untuk kualifikasi usaha besar)   memenuhi persyaratan substantif yang ditetapkan dalam Dokumen Pemilihan dan diyakini menggambarkan penguasaan dalam menyelesaikan pekerjaan utama sesuai yang disyaratkan dalam LDP, meliputi:</w:t>
            </w:r>
          </w:p>
          <w:p w14:paraId="396F7BEC" w14:textId="77777777" w:rsidR="000A2469" w:rsidRPr="00930B9B" w:rsidRDefault="000A2469" w:rsidP="00D64FF1">
            <w:pPr>
              <w:pStyle w:val="ListParagraph"/>
              <w:numPr>
                <w:ilvl w:val="0"/>
                <w:numId w:val="76"/>
              </w:numPr>
              <w:autoSpaceDE w:val="0"/>
              <w:autoSpaceDN w:val="0"/>
              <w:adjustRightInd w:val="0"/>
              <w:ind w:left="2500" w:hanging="90"/>
              <w:jc w:val="both"/>
              <w:rPr>
                <w:rFonts w:ascii="Footlight MT Light" w:hAnsi="Footlight MT Light"/>
                <w:color w:val="000000" w:themeColor="text1"/>
              </w:rPr>
            </w:pPr>
            <w:r w:rsidRPr="00930B9B">
              <w:rPr>
                <w:rFonts w:ascii="Footlight MT Light" w:hAnsi="Footlight MT Light"/>
                <w:color w:val="000000" w:themeColor="text1"/>
              </w:rPr>
              <w:t>Tahapan/urutan pekerjaan dari awal sampai akhir secara garis besar dan uraian/cara kerja dari masing-masing jenis pekerjaan utama;</w:t>
            </w:r>
          </w:p>
          <w:p w14:paraId="04F1CD8D" w14:textId="77777777" w:rsidR="000A2469" w:rsidRPr="00930B9B" w:rsidRDefault="000A2469" w:rsidP="00D64FF1">
            <w:pPr>
              <w:pStyle w:val="ListParagraph"/>
              <w:numPr>
                <w:ilvl w:val="0"/>
                <w:numId w:val="76"/>
              </w:numPr>
              <w:autoSpaceDE w:val="0"/>
              <w:autoSpaceDN w:val="0"/>
              <w:adjustRightInd w:val="0"/>
              <w:ind w:left="2500" w:hanging="90"/>
              <w:jc w:val="both"/>
              <w:rPr>
                <w:rFonts w:ascii="Footlight MT Light" w:hAnsi="Footlight MT Light"/>
                <w:color w:val="000000" w:themeColor="text1"/>
              </w:rPr>
            </w:pPr>
            <w:r w:rsidRPr="00930B9B">
              <w:rPr>
                <w:rFonts w:ascii="Footlight MT Light" w:hAnsi="Footlight MT Light"/>
                <w:color w:val="000000" w:themeColor="text1"/>
              </w:rPr>
              <w:lastRenderedPageBreak/>
              <w:t>Kesesuaian antara metode kerja dengan peralatan utama yang ditawarkan/diperlukan dalam pelaksanaan pekerjaan;</w:t>
            </w:r>
          </w:p>
          <w:p w14:paraId="4B675245" w14:textId="77777777" w:rsidR="000A2469" w:rsidRPr="00930B9B" w:rsidRDefault="000A2469" w:rsidP="00D64FF1">
            <w:pPr>
              <w:pStyle w:val="ListParagraph"/>
              <w:numPr>
                <w:ilvl w:val="0"/>
                <w:numId w:val="76"/>
              </w:numPr>
              <w:autoSpaceDE w:val="0"/>
              <w:autoSpaceDN w:val="0"/>
              <w:adjustRightInd w:val="0"/>
              <w:ind w:left="2500" w:hanging="90"/>
              <w:jc w:val="both"/>
              <w:rPr>
                <w:rFonts w:ascii="Footlight MT Light" w:hAnsi="Footlight MT Light"/>
                <w:color w:val="000000" w:themeColor="text1"/>
              </w:rPr>
            </w:pPr>
            <w:r w:rsidRPr="00930B9B">
              <w:rPr>
                <w:rFonts w:ascii="Footlight MT Light" w:hAnsi="Footlight MT Light"/>
                <w:color w:val="000000" w:themeColor="text1"/>
              </w:rPr>
              <w:t>Kesesuaian antara metode kerja dengan spesifikasi/volume pekerjaan yang disyaratkan.</w:t>
            </w:r>
          </w:p>
          <w:p w14:paraId="55CBF5CF" w14:textId="77777777" w:rsidR="000A2469" w:rsidRPr="00930B9B" w:rsidRDefault="000A2469" w:rsidP="00CD549F">
            <w:pPr>
              <w:pStyle w:val="ListParagraph"/>
              <w:ind w:left="1983"/>
              <w:jc w:val="both"/>
              <w:rPr>
                <w:rFonts w:ascii="Footlight MT Light" w:hAnsi="Footlight MT Light"/>
                <w:color w:val="000000" w:themeColor="text1"/>
              </w:rPr>
            </w:pPr>
            <w:r w:rsidRPr="00930B9B">
              <w:rPr>
                <w:rFonts w:ascii="Footlight MT Light" w:hAnsi="Footlight MT Light"/>
                <w:color w:val="000000" w:themeColor="text1"/>
              </w:rPr>
              <w:t xml:space="preserve">Penilaian metode pelaksanaan tidak mengevaluasi </w:t>
            </w:r>
            <w:r w:rsidRPr="00930B9B">
              <w:rPr>
                <w:rFonts w:ascii="Footlight MT Light" w:hAnsi="Footlight MT Light"/>
                <w:i/>
                <w:color w:val="000000" w:themeColor="text1"/>
              </w:rPr>
              <w:t>jobmix</w:t>
            </w:r>
            <w:r w:rsidRPr="00930B9B">
              <w:rPr>
                <w:rFonts w:ascii="Footlight MT Light" w:hAnsi="Footlight MT Light"/>
                <w:color w:val="000000" w:themeColor="text1"/>
              </w:rPr>
              <w:t>/rincian/campuran/ komposisi material dari jenis pekerjaan.</w:t>
            </w:r>
          </w:p>
          <w:p w14:paraId="0CA1F0C0" w14:textId="77777777" w:rsidR="000A2469" w:rsidRPr="00930B9B" w:rsidRDefault="000A2469" w:rsidP="00CD549F">
            <w:pPr>
              <w:autoSpaceDE w:val="0"/>
              <w:autoSpaceDN w:val="0"/>
              <w:adjustRightInd w:val="0"/>
              <w:jc w:val="both"/>
              <w:rPr>
                <w:rFonts w:ascii="Footlight MT Light" w:hAnsi="Footlight MT Light"/>
                <w:color w:val="000000" w:themeColor="text1"/>
              </w:rPr>
            </w:pPr>
          </w:p>
          <w:p w14:paraId="3B9DB477" w14:textId="77777777" w:rsidR="000A2469" w:rsidRPr="00930B9B" w:rsidRDefault="000A2469" w:rsidP="0055146F">
            <w:pPr>
              <w:numPr>
                <w:ilvl w:val="0"/>
                <w:numId w:val="215"/>
              </w:numPr>
              <w:autoSpaceDE w:val="0"/>
              <w:autoSpaceDN w:val="0"/>
              <w:adjustRightInd w:val="0"/>
              <w:ind w:left="2050" w:hanging="425"/>
              <w:jc w:val="both"/>
              <w:rPr>
                <w:rFonts w:ascii="Footlight MT Light" w:hAnsi="Footlight MT Light"/>
                <w:color w:val="000000" w:themeColor="text1"/>
              </w:rPr>
            </w:pPr>
            <w:r w:rsidRPr="00930B9B">
              <w:rPr>
                <w:rFonts w:ascii="Footlight MT Light" w:hAnsi="Footlight MT Light"/>
                <w:color w:val="000000" w:themeColor="text1"/>
              </w:rPr>
              <w:t>Peralatan utama yang ditawarkan sesuai dengan yang ditetapkan dalam LDP, dengan ketentuan:</w:t>
            </w:r>
          </w:p>
          <w:p w14:paraId="2C211458"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s="Arial"/>
                <w:color w:val="000000" w:themeColor="text1"/>
              </w:rPr>
              <w:t xml:space="preserve">Evaluasi </w:t>
            </w:r>
            <w:r w:rsidRPr="00930B9B">
              <w:rPr>
                <w:rFonts w:ascii="Footlight MT Light" w:hAnsi="Footlight MT Light"/>
                <w:color w:val="000000" w:themeColor="text1"/>
              </w:rPr>
              <w:t>terhadap</w:t>
            </w:r>
            <w:r w:rsidRPr="00930B9B">
              <w:rPr>
                <w:rFonts w:ascii="Footlight MT Light" w:hAnsi="Footlight MT Light" w:cs="Arial"/>
                <w:color w:val="000000" w:themeColor="text1"/>
              </w:rPr>
              <w:t xml:space="preserve"> peralatan utama yang bersumber dari:</w:t>
            </w:r>
          </w:p>
          <w:p w14:paraId="0C164904" w14:textId="77777777" w:rsidR="000A2469" w:rsidRPr="00930B9B" w:rsidRDefault="000A2469" w:rsidP="0055146F">
            <w:pPr>
              <w:pStyle w:val="ListParagraph"/>
              <w:numPr>
                <w:ilvl w:val="0"/>
                <w:numId w:val="130"/>
              </w:numPr>
              <w:autoSpaceDE w:val="0"/>
              <w:autoSpaceDN w:val="0"/>
              <w:adjustRightInd w:val="0"/>
              <w:ind w:left="2880"/>
              <w:jc w:val="both"/>
              <w:rPr>
                <w:rFonts w:ascii="Footlight MT Light" w:hAnsi="Footlight MT Light"/>
                <w:color w:val="000000" w:themeColor="text1"/>
              </w:rPr>
            </w:pPr>
            <w:r w:rsidRPr="00930B9B">
              <w:rPr>
                <w:rFonts w:ascii="Footlight MT Light" w:hAnsi="Footlight MT Light"/>
                <w:color w:val="000000" w:themeColor="text1"/>
              </w:rPr>
              <w:t>Milik sendiri, dilakukan terhadap bukti kepemilikan peralatan;</w:t>
            </w:r>
          </w:p>
          <w:p w14:paraId="4DFBD826" w14:textId="77777777" w:rsidR="000A2469" w:rsidRPr="00930B9B" w:rsidRDefault="000A2469" w:rsidP="0055146F">
            <w:pPr>
              <w:pStyle w:val="ListParagraph"/>
              <w:numPr>
                <w:ilvl w:val="0"/>
                <w:numId w:val="130"/>
              </w:numPr>
              <w:autoSpaceDE w:val="0"/>
              <w:autoSpaceDN w:val="0"/>
              <w:adjustRightInd w:val="0"/>
              <w:ind w:left="2880"/>
              <w:jc w:val="both"/>
              <w:rPr>
                <w:rFonts w:ascii="Footlight MT Light" w:hAnsi="Footlight MT Light"/>
                <w:color w:val="000000" w:themeColor="text1"/>
              </w:rPr>
            </w:pPr>
            <w:r w:rsidRPr="00930B9B">
              <w:rPr>
                <w:rFonts w:ascii="Footlight MT Light" w:hAnsi="Footlight MT Light"/>
                <w:color w:val="000000" w:themeColor="text1"/>
              </w:rPr>
              <w:t>Sewa Beli, dilakukan terhadap bukti pembayaran Sewa Beli</w:t>
            </w:r>
            <w:r w:rsidR="00D11FC5" w:rsidRPr="00930B9B">
              <w:rPr>
                <w:rFonts w:ascii="Footlight MT Light" w:hAnsi="Footlight MT Light"/>
                <w:color w:val="000000" w:themeColor="text1"/>
              </w:rPr>
              <w:t>;</w:t>
            </w:r>
          </w:p>
          <w:p w14:paraId="519FFE66" w14:textId="77777777" w:rsidR="000A2469" w:rsidRPr="00930B9B" w:rsidRDefault="000A2469" w:rsidP="0055146F">
            <w:pPr>
              <w:pStyle w:val="ListParagraph"/>
              <w:numPr>
                <w:ilvl w:val="0"/>
                <w:numId w:val="130"/>
              </w:numPr>
              <w:autoSpaceDE w:val="0"/>
              <w:autoSpaceDN w:val="0"/>
              <w:adjustRightInd w:val="0"/>
              <w:ind w:left="2880"/>
              <w:jc w:val="both"/>
              <w:rPr>
                <w:rFonts w:ascii="Footlight MT Light" w:hAnsi="Footlight MT Light"/>
                <w:color w:val="000000" w:themeColor="text1"/>
              </w:rPr>
            </w:pPr>
            <w:r w:rsidRPr="00930B9B">
              <w:rPr>
                <w:rFonts w:ascii="Footlight MT Light" w:hAnsi="Footlight MT Light"/>
                <w:color w:val="000000" w:themeColor="text1"/>
              </w:rPr>
              <w:t>Untuk peralatan sewa, selain menyampaikan surat perjanjian sewa harus disertai dengan bukti kepemilikan/penguasaan terhadap peralatan dari pemberi sewa.</w:t>
            </w:r>
          </w:p>
          <w:p w14:paraId="01EF6BAC"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olor w:val="000000" w:themeColor="text1"/>
              </w:rPr>
              <w:t xml:space="preserve">Evaluasi bukti peralatan utama dilakukan dengan ketentuan: </w:t>
            </w:r>
          </w:p>
          <w:p w14:paraId="59024614" w14:textId="77777777" w:rsidR="000A2469" w:rsidRPr="00930B9B" w:rsidRDefault="000A2469" w:rsidP="0055146F">
            <w:pPr>
              <w:pStyle w:val="ListParagraph"/>
              <w:numPr>
                <w:ilvl w:val="0"/>
                <w:numId w:val="286"/>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Dalam hal peserta menyampaikan bukti kepemilikan peralatan yang berupa milik/sewa beli bukan atas nama peserta tender, bukti tersebut tidak menjadi hal yang menggugurkan pada saat evaluasi;</w:t>
            </w:r>
          </w:p>
          <w:p w14:paraId="474747A2" w14:textId="77777777" w:rsidR="000A2469" w:rsidRPr="00930B9B" w:rsidRDefault="000A2469" w:rsidP="0055146F">
            <w:pPr>
              <w:pStyle w:val="ListParagraph"/>
              <w:numPr>
                <w:ilvl w:val="0"/>
                <w:numId w:val="286"/>
              </w:numPr>
              <w:autoSpaceDE w:val="0"/>
              <w:autoSpaceDN w:val="0"/>
              <w:adjustRightInd w:val="0"/>
              <w:ind w:left="2880"/>
              <w:jc w:val="both"/>
              <w:rPr>
                <w:rFonts w:ascii="Footlight MT Light" w:hAnsi="Footlight MT Light"/>
                <w:color w:val="000000" w:themeColor="text1"/>
              </w:rPr>
            </w:pPr>
            <w:r w:rsidRPr="00930B9B">
              <w:rPr>
                <w:rFonts w:ascii="Footlight MT Light" w:hAnsi="Footlight MT Light"/>
                <w:color w:val="000000" w:themeColor="text1"/>
              </w:rPr>
              <w:t xml:space="preserve">Dalam hal peserta menyampaikan bukti kepemilikan peralatan yang berupa sewa bukan atas nama pemberi sewa, bukti tersebut tidak menjadi hal yang menggugurkan pada saat evaluasi; </w:t>
            </w:r>
          </w:p>
          <w:p w14:paraId="1493DE95" w14:textId="77777777" w:rsidR="000A2469" w:rsidRPr="00930B9B" w:rsidRDefault="000A2469" w:rsidP="0055146F">
            <w:pPr>
              <w:pStyle w:val="ListParagraph"/>
              <w:numPr>
                <w:ilvl w:val="0"/>
                <w:numId w:val="286"/>
              </w:numPr>
              <w:autoSpaceDE w:val="0"/>
              <w:autoSpaceDN w:val="0"/>
              <w:adjustRightInd w:val="0"/>
              <w:ind w:left="2880"/>
              <w:jc w:val="both"/>
              <w:rPr>
                <w:rFonts w:ascii="Footlight MT Light" w:hAnsi="Footlight MT Light"/>
                <w:color w:val="000000" w:themeColor="text1"/>
              </w:rPr>
            </w:pPr>
            <w:r w:rsidRPr="00930B9B">
              <w:rPr>
                <w:rFonts w:ascii="Footlight MT Light" w:hAnsi="Footlight MT Light"/>
                <w:color w:val="000000" w:themeColor="text1"/>
              </w:rPr>
              <w:t>Bukti peralatan milik sendiri/sewa beli/sewa yang disampaikan oleh peserta tidak dilakukan klarifikasi secara fisik.</w:t>
            </w:r>
          </w:p>
          <w:p w14:paraId="07CEAD9C"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s="Arial"/>
                <w:color w:val="000000" w:themeColor="text1"/>
              </w:rPr>
              <w:t xml:space="preserve">Pencantuman </w:t>
            </w:r>
            <w:r w:rsidR="00D667AB" w:rsidRPr="00930B9B">
              <w:rPr>
                <w:rFonts w:ascii="Footlight MT Light" w:hAnsi="Footlight MT Light" w:cs="Arial"/>
              </w:rPr>
              <w:t>merek</w:t>
            </w:r>
            <w:r w:rsidRPr="00930B9B">
              <w:rPr>
                <w:rFonts w:ascii="Footlight MT Light" w:hAnsi="Footlight MT Light" w:cs="Arial"/>
                <w:color w:val="000000" w:themeColor="text1"/>
              </w:rPr>
              <w:t>, tipe, dan lokasi peralatan dalam daftar isian peralatan tidak menggugurkan</w:t>
            </w:r>
            <w:r w:rsidR="001A629F" w:rsidRPr="00930B9B">
              <w:rPr>
                <w:rFonts w:ascii="Footlight MT Light" w:hAnsi="Footlight MT Light" w:cs="Arial"/>
                <w:color w:val="000000" w:themeColor="text1"/>
              </w:rPr>
              <w:t>.</w:t>
            </w:r>
          </w:p>
          <w:p w14:paraId="1EE6E4FC"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olor w:val="000000" w:themeColor="text1"/>
              </w:rPr>
              <w:t>Jenis, kapasitas, dan jumlah yang disediakan untuk pelaksanaan pekerjaan sesuai dengan yang disyaratkan.</w:t>
            </w:r>
          </w:p>
          <w:p w14:paraId="1AEB4A93"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olor w:val="000000" w:themeColor="text1"/>
              </w:rPr>
              <w:t xml:space="preserve">Dalam hal jenis, kapasitas, komposisi dan jumlah peralatan minimal yang ditawarkan berbeda dengan yang tercantum dalam Dokumen Pemilihan, maka Pokja Pemilihan akan membandingkan produktivitas alat </w:t>
            </w:r>
            <w:r w:rsidRPr="00930B9B">
              <w:rPr>
                <w:rFonts w:ascii="Footlight MT Light" w:hAnsi="Footlight MT Light"/>
                <w:color w:val="000000" w:themeColor="text1"/>
              </w:rPr>
              <w:lastRenderedPageBreak/>
              <w:t>tersebut berdasarkan metode pelaksanaan pekerjaan.</w:t>
            </w:r>
          </w:p>
          <w:p w14:paraId="4F98B7A0" w14:textId="77777777" w:rsidR="00004F98" w:rsidRPr="00930B9B" w:rsidRDefault="00004F98" w:rsidP="00D64FF1">
            <w:pPr>
              <w:pStyle w:val="ListParagraph"/>
              <w:numPr>
                <w:ilvl w:val="0"/>
                <w:numId w:val="85"/>
              </w:numPr>
              <w:autoSpaceDE w:val="0"/>
              <w:autoSpaceDN w:val="0"/>
              <w:adjustRightInd w:val="0"/>
              <w:ind w:left="2500" w:hanging="450"/>
              <w:jc w:val="both"/>
              <w:rPr>
                <w:rFonts w:ascii="Footlight MT Light" w:hAnsi="Footlight MT Light"/>
              </w:rPr>
            </w:pPr>
            <w:r w:rsidRPr="00930B9B">
              <w:rPr>
                <w:rFonts w:ascii="Footlight MT Light" w:hAnsi="Footlight MT Light"/>
                <w:color w:val="000000" w:themeColor="text1"/>
              </w:rPr>
              <w:t>Apabila</w:t>
            </w:r>
            <w:r w:rsidRPr="00930B9B">
              <w:rPr>
                <w:rFonts w:ascii="Footlight MT Light" w:hAnsi="Footlight MT Light"/>
              </w:rPr>
              <w:t xml:space="preserve"> perbedaan peralatan menyebabkan metode tidak dapat dilaksanakan atau produktivitas yang diinginkan tidak tercapai sesuai dengan target serta waktu yang dibutuhkan, maka dinyatakan tidak memenuhi persyaratan dan dapat digugurkan pada tahap evaluasi teknis.</w:t>
            </w:r>
          </w:p>
          <w:p w14:paraId="30C9673E"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olor w:val="000000" w:themeColor="text1"/>
              </w:rPr>
              <w:t>Apabila ada hal-hal yang meragukan dan kurang jelas, Pokja dapat melakukan klarifikasi kepada pemilik peralatan</w:t>
            </w:r>
            <w:r w:rsidR="005E4A5B" w:rsidRPr="00930B9B">
              <w:rPr>
                <w:rFonts w:ascii="Footlight MT Light" w:hAnsi="Footlight MT Light"/>
                <w:color w:val="000000" w:themeColor="text1"/>
              </w:rPr>
              <w:t>/</w:t>
            </w:r>
            <w:r w:rsidRPr="00930B9B">
              <w:rPr>
                <w:rFonts w:ascii="Footlight MT Light" w:hAnsi="Footlight MT Light"/>
                <w:color w:val="000000" w:themeColor="text1"/>
              </w:rPr>
              <w:t xml:space="preserve">pemilik peralatan sewa terhadap bukti-bukti yang disampaikan peserta. </w:t>
            </w:r>
          </w:p>
          <w:p w14:paraId="398A8180" w14:textId="77777777" w:rsidR="000A2469" w:rsidRPr="00930B9B" w:rsidRDefault="000A2469" w:rsidP="00D64FF1">
            <w:pPr>
              <w:pStyle w:val="ListParagraph"/>
              <w:numPr>
                <w:ilvl w:val="0"/>
                <w:numId w:val="85"/>
              </w:numPr>
              <w:autoSpaceDE w:val="0"/>
              <w:autoSpaceDN w:val="0"/>
              <w:adjustRightInd w:val="0"/>
              <w:ind w:left="2500" w:hanging="450"/>
              <w:jc w:val="both"/>
              <w:rPr>
                <w:rFonts w:ascii="Footlight MT Light" w:hAnsi="Footlight MT Light"/>
                <w:color w:val="000000" w:themeColor="text1"/>
              </w:rPr>
            </w:pPr>
            <w:r w:rsidRPr="00930B9B">
              <w:rPr>
                <w:rFonts w:ascii="Footlight MT Light" w:hAnsi="Footlight MT Light"/>
                <w:color w:val="000000" w:themeColor="text1"/>
              </w:rPr>
              <w:t>Klarifikasi hanya dilakukan terhadap bukti-bukti kepemilikan peralatan, tidak terhadap fisik peralatan.</w:t>
            </w:r>
          </w:p>
          <w:p w14:paraId="1196EC63" w14:textId="77777777" w:rsidR="000A2469" w:rsidRPr="00930B9B" w:rsidRDefault="000A2469" w:rsidP="00CD549F">
            <w:pPr>
              <w:pStyle w:val="ListParagraph"/>
              <w:autoSpaceDE w:val="0"/>
              <w:autoSpaceDN w:val="0"/>
              <w:adjustRightInd w:val="0"/>
              <w:ind w:left="2269"/>
              <w:jc w:val="both"/>
              <w:rPr>
                <w:rFonts w:ascii="Footlight MT Light" w:hAnsi="Footlight MT Light"/>
                <w:color w:val="000000" w:themeColor="text1"/>
              </w:rPr>
            </w:pPr>
          </w:p>
          <w:p w14:paraId="65F7401E" w14:textId="77777777" w:rsidR="000A2469" w:rsidRPr="00930B9B" w:rsidRDefault="000A2469" w:rsidP="0055146F">
            <w:pPr>
              <w:numPr>
                <w:ilvl w:val="0"/>
                <w:numId w:val="215"/>
              </w:numPr>
              <w:autoSpaceDE w:val="0"/>
              <w:autoSpaceDN w:val="0"/>
              <w:adjustRightInd w:val="0"/>
              <w:jc w:val="both"/>
              <w:rPr>
                <w:rFonts w:ascii="Footlight MT Light" w:hAnsi="Footlight MT Light"/>
                <w:color w:val="000000" w:themeColor="text1"/>
              </w:rPr>
            </w:pPr>
            <w:r w:rsidRPr="00930B9B">
              <w:rPr>
                <w:rFonts w:ascii="Footlight MT Light" w:hAnsi="Footlight MT Light"/>
                <w:color w:val="000000" w:themeColor="text1"/>
              </w:rPr>
              <w:t>Personel manajerial yang ditawarkan sesuai dengan yang ditetapkan dalam LDP, dengan ketentuan:</w:t>
            </w:r>
          </w:p>
          <w:p w14:paraId="5963BAE7"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Dalam hal peserta menawarkan  Personel Manajerial atau Ahli K3 Konstruksi</w:t>
            </w:r>
            <w:r w:rsidRPr="00930B9B">
              <w:rPr>
                <w:rFonts w:ascii="Footlight MT Light" w:hAnsi="Footlight MT Light"/>
              </w:rPr>
              <w:t xml:space="preserve">/Ahli Keselamatan Konstruksi </w:t>
            </w:r>
            <w:r w:rsidRPr="00930B9B">
              <w:rPr>
                <w:rFonts w:ascii="Footlight MT Light" w:hAnsi="Footlight MT Light"/>
                <w:color w:val="000000" w:themeColor="text1"/>
              </w:rPr>
              <w:t>dengan pengalaman lebih dari yang disyaratkan, maka tidak digugurkan.</w:t>
            </w:r>
          </w:p>
          <w:p w14:paraId="6206215C"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 xml:space="preserve">Dalam hal disyaratkan jabatan petugas keselamatan konstruksi  untuk pekerjaan yang memiliki tingkat risiko kecil, peserta dapat menawarkan </w:t>
            </w:r>
            <w:r w:rsidR="00AA0A11" w:rsidRPr="00930B9B">
              <w:rPr>
                <w:rFonts w:ascii="Footlight MT Light" w:hAnsi="Footlight MT Light"/>
                <w:color w:val="000000" w:themeColor="text1"/>
              </w:rPr>
              <w:t>personel</w:t>
            </w:r>
            <w:r w:rsidRPr="00930B9B">
              <w:rPr>
                <w:rFonts w:ascii="Footlight MT Light" w:hAnsi="Footlight MT Light"/>
                <w:color w:val="000000" w:themeColor="text1"/>
              </w:rPr>
              <w:t xml:space="preserve"> dengan jabatan Ahli K3 Konstruksi</w:t>
            </w:r>
            <w:r w:rsidRPr="00930B9B">
              <w:rPr>
                <w:rFonts w:ascii="Footlight MT Light" w:hAnsi="Footlight MT Light"/>
              </w:rPr>
              <w:t>/Ahli Keselamatan Konstruksi</w:t>
            </w:r>
            <w:r w:rsidRPr="00930B9B">
              <w:rPr>
                <w:rFonts w:ascii="Footlight MT Light" w:hAnsi="Footlight MT Light"/>
                <w:color w:val="000000" w:themeColor="text1"/>
              </w:rPr>
              <w:t>.</w:t>
            </w:r>
          </w:p>
          <w:p w14:paraId="203AA06A"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 xml:space="preserve">Kompetensi personel manajerial meliputi lama pengalaman bekerja. </w:t>
            </w:r>
          </w:p>
          <w:p w14:paraId="0428BBC2"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 xml:space="preserve">Pengalaman kerja dihitung berdasarkan daftar riwayat pengalaman kerja atau referensi kerja dari  </w:t>
            </w:r>
            <w:r w:rsidR="00004F98" w:rsidRPr="00930B9B">
              <w:rPr>
                <w:rFonts w:ascii="Footlight MT Light" w:hAnsi="Footlight MT Light"/>
                <w:color w:val="000000" w:themeColor="text1"/>
              </w:rPr>
              <w:t>pemberi pekerjaan.</w:t>
            </w:r>
          </w:p>
          <w:p w14:paraId="29B7AC43"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lang w:eastAsia="id-ID"/>
              </w:rPr>
              <w:t>Pengalaman yang disampaikan tanpa melampirkan daftar riwayat pengalaman kerja atau referensi maka tidak dapat dihitung sebagai pengalaman.</w:t>
            </w:r>
          </w:p>
          <w:p w14:paraId="06585551"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Pengalaman kerja dihitung per tahun tanpa memperhatikan lamanya pelaksanaan konstruksi (dihitung berdasarkan Tahun Anggaran);</w:t>
            </w:r>
          </w:p>
          <w:p w14:paraId="05CDC924"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 xml:space="preserve">Pengalaman kerja yang dinilai adalah pengalaman kerja setelah personel lulus pendidikan minimal sesuai persyaratan untuk memperoleh </w:t>
            </w:r>
            <w:r w:rsidRPr="00930B9B">
              <w:rPr>
                <w:rFonts w:ascii="Footlight MT Light" w:hAnsi="Footlight MT Light"/>
                <w:color w:val="000000" w:themeColor="text1"/>
              </w:rPr>
              <w:lastRenderedPageBreak/>
              <w:t xml:space="preserve">SKA/SKT sesuai yang disyaratkan dalam LDP. </w:t>
            </w:r>
          </w:p>
          <w:p w14:paraId="42AA0CD8"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Penilaian Pengalaman Manajer Pelaksana/Proyek dan Manajer Teknis serta pelaksana dilakukan terhadap pengalaman dalam melaksanakan pekerjaan konstruksi</w:t>
            </w:r>
            <w:r w:rsidR="00004F98" w:rsidRPr="00930B9B">
              <w:rPr>
                <w:rFonts w:ascii="Footlight MT Light" w:hAnsi="Footlight MT Light"/>
                <w:color w:val="000000" w:themeColor="text1"/>
              </w:rPr>
              <w:t>.</w:t>
            </w:r>
            <w:r w:rsidRPr="00930B9B">
              <w:rPr>
                <w:rFonts w:ascii="Footlight MT Light" w:hAnsi="Footlight MT Light"/>
                <w:color w:val="000000" w:themeColor="text1"/>
              </w:rPr>
              <w:t xml:space="preserve">  </w:t>
            </w:r>
          </w:p>
          <w:p w14:paraId="10BB9F1A"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Penilaian pengalaman Petugas Keselamatan Konstruksi/Ahli K3 Konstruksi dilakukan terhadap pengalaman keterampilan/keahlian K3 dalam melaksanakan pekerjaan konstruksi</w:t>
            </w:r>
            <w:r w:rsidR="00004F98" w:rsidRPr="00930B9B">
              <w:rPr>
                <w:rFonts w:ascii="Footlight MT Light" w:hAnsi="Footlight MT Light"/>
                <w:color w:val="000000" w:themeColor="text1"/>
              </w:rPr>
              <w:t>.</w:t>
            </w:r>
            <w:r w:rsidRPr="00930B9B">
              <w:rPr>
                <w:rFonts w:ascii="Footlight MT Light" w:hAnsi="Footlight MT Light"/>
                <w:color w:val="000000" w:themeColor="text1"/>
              </w:rPr>
              <w:t xml:space="preserve"> </w:t>
            </w:r>
          </w:p>
          <w:p w14:paraId="08D359C0"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Penilaian pengalaman manajer keuangan dilakukan terhadap pengalaman mengelola keuangan</w:t>
            </w:r>
            <w:r w:rsidR="00004F98" w:rsidRPr="00930B9B">
              <w:rPr>
                <w:rFonts w:ascii="Footlight MT Light" w:hAnsi="Footlight MT Light"/>
                <w:color w:val="000000" w:themeColor="text1"/>
              </w:rPr>
              <w:t>.</w:t>
            </w:r>
            <w:r w:rsidRPr="00930B9B">
              <w:rPr>
                <w:rFonts w:ascii="Footlight MT Light" w:hAnsi="Footlight MT Light"/>
                <w:color w:val="000000" w:themeColor="text1"/>
              </w:rPr>
              <w:t xml:space="preserve"> </w:t>
            </w:r>
          </w:p>
          <w:p w14:paraId="2F26E228" w14:textId="77777777" w:rsidR="000A2469" w:rsidRPr="00930B9B" w:rsidRDefault="000A2469" w:rsidP="0055146F">
            <w:pPr>
              <w:numPr>
                <w:ilvl w:val="1"/>
                <w:numId w:val="215"/>
              </w:numPr>
              <w:autoSpaceDE w:val="0"/>
              <w:autoSpaceDN w:val="0"/>
              <w:adjustRightInd w:val="0"/>
              <w:ind w:left="2500" w:hanging="449"/>
              <w:jc w:val="both"/>
              <w:rPr>
                <w:rFonts w:ascii="Footlight MT Light" w:hAnsi="Footlight MT Light"/>
                <w:color w:val="000000" w:themeColor="text1"/>
              </w:rPr>
            </w:pPr>
            <w:r w:rsidRPr="00930B9B">
              <w:rPr>
                <w:rFonts w:ascii="Footlight MT Light" w:hAnsi="Footlight MT Light"/>
                <w:color w:val="000000" w:themeColor="text1"/>
              </w:rPr>
              <w:t>Perhitungan pengalaman personel manajerial ditentukan berdasarkan:</w:t>
            </w:r>
          </w:p>
          <w:p w14:paraId="01BEF658" w14:textId="77777777" w:rsidR="000A2469" w:rsidRPr="00930B9B" w:rsidRDefault="000A2469" w:rsidP="0055146F">
            <w:pPr>
              <w:pStyle w:val="ListParagraph"/>
              <w:numPr>
                <w:ilvl w:val="3"/>
                <w:numId w:val="287"/>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Daftar riwayat pengalaman kerja; atau</w:t>
            </w:r>
          </w:p>
          <w:p w14:paraId="15FD5155" w14:textId="77777777" w:rsidR="000A2469" w:rsidRPr="00930B9B" w:rsidRDefault="000A2469" w:rsidP="0055146F">
            <w:pPr>
              <w:pStyle w:val="ListParagraph"/>
              <w:numPr>
                <w:ilvl w:val="3"/>
                <w:numId w:val="287"/>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 xml:space="preserve">Referensi kerja dari </w:t>
            </w:r>
            <w:r w:rsidR="00004F98" w:rsidRPr="00930B9B">
              <w:rPr>
                <w:rFonts w:ascii="Footlight MT Light" w:hAnsi="Footlight MT Light"/>
                <w:color w:val="000000" w:themeColor="text1"/>
              </w:rPr>
              <w:t>pemberi pekerjaan.</w:t>
            </w:r>
          </w:p>
          <w:p w14:paraId="3225E8AC" w14:textId="77777777" w:rsidR="000A2469" w:rsidRPr="00930B9B" w:rsidRDefault="000A2469" w:rsidP="00CD549F">
            <w:pPr>
              <w:autoSpaceDE w:val="0"/>
              <w:autoSpaceDN w:val="0"/>
              <w:adjustRightInd w:val="0"/>
              <w:jc w:val="both"/>
              <w:rPr>
                <w:rFonts w:ascii="Footlight MT Light" w:hAnsi="Footlight MT Light"/>
                <w:color w:val="000000" w:themeColor="text1"/>
              </w:rPr>
            </w:pPr>
          </w:p>
          <w:p w14:paraId="735BE134" w14:textId="77777777" w:rsidR="00915651" w:rsidRPr="00930B9B" w:rsidRDefault="00915651" w:rsidP="0055146F">
            <w:pPr>
              <w:numPr>
                <w:ilvl w:val="0"/>
                <w:numId w:val="215"/>
              </w:numPr>
              <w:autoSpaceDE w:val="0"/>
              <w:autoSpaceDN w:val="0"/>
              <w:adjustRightInd w:val="0"/>
              <w:jc w:val="both"/>
              <w:rPr>
                <w:rFonts w:ascii="Footlight MT Light" w:hAnsi="Footlight MT Light"/>
                <w:color w:val="000000" w:themeColor="text1"/>
                <w:lang w:val="id-ID"/>
              </w:rPr>
            </w:pPr>
            <w:r w:rsidRPr="00930B9B">
              <w:rPr>
                <w:rFonts w:ascii="Footlight MT Light" w:hAnsi="Footlight MT Light"/>
                <w:color w:val="000000" w:themeColor="text1"/>
              </w:rPr>
              <w:t>Evaluasi</w:t>
            </w:r>
            <w:r w:rsidRPr="00930B9B">
              <w:rPr>
                <w:rFonts w:ascii="Footlight MT Light" w:hAnsi="Footlight MT Light"/>
                <w:color w:val="000000" w:themeColor="text1"/>
                <w:lang w:val="id-ID"/>
              </w:rPr>
              <w:t xml:space="preserve"> pekerjaan yang disubkontrakkan dilakukan dengan ketentuan: </w:t>
            </w:r>
          </w:p>
          <w:p w14:paraId="26DB761D" w14:textId="77777777" w:rsidR="00915651" w:rsidRPr="00930B9B" w:rsidRDefault="00915651" w:rsidP="0055146F">
            <w:pPr>
              <w:pStyle w:val="ListParagraph"/>
              <w:numPr>
                <w:ilvl w:val="4"/>
                <w:numId w:val="325"/>
              </w:numPr>
              <w:autoSpaceDE w:val="0"/>
              <w:autoSpaceDN w:val="0"/>
              <w:adjustRightInd w:val="0"/>
              <w:ind w:left="2268"/>
              <w:jc w:val="both"/>
              <w:rPr>
                <w:rFonts w:ascii="Footlight MT Light" w:hAnsi="Footlight MT Light"/>
                <w:color w:val="000000" w:themeColor="text1"/>
                <w:lang w:val="id-ID"/>
              </w:rPr>
            </w:pPr>
            <w:r w:rsidRPr="00930B9B">
              <w:rPr>
                <w:rFonts w:ascii="Footlight MT Light" w:hAnsi="Footlight MT Light"/>
                <w:color w:val="000000" w:themeColor="text1"/>
                <w:lang w:val="id-ID"/>
              </w:rPr>
              <w:t>Memeriksa kesesuaian pekerjaan yang disubkontrakkan baik untuk pekerjaan utama maupun pekerjaan yang bukan pekerjaan utama;</w:t>
            </w:r>
          </w:p>
          <w:p w14:paraId="4C4EF181" w14:textId="77777777" w:rsidR="00915651" w:rsidRPr="00930B9B" w:rsidRDefault="00915651" w:rsidP="0055146F">
            <w:pPr>
              <w:pStyle w:val="ListParagraph"/>
              <w:numPr>
                <w:ilvl w:val="4"/>
                <w:numId w:val="325"/>
              </w:numPr>
              <w:autoSpaceDE w:val="0"/>
              <w:autoSpaceDN w:val="0"/>
              <w:adjustRightInd w:val="0"/>
              <w:ind w:left="2268"/>
              <w:jc w:val="both"/>
              <w:rPr>
                <w:rFonts w:ascii="Footlight MT Light" w:hAnsi="Footlight MT Light"/>
                <w:color w:val="000000" w:themeColor="text1"/>
                <w:lang w:val="id-ID"/>
              </w:rPr>
            </w:pPr>
            <w:r w:rsidRPr="00930B9B">
              <w:rPr>
                <w:rFonts w:ascii="Footlight MT Light" w:hAnsi="Footlight MT Light"/>
                <w:color w:val="000000" w:themeColor="text1"/>
                <w:lang w:val="id-ID"/>
              </w:rPr>
              <w:t>Peserta dinyatakan memenuhi unsur pekerjaan yang disubkontrakkan apabila Daftar Isian Pekerjaan yang Disubkontrakkan yang disampaikan sesuai dengan jumlah dan jenis pekerjaan yang dipersyaratkan dalam SSKK;</w:t>
            </w:r>
          </w:p>
          <w:p w14:paraId="0B93B9D5" w14:textId="77777777" w:rsidR="00915651" w:rsidRPr="00930B9B" w:rsidRDefault="00915651" w:rsidP="0055146F">
            <w:pPr>
              <w:pStyle w:val="ListParagraph"/>
              <w:numPr>
                <w:ilvl w:val="4"/>
                <w:numId w:val="325"/>
              </w:numPr>
              <w:autoSpaceDE w:val="0"/>
              <w:autoSpaceDN w:val="0"/>
              <w:adjustRightInd w:val="0"/>
              <w:ind w:left="2268"/>
              <w:jc w:val="both"/>
              <w:rPr>
                <w:rFonts w:ascii="Footlight MT Light" w:hAnsi="Footlight MT Light"/>
                <w:color w:val="000000" w:themeColor="text1"/>
                <w:lang w:val="id-ID"/>
              </w:rPr>
            </w:pPr>
            <w:r w:rsidRPr="00930B9B">
              <w:rPr>
                <w:rFonts w:ascii="Footlight MT Light" w:hAnsi="Footlight MT Light"/>
                <w:color w:val="000000" w:themeColor="text1"/>
                <w:lang w:val="id-ID"/>
              </w:rPr>
              <w:t>Dalam hal tender pekerjaan konstruksi yang diperuntukkan bagi percepatan pembangunan kesejahteraan di Provinsi Papua dan Provinsi Papua Barat dengan  nilai pagu anggaran paling banyak Rp 25.000.000.000,00 (dua puluh lima miliar rupiah)  Pokja Pemilihan memeriksa bukti identitas dari subkontraktor yang di disampaikan dalam Daftar Isian Pekerjaan yang Disubkontrakkan; dan</w:t>
            </w:r>
          </w:p>
          <w:p w14:paraId="3D4CDD4C" w14:textId="77777777" w:rsidR="00915651" w:rsidRPr="00930B9B" w:rsidRDefault="00915651" w:rsidP="0055146F">
            <w:pPr>
              <w:pStyle w:val="ListParagraph"/>
              <w:numPr>
                <w:ilvl w:val="4"/>
                <w:numId w:val="325"/>
              </w:numPr>
              <w:autoSpaceDE w:val="0"/>
              <w:autoSpaceDN w:val="0"/>
              <w:adjustRightInd w:val="0"/>
              <w:ind w:left="2268"/>
              <w:jc w:val="both"/>
              <w:rPr>
                <w:rFonts w:ascii="Footlight MT Light" w:hAnsi="Footlight MT Light"/>
                <w:color w:val="000000" w:themeColor="text1"/>
                <w:lang w:val="id-ID"/>
              </w:rPr>
            </w:pPr>
            <w:r w:rsidRPr="00930B9B">
              <w:rPr>
                <w:rFonts w:ascii="Footlight MT Light" w:hAnsi="Footlight MT Light"/>
                <w:color w:val="000000" w:themeColor="text1"/>
                <w:lang w:val="id-ID"/>
              </w:rPr>
              <w:t xml:space="preserve">Dalam hal tender pekerjaan konstruksi yang diperuntukkan bagi percepatan pembangunan kesejahteraan di Provinsi Papua dan Provinsi Papua Barat dengan  nilai pagu anggaran paling sedikit di atas Rp 25.000.000.000,00 (dua puluh lima miliar rupiah), selain memenuhi ketentuan sebagaimana angka (2), Pokja Pemilihan memeriksa bukti identitas dari </w:t>
            </w:r>
            <w:r w:rsidRPr="00930B9B">
              <w:rPr>
                <w:rFonts w:ascii="Footlight MT Light" w:hAnsi="Footlight MT Light"/>
                <w:color w:val="000000" w:themeColor="text1"/>
                <w:lang w:val="id-ID"/>
              </w:rPr>
              <w:lastRenderedPageBreak/>
              <w:t>subkontraktor yang di disampaikan dalam Daftar Isian Pekerjaan yang Disubkontrakkan.</w:t>
            </w:r>
          </w:p>
          <w:p w14:paraId="48D279EF" w14:textId="77777777" w:rsidR="00915651" w:rsidRPr="00930B9B" w:rsidRDefault="00915651" w:rsidP="00915651">
            <w:pPr>
              <w:autoSpaceDE w:val="0"/>
              <w:autoSpaceDN w:val="0"/>
              <w:adjustRightInd w:val="0"/>
              <w:ind w:left="2050"/>
              <w:jc w:val="both"/>
              <w:rPr>
                <w:rFonts w:ascii="Footlight MT Light" w:hAnsi="Footlight MT Light"/>
                <w:color w:val="000000" w:themeColor="text1"/>
                <w:lang w:val="id-ID"/>
              </w:rPr>
            </w:pPr>
          </w:p>
          <w:p w14:paraId="4D9CB10C" w14:textId="77777777" w:rsidR="000A2469" w:rsidRPr="00930B9B" w:rsidRDefault="000A2469" w:rsidP="0055146F">
            <w:pPr>
              <w:numPr>
                <w:ilvl w:val="0"/>
                <w:numId w:val="215"/>
              </w:numPr>
              <w:autoSpaceDE w:val="0"/>
              <w:autoSpaceDN w:val="0"/>
              <w:adjustRightInd w:val="0"/>
              <w:jc w:val="both"/>
              <w:rPr>
                <w:rFonts w:ascii="Footlight MT Light" w:hAnsi="Footlight MT Light"/>
                <w:color w:val="000000" w:themeColor="text1"/>
              </w:rPr>
            </w:pPr>
            <w:r w:rsidRPr="00930B9B">
              <w:rPr>
                <w:rFonts w:ascii="Footlight MT Light" w:hAnsi="Footlight MT Light"/>
                <w:color w:val="000000" w:themeColor="text1"/>
              </w:rPr>
              <w:t>Rencana Keselamatan Konstruksi (RKK) memenuhi persyaratan sebagaimana tercantum dalam LDP, yang memuat:</w:t>
            </w:r>
          </w:p>
          <w:p w14:paraId="0F40F06E" w14:textId="77777777" w:rsidR="000A2469" w:rsidRPr="00930B9B" w:rsidRDefault="000A2469" w:rsidP="0055146F">
            <w:pPr>
              <w:numPr>
                <w:ilvl w:val="0"/>
                <w:numId w:val="216"/>
              </w:numPr>
              <w:autoSpaceDE w:val="0"/>
              <w:autoSpaceDN w:val="0"/>
              <w:adjustRightInd w:val="0"/>
              <w:ind w:left="2504" w:hanging="90"/>
              <w:jc w:val="both"/>
              <w:rPr>
                <w:rFonts w:ascii="Footlight MT Light" w:hAnsi="Footlight MT Light"/>
                <w:color w:val="000000" w:themeColor="text1"/>
              </w:rPr>
            </w:pPr>
            <w:r w:rsidRPr="00930B9B">
              <w:rPr>
                <w:rFonts w:ascii="Footlight MT Light" w:hAnsi="Footlight MT Light"/>
                <w:color w:val="000000" w:themeColor="text1"/>
              </w:rPr>
              <w:t>Elemen SMKK, meliputi:</w:t>
            </w:r>
          </w:p>
          <w:p w14:paraId="495461FC" w14:textId="77777777" w:rsidR="000A2469" w:rsidRPr="00930B9B" w:rsidRDefault="000A2469" w:rsidP="0055146F">
            <w:pPr>
              <w:pStyle w:val="ListParagraph"/>
              <w:numPr>
                <w:ilvl w:val="4"/>
                <w:numId w:val="215"/>
              </w:numPr>
              <w:autoSpaceDE w:val="0"/>
              <w:autoSpaceDN w:val="0"/>
              <w:adjustRightInd w:val="0"/>
              <w:ind w:left="2864"/>
              <w:jc w:val="both"/>
              <w:rPr>
                <w:rFonts w:ascii="Footlight MT Light" w:hAnsi="Footlight MT Light"/>
                <w:color w:val="000000" w:themeColor="text1"/>
              </w:rPr>
            </w:pPr>
            <w:r w:rsidRPr="00930B9B">
              <w:rPr>
                <w:rFonts w:ascii="Footlight MT Light" w:hAnsi="Footlight MT Light"/>
                <w:color w:val="000000" w:themeColor="text1"/>
              </w:rPr>
              <w:t>Kepemimpinan dan Partisipasi pekerja dalam keselamatan konstruksi;</w:t>
            </w:r>
          </w:p>
          <w:p w14:paraId="453FD8F6" w14:textId="77777777" w:rsidR="000A2469" w:rsidRPr="00930B9B" w:rsidRDefault="000A2469" w:rsidP="0055146F">
            <w:pPr>
              <w:pStyle w:val="ListParagraph"/>
              <w:numPr>
                <w:ilvl w:val="4"/>
                <w:numId w:val="215"/>
              </w:numPr>
              <w:autoSpaceDE w:val="0"/>
              <w:autoSpaceDN w:val="0"/>
              <w:adjustRightInd w:val="0"/>
              <w:ind w:left="2864"/>
              <w:jc w:val="both"/>
              <w:rPr>
                <w:rFonts w:ascii="Footlight MT Light" w:hAnsi="Footlight MT Light"/>
                <w:color w:val="000000" w:themeColor="text1"/>
              </w:rPr>
            </w:pPr>
            <w:r w:rsidRPr="00930B9B">
              <w:rPr>
                <w:rFonts w:ascii="Footlight MT Light" w:hAnsi="Footlight MT Light"/>
                <w:color w:val="000000" w:themeColor="text1"/>
              </w:rPr>
              <w:t>Perencanaan Keselamatan Konstruksi:</w:t>
            </w:r>
          </w:p>
          <w:p w14:paraId="3D733C18" w14:textId="77777777" w:rsidR="000A2469" w:rsidRPr="00930B9B" w:rsidRDefault="000A2469" w:rsidP="0055146F">
            <w:pPr>
              <w:pStyle w:val="ListParagraph"/>
              <w:numPr>
                <w:ilvl w:val="0"/>
                <w:numId w:val="217"/>
              </w:numPr>
              <w:autoSpaceDE w:val="0"/>
              <w:autoSpaceDN w:val="0"/>
              <w:adjustRightInd w:val="0"/>
              <w:ind w:left="3223" w:hanging="180"/>
              <w:jc w:val="both"/>
              <w:rPr>
                <w:rFonts w:ascii="Footlight MT Light" w:hAnsi="Footlight MT Light"/>
                <w:color w:val="000000" w:themeColor="text1"/>
              </w:rPr>
            </w:pPr>
            <w:r w:rsidRPr="00930B9B">
              <w:rPr>
                <w:rFonts w:ascii="Footlight MT Light" w:hAnsi="Footlight MT Light"/>
                <w:color w:val="000000" w:themeColor="text1"/>
              </w:rPr>
              <w:t>uraian pekerjaan,</w:t>
            </w:r>
          </w:p>
          <w:p w14:paraId="08D53FAF" w14:textId="77777777" w:rsidR="000A2469" w:rsidRPr="00930B9B" w:rsidRDefault="000A2469" w:rsidP="0055146F">
            <w:pPr>
              <w:pStyle w:val="ListParagraph"/>
              <w:numPr>
                <w:ilvl w:val="0"/>
                <w:numId w:val="217"/>
              </w:numPr>
              <w:autoSpaceDE w:val="0"/>
              <w:autoSpaceDN w:val="0"/>
              <w:adjustRightInd w:val="0"/>
              <w:ind w:left="3223" w:hanging="180"/>
              <w:jc w:val="both"/>
              <w:rPr>
                <w:rFonts w:ascii="Footlight MT Light" w:hAnsi="Footlight MT Light"/>
                <w:color w:val="000000" w:themeColor="text1"/>
              </w:rPr>
            </w:pPr>
            <w:r w:rsidRPr="00930B9B">
              <w:rPr>
                <w:rFonts w:ascii="Footlight MT Light" w:hAnsi="Footlight MT Light"/>
                <w:color w:val="000000" w:themeColor="text1"/>
              </w:rPr>
              <w:t>manajemen risiko dan rencana tindakan, meliputi:</w:t>
            </w:r>
          </w:p>
          <w:p w14:paraId="77F8E3AE" w14:textId="77777777" w:rsidR="000A2469" w:rsidRPr="00930B9B" w:rsidRDefault="000A2469" w:rsidP="0055146F">
            <w:pPr>
              <w:pStyle w:val="ListParagraph"/>
              <w:numPr>
                <w:ilvl w:val="0"/>
                <w:numId w:val="218"/>
              </w:numPr>
              <w:autoSpaceDE w:val="0"/>
              <w:autoSpaceDN w:val="0"/>
              <w:adjustRightInd w:val="0"/>
              <w:ind w:left="3581"/>
              <w:jc w:val="both"/>
              <w:rPr>
                <w:rFonts w:ascii="Footlight MT Light" w:hAnsi="Footlight MT Light"/>
                <w:color w:val="000000" w:themeColor="text1"/>
              </w:rPr>
            </w:pPr>
            <w:r w:rsidRPr="00930B9B">
              <w:rPr>
                <w:rFonts w:ascii="Footlight MT Light" w:hAnsi="Footlight MT Light"/>
                <w:color w:val="000000" w:themeColor="text1"/>
              </w:rPr>
              <w:t>penjelasan manajemen risiko meliputi mengidentifikasi bahaya, menilai tingkat risiko, dan mengendalikan risiko;</w:t>
            </w:r>
          </w:p>
          <w:p w14:paraId="22437283" w14:textId="77777777" w:rsidR="000A2469" w:rsidRPr="00930B9B" w:rsidRDefault="000A2469" w:rsidP="0055146F">
            <w:pPr>
              <w:pStyle w:val="ListParagraph"/>
              <w:numPr>
                <w:ilvl w:val="0"/>
                <w:numId w:val="218"/>
              </w:numPr>
              <w:autoSpaceDE w:val="0"/>
              <w:autoSpaceDN w:val="0"/>
              <w:adjustRightInd w:val="0"/>
              <w:ind w:left="3581"/>
              <w:jc w:val="both"/>
              <w:rPr>
                <w:rFonts w:ascii="Footlight MT Light" w:hAnsi="Footlight MT Light"/>
                <w:color w:val="000000" w:themeColor="text1"/>
              </w:rPr>
            </w:pPr>
            <w:r w:rsidRPr="00930B9B">
              <w:rPr>
                <w:rFonts w:ascii="Footlight MT Light" w:hAnsi="Footlight MT Light"/>
                <w:color w:val="000000" w:themeColor="text1"/>
              </w:rPr>
              <w:t>penjelasan rencana Tindakan meliputi sasaran khusus dan program khusus;</w:t>
            </w:r>
          </w:p>
          <w:p w14:paraId="108CDF70" w14:textId="77777777" w:rsidR="000A2469" w:rsidRPr="00930B9B" w:rsidRDefault="000A2469" w:rsidP="0055146F">
            <w:pPr>
              <w:pStyle w:val="ListParagraph"/>
              <w:numPr>
                <w:ilvl w:val="4"/>
                <w:numId w:val="215"/>
              </w:numPr>
              <w:autoSpaceDE w:val="0"/>
              <w:autoSpaceDN w:val="0"/>
              <w:adjustRightInd w:val="0"/>
              <w:ind w:left="2864"/>
              <w:jc w:val="both"/>
              <w:rPr>
                <w:rFonts w:ascii="Footlight MT Light" w:hAnsi="Footlight MT Light"/>
                <w:color w:val="000000" w:themeColor="text1"/>
              </w:rPr>
            </w:pPr>
            <w:r w:rsidRPr="00930B9B">
              <w:rPr>
                <w:rFonts w:ascii="Footlight MT Light" w:hAnsi="Footlight MT Light"/>
                <w:color w:val="000000" w:themeColor="text1"/>
              </w:rPr>
              <w:t xml:space="preserve">Dukungan Keselamatan </w:t>
            </w:r>
            <w:r w:rsidR="00D667AB" w:rsidRPr="00930B9B">
              <w:rPr>
                <w:rFonts w:ascii="Footlight MT Light" w:hAnsi="Footlight MT Light"/>
                <w:color w:val="000000" w:themeColor="text1"/>
              </w:rPr>
              <w:t>K</w:t>
            </w:r>
            <w:r w:rsidRPr="00930B9B">
              <w:rPr>
                <w:rFonts w:ascii="Footlight MT Light" w:hAnsi="Footlight MT Light"/>
                <w:color w:val="000000" w:themeColor="text1"/>
              </w:rPr>
              <w:t>onstruksi;</w:t>
            </w:r>
          </w:p>
          <w:p w14:paraId="076488FC" w14:textId="77777777" w:rsidR="000A2469" w:rsidRPr="00930B9B" w:rsidRDefault="000A2469" w:rsidP="0055146F">
            <w:pPr>
              <w:pStyle w:val="ListParagraph"/>
              <w:numPr>
                <w:ilvl w:val="4"/>
                <w:numId w:val="215"/>
              </w:numPr>
              <w:autoSpaceDE w:val="0"/>
              <w:autoSpaceDN w:val="0"/>
              <w:adjustRightInd w:val="0"/>
              <w:ind w:left="2864"/>
              <w:jc w:val="both"/>
              <w:rPr>
                <w:rFonts w:ascii="Footlight MT Light" w:hAnsi="Footlight MT Light"/>
                <w:color w:val="000000" w:themeColor="text1"/>
              </w:rPr>
            </w:pPr>
            <w:r w:rsidRPr="00930B9B">
              <w:rPr>
                <w:rFonts w:ascii="Footlight MT Light" w:hAnsi="Footlight MT Light"/>
                <w:color w:val="000000" w:themeColor="text1"/>
              </w:rPr>
              <w:t>Operasi Keselamatan Konstruksi;</w:t>
            </w:r>
          </w:p>
          <w:p w14:paraId="36E7CEFD" w14:textId="77777777" w:rsidR="000A2469" w:rsidRPr="00930B9B" w:rsidRDefault="000A2469" w:rsidP="0055146F">
            <w:pPr>
              <w:pStyle w:val="ListParagraph"/>
              <w:numPr>
                <w:ilvl w:val="4"/>
                <w:numId w:val="215"/>
              </w:numPr>
              <w:autoSpaceDE w:val="0"/>
              <w:autoSpaceDN w:val="0"/>
              <w:adjustRightInd w:val="0"/>
              <w:ind w:left="2864"/>
              <w:jc w:val="both"/>
              <w:rPr>
                <w:rFonts w:ascii="Footlight MT Light" w:hAnsi="Footlight MT Light"/>
                <w:color w:val="000000" w:themeColor="text1"/>
              </w:rPr>
            </w:pPr>
            <w:r w:rsidRPr="00930B9B">
              <w:rPr>
                <w:rFonts w:ascii="Footlight MT Light" w:hAnsi="Footlight MT Light"/>
                <w:color w:val="000000" w:themeColor="text1"/>
              </w:rPr>
              <w:t>Evaluasi Kinerja Keselamatan Konstruksi</w:t>
            </w:r>
          </w:p>
          <w:p w14:paraId="75FC9686" w14:textId="77777777" w:rsidR="000A2469" w:rsidRPr="00930B9B" w:rsidRDefault="000A2469" w:rsidP="0055146F">
            <w:pPr>
              <w:numPr>
                <w:ilvl w:val="0"/>
                <w:numId w:val="216"/>
              </w:numPr>
              <w:autoSpaceDE w:val="0"/>
              <w:autoSpaceDN w:val="0"/>
              <w:adjustRightInd w:val="0"/>
              <w:ind w:left="2504" w:hanging="90"/>
              <w:jc w:val="both"/>
              <w:rPr>
                <w:rFonts w:ascii="Footlight MT Light" w:hAnsi="Footlight MT Light"/>
                <w:color w:val="000000" w:themeColor="text1"/>
              </w:rPr>
            </w:pPr>
            <w:r w:rsidRPr="00930B9B">
              <w:rPr>
                <w:rFonts w:ascii="Footlight MT Light" w:hAnsi="Footlight MT Light"/>
                <w:color w:val="000000" w:themeColor="text1"/>
              </w:rPr>
              <w:t>Pakta komitmen ditandatangani oleh pimpinan tertinggi perusahaan penyedia jasa.</w:t>
            </w:r>
          </w:p>
          <w:p w14:paraId="762791FB" w14:textId="77777777" w:rsidR="000A2469" w:rsidRPr="00930B9B" w:rsidRDefault="000A2469" w:rsidP="00D667AB">
            <w:pPr>
              <w:autoSpaceDE w:val="0"/>
              <w:autoSpaceDN w:val="0"/>
              <w:adjustRightInd w:val="0"/>
              <w:ind w:left="2503" w:hanging="361"/>
              <w:jc w:val="both"/>
              <w:rPr>
                <w:rFonts w:ascii="Footlight MT Light" w:hAnsi="Footlight MT Light"/>
                <w:color w:val="000000" w:themeColor="text1"/>
              </w:rPr>
            </w:pPr>
          </w:p>
          <w:p w14:paraId="67183B66" w14:textId="77777777" w:rsidR="00D667AB" w:rsidRPr="00930B9B" w:rsidRDefault="00D667AB" w:rsidP="00D667AB">
            <w:pPr>
              <w:autoSpaceDE w:val="0"/>
              <w:autoSpaceDN w:val="0"/>
              <w:adjustRightInd w:val="0"/>
              <w:ind w:left="2050"/>
              <w:jc w:val="both"/>
              <w:rPr>
                <w:rFonts w:ascii="Footlight MT Light" w:hAnsi="Footlight MT Light"/>
              </w:rPr>
            </w:pPr>
            <w:r w:rsidRPr="00930B9B">
              <w:rPr>
                <w:rFonts w:ascii="Footlight MT Light" w:hAnsi="Footlight MT Light"/>
              </w:rPr>
              <w:t xml:space="preserve">Pakta komitmen yang belum ditandatangani oleh pimpinan  tertinggi perusahaan penyedia jasa tidak menggugurkan. </w:t>
            </w:r>
          </w:p>
          <w:p w14:paraId="27ABA394" w14:textId="77777777" w:rsidR="00D667AB" w:rsidRPr="00930B9B" w:rsidRDefault="00D667AB" w:rsidP="00D667AB">
            <w:pPr>
              <w:autoSpaceDE w:val="0"/>
              <w:autoSpaceDN w:val="0"/>
              <w:adjustRightInd w:val="0"/>
              <w:ind w:left="2050"/>
              <w:jc w:val="both"/>
              <w:rPr>
                <w:rFonts w:ascii="Footlight MT Light" w:hAnsi="Footlight MT Light"/>
              </w:rPr>
            </w:pPr>
          </w:p>
          <w:p w14:paraId="7EAF3157" w14:textId="77777777" w:rsidR="00D667AB" w:rsidRPr="00930B9B" w:rsidRDefault="00D667AB" w:rsidP="00D667AB">
            <w:pPr>
              <w:autoSpaceDE w:val="0"/>
              <w:autoSpaceDN w:val="0"/>
              <w:adjustRightInd w:val="0"/>
              <w:ind w:left="2050"/>
              <w:jc w:val="both"/>
              <w:rPr>
                <w:rFonts w:ascii="Footlight MT Light" w:hAnsi="Footlight MT Light"/>
              </w:rPr>
            </w:pPr>
            <w:r w:rsidRPr="00930B9B">
              <w:rPr>
                <w:rFonts w:ascii="Footlight MT Light" w:hAnsi="Footlight MT Light"/>
              </w:rPr>
              <w:t>Pakta komitmen yang ditandatangani oleh pimpinan  tertinggi perusahaan penyedia jasa sebagaimana dimaksud  angka (2) ditunjukkan dalam Rapat Persiapan Penandatanganan Kontrak dan diserahkan kepada PPK.</w:t>
            </w:r>
          </w:p>
          <w:p w14:paraId="2204C8E0" w14:textId="77777777" w:rsidR="00D667AB" w:rsidRPr="00930B9B" w:rsidRDefault="00D667AB" w:rsidP="00D667AB">
            <w:pPr>
              <w:autoSpaceDE w:val="0"/>
              <w:autoSpaceDN w:val="0"/>
              <w:adjustRightInd w:val="0"/>
              <w:ind w:left="2503" w:hanging="361"/>
              <w:jc w:val="both"/>
              <w:rPr>
                <w:rFonts w:ascii="Footlight MT Light" w:hAnsi="Footlight MT Light"/>
                <w:color w:val="000000" w:themeColor="text1"/>
              </w:rPr>
            </w:pPr>
          </w:p>
          <w:p w14:paraId="2C9AED01" w14:textId="77777777" w:rsidR="000A2469" w:rsidRPr="00930B9B" w:rsidRDefault="000A2469" w:rsidP="00D667AB">
            <w:pPr>
              <w:pStyle w:val="ListParagraph"/>
              <w:autoSpaceDE w:val="0"/>
              <w:autoSpaceDN w:val="0"/>
              <w:adjustRightInd w:val="0"/>
              <w:ind w:left="2052"/>
              <w:jc w:val="both"/>
              <w:rPr>
                <w:rFonts w:ascii="Footlight MT Light" w:hAnsi="Footlight MT Light"/>
                <w:color w:val="000000" w:themeColor="text1"/>
              </w:rPr>
            </w:pPr>
            <w:r w:rsidRPr="00930B9B">
              <w:rPr>
                <w:rFonts w:ascii="Footlight MT Light" w:hAnsi="Footlight MT Light"/>
                <w:color w:val="000000" w:themeColor="text1"/>
              </w:rPr>
              <w:t>Evaluasi dokumen RKK dilakukan dengan ketentuan:</w:t>
            </w:r>
          </w:p>
          <w:p w14:paraId="4E82F89C" w14:textId="77777777" w:rsidR="000A2469" w:rsidRPr="00930B9B" w:rsidRDefault="000A2469"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Peserta dinyatakan memenuhi elemen Kepemimpinan dan Partisipasi pekerja dalam keselamatan konstruksi apabila menyampaikan Pakta Komitmen Keselamatan Konstruksi yang memenuhi ketentuan:</w:t>
            </w:r>
          </w:p>
          <w:p w14:paraId="118849D3" w14:textId="77777777" w:rsidR="000A2469" w:rsidRPr="00930B9B" w:rsidRDefault="000A2469" w:rsidP="0055146F">
            <w:pPr>
              <w:numPr>
                <w:ilvl w:val="1"/>
                <w:numId w:val="288"/>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 xml:space="preserve">mencantumkan 7 (tujuh) pernyataan Komitmen Keselamatan </w:t>
            </w:r>
            <w:r w:rsidRPr="00930B9B">
              <w:rPr>
                <w:rFonts w:ascii="Footlight MT Light" w:hAnsi="Footlight MT Light"/>
                <w:color w:val="000000" w:themeColor="text1"/>
              </w:rPr>
              <w:lastRenderedPageBreak/>
              <w:t>Konstruksi; dan</w:t>
            </w:r>
          </w:p>
          <w:p w14:paraId="3484CC44" w14:textId="77777777" w:rsidR="000A2469" w:rsidRPr="00930B9B" w:rsidRDefault="000A2469" w:rsidP="0055146F">
            <w:pPr>
              <w:numPr>
                <w:ilvl w:val="1"/>
                <w:numId w:val="288"/>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nama paket pekerjaan sesuai dengan nama paket pekerjaan yang ditenderkan;</w:t>
            </w:r>
          </w:p>
          <w:p w14:paraId="659D1169" w14:textId="77777777" w:rsidR="000A2469" w:rsidRPr="00930B9B" w:rsidRDefault="000A2469"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 xml:space="preserve">Peserta dinyatakan memenuhi elemen Perencanaan Keselamatan Konstruksi apabila menyampaikan tabel B.1 Identifikasi bahaya, Penilaian risiko, Pengendalian dan Peluang, serta tabel B.2 Rencana tindakan (sasaran khusus &amp; program khusus) yang memenuhi ketentuan: </w:t>
            </w:r>
          </w:p>
          <w:p w14:paraId="55B1D8A3" w14:textId="77777777" w:rsidR="000A2469" w:rsidRPr="00930B9B" w:rsidRDefault="000A2469" w:rsidP="0055146F">
            <w:pPr>
              <w:numPr>
                <w:ilvl w:val="1"/>
                <w:numId w:val="288"/>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Kolom uraian pekerjaan dan identifikasi bahaya diisi sesuai yang disyaratkan dalam LDP;</w:t>
            </w:r>
          </w:p>
          <w:p w14:paraId="22D0C9D8" w14:textId="77777777" w:rsidR="000A2469" w:rsidRPr="00930B9B" w:rsidRDefault="000A2469" w:rsidP="0055146F">
            <w:pPr>
              <w:numPr>
                <w:ilvl w:val="1"/>
                <w:numId w:val="288"/>
              </w:numPr>
              <w:autoSpaceDE w:val="0"/>
              <w:autoSpaceDN w:val="0"/>
              <w:adjustRightInd w:val="0"/>
              <w:ind w:left="2833"/>
              <w:jc w:val="both"/>
              <w:rPr>
                <w:rFonts w:ascii="Footlight MT Light" w:hAnsi="Footlight MT Light"/>
                <w:color w:val="000000" w:themeColor="text1"/>
              </w:rPr>
            </w:pPr>
            <w:r w:rsidRPr="00930B9B">
              <w:rPr>
                <w:rFonts w:ascii="Footlight MT Light" w:hAnsi="Footlight MT Light"/>
                <w:color w:val="000000" w:themeColor="text1"/>
              </w:rPr>
              <w:t>Kolom lain telah diisi kecuali kolom keterangan tidak wajib diisi  (isian tidak dievaluasi);</w:t>
            </w:r>
          </w:p>
          <w:p w14:paraId="3EDC3B23" w14:textId="77777777" w:rsidR="000A2469" w:rsidRPr="00930B9B" w:rsidRDefault="000A2469"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 xml:space="preserve">Peserta dinyatakan memenuhi elemen dukungan keselamatan konstruksi apabila menyampaikan penjelasan salah satu sub elemen dari elemen dukungan keselamatan konstruksi (isian tidak dievaluasi) atau menyampaikan tabel Jadwal Program Komunikasi yang telah diisi (isian tidak dievaluasi); </w:t>
            </w:r>
          </w:p>
          <w:p w14:paraId="21D57520" w14:textId="77777777" w:rsidR="000A2469" w:rsidRPr="00930B9B" w:rsidRDefault="000A2469"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Peserta dinyatakan memenuhi elemen Operasi Keselamatan Konstruksi apabila menyampaikan penjelasan salah satu sub elemen dari elemen Operasi Keselamatan Konstruksi (isian tidak dievaluasi) atau tabel Analisis Keselamatan Pekerjaan (</w:t>
            </w:r>
            <w:r w:rsidRPr="00930B9B">
              <w:rPr>
                <w:rFonts w:ascii="Footlight MT Light" w:hAnsi="Footlight MT Light"/>
                <w:i/>
                <w:iCs/>
                <w:color w:val="000000" w:themeColor="text1"/>
              </w:rPr>
              <w:t>Job Safety Analysis</w:t>
            </w:r>
            <w:r w:rsidRPr="00930B9B">
              <w:rPr>
                <w:rFonts w:ascii="Footlight MT Light" w:hAnsi="Footlight MT Light"/>
                <w:color w:val="000000" w:themeColor="text1"/>
              </w:rPr>
              <w:t xml:space="preserve">) yang telah diisi (isian tidak dievaluasi); dan </w:t>
            </w:r>
          </w:p>
          <w:p w14:paraId="14FB0413" w14:textId="77777777" w:rsidR="000A2469" w:rsidRPr="00930B9B" w:rsidRDefault="000A2469"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Peserta dinyatakan memenuhi elemen Evaluasi Kinerja Keselamatan Konstruksi apabila menyampaikan penjelasan salah satu sub elemen Evaluasi Kinerja Keselamatan Konstruksi (isian tidak dievaluasi) atau tabel Jadwal Inspeksi dan Audit yang telah diisi (isian tidak dievaluasi).</w:t>
            </w:r>
          </w:p>
          <w:p w14:paraId="7CD81042" w14:textId="77777777" w:rsidR="00915651" w:rsidRPr="00930B9B" w:rsidRDefault="00915651"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 xml:space="preserve">Pakta komitmen yang belum ditandatangani oleh pimpinan  tertinggi perusahaan penyedia jasa tidak menggugurkan. </w:t>
            </w:r>
          </w:p>
          <w:p w14:paraId="07F4BF7F" w14:textId="77777777" w:rsidR="00915651" w:rsidRPr="00930B9B" w:rsidRDefault="00915651" w:rsidP="0055146F">
            <w:pPr>
              <w:numPr>
                <w:ilvl w:val="0"/>
                <w:numId w:val="288"/>
              </w:numPr>
              <w:autoSpaceDE w:val="0"/>
              <w:autoSpaceDN w:val="0"/>
              <w:adjustRightInd w:val="0"/>
              <w:ind w:left="2504" w:hanging="86"/>
              <w:jc w:val="both"/>
              <w:rPr>
                <w:rFonts w:ascii="Footlight MT Light" w:hAnsi="Footlight MT Light"/>
                <w:color w:val="000000" w:themeColor="text1"/>
              </w:rPr>
            </w:pPr>
            <w:r w:rsidRPr="00930B9B">
              <w:rPr>
                <w:rFonts w:ascii="Footlight MT Light" w:hAnsi="Footlight MT Light"/>
                <w:color w:val="000000" w:themeColor="text1"/>
              </w:rPr>
              <w:t>Pakta komitmen yang ditandatangani oleh pimpinan  tertinggi perusahaan penyedia jasa sebagaimana dimaksud  huruf e angka (2) ditunjukkan dalam Rapat Persiapan Penandatanganan Kontrak dan diserahkan kepada Pejabat Penandatangan Kontrak.</w:t>
            </w:r>
          </w:p>
          <w:p w14:paraId="53632701" w14:textId="77777777" w:rsidR="00915651" w:rsidRPr="00930B9B" w:rsidRDefault="00915651" w:rsidP="00915651">
            <w:pPr>
              <w:autoSpaceDE w:val="0"/>
              <w:autoSpaceDN w:val="0"/>
              <w:adjustRightInd w:val="0"/>
              <w:ind w:left="2504"/>
              <w:jc w:val="both"/>
              <w:rPr>
                <w:rFonts w:ascii="Footlight MT Light" w:hAnsi="Footlight MT Light"/>
                <w:color w:val="000000" w:themeColor="text1"/>
              </w:rPr>
            </w:pPr>
          </w:p>
          <w:p w14:paraId="1DDC303A" w14:textId="77777777" w:rsidR="00915651" w:rsidRPr="00930B9B" w:rsidRDefault="00915651" w:rsidP="0055146F">
            <w:pPr>
              <w:numPr>
                <w:ilvl w:val="0"/>
                <w:numId w:val="215"/>
              </w:numPr>
              <w:autoSpaceDE w:val="0"/>
              <w:autoSpaceDN w:val="0"/>
              <w:adjustRightInd w:val="0"/>
              <w:jc w:val="both"/>
              <w:rPr>
                <w:rFonts w:ascii="Footlight MT Light" w:hAnsi="Footlight MT Light"/>
                <w:color w:val="000000" w:themeColor="text1"/>
                <w:lang w:val="id-ID"/>
              </w:rPr>
            </w:pPr>
            <w:r w:rsidRPr="00930B9B">
              <w:rPr>
                <w:rFonts w:ascii="Footlight MT Light" w:hAnsi="Footlight MT Light"/>
                <w:color w:val="000000" w:themeColor="text1"/>
                <w:lang w:val="id-ID"/>
              </w:rPr>
              <w:lastRenderedPageBreak/>
              <w:t>Dokumen lain yang disyaratkan sebagaimana tercantum dalam LDP, dengan ketentuan:</w:t>
            </w:r>
          </w:p>
          <w:p w14:paraId="2332D2E6" w14:textId="77777777" w:rsidR="00915651" w:rsidRPr="00930B9B" w:rsidRDefault="00915651" w:rsidP="0055146F">
            <w:pPr>
              <w:pStyle w:val="ListParagraph"/>
              <w:numPr>
                <w:ilvl w:val="0"/>
                <w:numId w:val="129"/>
              </w:numPr>
              <w:autoSpaceDE w:val="0"/>
              <w:autoSpaceDN w:val="0"/>
              <w:adjustRightInd w:val="0"/>
              <w:ind w:left="2552" w:hanging="425"/>
              <w:jc w:val="both"/>
              <w:rPr>
                <w:rFonts w:ascii="Footlight MT Light" w:hAnsi="Footlight MT Light"/>
                <w:color w:val="000000" w:themeColor="text1"/>
                <w:lang w:val="id-ID"/>
              </w:rPr>
            </w:pPr>
            <w:r w:rsidRPr="00930B9B">
              <w:rPr>
                <w:rFonts w:ascii="Footlight MT Light" w:hAnsi="Footlight MT Light"/>
                <w:color w:val="000000" w:themeColor="text1"/>
                <w:lang w:val="id-ID"/>
              </w:rPr>
              <w:t>Kriteria evaluasi diuraikan secara rinci dan terukur;</w:t>
            </w:r>
          </w:p>
          <w:p w14:paraId="6FD19360" w14:textId="77777777" w:rsidR="00915651" w:rsidRPr="00930B9B" w:rsidRDefault="00915651" w:rsidP="0055146F">
            <w:pPr>
              <w:pStyle w:val="ListParagraph"/>
              <w:numPr>
                <w:ilvl w:val="0"/>
                <w:numId w:val="129"/>
              </w:numPr>
              <w:autoSpaceDE w:val="0"/>
              <w:autoSpaceDN w:val="0"/>
              <w:adjustRightInd w:val="0"/>
              <w:ind w:left="2552" w:hanging="425"/>
              <w:jc w:val="both"/>
              <w:rPr>
                <w:rFonts w:ascii="Footlight MT Light" w:hAnsi="Footlight MT Light"/>
                <w:color w:val="000000" w:themeColor="text1"/>
                <w:lang w:val="id-ID"/>
              </w:rPr>
            </w:pPr>
            <w:r w:rsidRPr="00930B9B">
              <w:rPr>
                <w:rFonts w:ascii="Footlight MT Light" w:hAnsi="Footlight MT Light"/>
                <w:color w:val="000000" w:themeColor="text1"/>
                <w:lang w:val="id-ID"/>
              </w:rPr>
              <w:t>Persyaratan harus mempertimbangkan persaingan usaha yang sehat dan jangka waktu pemenuhan persyaratan.</w:t>
            </w:r>
          </w:p>
          <w:p w14:paraId="560FB133" w14:textId="77777777" w:rsidR="000A2469" w:rsidRPr="00930B9B" w:rsidRDefault="000A2469" w:rsidP="00CD549F">
            <w:pPr>
              <w:rPr>
                <w:rFonts w:ascii="Footlight MT Light" w:hAnsi="Footlight MT Light"/>
                <w:color w:val="000000" w:themeColor="text1"/>
              </w:rPr>
            </w:pPr>
          </w:p>
          <w:p w14:paraId="330DDDF3" w14:textId="77777777" w:rsidR="00915651" w:rsidRPr="00930B9B" w:rsidRDefault="00915651" w:rsidP="0055146F">
            <w:pPr>
              <w:numPr>
                <w:ilvl w:val="1"/>
                <w:numId w:val="223"/>
              </w:numPr>
              <w:autoSpaceDE w:val="0"/>
              <w:autoSpaceDN w:val="0"/>
              <w:adjustRightInd w:val="0"/>
              <w:ind w:left="1240" w:hanging="270"/>
              <w:jc w:val="both"/>
              <w:rPr>
                <w:rFonts w:ascii="Footlight MT Light" w:hAnsi="Footlight MT Light"/>
                <w:color w:val="000000" w:themeColor="text1"/>
                <w:lang w:val="id-ID"/>
              </w:rPr>
            </w:pPr>
            <w:r w:rsidRPr="00930B9B">
              <w:rPr>
                <w:rFonts w:ascii="Footlight MT Light" w:hAnsi="Footlight MT Light"/>
                <w:color w:val="000000" w:themeColor="text1"/>
              </w:rPr>
              <w:t>Dalam</w:t>
            </w:r>
            <w:r w:rsidRPr="00930B9B">
              <w:rPr>
                <w:rFonts w:ascii="Footlight MT Light" w:hAnsi="Footlight MT Light"/>
                <w:color w:val="000000" w:themeColor="text1"/>
                <w:lang w:val="id-ID"/>
              </w:rPr>
              <w:t xml:space="preserve"> hal terdapat penambahan persyaratan sesuai dengan </w:t>
            </w:r>
            <w:r w:rsidRPr="00930B9B">
              <w:rPr>
                <w:rFonts w:ascii="Footlight MT Light" w:hAnsi="Footlight MT Light"/>
                <w:color w:val="000000" w:themeColor="text1"/>
              </w:rPr>
              <w:t>huruf f</w:t>
            </w:r>
            <w:r w:rsidRPr="00930B9B">
              <w:rPr>
                <w:rFonts w:ascii="Footlight MT Light" w:hAnsi="Footlight MT Light"/>
                <w:color w:val="000000" w:themeColor="text1"/>
                <w:lang w:val="id-ID"/>
              </w:rPr>
              <w:t xml:space="preserve"> yang melingkupi material/barang/bahan, Pokja Pemilihan  dapat melakukan klarifikasi, khususnya kepada pabrikan/produsen/ agen/distributor material/barang/bahan untuk menjamin konsistensi jenis material/barang/bahan serta kemampuan untuk menyediakan material sesuai jadwal yang telah ditetapkan</w:t>
            </w:r>
            <w:r w:rsidRPr="00930B9B">
              <w:rPr>
                <w:rFonts w:ascii="Footlight MT Light" w:hAnsi="Footlight MT Light"/>
                <w:color w:val="000000" w:themeColor="text1"/>
              </w:rPr>
              <w:t>;</w:t>
            </w:r>
          </w:p>
          <w:p w14:paraId="360886C0"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 xml:space="preserve">Apabila dalam evaluasi teknis terdapat hal-hal yang tidak jelas atau meragukan, Pokja Pemilihan melakukan klarifikasi dengan peserta/pihak lain yang berwenang. Dalam klarifikasi, peserta tidak diperkenankan mengubah substansi penawaran; </w:t>
            </w:r>
          </w:p>
          <w:p w14:paraId="00263491"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 xml:space="preserve">Dalam hal klarifikasi dilakukan kepada peserta, peserta yang tidak hadir atau tidak memberikan tanggapan atas permintaan klarifikasi, </w:t>
            </w:r>
            <w:r w:rsidR="002A0D42" w:rsidRPr="00930B9B">
              <w:rPr>
                <w:rFonts w:ascii="Footlight MT Light" w:hAnsi="Footlight MT Light"/>
                <w:color w:val="000000" w:themeColor="text1"/>
              </w:rPr>
              <w:t>menggugurkan penawaran</w:t>
            </w:r>
            <w:r w:rsidR="00D667AB" w:rsidRPr="00930B9B">
              <w:rPr>
                <w:rFonts w:ascii="Footlight MT Light" w:hAnsi="Footlight MT Light"/>
                <w:color w:val="000000" w:themeColor="text1"/>
              </w:rPr>
              <w:t>;</w:t>
            </w:r>
          </w:p>
          <w:p w14:paraId="54BB56B9" w14:textId="77777777" w:rsidR="002A0D42" w:rsidRPr="00930B9B" w:rsidRDefault="002A0D42" w:rsidP="0055146F">
            <w:pPr>
              <w:numPr>
                <w:ilvl w:val="1"/>
                <w:numId w:val="223"/>
              </w:numPr>
              <w:autoSpaceDE w:val="0"/>
              <w:autoSpaceDN w:val="0"/>
              <w:adjustRightInd w:val="0"/>
              <w:ind w:left="1240" w:hanging="270"/>
              <w:jc w:val="both"/>
              <w:rPr>
                <w:rFonts w:ascii="Footlight MT Light" w:hAnsi="Footlight MT Light"/>
                <w:color w:val="000000" w:themeColor="text1"/>
                <w:lang w:val="id-ID"/>
              </w:rPr>
            </w:pPr>
            <w:r w:rsidRPr="00930B9B">
              <w:rPr>
                <w:rFonts w:ascii="Footlight MT Light" w:hAnsi="Footlight MT Light"/>
                <w:color w:val="000000" w:themeColor="text1"/>
              </w:rPr>
              <w:t>Hasil klarifikasi dapat menggugurkan penawaran;</w:t>
            </w:r>
          </w:p>
          <w:p w14:paraId="31FACBF4"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Peserta dinyatakan lulus evaluasi teknis apabila hasil penilaian teknis melewati nilai ambang batas masing-masing unsur maupun nilai ambang batas total keseluruhan unsur yang ditetapkan dalam LDP</w:t>
            </w:r>
            <w:r w:rsidR="00D667AB" w:rsidRPr="00930B9B">
              <w:rPr>
                <w:rFonts w:ascii="Footlight MT Light" w:hAnsi="Footlight MT Light"/>
                <w:color w:val="000000" w:themeColor="text1"/>
              </w:rPr>
              <w:t>;</w:t>
            </w:r>
          </w:p>
          <w:p w14:paraId="7D6F2235"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Peserta yang dinyatakan lulus evaluasi teknis dilanjutkan dengan evaluasi harga;</w:t>
            </w:r>
          </w:p>
          <w:p w14:paraId="2B8051E7"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Apabila hanya ada 1 (satu) atau 2 (dua) peserta yang lulus evaluasi teknis, maka evaluasi tetap dilanjutkan dengan evaluasi harga;</w:t>
            </w:r>
          </w:p>
          <w:p w14:paraId="74D2CE20"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 xml:space="preserve">Apabila tidak ada peserta yang lulus evaluasi teknis maka tender dinyatakan gagal; dan </w:t>
            </w:r>
          </w:p>
          <w:p w14:paraId="563A9F34" w14:textId="77777777" w:rsidR="000A2469" w:rsidRPr="00930B9B" w:rsidRDefault="000A2469" w:rsidP="0055146F">
            <w:pPr>
              <w:numPr>
                <w:ilvl w:val="1"/>
                <w:numId w:val="223"/>
              </w:numPr>
              <w:autoSpaceDE w:val="0"/>
              <w:autoSpaceDN w:val="0"/>
              <w:adjustRightInd w:val="0"/>
              <w:ind w:left="1240" w:hanging="270"/>
              <w:jc w:val="both"/>
              <w:rPr>
                <w:rFonts w:ascii="Footlight MT Light" w:hAnsi="Footlight MT Light"/>
                <w:color w:val="000000" w:themeColor="text1"/>
              </w:rPr>
            </w:pPr>
            <w:r w:rsidRPr="00930B9B">
              <w:rPr>
                <w:rFonts w:ascii="Footlight MT Light" w:hAnsi="Footlight MT Light"/>
                <w:color w:val="000000" w:themeColor="text1"/>
              </w:rPr>
              <w:t>Pokja Pemilihan  memasukkan hasil evaluasi teknis pada SPSE, termasuk alasan ketidaklulusan peserta dalam evaluasi teknis.</w:t>
            </w:r>
            <w:r w:rsidRPr="00930B9B">
              <w:rPr>
                <w:rFonts w:ascii="Footlight MT Light" w:hAnsi="Footlight MT Light" w:cs="Arial"/>
                <w:color w:val="000000" w:themeColor="text1"/>
              </w:rPr>
              <w:t xml:space="preserve">  </w:t>
            </w:r>
          </w:p>
          <w:p w14:paraId="21FA7837" w14:textId="77777777" w:rsidR="000A2469" w:rsidRPr="00930B9B" w:rsidRDefault="000A2469" w:rsidP="00CD549F">
            <w:pPr>
              <w:jc w:val="both"/>
              <w:rPr>
                <w:rFonts w:ascii="Footlight MT Light" w:hAnsi="Footlight MT Light" w:cs="Arial"/>
                <w:lang w:val="id-ID"/>
              </w:rPr>
            </w:pPr>
          </w:p>
        </w:tc>
      </w:tr>
      <w:tr w:rsidR="004C01E9" w:rsidRPr="00930B9B" w14:paraId="4851E42D" w14:textId="77777777" w:rsidTr="00244378">
        <w:trPr>
          <w:trHeight w:val="1064"/>
        </w:trPr>
        <w:tc>
          <w:tcPr>
            <w:tcW w:w="2160" w:type="dxa"/>
          </w:tcPr>
          <w:p w14:paraId="320D0DA5" w14:textId="77777777" w:rsidR="005C37D6" w:rsidRPr="00930B9B" w:rsidRDefault="005C37D6" w:rsidP="00CD549F">
            <w:pPr>
              <w:pStyle w:val="Heading2"/>
              <w:numPr>
                <w:ilvl w:val="0"/>
                <w:numId w:val="35"/>
              </w:numPr>
              <w:ind w:left="426" w:hanging="426"/>
              <w:jc w:val="left"/>
              <w:rPr>
                <w:lang w:val="id-ID"/>
              </w:rPr>
            </w:pPr>
            <w:bookmarkStart w:id="1231" w:name="_Toc69906586"/>
            <w:r w:rsidRPr="00930B9B">
              <w:rPr>
                <w:lang w:val="id-ID"/>
              </w:rPr>
              <w:lastRenderedPageBreak/>
              <w:t xml:space="preserve">Pembukaan Penawaran </w:t>
            </w:r>
            <w:r w:rsidRPr="00930B9B">
              <w:rPr>
                <w:i/>
                <w:lang w:val="id-ID"/>
              </w:rPr>
              <w:t>File</w:t>
            </w:r>
            <w:r w:rsidRPr="00930B9B">
              <w:rPr>
                <w:lang w:val="id-ID"/>
              </w:rPr>
              <w:t xml:space="preserve"> II</w:t>
            </w:r>
            <w:bookmarkEnd w:id="1231"/>
          </w:p>
        </w:tc>
        <w:tc>
          <w:tcPr>
            <w:tcW w:w="6571" w:type="dxa"/>
          </w:tcPr>
          <w:p w14:paraId="39D146DD" w14:textId="77777777" w:rsidR="005C37D6" w:rsidRPr="00930B9B" w:rsidRDefault="00071D3D" w:rsidP="0055146F">
            <w:pPr>
              <w:pStyle w:val="ListParagraph"/>
              <w:numPr>
                <w:ilvl w:val="0"/>
                <w:numId w:val="135"/>
              </w:numPr>
              <w:ind w:left="695" w:hanging="695"/>
              <w:jc w:val="both"/>
              <w:rPr>
                <w:rFonts w:ascii="Footlight MT Light" w:hAnsi="Footlight MT Light" w:cs="Arial"/>
                <w:lang w:val="id-ID"/>
              </w:rPr>
            </w:pPr>
            <w:r w:rsidRPr="00930B9B">
              <w:rPr>
                <w:rFonts w:ascii="Footlight MT Light" w:hAnsi="Footlight MT Light" w:cs="Arial"/>
                <w:lang w:val="id-ID"/>
              </w:rPr>
              <w:t xml:space="preserve">SPSE secara otomatis tidak akan membuka penawaran </w:t>
            </w:r>
            <w:r w:rsidRPr="00930B9B">
              <w:rPr>
                <w:rFonts w:ascii="Footlight MT Light" w:hAnsi="Footlight MT Light" w:cs="Arial"/>
                <w:i/>
                <w:lang w:val="id-ID"/>
              </w:rPr>
              <w:t>file</w:t>
            </w:r>
            <w:r w:rsidRPr="00930B9B">
              <w:rPr>
                <w:rFonts w:ascii="Footlight MT Light" w:hAnsi="Footlight MT Light" w:cs="Arial"/>
                <w:lang w:val="id-ID"/>
              </w:rPr>
              <w:t xml:space="preserve"> II milik peserta yang tidak lulus evaluasi administrasi dan teknis.</w:t>
            </w:r>
          </w:p>
          <w:p w14:paraId="2C98508C" w14:textId="77777777" w:rsidR="005C37D6" w:rsidRPr="00930B9B" w:rsidRDefault="005C37D6" w:rsidP="00CD549F">
            <w:pPr>
              <w:pStyle w:val="ListParagraph"/>
              <w:tabs>
                <w:tab w:val="left" w:pos="959"/>
              </w:tabs>
              <w:contextualSpacing w:val="0"/>
              <w:jc w:val="both"/>
              <w:rPr>
                <w:rFonts w:ascii="Footlight MT Light" w:hAnsi="Footlight MT Light" w:cs="Arial"/>
                <w:lang w:val="id-ID"/>
              </w:rPr>
            </w:pPr>
          </w:p>
          <w:p w14:paraId="6A56D08A" w14:textId="77777777" w:rsidR="005C37D6" w:rsidRPr="00930B9B" w:rsidRDefault="005C37D6" w:rsidP="0055146F">
            <w:pPr>
              <w:pStyle w:val="ListParagraph"/>
              <w:numPr>
                <w:ilvl w:val="0"/>
                <w:numId w:val="135"/>
              </w:numPr>
              <w:ind w:left="695" w:hanging="695"/>
              <w:jc w:val="both"/>
              <w:rPr>
                <w:rFonts w:ascii="Footlight MT Light" w:hAnsi="Footlight MT Light" w:cs="Arial"/>
                <w:lang w:val="id-ID"/>
              </w:rPr>
            </w:pPr>
            <w:r w:rsidRPr="00930B9B">
              <w:rPr>
                <w:rFonts w:ascii="Footlight MT Light" w:hAnsi="Footlight MT Light" w:cs="Arial"/>
                <w:lang w:val="id-ID"/>
              </w:rPr>
              <w:t>Pokja Pemilihan mengunduh (</w:t>
            </w:r>
            <w:r w:rsidRPr="00930B9B">
              <w:rPr>
                <w:rFonts w:ascii="Footlight MT Light" w:hAnsi="Footlight MT Light" w:cs="Arial"/>
                <w:i/>
                <w:lang w:val="id-ID"/>
              </w:rPr>
              <w:t>download</w:t>
            </w:r>
            <w:r w:rsidRPr="00930B9B">
              <w:rPr>
                <w:rFonts w:ascii="Footlight MT Light" w:hAnsi="Footlight MT Light" w:cs="Arial"/>
                <w:lang w:val="id-ID"/>
              </w:rPr>
              <w:t>) dan melakukan dekripsi Dokumen  Penawaran dengan menggunakan sistem pengaman dokumen sesuai waktu yang telah ditetapkan.</w:t>
            </w:r>
          </w:p>
          <w:p w14:paraId="1F8B3B7D" w14:textId="77777777" w:rsidR="005C37D6" w:rsidRPr="00930B9B" w:rsidRDefault="005C37D6" w:rsidP="00CD549F">
            <w:pPr>
              <w:tabs>
                <w:tab w:val="left" w:pos="959"/>
              </w:tabs>
              <w:jc w:val="both"/>
              <w:rPr>
                <w:rFonts w:ascii="Footlight MT Light" w:hAnsi="Footlight MT Light" w:cs="Arial"/>
                <w:lang w:val="id-ID"/>
              </w:rPr>
            </w:pPr>
          </w:p>
          <w:p w14:paraId="3B75FFD4" w14:textId="77777777" w:rsidR="005C37D6" w:rsidRPr="00930B9B" w:rsidRDefault="005C37D6" w:rsidP="0055146F">
            <w:pPr>
              <w:pStyle w:val="ListParagraph"/>
              <w:numPr>
                <w:ilvl w:val="0"/>
                <w:numId w:val="135"/>
              </w:numPr>
              <w:ind w:left="695" w:hanging="695"/>
              <w:jc w:val="both"/>
              <w:rPr>
                <w:rFonts w:ascii="Footlight MT Light" w:hAnsi="Footlight MT Light" w:cs="Arial"/>
                <w:lang w:val="id-ID"/>
              </w:rPr>
            </w:pPr>
            <w:r w:rsidRPr="00930B9B">
              <w:rPr>
                <w:rFonts w:ascii="Footlight MT Light" w:hAnsi="Footlight MT Light" w:cs="Arial"/>
                <w:lang w:val="id-ID"/>
              </w:rPr>
              <w:t xml:space="preserve">Terhadap </w:t>
            </w:r>
            <w:r w:rsidRPr="00930B9B">
              <w:rPr>
                <w:rFonts w:ascii="Footlight MT Light" w:hAnsi="Footlight MT Light"/>
                <w:lang w:val="id-ID"/>
              </w:rPr>
              <w:t>Dokumen Penawaran</w:t>
            </w:r>
            <w:r w:rsidRPr="00930B9B">
              <w:rPr>
                <w:rFonts w:ascii="Footlight MT Light" w:hAnsi="Footlight MT Light" w:cs="Arial"/>
                <w:lang w:val="id-ID"/>
              </w:rPr>
              <w:t xml:space="preserve"> yang tidak dapat dibuka (didekripsi), Pokja Pemilihan menyampaikan </w:t>
            </w:r>
            <w:r w:rsidRPr="00930B9B">
              <w:rPr>
                <w:rFonts w:ascii="Footlight MT Light" w:hAnsi="Footlight MT Light"/>
                <w:lang w:val="id-ID"/>
              </w:rPr>
              <w:t xml:space="preserve">Dokumen </w:t>
            </w:r>
            <w:r w:rsidRPr="00930B9B">
              <w:rPr>
                <w:rFonts w:ascii="Footlight MT Light" w:hAnsi="Footlight MT Light"/>
                <w:lang w:val="id-ID"/>
              </w:rPr>
              <w:lastRenderedPageBreak/>
              <w:t>Penawaran</w:t>
            </w:r>
            <w:r w:rsidRPr="00930B9B">
              <w:rPr>
                <w:rFonts w:ascii="Footlight MT Light" w:hAnsi="Footlight MT Light" w:cs="Arial"/>
                <w:lang w:val="id-ID"/>
              </w:rPr>
              <w:t xml:space="preserve"> tersebut kepada LPSE untuk mendapat keterangan bahwa </w:t>
            </w:r>
            <w:r w:rsidR="002A0D42" w:rsidRPr="00930B9B">
              <w:rPr>
                <w:rFonts w:ascii="Footlight MT Light" w:hAnsi="Footlight MT Light" w:cs="Arial"/>
              </w:rPr>
              <w:t>d</w:t>
            </w:r>
            <w:r w:rsidRPr="00930B9B">
              <w:rPr>
                <w:rFonts w:ascii="Footlight MT Light" w:hAnsi="Footlight MT Light"/>
                <w:lang w:val="id-ID"/>
              </w:rPr>
              <w:t xml:space="preserve">okumen </w:t>
            </w:r>
            <w:r w:rsidRPr="00930B9B">
              <w:rPr>
                <w:rFonts w:ascii="Footlight MT Light" w:hAnsi="Footlight MT Light" w:cs="Arial"/>
                <w:lang w:val="id-ID"/>
              </w:rPr>
              <w:t xml:space="preserve">yang bersangkutan tidak dapat dibuka dan bila dianggap perlu LPSE dapat menyampaikan </w:t>
            </w:r>
            <w:r w:rsidRPr="00930B9B">
              <w:rPr>
                <w:rFonts w:ascii="Footlight MT Light" w:hAnsi="Footlight MT Light"/>
                <w:lang w:val="id-ID"/>
              </w:rPr>
              <w:t>Dokumen Penawaran</w:t>
            </w:r>
            <w:r w:rsidRPr="00930B9B">
              <w:rPr>
                <w:rFonts w:ascii="Footlight MT Light" w:hAnsi="Footlight MT Light" w:cs="Arial"/>
                <w:lang w:val="id-ID"/>
              </w:rPr>
              <w:t xml:space="preserve"> tersebut kepada LKPP.</w:t>
            </w:r>
          </w:p>
          <w:p w14:paraId="38E4448E" w14:textId="77777777" w:rsidR="005C37D6" w:rsidRPr="00930B9B" w:rsidRDefault="005C37D6" w:rsidP="00CD549F">
            <w:pPr>
              <w:pStyle w:val="ListParagraph"/>
              <w:tabs>
                <w:tab w:val="left" w:pos="959"/>
              </w:tabs>
              <w:ind w:left="959"/>
              <w:contextualSpacing w:val="0"/>
              <w:jc w:val="both"/>
              <w:rPr>
                <w:rFonts w:ascii="Footlight MT Light" w:hAnsi="Footlight MT Light" w:cs="Arial"/>
                <w:lang w:val="id-ID"/>
              </w:rPr>
            </w:pPr>
          </w:p>
          <w:p w14:paraId="2826BB94" w14:textId="77777777" w:rsidR="005C37D6" w:rsidRPr="00930B9B" w:rsidRDefault="005C37D6" w:rsidP="0055146F">
            <w:pPr>
              <w:pStyle w:val="ListParagraph"/>
              <w:numPr>
                <w:ilvl w:val="0"/>
                <w:numId w:val="135"/>
              </w:numPr>
              <w:ind w:left="695" w:hanging="695"/>
              <w:jc w:val="both"/>
              <w:rPr>
                <w:rFonts w:ascii="Footlight MT Light" w:hAnsi="Footlight MT Light" w:cs="Arial"/>
                <w:lang w:val="id-ID"/>
              </w:rPr>
            </w:pPr>
            <w:r w:rsidRPr="00930B9B">
              <w:rPr>
                <w:rFonts w:ascii="Footlight MT Light" w:hAnsi="Footlight MT Light" w:cs="Arial"/>
                <w:lang w:val="id-ID"/>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r w:rsidRPr="00930B9B">
              <w:rPr>
                <w:rFonts w:ascii="Footlight MT Light" w:hAnsi="Footlight MT Light"/>
                <w:lang w:val="id-ID"/>
              </w:rPr>
              <w:t>.</w:t>
            </w:r>
          </w:p>
          <w:p w14:paraId="70F6D4E2" w14:textId="77777777" w:rsidR="00071D3D" w:rsidRPr="00930B9B" w:rsidRDefault="00071D3D" w:rsidP="00CD549F">
            <w:pPr>
              <w:jc w:val="both"/>
              <w:rPr>
                <w:rFonts w:ascii="Footlight MT Light" w:hAnsi="Footlight MT Light" w:cs="Arial"/>
                <w:lang w:val="id-ID"/>
              </w:rPr>
            </w:pPr>
          </w:p>
        </w:tc>
      </w:tr>
      <w:tr w:rsidR="004C01E9" w:rsidRPr="00930B9B" w14:paraId="1DDDBCDF" w14:textId="77777777" w:rsidTr="00244378">
        <w:trPr>
          <w:trHeight w:val="1064"/>
        </w:trPr>
        <w:tc>
          <w:tcPr>
            <w:tcW w:w="2160" w:type="dxa"/>
          </w:tcPr>
          <w:p w14:paraId="08AB78C7" w14:textId="77777777" w:rsidR="001B59EB" w:rsidRPr="00930B9B" w:rsidRDefault="00071D3D" w:rsidP="00CD549F">
            <w:pPr>
              <w:pStyle w:val="Heading2"/>
              <w:numPr>
                <w:ilvl w:val="0"/>
                <w:numId w:val="35"/>
              </w:numPr>
              <w:ind w:left="426" w:hanging="426"/>
              <w:jc w:val="left"/>
              <w:rPr>
                <w:lang w:val="id-ID"/>
              </w:rPr>
            </w:pPr>
            <w:bookmarkStart w:id="1232" w:name="_Toc69906587"/>
            <w:r w:rsidRPr="00930B9B">
              <w:rPr>
                <w:lang w:val="id-ID"/>
              </w:rPr>
              <w:lastRenderedPageBreak/>
              <w:t>Evaluasi</w:t>
            </w:r>
            <w:r w:rsidR="001B59EB" w:rsidRPr="00930B9B">
              <w:rPr>
                <w:lang w:val="id-ID"/>
              </w:rPr>
              <w:t xml:space="preserve"> Penawaran </w:t>
            </w:r>
            <w:r w:rsidR="001B59EB" w:rsidRPr="00930B9B">
              <w:rPr>
                <w:i/>
                <w:lang w:val="id-ID"/>
              </w:rPr>
              <w:t>File</w:t>
            </w:r>
            <w:r w:rsidR="001B59EB" w:rsidRPr="00930B9B">
              <w:rPr>
                <w:lang w:val="id-ID"/>
              </w:rPr>
              <w:t xml:space="preserve"> II</w:t>
            </w:r>
            <w:bookmarkEnd w:id="1232"/>
          </w:p>
        </w:tc>
        <w:tc>
          <w:tcPr>
            <w:tcW w:w="6571" w:type="dxa"/>
          </w:tcPr>
          <w:tbl>
            <w:tblPr>
              <w:tblpPr w:leftFromText="180" w:rightFromText="180" w:vertAnchor="text" w:tblpY="1"/>
              <w:tblOverlap w:val="never"/>
              <w:tblW w:w="0" w:type="auto"/>
              <w:tblLayout w:type="fixed"/>
              <w:tblLook w:val="0000" w:firstRow="0" w:lastRow="0" w:firstColumn="0" w:lastColumn="0" w:noHBand="0" w:noVBand="0"/>
            </w:tblPr>
            <w:tblGrid>
              <w:gridCol w:w="6570"/>
            </w:tblGrid>
            <w:tr w:rsidR="000A2469" w:rsidRPr="00930B9B" w14:paraId="4CEF08DB" w14:textId="77777777" w:rsidTr="00A33588">
              <w:trPr>
                <w:trHeight w:val="807"/>
              </w:trPr>
              <w:tc>
                <w:tcPr>
                  <w:tcW w:w="6570" w:type="dxa"/>
                </w:tcPr>
                <w:p w14:paraId="35452962" w14:textId="77777777" w:rsidR="000A2469" w:rsidRPr="00930B9B" w:rsidRDefault="000A2469" w:rsidP="00216C0A">
                  <w:pPr>
                    <w:pStyle w:val="ListParagraph"/>
                    <w:numPr>
                      <w:ilvl w:val="1"/>
                      <w:numId w:val="290"/>
                    </w:numPr>
                    <w:ind w:left="461"/>
                    <w:jc w:val="both"/>
                    <w:rPr>
                      <w:rFonts w:ascii="Footlight MT Light" w:hAnsi="Footlight MT Light" w:cs="Arial"/>
                      <w:color w:val="000000" w:themeColor="text1"/>
                    </w:rPr>
                  </w:pPr>
                  <w:r w:rsidRPr="00930B9B">
                    <w:rPr>
                      <w:rFonts w:ascii="Footlight MT Light" w:hAnsi="Footlight MT Light" w:cs="Arial"/>
                      <w:color w:val="000000" w:themeColor="text1"/>
                    </w:rPr>
                    <w:t>Evaluasi Harga:</w:t>
                  </w:r>
                </w:p>
                <w:p w14:paraId="39516C32"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Sebelum evaluasi penawaran, dilakukan koreksi aritmatik berdasarkan dokumen yang diunggah dengan </w:t>
                  </w:r>
                  <w:r w:rsidR="00E90BC2" w:rsidRPr="00930B9B">
                    <w:rPr>
                      <w:rFonts w:ascii="Footlight MT Light" w:hAnsi="Footlight MT Light" w:cs="Arial"/>
                      <w:color w:val="000000" w:themeColor="text1"/>
                    </w:rPr>
                    <w:t>tata cara</w:t>
                  </w:r>
                  <w:r w:rsidRPr="00930B9B">
                    <w:rPr>
                      <w:rFonts w:ascii="Footlight MT Light" w:hAnsi="Footlight MT Light" w:cs="Arial"/>
                      <w:color w:val="000000" w:themeColor="text1"/>
                    </w:rPr>
                    <w:t>:</w:t>
                  </w:r>
                </w:p>
                <w:p w14:paraId="03B07A9B" w14:textId="77777777" w:rsidR="00321B88" w:rsidRPr="00930B9B" w:rsidRDefault="00321B88"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Pada item/bagian Pekerjaan dengan Lumsum tidak dilakukan koreksi aritmatik.</w:t>
                  </w:r>
                </w:p>
                <w:p w14:paraId="245C47E1" w14:textId="77777777" w:rsidR="00321B88" w:rsidRPr="00930B9B" w:rsidRDefault="00E90BC2"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Tata cara koreksi aritmatik p</w:t>
                  </w:r>
                  <w:r w:rsidR="00321B88" w:rsidRPr="00930B9B">
                    <w:rPr>
                      <w:rFonts w:ascii="Footlight MT Light" w:hAnsi="Footlight MT Light" w:cs="Arial"/>
                      <w:color w:val="000000" w:themeColor="text1"/>
                    </w:rPr>
                    <w:t>ada item/bagian pekerjaan dengan Harga Satuan:</w:t>
                  </w:r>
                </w:p>
                <w:p w14:paraId="033E45BA" w14:textId="77777777" w:rsidR="00321B88" w:rsidRPr="00930B9B" w:rsidRDefault="00321B88" w:rsidP="0055146F">
                  <w:pPr>
                    <w:pStyle w:val="ListParagraph"/>
                    <w:numPr>
                      <w:ilvl w:val="0"/>
                      <w:numId w:val="327"/>
                    </w:numPr>
                    <w:ind w:left="1735"/>
                    <w:jc w:val="both"/>
                    <w:rPr>
                      <w:rFonts w:ascii="Footlight MT Light" w:hAnsi="Footlight MT Light" w:cs="Arial"/>
                      <w:color w:val="000000" w:themeColor="text1"/>
                    </w:rPr>
                  </w:pPr>
                  <w:r w:rsidRPr="00930B9B">
                    <w:rPr>
                      <w:rFonts w:ascii="Footlight MT Light" w:hAnsi="Footlight MT Light" w:cs="Arial"/>
                      <w:color w:val="000000" w:themeColor="text1"/>
                    </w:rPr>
                    <w:t>volume dan/atau jenis pekerjaan yang tercantum dalam Daftar Kuantitas dan Harga disesuaikan dengan yang tercantum dalam Dokumen Tender;</w:t>
                  </w:r>
                </w:p>
                <w:p w14:paraId="0705B2E3" w14:textId="77777777" w:rsidR="00321B88" w:rsidRPr="00930B9B" w:rsidRDefault="00321B88" w:rsidP="0055146F">
                  <w:pPr>
                    <w:pStyle w:val="ListParagraph"/>
                    <w:numPr>
                      <w:ilvl w:val="0"/>
                      <w:numId w:val="327"/>
                    </w:numPr>
                    <w:ind w:left="1735"/>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apabila terjadi  kesalahan hasil perkalian antara volume dengan harga satuan pekerjaan, dilakukan pembetulan, dengan ketentuan harga satuan pekerjaan yang ditawarkan tidak boleh diubah; </w:t>
                  </w:r>
                </w:p>
                <w:p w14:paraId="00AC586E" w14:textId="77777777" w:rsidR="00321B88" w:rsidRPr="00930B9B" w:rsidRDefault="00321B88" w:rsidP="0055146F">
                  <w:pPr>
                    <w:pStyle w:val="ListParagraph"/>
                    <w:numPr>
                      <w:ilvl w:val="0"/>
                      <w:numId w:val="327"/>
                    </w:numPr>
                    <w:ind w:left="1735"/>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jenis pekerjaan yang tidak diberi harga satuan dianggap sudah termasuk dalam harga satuan pekerjaan yang lain dan harga satuan pada Daftar Kuantitas dan Harga tetap dibiarkan kosong; </w:t>
                  </w:r>
                </w:p>
                <w:p w14:paraId="6EC933A3" w14:textId="77777777" w:rsidR="00321B88" w:rsidRPr="00930B9B" w:rsidRDefault="00321B88" w:rsidP="0055146F">
                  <w:pPr>
                    <w:pStyle w:val="ListParagraph"/>
                    <w:numPr>
                      <w:ilvl w:val="0"/>
                      <w:numId w:val="327"/>
                    </w:numPr>
                    <w:ind w:left="1735"/>
                    <w:jc w:val="both"/>
                    <w:rPr>
                      <w:rFonts w:ascii="Footlight MT Light" w:hAnsi="Footlight MT Light" w:cs="Arial"/>
                      <w:color w:val="000000" w:themeColor="text1"/>
                    </w:rPr>
                  </w:pPr>
                  <w:r w:rsidRPr="00930B9B">
                    <w:rPr>
                      <w:rFonts w:ascii="Footlight MT Light" w:hAnsi="Footlight MT Light" w:cs="Arial"/>
                      <w:color w:val="000000" w:themeColor="text1"/>
                    </w:rPr>
                    <w:t>jenis pekerjaan yang tidak tercantum dalam Daftar Kuantitas dan Harga disesuaikan dengan jenis pekerjaan yang tercantum dalam Dokumen Tender dan harga satuan pekerjaan  dimaksud dianggap 0 (nol).</w:t>
                  </w:r>
                </w:p>
                <w:p w14:paraId="37CEF44C" w14:textId="77777777" w:rsidR="00E90BC2" w:rsidRPr="00930B9B" w:rsidRDefault="00E90BC2"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Pokja Pemilihan menjumlahkan total harga penawaran bagian pekerjaan lumsum dan hasil koreksi aritmatik penawaran harga bagian pekerjaan harga satuan.</w:t>
                  </w:r>
                </w:p>
                <w:p w14:paraId="197EDE4E" w14:textId="77777777" w:rsidR="00E90BC2" w:rsidRPr="00930B9B" w:rsidRDefault="00E90BC2"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Hasil koreksi aritmatik dapat mengubah nilai total harga penawaran sehingga urutan peringkat dapat menjadi lebih tinggi atau lebih rendah dari urutan peringkat semula.</w:t>
                  </w:r>
                </w:p>
                <w:p w14:paraId="33230FE2" w14:textId="77777777" w:rsidR="00E90BC2" w:rsidRPr="00930B9B" w:rsidRDefault="00E90BC2"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Berdasarkan total harga penawaran setelah koreksi aritmatik, Pokja Pemilihan menyusun urutan dari penawaran terendah.</w:t>
                  </w:r>
                </w:p>
                <w:p w14:paraId="632517C2" w14:textId="77777777" w:rsidR="00E90BC2" w:rsidRPr="00930B9B" w:rsidRDefault="00E90BC2" w:rsidP="0055146F">
                  <w:pPr>
                    <w:pStyle w:val="ListParagraph"/>
                    <w:numPr>
                      <w:ilvl w:val="0"/>
                      <w:numId w:val="291"/>
                    </w:numPr>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Pokja Pemilihan melakukan evaluasi penawaran harga terhadap semua penawaran setelah koreksi </w:t>
                  </w:r>
                  <w:r w:rsidRPr="00930B9B">
                    <w:rPr>
                      <w:rFonts w:ascii="Footlight MT Light" w:hAnsi="Footlight MT Light" w:cs="Arial"/>
                      <w:color w:val="000000" w:themeColor="text1"/>
                    </w:rPr>
                    <w:lastRenderedPageBreak/>
                    <w:t xml:space="preserve">aritmatik. </w:t>
                  </w:r>
                </w:p>
                <w:p w14:paraId="210D5255" w14:textId="77777777" w:rsidR="000A2469" w:rsidRPr="009B1235" w:rsidRDefault="000A2469" w:rsidP="00E90BC2">
                  <w:pPr>
                    <w:jc w:val="both"/>
                    <w:rPr>
                      <w:rFonts w:ascii="Footlight MT Light" w:hAnsi="Footlight MT Light" w:cs="Arial"/>
                      <w:color w:val="000000" w:themeColor="text1"/>
                      <w:sz w:val="32"/>
                      <w:szCs w:val="32"/>
                    </w:rPr>
                  </w:pPr>
                </w:p>
                <w:p w14:paraId="171C4D17"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Unsur-unsur yang perlu dievaluasi adalah hal-hal yang pokok atau penting, dengan ketentuan:</w:t>
                  </w:r>
                </w:p>
                <w:p w14:paraId="33C62666" w14:textId="77777777" w:rsidR="000A2469" w:rsidRPr="00930B9B" w:rsidRDefault="000A2469" w:rsidP="00D64FF1">
                  <w:pPr>
                    <w:numPr>
                      <w:ilvl w:val="1"/>
                      <w:numId w:val="77"/>
                    </w:numPr>
                    <w:autoSpaceDE w:val="0"/>
                    <w:autoSpaceDN w:val="0"/>
                    <w:adjustRightInd w:val="0"/>
                    <w:ind w:left="1600" w:hanging="340"/>
                    <w:jc w:val="both"/>
                    <w:rPr>
                      <w:rFonts w:ascii="Footlight MT Light" w:hAnsi="Footlight MT Light" w:cs="Arial"/>
                      <w:color w:val="000000" w:themeColor="text1"/>
                    </w:rPr>
                  </w:pPr>
                  <w:r w:rsidRPr="00930B9B">
                    <w:rPr>
                      <w:rFonts w:ascii="Footlight MT Light" w:hAnsi="Footlight MT Light" w:cs="Arial"/>
                      <w:color w:val="000000" w:themeColor="text1"/>
                    </w:rPr>
                    <w:t>Total harga penawaran terkoreksi dibandingkan dengan nilai HPS:</w:t>
                  </w:r>
                </w:p>
                <w:p w14:paraId="53BBF5FD" w14:textId="77777777" w:rsidR="000A2469" w:rsidRPr="00930B9B" w:rsidRDefault="000A2469" w:rsidP="00D64FF1">
                  <w:pPr>
                    <w:numPr>
                      <w:ilvl w:val="2"/>
                      <w:numId w:val="77"/>
                    </w:numPr>
                    <w:autoSpaceDE w:val="0"/>
                    <w:autoSpaceDN w:val="0"/>
                    <w:adjustRightInd w:val="0"/>
                    <w:ind w:left="2050" w:hanging="425"/>
                    <w:jc w:val="both"/>
                    <w:rPr>
                      <w:rFonts w:ascii="Footlight MT Light" w:hAnsi="Footlight MT Light" w:cs="Arial"/>
                      <w:color w:val="000000" w:themeColor="text1"/>
                    </w:rPr>
                  </w:pPr>
                  <w:r w:rsidRPr="00930B9B">
                    <w:rPr>
                      <w:rFonts w:ascii="Footlight MT Light" w:hAnsi="Footlight MT Light" w:cs="Arial"/>
                      <w:color w:val="000000" w:themeColor="text1"/>
                    </w:rPr>
                    <w:t>apabila total harga penawaran terkoreksi melebihi nilai HPS, dinyatakan gugur; dan</w:t>
                  </w:r>
                </w:p>
                <w:p w14:paraId="6CD8CA11" w14:textId="6975316C" w:rsidR="00EB4822" w:rsidRDefault="000A2469" w:rsidP="00D64FF1">
                  <w:pPr>
                    <w:numPr>
                      <w:ilvl w:val="2"/>
                      <w:numId w:val="77"/>
                    </w:numPr>
                    <w:autoSpaceDE w:val="0"/>
                    <w:autoSpaceDN w:val="0"/>
                    <w:adjustRightInd w:val="0"/>
                    <w:ind w:left="2050" w:hanging="425"/>
                    <w:jc w:val="both"/>
                    <w:rPr>
                      <w:rFonts w:ascii="Footlight MT Light" w:hAnsi="Footlight MT Light" w:cs="Arial"/>
                      <w:color w:val="000000" w:themeColor="text1"/>
                    </w:rPr>
                  </w:pPr>
                  <w:r w:rsidRPr="00930B9B">
                    <w:rPr>
                      <w:rFonts w:ascii="Footlight MT Light" w:hAnsi="Footlight MT Light" w:cs="Arial"/>
                      <w:color w:val="000000" w:themeColor="text1"/>
                    </w:rPr>
                    <w:t>apabila semua harga penawaran terkoreksi di atas nilai HPS, tender dinyatakan gagal.</w:t>
                  </w:r>
                </w:p>
                <w:p w14:paraId="4FF5E1E9" w14:textId="77777777" w:rsidR="009B1235" w:rsidRPr="009B1235" w:rsidRDefault="009B1235" w:rsidP="009B1235">
                  <w:pPr>
                    <w:autoSpaceDE w:val="0"/>
                    <w:autoSpaceDN w:val="0"/>
                    <w:adjustRightInd w:val="0"/>
                    <w:ind w:left="2050"/>
                    <w:jc w:val="both"/>
                    <w:rPr>
                      <w:rFonts w:ascii="Footlight MT Light" w:hAnsi="Footlight MT Light" w:cs="Arial"/>
                      <w:color w:val="000000" w:themeColor="text1"/>
                      <w:sz w:val="18"/>
                      <w:szCs w:val="18"/>
                    </w:rPr>
                  </w:pPr>
                </w:p>
                <w:p w14:paraId="53CCE23D" w14:textId="77777777" w:rsidR="00B7154C" w:rsidRPr="00930B9B" w:rsidRDefault="00B7154C" w:rsidP="00B7154C">
                  <w:pPr>
                    <w:numPr>
                      <w:ilvl w:val="1"/>
                      <w:numId w:val="77"/>
                    </w:numPr>
                    <w:autoSpaceDE w:val="0"/>
                    <w:autoSpaceDN w:val="0"/>
                    <w:adjustRightInd w:val="0"/>
                    <w:ind w:left="1559" w:hanging="426"/>
                    <w:jc w:val="both"/>
                    <w:rPr>
                      <w:rFonts w:ascii="Footlight MT Light" w:hAnsi="Footlight MT Light" w:cs="Arial"/>
                    </w:rPr>
                  </w:pPr>
                  <w:r w:rsidRPr="00930B9B">
                    <w:rPr>
                      <w:rFonts w:ascii="Footlight MT Light" w:hAnsi="Footlight MT Light" w:cs="Arial"/>
                    </w:rPr>
                    <w:t>Dalam hal bagian pekerjaan harga satuan maka harga satuan penawaran yang nilainya lebih besar dari 110% (seratus sepuluh persen) dari harga satuan yang tercantum dalam HPS, dilakukan klarifikasi dengan ketentuan:</w:t>
                  </w:r>
                </w:p>
                <w:p w14:paraId="761025EF" w14:textId="77777777" w:rsidR="00B7154C" w:rsidRPr="00930B9B" w:rsidRDefault="00B7154C" w:rsidP="00B7154C">
                  <w:pPr>
                    <w:numPr>
                      <w:ilvl w:val="2"/>
                      <w:numId w:val="77"/>
                    </w:numPr>
                    <w:autoSpaceDE w:val="0"/>
                    <w:autoSpaceDN w:val="0"/>
                    <w:adjustRightInd w:val="0"/>
                    <w:ind w:left="2050" w:hanging="425"/>
                    <w:jc w:val="both"/>
                    <w:rPr>
                      <w:rFonts w:ascii="Footlight MT Light" w:hAnsi="Footlight MT Light" w:cs="Arial"/>
                    </w:rPr>
                  </w:pPr>
                  <w:r w:rsidRPr="00930B9B">
                    <w:rPr>
                      <w:rFonts w:ascii="Footlight MT Light" w:hAnsi="Footlight MT Light" w:cs="Arial"/>
                    </w:rPr>
                    <w:t>apabila setelah dilakukan klarifikasi, ternyata harga satuan tersebut dapat dipertanggungjawabkan/sesuai dengan harga pasar maka harga satuan tersebut dinyatakan tidak timpang;</w:t>
                  </w:r>
                </w:p>
                <w:p w14:paraId="648C319E" w14:textId="77777777" w:rsidR="00B7154C" w:rsidRPr="00930B9B" w:rsidRDefault="00B7154C" w:rsidP="00B7154C">
                  <w:pPr>
                    <w:numPr>
                      <w:ilvl w:val="2"/>
                      <w:numId w:val="77"/>
                    </w:numPr>
                    <w:autoSpaceDE w:val="0"/>
                    <w:autoSpaceDN w:val="0"/>
                    <w:adjustRightInd w:val="0"/>
                    <w:ind w:left="2050" w:hanging="425"/>
                    <w:jc w:val="both"/>
                    <w:rPr>
                      <w:rFonts w:ascii="Footlight MT Light" w:hAnsi="Footlight MT Light" w:cs="Arial"/>
                    </w:rPr>
                  </w:pPr>
                  <w:r w:rsidRPr="00930B9B">
                    <w:rPr>
                      <w:rFonts w:ascii="Footlight MT Light" w:hAnsi="Footlight MT Light" w:cs="Arial"/>
                    </w:rPr>
                    <w:t>apabila setelah dilakukan klarifikasi, ternyata harga satuan tersebut dinyatakan timpang maka harga satuan timpang hanya berlaku untuk volume sesuai dengan Daftar Kuantitas dan Harga;</w:t>
                  </w:r>
                </w:p>
                <w:p w14:paraId="71585489" w14:textId="26E89424" w:rsidR="00B7154C" w:rsidRDefault="00B7154C" w:rsidP="00B7154C">
                  <w:pPr>
                    <w:numPr>
                      <w:ilvl w:val="2"/>
                      <w:numId w:val="77"/>
                    </w:numPr>
                    <w:autoSpaceDE w:val="0"/>
                    <w:autoSpaceDN w:val="0"/>
                    <w:adjustRightInd w:val="0"/>
                    <w:ind w:left="2050" w:hanging="425"/>
                    <w:jc w:val="both"/>
                    <w:rPr>
                      <w:rFonts w:ascii="Footlight MT Light" w:hAnsi="Footlight MT Light" w:cs="Arial"/>
                    </w:rPr>
                  </w:pPr>
                  <w:r w:rsidRPr="00930B9B">
                    <w:rPr>
                      <w:rFonts w:ascii="Footlight MT Light" w:hAnsi="Footlight MT Light" w:cs="Arial"/>
                    </w:rPr>
                    <w:t xml:space="preserve">Pokja Pemilihan menyampaikan daftar harga satuan yang dinyatakan timpang kepada PPK dalam bentuk berita acara klarifikasi harga timpang. </w:t>
                  </w:r>
                </w:p>
                <w:p w14:paraId="43880384" w14:textId="77777777" w:rsidR="009B1235" w:rsidRPr="00930B9B" w:rsidRDefault="009B1235" w:rsidP="009B1235">
                  <w:pPr>
                    <w:autoSpaceDE w:val="0"/>
                    <w:autoSpaceDN w:val="0"/>
                    <w:adjustRightInd w:val="0"/>
                    <w:ind w:left="2050"/>
                    <w:jc w:val="both"/>
                    <w:rPr>
                      <w:rFonts w:ascii="Footlight MT Light" w:hAnsi="Footlight MT Light" w:cs="Arial"/>
                    </w:rPr>
                  </w:pPr>
                </w:p>
                <w:p w14:paraId="64AFF950" w14:textId="2E5753E4" w:rsidR="000A2469" w:rsidRDefault="000A2469" w:rsidP="00D64FF1">
                  <w:pPr>
                    <w:numPr>
                      <w:ilvl w:val="1"/>
                      <w:numId w:val="77"/>
                    </w:numPr>
                    <w:autoSpaceDE w:val="0"/>
                    <w:autoSpaceDN w:val="0"/>
                    <w:adjustRightInd w:val="0"/>
                    <w:ind w:left="1600" w:hanging="425"/>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Apabila terdapat mata pembayaran yang harganya </w:t>
                  </w:r>
                  <w:r w:rsidR="00EB4822" w:rsidRPr="00930B9B">
                    <w:rPr>
                      <w:rFonts w:ascii="Footlight MT Light" w:hAnsi="Footlight MT Light" w:cs="Arial"/>
                      <w:color w:val="000000" w:themeColor="text1"/>
                      <w:lang w:val="en-ID"/>
                    </w:rPr>
                    <w:t>0 (nol)</w:t>
                  </w:r>
                  <w:r w:rsidR="00EB4822" w:rsidRPr="00930B9B">
                    <w:rPr>
                      <w:rFonts w:ascii="Footlight MT Light" w:hAnsi="Footlight MT Light" w:cs="Arial"/>
                      <w:color w:val="000000" w:themeColor="text1"/>
                    </w:rPr>
                    <w:t xml:space="preserve"> </w:t>
                  </w:r>
                  <w:r w:rsidRPr="00930B9B">
                    <w:rPr>
                      <w:rFonts w:ascii="Footlight MT Light" w:hAnsi="Footlight MT Light" w:cs="Arial"/>
                      <w:color w:val="000000" w:themeColor="text1"/>
                    </w:rPr>
                    <w:t>atau tidak ditulis maka dilakukan klarifikasi, kegiatan tersebut harus tetap dilaksanakan. Harganya  dianggap termasuk dalam harga pekerjaan lainnya.</w:t>
                  </w:r>
                </w:p>
                <w:p w14:paraId="673A224D" w14:textId="77777777" w:rsidR="009B1235" w:rsidRPr="009B1235" w:rsidRDefault="009B1235" w:rsidP="009B1235">
                  <w:pPr>
                    <w:autoSpaceDE w:val="0"/>
                    <w:autoSpaceDN w:val="0"/>
                    <w:adjustRightInd w:val="0"/>
                    <w:ind w:left="1600"/>
                    <w:jc w:val="both"/>
                    <w:rPr>
                      <w:rFonts w:ascii="Footlight MT Light" w:hAnsi="Footlight MT Light" w:cs="Arial"/>
                      <w:color w:val="000000" w:themeColor="text1"/>
                      <w:sz w:val="10"/>
                      <w:szCs w:val="10"/>
                    </w:rPr>
                  </w:pPr>
                </w:p>
                <w:p w14:paraId="4DFC617B" w14:textId="703063CF" w:rsidR="000A2469" w:rsidRDefault="000A2469" w:rsidP="00D64FF1">
                  <w:pPr>
                    <w:numPr>
                      <w:ilvl w:val="1"/>
                      <w:numId w:val="77"/>
                    </w:numPr>
                    <w:autoSpaceDE w:val="0"/>
                    <w:autoSpaceDN w:val="0"/>
                    <w:adjustRightInd w:val="0"/>
                    <w:ind w:left="1600" w:hanging="425"/>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Khusus untuk mata pembayaran perkiraan biaya penerapan sistem </w:t>
                  </w:r>
                  <w:r w:rsidRPr="00930B9B">
                    <w:rPr>
                      <w:rFonts w:ascii="Footlight MT Light" w:hAnsi="Footlight MT Light" w:cs="Arial"/>
                      <w:color w:val="000000" w:themeColor="text1"/>
                      <w:lang w:val="en-ID"/>
                    </w:rPr>
                    <w:t xml:space="preserve">manajemen </w:t>
                  </w:r>
                  <w:r w:rsidRPr="00930B9B">
                    <w:rPr>
                      <w:rFonts w:ascii="Footlight MT Light" w:hAnsi="Footlight MT Light" w:cs="Arial"/>
                      <w:color w:val="000000" w:themeColor="text1"/>
                    </w:rPr>
                    <w:t xml:space="preserve">Keselamatan Konstruksi, apabila tidak menyampaikan atau nilai perkiraan biaya penerapan sistem </w:t>
                  </w:r>
                  <w:r w:rsidRPr="00930B9B">
                    <w:rPr>
                      <w:rFonts w:ascii="Footlight MT Light" w:hAnsi="Footlight MT Light" w:cs="Arial"/>
                      <w:color w:val="000000" w:themeColor="text1"/>
                      <w:lang w:val="en-ID"/>
                    </w:rPr>
                    <w:t>manajemen Keselamatan Konstruksi sebesar Rp0,- (nol rupiah)</w:t>
                  </w:r>
                  <w:r w:rsidRPr="00930B9B">
                    <w:rPr>
                      <w:rFonts w:ascii="Footlight MT Light" w:hAnsi="Footlight MT Light" w:cs="Arial"/>
                      <w:color w:val="000000" w:themeColor="text1"/>
                    </w:rPr>
                    <w:t xml:space="preserve"> maka </w:t>
                  </w:r>
                  <w:r w:rsidR="009B1235">
                    <w:rPr>
                      <w:rFonts w:ascii="Footlight MT Light" w:hAnsi="Footlight MT Light" w:cs="Arial"/>
                      <w:color w:val="000000" w:themeColor="text1"/>
                    </w:rPr>
                    <w:t>dinyatakan gugur</w:t>
                  </w:r>
                  <w:r w:rsidRPr="00930B9B">
                    <w:rPr>
                      <w:rFonts w:ascii="Footlight MT Light" w:hAnsi="Footlight MT Light" w:cs="Arial"/>
                      <w:color w:val="000000" w:themeColor="text1"/>
                    </w:rPr>
                    <w:t>.</w:t>
                  </w:r>
                </w:p>
                <w:p w14:paraId="0B71F882" w14:textId="77777777" w:rsidR="009B1235" w:rsidRPr="009B1235" w:rsidRDefault="009B1235" w:rsidP="009B1235">
                  <w:pPr>
                    <w:autoSpaceDE w:val="0"/>
                    <w:autoSpaceDN w:val="0"/>
                    <w:adjustRightInd w:val="0"/>
                    <w:ind w:left="1600"/>
                    <w:jc w:val="both"/>
                    <w:rPr>
                      <w:rFonts w:ascii="Footlight MT Light" w:hAnsi="Footlight MT Light" w:cs="Arial"/>
                      <w:color w:val="000000" w:themeColor="text1"/>
                      <w:sz w:val="14"/>
                      <w:szCs w:val="14"/>
                    </w:rPr>
                  </w:pPr>
                </w:p>
                <w:p w14:paraId="66348958" w14:textId="53FBC202" w:rsidR="000A2469" w:rsidRDefault="000A2469" w:rsidP="00D64FF1">
                  <w:pPr>
                    <w:numPr>
                      <w:ilvl w:val="1"/>
                      <w:numId w:val="77"/>
                    </w:numPr>
                    <w:autoSpaceDE w:val="0"/>
                    <w:autoSpaceDN w:val="0"/>
                    <w:adjustRightInd w:val="0"/>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Peserta yang tidak menyampaikan rincian komponen biaya penerapan SMKK secara lengkap tidak digugurkan; dan </w:t>
                  </w:r>
                </w:p>
                <w:p w14:paraId="7C4EA582" w14:textId="77777777" w:rsidR="009B1235" w:rsidRPr="009B1235" w:rsidRDefault="009B1235" w:rsidP="009B1235">
                  <w:pPr>
                    <w:autoSpaceDE w:val="0"/>
                    <w:autoSpaceDN w:val="0"/>
                    <w:adjustRightInd w:val="0"/>
                    <w:ind w:left="1440"/>
                    <w:jc w:val="both"/>
                    <w:rPr>
                      <w:rFonts w:ascii="Footlight MT Light" w:hAnsi="Footlight MT Light" w:cs="Arial"/>
                      <w:color w:val="000000" w:themeColor="text1"/>
                      <w:sz w:val="12"/>
                      <w:szCs w:val="12"/>
                    </w:rPr>
                  </w:pPr>
                </w:p>
                <w:p w14:paraId="0885D0C2" w14:textId="77777777" w:rsidR="000A2469" w:rsidRPr="00930B9B" w:rsidRDefault="000A2469" w:rsidP="00D64FF1">
                  <w:pPr>
                    <w:numPr>
                      <w:ilvl w:val="1"/>
                      <w:numId w:val="77"/>
                    </w:numPr>
                    <w:autoSpaceDE w:val="0"/>
                    <w:autoSpaceDN w:val="0"/>
                    <w:adjustRightInd w:val="0"/>
                    <w:jc w:val="both"/>
                    <w:rPr>
                      <w:rFonts w:ascii="Footlight MT Light" w:hAnsi="Footlight MT Light" w:cs="Arial"/>
                      <w:color w:val="000000" w:themeColor="text1"/>
                    </w:rPr>
                  </w:pPr>
                  <w:r w:rsidRPr="00930B9B">
                    <w:rPr>
                      <w:rFonts w:ascii="Footlight MT Light" w:hAnsi="Footlight MT Light" w:cs="Arial"/>
                      <w:color w:val="000000" w:themeColor="text1"/>
                    </w:rPr>
                    <w:t>Peserta yang memenangkan tender dan tidak menyampaikan rincian komponen biaya penerapan SMKK secara lengkap, maka pada saat pelaksanaan pekerjaan harus melaksanakan semua komponen biaya penerapan SMKK.</w:t>
                  </w:r>
                </w:p>
                <w:p w14:paraId="10A66983" w14:textId="77777777" w:rsidR="000A2469" w:rsidRPr="009B1235" w:rsidRDefault="000A2469" w:rsidP="00CD549F">
                  <w:pPr>
                    <w:autoSpaceDE w:val="0"/>
                    <w:autoSpaceDN w:val="0"/>
                    <w:adjustRightInd w:val="0"/>
                    <w:ind w:left="1600"/>
                    <w:jc w:val="both"/>
                    <w:rPr>
                      <w:rFonts w:ascii="Footlight MT Light" w:hAnsi="Footlight MT Light" w:cs="Arial"/>
                      <w:color w:val="000000" w:themeColor="text1"/>
                      <w:sz w:val="28"/>
                      <w:szCs w:val="28"/>
                    </w:rPr>
                  </w:pPr>
                </w:p>
                <w:p w14:paraId="5B2A818F"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Dilakukan evaluasi kewajaran harga dengan ketentuan sebagai berikut:</w:t>
                  </w:r>
                </w:p>
                <w:p w14:paraId="08B922EB" w14:textId="77777777" w:rsidR="000A2469" w:rsidRPr="00930B9B" w:rsidRDefault="000A2469" w:rsidP="0055146F">
                  <w:pPr>
                    <w:numPr>
                      <w:ilvl w:val="0"/>
                      <w:numId w:val="292"/>
                    </w:numPr>
                    <w:autoSpaceDE w:val="0"/>
                    <w:autoSpaceDN w:val="0"/>
                    <w:adjustRightInd w:val="0"/>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Klarifikasi terhadap hasil koreksi aritmatik, apabila ada koreksi/perubahan;</w:t>
                  </w:r>
                </w:p>
                <w:p w14:paraId="417D4E4A" w14:textId="77777777" w:rsidR="000A2469" w:rsidRPr="00930B9B" w:rsidRDefault="000A2469" w:rsidP="0055146F">
                  <w:pPr>
                    <w:numPr>
                      <w:ilvl w:val="0"/>
                      <w:numId w:val="292"/>
                    </w:numPr>
                    <w:autoSpaceDE w:val="0"/>
                    <w:autoSpaceDN w:val="0"/>
                    <w:adjustRightInd w:val="0"/>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Klarifikasi dalam hal penawaran Tingkat Komponen Dalam Negeri (TKDN) berbeda dibandingkan dengan perkiraan Pokja Pemilihan (apabila mensyaratkan TKDN);</w:t>
                  </w:r>
                </w:p>
                <w:p w14:paraId="7F313A35" w14:textId="77777777" w:rsidR="000A2469" w:rsidRPr="00930B9B" w:rsidRDefault="000A2469" w:rsidP="0055146F">
                  <w:pPr>
                    <w:numPr>
                      <w:ilvl w:val="0"/>
                      <w:numId w:val="292"/>
                    </w:numPr>
                    <w:autoSpaceDE w:val="0"/>
                    <w:autoSpaceDN w:val="0"/>
                    <w:adjustRightInd w:val="0"/>
                    <w:ind w:left="1408" w:hanging="284"/>
                    <w:jc w:val="both"/>
                    <w:rPr>
                      <w:rFonts w:ascii="Footlight MT Light" w:hAnsi="Footlight MT Light" w:cs="Arial"/>
                      <w:color w:val="000000" w:themeColor="text1"/>
                    </w:rPr>
                  </w:pPr>
                  <w:r w:rsidRPr="00930B9B">
                    <w:rPr>
                      <w:rFonts w:ascii="Footlight MT Light" w:hAnsi="Footlight MT Light" w:cs="Arial"/>
                      <w:color w:val="000000" w:themeColor="text1"/>
                    </w:rPr>
                    <w:t>Klarifikasi/evaluasi kewajaran harga apabila harga penawaran dibawah nilai nominal 80% (delapan puluh persen) HPS dengan ketentuan:</w:t>
                  </w:r>
                </w:p>
                <w:p w14:paraId="1E92EE7B"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Peserta menyampaikan Rincian Keluaran dan Harga dan bukti pendukung;</w:t>
                  </w:r>
                </w:p>
                <w:p w14:paraId="05D39577"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 xml:space="preserve">Rincian Keluaran dan Harga dan bukti pendukung hanya digunakan untuk evaluasi kewajaran harga penawaran dan tidak dapat </w:t>
                  </w:r>
                </w:p>
                <w:p w14:paraId="2119B339" w14:textId="77777777" w:rsidR="000A2469" w:rsidRPr="00930B9B" w:rsidRDefault="000A2469" w:rsidP="00CD549F">
                  <w:pPr>
                    <w:pStyle w:val="ListParagraph"/>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digunakan sebagai dasar pengukuran dan pembayaran pekerjaan;</w:t>
                  </w:r>
                </w:p>
                <w:p w14:paraId="71FD6600"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Pokja</w:t>
                  </w:r>
                  <w:r w:rsidR="00B7154C" w:rsidRPr="00930B9B">
                    <w:rPr>
                      <w:rFonts w:ascii="Footlight MT Light" w:hAnsi="Footlight MT Light" w:cs="Arial"/>
                      <w:color w:val="000000" w:themeColor="text1"/>
                    </w:rPr>
                    <w:t xml:space="preserve"> Pemilihan</w:t>
                  </w:r>
                  <w:r w:rsidRPr="00930B9B">
                    <w:rPr>
                      <w:rFonts w:ascii="Footlight MT Light" w:hAnsi="Footlight MT Light" w:cs="Arial"/>
                      <w:color w:val="000000" w:themeColor="text1"/>
                    </w:rPr>
                    <w:t xml:space="preserve"> melakukan klarifikasi terhadap rincian keluaran dan harga dan bukti pendukung yang disampaikan peserta dengan meneliti dan menilai kewajaran harga satuan keluaran pekerjaan berdasarkan harga satuan keluaran pekerjaan kontrak sejenis  sekurang-kurangnya pada setiap mata pembayaran utama;</w:t>
                  </w:r>
                </w:p>
                <w:p w14:paraId="213EF51B"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Hasil penelitian digunakan untuk menghitung kewajaran harga tanpa memperhitungkan keuntungan yang ditawarkan;</w:t>
                  </w:r>
                </w:p>
                <w:p w14:paraId="074DBDE4"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olor w:val="000000" w:themeColor="text1"/>
                    </w:rPr>
                  </w:pPr>
                  <w:r w:rsidRPr="00930B9B">
                    <w:rPr>
                      <w:rFonts w:ascii="Footlight MT Light" w:hAnsi="Footlight MT Light" w:cs="Arial"/>
                      <w:color w:val="000000" w:themeColor="text1"/>
                    </w:rPr>
                    <w:t xml:space="preserve">Harga dalam rincian keluaran pekerjaan yang dinilai wajar dan dapat dipertanggungjawabkan digunakan untuk menghitung total harga penawaran; </w:t>
                  </w:r>
                </w:p>
                <w:p w14:paraId="4C7A8654" w14:textId="77777777" w:rsidR="000A2469" w:rsidRPr="00930B9B" w:rsidRDefault="00EB4822" w:rsidP="0055146F">
                  <w:pPr>
                    <w:pStyle w:val="ListParagraph"/>
                    <w:numPr>
                      <w:ilvl w:val="0"/>
                      <w:numId w:val="293"/>
                    </w:numPr>
                    <w:tabs>
                      <w:tab w:val="left" w:pos="2518"/>
                    </w:tabs>
                    <w:ind w:left="1833"/>
                    <w:jc w:val="both"/>
                    <w:rPr>
                      <w:rFonts w:ascii="Footlight MT Light" w:hAnsi="Footlight MT Light" w:cs="Arial"/>
                      <w:color w:val="000000" w:themeColor="text1"/>
                      <w:lang w:val="id-ID"/>
                    </w:rPr>
                  </w:pPr>
                  <w:r w:rsidRPr="00930B9B">
                    <w:rPr>
                      <w:rFonts w:ascii="Footlight MT Light" w:hAnsi="Footlight MT Light"/>
                      <w:color w:val="000000" w:themeColor="text1"/>
                      <w:lang w:val="id-ID"/>
                    </w:rPr>
                    <w:t xml:space="preserve">Dalam hal peserta tidak hadir atau tidak </w:t>
                  </w:r>
                  <w:r w:rsidRPr="00930B9B">
                    <w:rPr>
                      <w:rFonts w:ascii="Footlight MT Light" w:hAnsi="Footlight MT Light" w:cs="Arial"/>
                      <w:color w:val="000000" w:themeColor="text1"/>
                    </w:rPr>
                    <w:t>memberikan</w:t>
                  </w:r>
                  <w:r w:rsidRPr="00930B9B">
                    <w:rPr>
                      <w:rFonts w:ascii="Footlight MT Light" w:hAnsi="Footlight MT Light"/>
                      <w:color w:val="000000" w:themeColor="text1"/>
                      <w:lang w:val="id-ID"/>
                    </w:rPr>
                    <w:t xml:space="preserve"> tanggapan atas permintaan klarifikasi/evaluasi kewajaran harga atau harga dinyatakan tidak wajar, maka peserta dinyatakan gugur;</w:t>
                  </w:r>
                </w:p>
                <w:p w14:paraId="13802EB1"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s="Arial"/>
                      <w:color w:val="000000" w:themeColor="text1"/>
                    </w:rPr>
                  </w:pPr>
                  <w:r w:rsidRPr="00930B9B">
                    <w:rPr>
                      <w:rFonts w:ascii="Footlight MT Light" w:hAnsi="Footlight MT Light"/>
                      <w:color w:val="000000" w:themeColor="text1"/>
                    </w:rPr>
                    <w:t>Apabila</w:t>
                  </w:r>
                  <w:r w:rsidRPr="00930B9B">
                    <w:rPr>
                      <w:rFonts w:ascii="Footlight MT Light" w:hAnsi="Footlight MT Light" w:cs="Arial"/>
                      <w:color w:val="000000" w:themeColor="text1"/>
                    </w:rPr>
                    <w:t xml:space="preserve"> peserta tersebut ditunjuk sebagai pemenang tender, harus bersedia untuk menaikkan Jaminan Pelaksanaan menjadi 5% (lima persen) dari nilai HPS; dan</w:t>
                  </w:r>
                </w:p>
                <w:p w14:paraId="378BFE8A" w14:textId="77777777" w:rsidR="000A2469" w:rsidRPr="00930B9B" w:rsidRDefault="000A2469" w:rsidP="0055146F">
                  <w:pPr>
                    <w:pStyle w:val="ListParagraph"/>
                    <w:numPr>
                      <w:ilvl w:val="0"/>
                      <w:numId w:val="293"/>
                    </w:numPr>
                    <w:tabs>
                      <w:tab w:val="left" w:pos="2518"/>
                    </w:tabs>
                    <w:ind w:left="1833"/>
                    <w:jc w:val="both"/>
                    <w:rPr>
                      <w:rFonts w:ascii="Footlight MT Light" w:hAnsi="Footlight MT Light" w:cs="Arial"/>
                      <w:color w:val="000000" w:themeColor="text1"/>
                    </w:rPr>
                  </w:pPr>
                  <w:r w:rsidRPr="00930B9B">
                    <w:rPr>
                      <w:rFonts w:ascii="Footlight MT Light" w:hAnsi="Footlight MT Light"/>
                      <w:color w:val="000000" w:themeColor="text1"/>
                    </w:rPr>
                    <w:t>Apabila</w:t>
                  </w:r>
                  <w:r w:rsidRPr="00930B9B">
                    <w:rPr>
                      <w:rFonts w:ascii="Footlight MT Light" w:hAnsi="Footlight MT Light" w:cs="Arial"/>
                      <w:color w:val="000000" w:themeColor="text1"/>
                    </w:rPr>
                    <w:t xml:space="preserve"> peserta yang bersangkutan tidak bersedia menaikkan nilai Jaminan Pelaksanaan menjadi sebesar 5% (lima persen) HPS, penawarannya digugurkan serta dikenakan sanksi Daftar Hitam.</w:t>
                  </w:r>
                </w:p>
                <w:p w14:paraId="10B0BD7E" w14:textId="77777777" w:rsidR="000A2469" w:rsidRPr="00930B9B" w:rsidRDefault="000A2469" w:rsidP="00CD549F">
                  <w:pPr>
                    <w:pStyle w:val="ListParagraph"/>
                    <w:tabs>
                      <w:tab w:val="left" w:pos="2518"/>
                    </w:tabs>
                    <w:ind w:left="1809"/>
                    <w:jc w:val="both"/>
                    <w:rPr>
                      <w:rFonts w:ascii="Footlight MT Light" w:hAnsi="Footlight MT Light" w:cs="Arial"/>
                      <w:color w:val="000000" w:themeColor="text1"/>
                    </w:rPr>
                  </w:pPr>
                </w:p>
                <w:p w14:paraId="67623794" w14:textId="77777777" w:rsidR="000A2469" w:rsidRPr="00930B9B" w:rsidRDefault="000A2469" w:rsidP="0055146F">
                  <w:pPr>
                    <w:pStyle w:val="ListParagraph"/>
                    <w:numPr>
                      <w:ilvl w:val="0"/>
                      <w:numId w:val="326"/>
                    </w:numPr>
                    <w:ind w:left="1168"/>
                    <w:jc w:val="both"/>
                    <w:rPr>
                      <w:rFonts w:ascii="Footlight MT Light" w:hAnsi="Footlight MT Light" w:cs="Arial"/>
                      <w:i/>
                      <w:color w:val="000000" w:themeColor="text1"/>
                    </w:rPr>
                  </w:pPr>
                  <w:r w:rsidRPr="00930B9B">
                    <w:rPr>
                      <w:rFonts w:ascii="Footlight MT Light" w:hAnsi="Footlight MT Light" w:cs="Arial"/>
                      <w:color w:val="000000" w:themeColor="text1"/>
                    </w:rPr>
                    <w:t>Memperhitungkan preferensi harga atas penggunaan produksi dalam negeri (apabila memenuhi persyaratan diberlakukannya preferensi harga) dengan ketentuan:</w:t>
                  </w:r>
                </w:p>
                <w:p w14:paraId="3DFB1A6F" w14:textId="77777777" w:rsidR="00A90A63" w:rsidRPr="00930B9B" w:rsidRDefault="00A90A63" w:rsidP="0055146F">
                  <w:pPr>
                    <w:numPr>
                      <w:ilvl w:val="0"/>
                      <w:numId w:val="294"/>
                    </w:numPr>
                    <w:ind w:left="1408" w:hanging="284"/>
                    <w:contextualSpacing/>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Nilai TKDN Komponen Barang berdasarkan daftar inventarisasi barang/jasa produksi dalam negeri yang diterbitkan oleh kementerian yang menyelenggarakan urusan pemerintahan di </w:t>
                  </w:r>
                  <w:r w:rsidRPr="00930B9B">
                    <w:rPr>
                      <w:rFonts w:ascii="Footlight MT Light" w:hAnsi="Footlight MT Light" w:cs="Arial"/>
                      <w:color w:val="000000" w:themeColor="text1"/>
                    </w:rPr>
                    <w:lastRenderedPageBreak/>
                    <w:t>bidang perindustrian;</w:t>
                  </w:r>
                </w:p>
                <w:p w14:paraId="6531DCDA" w14:textId="77777777" w:rsidR="00A90A63" w:rsidRPr="00930B9B" w:rsidRDefault="00A90A63" w:rsidP="0055146F">
                  <w:pPr>
                    <w:numPr>
                      <w:ilvl w:val="0"/>
                      <w:numId w:val="294"/>
                    </w:numPr>
                    <w:ind w:left="1408" w:hanging="284"/>
                    <w:contextualSpacing/>
                    <w:jc w:val="both"/>
                    <w:rPr>
                      <w:rFonts w:ascii="Footlight MT Light" w:hAnsi="Footlight MT Light" w:cs="Arial"/>
                      <w:color w:val="000000" w:themeColor="text1"/>
                    </w:rPr>
                  </w:pPr>
                  <w:r w:rsidRPr="00930B9B">
                    <w:rPr>
                      <w:rFonts w:ascii="Footlight MT Light" w:hAnsi="Footlight MT Light" w:cs="Arial"/>
                      <w:color w:val="000000" w:themeColor="text1"/>
                    </w:rPr>
                    <w:t>Preferensi harga diberikan pada tiap komponen barang yang memiiki nilai total paling sedikit di atas Rp1.000.000.000,00 (satu miliar rupiah);</w:t>
                  </w:r>
                </w:p>
                <w:p w14:paraId="44F290CE" w14:textId="77777777" w:rsidR="00A90A63" w:rsidRPr="00930B9B" w:rsidRDefault="00A90A63" w:rsidP="0055146F">
                  <w:pPr>
                    <w:numPr>
                      <w:ilvl w:val="0"/>
                      <w:numId w:val="294"/>
                    </w:numPr>
                    <w:ind w:left="1408" w:hanging="284"/>
                    <w:contextualSpacing/>
                    <w:jc w:val="both"/>
                    <w:rPr>
                      <w:rFonts w:ascii="Footlight MT Light" w:hAnsi="Footlight MT Light" w:cs="Arial"/>
                      <w:color w:val="000000" w:themeColor="text1"/>
                      <w:lang w:val="id-ID"/>
                    </w:rPr>
                  </w:pPr>
                  <w:r w:rsidRPr="00930B9B">
                    <w:rPr>
                      <w:rFonts w:ascii="Footlight MT Light" w:hAnsi="Footlight MT Light" w:cs="Arial"/>
                      <w:color w:val="000000" w:themeColor="text1"/>
                    </w:rPr>
                    <w:t>Preferensi</w:t>
                  </w:r>
                  <w:r w:rsidRPr="00930B9B">
                    <w:rPr>
                      <w:rFonts w:ascii="Footlight MT Light" w:hAnsi="Footlight MT Light" w:cs="Arial"/>
                      <w:color w:val="000000" w:themeColor="text1"/>
                      <w:lang w:val="id-ID"/>
                    </w:rPr>
                    <w:t xml:space="preserve"> Harga diberikan </w:t>
                  </w:r>
                  <w:r w:rsidRPr="00930B9B">
                    <w:rPr>
                      <w:rFonts w:ascii="Footlight MT Light" w:hAnsi="Footlight MT Light" w:cs="Arial"/>
                      <w:color w:val="000000" w:themeColor="text1"/>
                    </w:rPr>
                    <w:t>terhadap komponen</w:t>
                  </w:r>
                  <w:r w:rsidRPr="00930B9B">
                    <w:rPr>
                      <w:rFonts w:ascii="Footlight MT Light" w:hAnsi="Footlight MT Light" w:cs="Arial"/>
                      <w:color w:val="000000" w:themeColor="text1"/>
                      <w:lang w:val="id-ID"/>
                    </w:rPr>
                    <w:t xml:space="preserve"> </w:t>
                  </w:r>
                  <w:r w:rsidRPr="00930B9B">
                    <w:rPr>
                      <w:rFonts w:ascii="Footlight MT Light" w:hAnsi="Footlight MT Light" w:cs="Arial"/>
                      <w:color w:val="000000" w:themeColor="text1"/>
                    </w:rPr>
                    <w:t xml:space="preserve">barang </w:t>
                  </w:r>
                  <w:r w:rsidRPr="00930B9B">
                    <w:rPr>
                      <w:rFonts w:ascii="Footlight MT Light" w:hAnsi="Footlight MT Light" w:cs="Arial"/>
                      <w:color w:val="000000" w:themeColor="text1"/>
                      <w:lang w:val="id-ID"/>
                    </w:rPr>
                    <w:t xml:space="preserve"> </w:t>
                  </w:r>
                  <w:r w:rsidRPr="00930B9B">
                    <w:rPr>
                      <w:rFonts w:ascii="Footlight MT Light" w:hAnsi="Footlight MT Light" w:cs="Arial"/>
                      <w:color w:val="000000" w:themeColor="text1"/>
                    </w:rPr>
                    <w:t>yang memiliki</w:t>
                  </w:r>
                  <w:r w:rsidRPr="00930B9B">
                    <w:rPr>
                      <w:rFonts w:ascii="Footlight MT Light" w:hAnsi="Footlight MT Light" w:cs="Arial"/>
                      <w:color w:val="000000" w:themeColor="text1"/>
                      <w:lang w:val="id-ID"/>
                    </w:rPr>
                    <w:t xml:space="preserve"> TKDN </w:t>
                  </w:r>
                  <w:r w:rsidRPr="00930B9B">
                    <w:rPr>
                      <w:rFonts w:ascii="Footlight MT Light" w:hAnsi="Footlight MT Light" w:cs="Arial"/>
                      <w:color w:val="000000" w:themeColor="text1"/>
                    </w:rPr>
                    <w:t xml:space="preserve">paling rendah </w:t>
                  </w:r>
                  <w:r w:rsidRPr="00930B9B">
                    <w:rPr>
                      <w:rFonts w:ascii="Footlight MT Light" w:hAnsi="Footlight MT Light" w:cs="Arial"/>
                      <w:color w:val="000000" w:themeColor="text1"/>
                      <w:lang w:val="id-ID"/>
                    </w:rPr>
                    <w:t>25% (dua puluh lima persen)</w:t>
                  </w:r>
                  <w:r w:rsidRPr="00930B9B">
                    <w:rPr>
                      <w:rFonts w:ascii="Footlight MT Light" w:hAnsi="Footlight MT Light" w:cs="Arial"/>
                      <w:color w:val="000000" w:themeColor="text1"/>
                    </w:rPr>
                    <w:t>. Nilai preferensi yang diberikan paling tinggi 25% (dua puluh lima persen);</w:t>
                  </w:r>
                </w:p>
                <w:p w14:paraId="28AA011C" w14:textId="77777777" w:rsidR="000A2469" w:rsidRPr="00930B9B" w:rsidRDefault="000A2469" w:rsidP="0055146F">
                  <w:pPr>
                    <w:numPr>
                      <w:ilvl w:val="0"/>
                      <w:numId w:val="294"/>
                    </w:numPr>
                    <w:ind w:left="1408" w:hanging="284"/>
                    <w:contextualSpacing/>
                    <w:jc w:val="both"/>
                    <w:rPr>
                      <w:rFonts w:ascii="Footlight MT Light" w:hAnsi="Footlight MT Light" w:cs="Arial"/>
                      <w:color w:val="000000" w:themeColor="text1"/>
                      <w:lang w:val="id-ID"/>
                    </w:rPr>
                  </w:pPr>
                  <w:r w:rsidRPr="00930B9B">
                    <w:rPr>
                      <w:rFonts w:ascii="Footlight MT Light" w:hAnsi="Footlight MT Light" w:cs="Arial"/>
                      <w:color w:val="000000" w:themeColor="text1"/>
                    </w:rPr>
                    <w:t xml:space="preserve">Apabila peserta tidak menyampaikan formulir </w:t>
                  </w:r>
                  <w:r w:rsidR="00A90A63" w:rsidRPr="00930B9B">
                    <w:rPr>
                      <w:rFonts w:ascii="Footlight MT Light" w:hAnsi="Footlight MT Light" w:cs="Arial"/>
                      <w:color w:val="000000" w:themeColor="text1"/>
                    </w:rPr>
                    <w:t xml:space="preserve">Penyampaian </w:t>
                  </w:r>
                  <w:r w:rsidRPr="00930B9B">
                    <w:rPr>
                      <w:rFonts w:ascii="Footlight MT Light" w:hAnsi="Footlight MT Light" w:cs="Arial"/>
                      <w:color w:val="000000" w:themeColor="text1"/>
                    </w:rPr>
                    <w:t>TKDN maka peserta dianggap tidak menginginkan diberlakukan preferensi harga bagi penawarannya dan tidak menggugurkan.</w:t>
                  </w:r>
                </w:p>
                <w:p w14:paraId="1CF95395" w14:textId="77777777" w:rsidR="000A2469" w:rsidRPr="00930B9B" w:rsidRDefault="000A2469" w:rsidP="0055146F">
                  <w:pPr>
                    <w:numPr>
                      <w:ilvl w:val="0"/>
                      <w:numId w:val="294"/>
                    </w:numPr>
                    <w:ind w:left="1408" w:hanging="284"/>
                    <w:contextualSpacing/>
                    <w:jc w:val="both"/>
                    <w:rPr>
                      <w:rFonts w:ascii="Footlight MT Light" w:hAnsi="Footlight MT Light" w:cs="Arial"/>
                      <w:color w:val="000000" w:themeColor="text1"/>
                    </w:rPr>
                  </w:pPr>
                  <w:r w:rsidRPr="00930B9B">
                    <w:rPr>
                      <w:rFonts w:ascii="Footlight MT Light" w:hAnsi="Footlight MT Light" w:cs="Arial"/>
                      <w:color w:val="000000" w:themeColor="text1"/>
                    </w:rPr>
                    <w:t>Rumus penghitungan</w:t>
                  </w:r>
                  <w:r w:rsidR="00AB7DC1" w:rsidRPr="00930B9B">
                    <w:rPr>
                      <w:rFonts w:ascii="Footlight MT Light" w:hAnsi="Footlight MT Light" w:cs="Arial"/>
                      <w:color w:val="000000" w:themeColor="text1"/>
                    </w:rPr>
                    <w:t xml:space="preserve"> harga evaluasi akhir dilakukan untuk tiap komponen barang dengan rumus</w:t>
                  </w:r>
                  <w:r w:rsidRPr="00930B9B">
                    <w:rPr>
                      <w:rFonts w:ascii="Footlight MT Light" w:hAnsi="Footlight MT Light" w:cs="Arial"/>
                      <w:color w:val="000000" w:themeColor="text1"/>
                    </w:rPr>
                    <w:t xml:space="preserve"> sebagai berikut:</w:t>
                  </w:r>
                </w:p>
                <w:p w14:paraId="24084EC0" w14:textId="77777777" w:rsidR="000A2469" w:rsidRPr="00930B9B" w:rsidRDefault="000A2469" w:rsidP="00CD549F">
                  <w:pPr>
                    <w:ind w:left="1690"/>
                    <w:contextualSpacing/>
                    <w:jc w:val="both"/>
                    <w:rPr>
                      <w:rFonts w:ascii="Footlight MT Light" w:hAnsi="Footlight MT Light" w:cs="Arial"/>
                      <w:color w:val="000000" w:themeColor="text1"/>
                    </w:rPr>
                  </w:pPr>
                </w:p>
                <w:p w14:paraId="6DC1EA7F" w14:textId="77777777" w:rsidR="000A2469" w:rsidRPr="00930B9B" w:rsidRDefault="00AF3D96" w:rsidP="00AB7DC1">
                  <w:pPr>
                    <w:ind w:left="1310"/>
                    <w:contextualSpacing/>
                    <w:rPr>
                      <w:rFonts w:ascii="Footlight MT Light" w:hAnsi="Footlight MT Light" w:cs="Arial"/>
                      <w:i/>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HEA</m:t>
                          </m:r>
                        </m:e>
                        <m:sub>
                          <m:r>
                            <w:rPr>
                              <w:rFonts w:ascii="Cambria Math" w:hAnsi="Cambria Math" w:cs="Arial"/>
                              <w:color w:val="000000" w:themeColor="text1"/>
                            </w:rPr>
                            <m:t>komponen barang</m:t>
                          </m:r>
                        </m:sub>
                      </m:sSub>
                      <m:r>
                        <w:rPr>
                          <w:rFonts w:ascii="Cambria Math" w:hAnsi="Cambria Math" w:cs="Arial"/>
                          <w:color w:val="000000" w:themeColor="text1"/>
                        </w:rPr>
                        <m:t xml:space="preserve">= </m:t>
                      </m:r>
                      <m:d>
                        <m:dPr>
                          <m:ctrlPr>
                            <w:rPr>
                              <w:rFonts w:ascii="Cambria Math" w:hAnsi="Cambria Math" w:cs="Arial"/>
                              <w:i/>
                              <w:color w:val="000000" w:themeColor="text1"/>
                            </w:rPr>
                          </m:ctrlPr>
                        </m:dPr>
                        <m:e>
                          <m:r>
                            <w:rPr>
                              <w:rFonts w:ascii="Cambria Math" w:hAnsi="Cambria Math" w:cs="Arial"/>
                              <w:color w:val="000000" w:themeColor="text1"/>
                            </w:rPr>
                            <m:t>1-KP</m:t>
                          </m:r>
                        </m:e>
                      </m:d>
                      <m:r>
                        <w:rPr>
                          <w:rFonts w:ascii="Cambria Math" w:hAnsi="Cambria Math" w:cs="Arial"/>
                          <w:color w:val="000000" w:themeColor="text1"/>
                        </w:rPr>
                        <m:t>x HP</m:t>
                      </m:r>
                    </m:oMath>
                  </m:oMathPara>
                </w:p>
                <w:p w14:paraId="434E06AB" w14:textId="77777777" w:rsidR="000A2469" w:rsidRPr="00930B9B" w:rsidRDefault="000A2469" w:rsidP="00CD549F">
                  <w:pPr>
                    <w:ind w:left="1809"/>
                    <w:contextualSpacing/>
                    <w:rPr>
                      <w:rFonts w:ascii="Footlight MT Light" w:hAnsi="Footlight MT Light" w:cs="Arial"/>
                      <w:i/>
                      <w:color w:val="000000" w:themeColor="text1"/>
                    </w:rPr>
                  </w:pPr>
                </w:p>
                <w:p w14:paraId="2362A3C4" w14:textId="77777777" w:rsidR="000A2469" w:rsidRPr="00930B9B" w:rsidRDefault="00AB7DC1" w:rsidP="00AB7DC1">
                  <w:pPr>
                    <w:ind w:left="3294" w:hanging="1485"/>
                    <w:contextualSpacing/>
                    <w:rPr>
                      <w:rFonts w:ascii="Footlight MT Light" w:hAnsi="Footlight MT Light" w:cs="Arial"/>
                      <w:i/>
                      <w:color w:val="000000" w:themeColor="text1"/>
                    </w:rPr>
                  </w:pPr>
                  <w:r w:rsidRPr="00930B9B">
                    <w:rPr>
                      <w:rFonts w:ascii="Footlight MT Light" w:hAnsi="Footlight MT Light" w:cs="Arial"/>
                      <w:i/>
                      <w:color w:val="000000" w:themeColor="text1"/>
                      <w:lang w:val="id-ID"/>
                    </w:rPr>
                    <w:t>HEA</w:t>
                  </w:r>
                  <w:r w:rsidRPr="00930B9B">
                    <w:rPr>
                      <w:rFonts w:ascii="Footlight MT Light" w:hAnsi="Footlight MT Light" w:cs="Arial"/>
                      <w:i/>
                      <w:color w:val="000000" w:themeColor="text1"/>
                      <w:vertAlign w:val="subscript"/>
                    </w:rPr>
                    <w:t>komponen barang</w:t>
                  </w:r>
                  <w:r w:rsidRPr="00930B9B">
                    <w:rPr>
                      <w:rFonts w:ascii="Footlight MT Light" w:hAnsi="Footlight MT Light" w:cs="Arial"/>
                      <w:i/>
                      <w:color w:val="000000" w:themeColor="text1"/>
                      <w:vertAlign w:val="subscript"/>
                      <w:lang w:val="id-ID"/>
                    </w:rPr>
                    <w:t xml:space="preserve"> </w:t>
                  </w:r>
                  <w:r w:rsidR="000A2469" w:rsidRPr="00930B9B">
                    <w:rPr>
                      <w:rFonts w:ascii="Footlight MT Light" w:hAnsi="Footlight MT Light" w:cs="Arial"/>
                      <w:i/>
                      <w:color w:val="000000" w:themeColor="text1"/>
                    </w:rPr>
                    <w:t>= Harga Evaluasi Akhir</w:t>
                  </w:r>
                  <w:r w:rsidRPr="00930B9B">
                    <w:rPr>
                      <w:rFonts w:ascii="Footlight MT Light" w:hAnsi="Footlight MT Light" w:cs="Arial"/>
                      <w:i/>
                      <w:color w:val="000000" w:themeColor="text1"/>
                    </w:rPr>
                    <w:t xml:space="preserve"> tiap komponen barang</w:t>
                  </w:r>
                  <w:r w:rsidR="000A2469" w:rsidRPr="00930B9B">
                    <w:rPr>
                      <w:rFonts w:ascii="Footlight MT Light" w:hAnsi="Footlight MT Light" w:cs="Arial"/>
                      <w:i/>
                      <w:color w:val="000000" w:themeColor="text1"/>
                    </w:rPr>
                    <w:t>.</w:t>
                  </w:r>
                </w:p>
                <w:p w14:paraId="1A316149" w14:textId="77777777" w:rsidR="000A2469" w:rsidRPr="00930B9B" w:rsidRDefault="000A2469" w:rsidP="00AB7DC1">
                  <w:pPr>
                    <w:tabs>
                      <w:tab w:val="left" w:pos="1242"/>
                    </w:tabs>
                    <w:ind w:left="2660" w:hanging="851"/>
                    <w:contextualSpacing/>
                    <w:rPr>
                      <w:rFonts w:ascii="Footlight MT Light" w:hAnsi="Footlight MT Light" w:cs="Arial"/>
                      <w:i/>
                      <w:color w:val="000000" w:themeColor="text1"/>
                    </w:rPr>
                  </w:pPr>
                  <w:r w:rsidRPr="00930B9B">
                    <w:rPr>
                      <w:rFonts w:ascii="Footlight MT Light" w:hAnsi="Footlight MT Light" w:cs="Arial"/>
                      <w:i/>
                      <w:color w:val="000000" w:themeColor="text1"/>
                    </w:rPr>
                    <w:t>KP   = TKDN x Preferensi Tertinggi.</w:t>
                  </w:r>
                </w:p>
                <w:p w14:paraId="736DE124" w14:textId="77777777" w:rsidR="000A2469" w:rsidRPr="00930B9B" w:rsidRDefault="000A2469" w:rsidP="00AB7DC1">
                  <w:pPr>
                    <w:ind w:left="2660" w:hanging="851"/>
                    <w:contextualSpacing/>
                    <w:rPr>
                      <w:rFonts w:ascii="Footlight MT Light" w:hAnsi="Footlight MT Light" w:cs="Arial"/>
                      <w:i/>
                      <w:color w:val="000000" w:themeColor="text1"/>
                    </w:rPr>
                  </w:pPr>
                  <w:r w:rsidRPr="00930B9B">
                    <w:rPr>
                      <w:rFonts w:ascii="Footlight MT Light" w:hAnsi="Footlight MT Light" w:cs="Arial"/>
                      <w:i/>
                      <w:color w:val="000000" w:themeColor="text1"/>
                    </w:rPr>
                    <w:t xml:space="preserve">HP   = </w:t>
                  </w:r>
                  <w:r w:rsidRPr="00930B9B">
                    <w:rPr>
                      <w:rFonts w:ascii="Footlight MT Light" w:hAnsi="Footlight MT Light" w:cs="Arial"/>
                      <w:i/>
                      <w:color w:val="000000" w:themeColor="text1"/>
                    </w:rPr>
                    <w:tab/>
                    <w:t>Harga Penawaran setelah koreksi aritmatik.</w:t>
                  </w:r>
                </w:p>
                <w:p w14:paraId="5963280C" w14:textId="77777777" w:rsidR="00AB7DC1" w:rsidRPr="00930B9B" w:rsidRDefault="00AB7DC1" w:rsidP="00CD549F">
                  <w:pPr>
                    <w:ind w:left="2660" w:hanging="851"/>
                    <w:contextualSpacing/>
                    <w:rPr>
                      <w:rFonts w:ascii="Footlight MT Light" w:hAnsi="Footlight MT Light" w:cs="Arial"/>
                      <w:i/>
                      <w:color w:val="000000" w:themeColor="text1"/>
                    </w:rPr>
                  </w:pPr>
                </w:p>
                <w:p w14:paraId="4C044BDF" w14:textId="77777777" w:rsidR="003828C3" w:rsidRPr="00930B9B" w:rsidRDefault="003828C3" w:rsidP="0055146F">
                  <w:pPr>
                    <w:numPr>
                      <w:ilvl w:val="0"/>
                      <w:numId w:val="294"/>
                    </w:numPr>
                    <w:ind w:left="1422"/>
                    <w:contextualSpacing/>
                    <w:jc w:val="both"/>
                    <w:rPr>
                      <w:rFonts w:ascii="Footlight MT Light" w:hAnsi="Footlight MT Light" w:cs="Arial"/>
                      <w:color w:val="000000" w:themeColor="text1"/>
                    </w:rPr>
                  </w:pPr>
                  <w:r w:rsidRPr="00930B9B">
                    <w:rPr>
                      <w:rFonts w:ascii="Footlight MT Light" w:hAnsi="Footlight MT Light" w:cs="Arial"/>
                      <w:color w:val="000000" w:themeColor="text1"/>
                    </w:rPr>
                    <w:t>Pemberian Preferensi Harga tidak mengubah Harga Penawaran dan hanya digunakan oleh Pokja Pemilihan untuk keperluan perhitungan HEA komponen barang.</w:t>
                  </w:r>
                </w:p>
                <w:p w14:paraId="5BDF78FC" w14:textId="77777777" w:rsidR="003828C3" w:rsidRPr="00930B9B" w:rsidRDefault="003828C3" w:rsidP="0055146F">
                  <w:pPr>
                    <w:numPr>
                      <w:ilvl w:val="0"/>
                      <w:numId w:val="294"/>
                    </w:numPr>
                    <w:ind w:left="1422"/>
                    <w:contextualSpacing/>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Perhitungan HEA komponen barang dalam total penawaran digunakan untuk menetapkan peringkat pemenang. </w:t>
                  </w:r>
                </w:p>
                <w:p w14:paraId="2731469F" w14:textId="77777777" w:rsidR="003828C3" w:rsidRPr="00930B9B" w:rsidRDefault="003828C3" w:rsidP="003828C3">
                  <w:pPr>
                    <w:ind w:left="1422"/>
                    <w:contextualSpacing/>
                    <w:jc w:val="both"/>
                    <w:rPr>
                      <w:rFonts w:ascii="Footlight MT Light" w:hAnsi="Footlight MT Light" w:cs="Arial"/>
                      <w:color w:val="000000" w:themeColor="text1"/>
                    </w:rPr>
                  </w:pPr>
                </w:p>
                <w:p w14:paraId="286F0AE5" w14:textId="77777777" w:rsidR="000A2469" w:rsidRPr="00930B9B" w:rsidRDefault="000A2469" w:rsidP="00D667AB">
                  <w:pPr>
                    <w:ind w:left="1690" w:hanging="538"/>
                    <w:contextualSpacing/>
                    <w:jc w:val="both"/>
                    <w:rPr>
                      <w:rFonts w:ascii="Footlight MT Light" w:hAnsi="Footlight MT Light" w:cs="Arial"/>
                      <w:color w:val="000000" w:themeColor="text1"/>
                    </w:rPr>
                  </w:pPr>
                </w:p>
                <w:p w14:paraId="4701B175" w14:textId="77777777" w:rsidR="000A2469" w:rsidRPr="00930B9B" w:rsidRDefault="000A2469" w:rsidP="0055146F">
                  <w:pPr>
                    <w:pStyle w:val="ListParagraph"/>
                    <w:numPr>
                      <w:ilvl w:val="0"/>
                      <w:numId w:val="326"/>
                    </w:numPr>
                    <w:ind w:left="1168"/>
                    <w:jc w:val="both"/>
                    <w:rPr>
                      <w:rFonts w:ascii="Footlight MT Light" w:hAnsi="Footlight MT Light"/>
                      <w:color w:val="000000" w:themeColor="text1"/>
                    </w:rPr>
                  </w:pPr>
                  <w:r w:rsidRPr="00930B9B">
                    <w:rPr>
                      <w:rFonts w:ascii="Footlight MT Light" w:hAnsi="Footlight MT Light" w:cs="Arial"/>
                      <w:color w:val="000000" w:themeColor="text1"/>
                    </w:rPr>
                    <w:t>Apabila</w:t>
                  </w:r>
                  <w:r w:rsidRPr="00930B9B">
                    <w:rPr>
                      <w:rFonts w:ascii="Footlight MT Light" w:hAnsi="Footlight MT Light"/>
                      <w:color w:val="000000" w:themeColor="text1"/>
                    </w:rPr>
                    <w:t xml:space="preserve">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2701AD2C"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Apabila dalam evaluasi harga terdapat hal-hal yang kurang jelas atau meragukan, Pokja Pemilihan   dapat melakukan klarifikasi dengan peserta. Dalam klarifikasi, peserta tidak diperkenankan mengubah substansi penawaran;</w:t>
                  </w:r>
                </w:p>
                <w:p w14:paraId="065D3865"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Apabila dalam evaluasi kewajaran harga (apabila ada) dalam hal klarifikasi, peserta tidak hadir dan/atau tidak bersedia dilakukan klarifikasi sehingga tahapan-tahapan Evaluasi Kewajaran Harga tidak dapat dilaksanakan, maka nilai penawaran harga sama dengan 0 (nol);</w:t>
                  </w:r>
                </w:p>
                <w:p w14:paraId="41493223" w14:textId="77777777" w:rsidR="000A2469" w:rsidRPr="00930B9B" w:rsidRDefault="000A2469" w:rsidP="0055146F">
                  <w:pPr>
                    <w:pStyle w:val="ListParagraph"/>
                    <w:numPr>
                      <w:ilvl w:val="0"/>
                      <w:numId w:val="326"/>
                    </w:numPr>
                    <w:ind w:left="1168"/>
                    <w:jc w:val="both"/>
                    <w:rPr>
                      <w:rFonts w:ascii="Footlight MT Light" w:hAnsi="Footlight MT Light"/>
                      <w:color w:val="000000" w:themeColor="text1"/>
                    </w:rPr>
                  </w:pPr>
                  <w:r w:rsidRPr="00930B9B">
                    <w:rPr>
                      <w:rFonts w:ascii="Footlight MT Light" w:hAnsi="Footlight MT Light" w:cs="Arial"/>
                      <w:color w:val="000000" w:themeColor="text1"/>
                    </w:rPr>
                    <w:t>Undangan klarifikasi evaluasi kewajaran harga (apabila</w:t>
                  </w:r>
                  <w:r w:rsidRPr="00930B9B">
                    <w:rPr>
                      <w:rFonts w:ascii="Footlight MT Light" w:hAnsi="Footlight MT Light"/>
                      <w:color w:val="000000" w:themeColor="text1"/>
                    </w:rPr>
                    <w:t xml:space="preserve"> ada)</w:t>
                  </w:r>
                  <w:r w:rsidRPr="00930B9B">
                    <w:rPr>
                      <w:rFonts w:ascii="Footlight MT Light" w:hAnsi="Footlight MT Light" w:cs="Arial"/>
                      <w:color w:val="000000" w:themeColor="text1"/>
                    </w:rPr>
                    <w:t xml:space="preserve"> disampaikan tertulis secara elektronik dan/atau non elektronik kepada data kontak peserta yang terdapat pada daftar isian kualifikasi;</w:t>
                  </w:r>
                </w:p>
                <w:p w14:paraId="30155271"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Dalam hal peserta tidak hadir karena tidak dapat mengakses data  kontak (misal akun email atau no telepon), tidak dapat dibuka/dihubungi, tidak sempat mengakses atau alasan teknis apapun dari sisi peserta, maka risiko sepenuhnya ada pada peserta;</w:t>
                  </w:r>
                </w:p>
                <w:p w14:paraId="3D0877D7"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Apabila hanya ada 1 (satu) atau 2 (dua) peserta yang lulus evaluasi harga, maka evaluasi dilanjutkan dengan evaluasi kualifikasi; dan</w:t>
                  </w:r>
                </w:p>
                <w:p w14:paraId="08EA5531" w14:textId="77777777" w:rsidR="000A2469" w:rsidRPr="00930B9B" w:rsidRDefault="000A2469" w:rsidP="0055146F">
                  <w:pPr>
                    <w:pStyle w:val="ListParagraph"/>
                    <w:numPr>
                      <w:ilvl w:val="0"/>
                      <w:numId w:val="326"/>
                    </w:numPr>
                    <w:ind w:left="1168"/>
                    <w:jc w:val="both"/>
                    <w:rPr>
                      <w:rFonts w:ascii="Footlight MT Light" w:hAnsi="Footlight MT Light" w:cs="Arial"/>
                      <w:color w:val="000000" w:themeColor="text1"/>
                    </w:rPr>
                  </w:pPr>
                  <w:r w:rsidRPr="00930B9B">
                    <w:rPr>
                      <w:rFonts w:ascii="Footlight MT Light" w:hAnsi="Footlight MT Light" w:cs="Arial"/>
                      <w:color w:val="000000" w:themeColor="text1"/>
                    </w:rPr>
                    <w:t>Apabila tidak ada peserta yang lulus evaluasi harga maka tender dinyatakan gagal</w:t>
                  </w:r>
                </w:p>
                <w:p w14:paraId="20D2E35D" w14:textId="77777777" w:rsidR="000A2469" w:rsidRPr="00930B9B" w:rsidRDefault="000A2469" w:rsidP="00CD549F">
                  <w:pPr>
                    <w:jc w:val="both"/>
                    <w:rPr>
                      <w:rFonts w:ascii="Footlight MT Light" w:hAnsi="Footlight MT Light" w:cs="Arial"/>
                      <w:color w:val="000000" w:themeColor="text1"/>
                    </w:rPr>
                  </w:pPr>
                </w:p>
                <w:p w14:paraId="556920DB" w14:textId="77777777" w:rsidR="000A2469" w:rsidRPr="00930B9B" w:rsidRDefault="000A2469" w:rsidP="0014069F">
                  <w:pPr>
                    <w:pStyle w:val="ListParagraph"/>
                    <w:numPr>
                      <w:ilvl w:val="1"/>
                      <w:numId w:val="290"/>
                    </w:numPr>
                    <w:ind w:left="746" w:hanging="645"/>
                    <w:jc w:val="both"/>
                    <w:rPr>
                      <w:rFonts w:ascii="Footlight MT Light" w:hAnsi="Footlight MT Light" w:cs="Arial"/>
                      <w:color w:val="000000" w:themeColor="text1"/>
                    </w:rPr>
                  </w:pPr>
                  <w:r w:rsidRPr="00930B9B">
                    <w:rPr>
                      <w:rFonts w:ascii="Footlight MT Light" w:hAnsi="Footlight MT Light" w:cs="Arial"/>
                      <w:color w:val="000000" w:themeColor="text1"/>
                    </w:rPr>
                    <w:t>Pokja Pemilihan menyusun urutan 3 (tiga) penawaran sebagai calon pemenang dan calon pemenang cadangan 1 dan 2 (apabila ada).</w:t>
                  </w:r>
                </w:p>
                <w:p w14:paraId="3D1E42A2" w14:textId="77777777" w:rsidR="000A2469" w:rsidRPr="00930B9B" w:rsidRDefault="000A2469" w:rsidP="00CD549F">
                  <w:pPr>
                    <w:pStyle w:val="ListParagraph"/>
                    <w:ind w:left="1135"/>
                    <w:jc w:val="both"/>
                    <w:rPr>
                      <w:rFonts w:ascii="Footlight MT Light" w:hAnsi="Footlight MT Light" w:cs="Arial"/>
                      <w:color w:val="000000" w:themeColor="text1"/>
                    </w:rPr>
                  </w:pPr>
                </w:p>
              </w:tc>
            </w:tr>
          </w:tbl>
          <w:p w14:paraId="0933A8C1" w14:textId="77777777" w:rsidR="001B59EB" w:rsidRPr="00930B9B" w:rsidRDefault="001B59EB" w:rsidP="00CD549F">
            <w:pPr>
              <w:jc w:val="both"/>
              <w:rPr>
                <w:rFonts w:ascii="Footlight MT Light" w:hAnsi="Footlight MT Light" w:cs="Arial"/>
                <w:lang w:val="id-ID"/>
              </w:rPr>
            </w:pPr>
          </w:p>
        </w:tc>
      </w:tr>
      <w:tr w:rsidR="000A2469" w:rsidRPr="00930B9B" w14:paraId="7DEE5DA6" w14:textId="77777777" w:rsidTr="00244378">
        <w:trPr>
          <w:trHeight w:val="1064"/>
        </w:trPr>
        <w:tc>
          <w:tcPr>
            <w:tcW w:w="2160" w:type="dxa"/>
          </w:tcPr>
          <w:p w14:paraId="5EA378CC" w14:textId="77777777" w:rsidR="000A2469" w:rsidRPr="00930B9B" w:rsidRDefault="000A2469" w:rsidP="00CD549F">
            <w:pPr>
              <w:pStyle w:val="Heading2"/>
              <w:numPr>
                <w:ilvl w:val="0"/>
                <w:numId w:val="35"/>
              </w:numPr>
              <w:ind w:left="426" w:hanging="426"/>
              <w:jc w:val="left"/>
              <w:rPr>
                <w:rFonts w:cs="Arial"/>
                <w:lang w:val="id-ID"/>
              </w:rPr>
            </w:pPr>
            <w:bookmarkStart w:id="1233" w:name="_Toc277931249"/>
            <w:bookmarkStart w:id="1234" w:name="_Toc277939008"/>
            <w:bookmarkStart w:id="1235" w:name="_Toc69906588"/>
            <w:r w:rsidRPr="00930B9B">
              <w:rPr>
                <w:lang w:val="id-ID"/>
              </w:rPr>
              <w:lastRenderedPageBreak/>
              <w:t>Evaluasi</w:t>
            </w:r>
            <w:r w:rsidRPr="00930B9B">
              <w:rPr>
                <w:rFonts w:cs="Arial"/>
                <w:lang w:val="id-ID"/>
              </w:rPr>
              <w:t xml:space="preserve"> Kualifikasi</w:t>
            </w:r>
            <w:bookmarkEnd w:id="1233"/>
            <w:bookmarkEnd w:id="1234"/>
            <w:bookmarkEnd w:id="1235"/>
          </w:p>
        </w:tc>
        <w:tc>
          <w:tcPr>
            <w:tcW w:w="6571" w:type="dxa"/>
          </w:tcPr>
          <w:p w14:paraId="405E1662" w14:textId="77777777" w:rsidR="000A2469" w:rsidRPr="00930B9B" w:rsidRDefault="000A2469" w:rsidP="0055146F">
            <w:pPr>
              <w:pStyle w:val="ListParagraph"/>
              <w:numPr>
                <w:ilvl w:val="1"/>
                <w:numId w:val="219"/>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Pokja Pemilihan melakukan evaluasi kualifikasi terhadap dokumen kualifikasi yang disampaikan (diunggah) oleh peserta melalui </w:t>
            </w:r>
            <w:r w:rsidRPr="00930B9B">
              <w:rPr>
                <w:rFonts w:ascii="Footlight MT Light" w:hAnsi="Footlight MT Light" w:cs="Arial"/>
                <w:i/>
                <w:color w:val="000000" w:themeColor="text1"/>
              </w:rPr>
              <w:t>form</w:t>
            </w:r>
            <w:r w:rsidRPr="00930B9B">
              <w:rPr>
                <w:rFonts w:ascii="Footlight MT Light" w:hAnsi="Footlight MT Light" w:cs="Arial"/>
                <w:color w:val="000000" w:themeColor="text1"/>
              </w:rPr>
              <w:t xml:space="preserve"> elektronik isian kualifikasi dalam SPSE atau pada fasilitas </w:t>
            </w:r>
            <w:r w:rsidRPr="00930B9B">
              <w:rPr>
                <w:rFonts w:ascii="Footlight MT Light" w:hAnsi="Footlight MT Light" w:cs="Arial"/>
                <w:i/>
                <w:color w:val="000000" w:themeColor="text1"/>
              </w:rPr>
              <w:t xml:space="preserve">upload </w:t>
            </w:r>
            <w:r w:rsidRPr="00930B9B">
              <w:rPr>
                <w:rFonts w:ascii="Footlight MT Light" w:hAnsi="Footlight MT Light" w:cs="Arial"/>
                <w:color w:val="000000" w:themeColor="text1"/>
              </w:rPr>
              <w:t>data kualifikasi lainnya.</w:t>
            </w:r>
          </w:p>
          <w:p w14:paraId="748D7322" w14:textId="77777777" w:rsidR="000A2469" w:rsidRPr="00930B9B" w:rsidRDefault="000A2469" w:rsidP="00CD549F">
            <w:pPr>
              <w:tabs>
                <w:tab w:val="left" w:pos="959"/>
              </w:tabs>
              <w:ind w:left="959"/>
              <w:jc w:val="both"/>
              <w:rPr>
                <w:rFonts w:ascii="Footlight MT Light" w:hAnsi="Footlight MT Light" w:cs="Arial"/>
                <w:color w:val="000000" w:themeColor="text1"/>
              </w:rPr>
            </w:pPr>
          </w:p>
          <w:p w14:paraId="7186CEC4" w14:textId="77777777" w:rsidR="000A2469" w:rsidRPr="00930B9B" w:rsidRDefault="000A2469" w:rsidP="0055146F">
            <w:pPr>
              <w:pStyle w:val="ListParagraph"/>
              <w:numPr>
                <w:ilvl w:val="1"/>
                <w:numId w:val="219"/>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Data kualifikasi pada </w:t>
            </w:r>
            <w:r w:rsidRPr="00930B9B">
              <w:rPr>
                <w:rFonts w:ascii="Footlight MT Light" w:hAnsi="Footlight MT Light" w:cs="Arial"/>
                <w:i/>
                <w:color w:val="000000" w:themeColor="text1"/>
              </w:rPr>
              <w:t>form</w:t>
            </w:r>
            <w:r w:rsidRPr="00930B9B">
              <w:rPr>
                <w:rFonts w:ascii="Footlight MT Light" w:hAnsi="Footlight MT Light" w:cs="Arial"/>
                <w:color w:val="000000" w:themeColor="text1"/>
              </w:rPr>
              <w:t xml:space="preserve"> elektronik isian kualifikasi dalam SPSE atau pada fasilitas </w:t>
            </w:r>
            <w:r w:rsidRPr="00930B9B">
              <w:rPr>
                <w:rFonts w:ascii="Footlight MT Light" w:hAnsi="Footlight MT Light" w:cs="Arial"/>
                <w:i/>
                <w:color w:val="000000" w:themeColor="text1"/>
              </w:rPr>
              <w:t xml:space="preserve">upload </w:t>
            </w:r>
            <w:r w:rsidRPr="00930B9B">
              <w:rPr>
                <w:rFonts w:ascii="Footlight MT Light" w:hAnsi="Footlight MT Light" w:cs="Arial"/>
                <w:color w:val="000000" w:themeColor="text1"/>
              </w:rPr>
              <w:t>data kualifikasi lainnya merupakan bagian yang saling melengkapi.</w:t>
            </w:r>
          </w:p>
          <w:p w14:paraId="5BB7394D" w14:textId="77777777" w:rsidR="000A2469" w:rsidRPr="00930B9B" w:rsidRDefault="000A2469" w:rsidP="00CD549F">
            <w:pPr>
              <w:pStyle w:val="ListParagraph"/>
              <w:rPr>
                <w:rFonts w:ascii="Footlight MT Light" w:hAnsi="Footlight MT Light" w:cs="Arial"/>
                <w:color w:val="000000" w:themeColor="text1"/>
              </w:rPr>
            </w:pPr>
          </w:p>
          <w:p w14:paraId="1F1E21CE" w14:textId="77777777" w:rsidR="000A2469" w:rsidRPr="00930B9B" w:rsidRDefault="000A2469" w:rsidP="0055146F">
            <w:pPr>
              <w:pStyle w:val="ListParagraph"/>
              <w:numPr>
                <w:ilvl w:val="1"/>
                <w:numId w:val="219"/>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Dalam hal dijumpai perbedaan mengenai isian data kualifikasi dengan data yang diunggah (</w:t>
            </w:r>
            <w:r w:rsidRPr="00930B9B">
              <w:rPr>
                <w:rFonts w:ascii="Footlight MT Light" w:hAnsi="Footlight MT Light" w:cs="Arial"/>
                <w:i/>
                <w:color w:val="000000" w:themeColor="text1"/>
              </w:rPr>
              <w:t>upload</w:t>
            </w:r>
            <w:r w:rsidRPr="00930B9B">
              <w:rPr>
                <w:rFonts w:ascii="Footlight MT Light" w:hAnsi="Footlight MT Light" w:cs="Arial"/>
                <w:color w:val="000000" w:themeColor="text1"/>
              </w:rPr>
              <w:t>), maka data yang digunakan adalah data yang sesuai persyaratan kualifikasi.</w:t>
            </w:r>
          </w:p>
          <w:p w14:paraId="6203A5B7" w14:textId="77777777" w:rsidR="000A2469" w:rsidRPr="00930B9B" w:rsidRDefault="000A2469" w:rsidP="00CD549F">
            <w:pPr>
              <w:tabs>
                <w:tab w:val="left" w:pos="959"/>
              </w:tabs>
              <w:ind w:left="959"/>
              <w:jc w:val="both"/>
              <w:rPr>
                <w:rFonts w:ascii="Footlight MT Light" w:hAnsi="Footlight MT Light" w:cs="Arial"/>
                <w:color w:val="000000" w:themeColor="text1"/>
              </w:rPr>
            </w:pPr>
          </w:p>
          <w:p w14:paraId="40F93B11" w14:textId="77777777" w:rsidR="000A2469" w:rsidRPr="00930B9B" w:rsidRDefault="000A2469" w:rsidP="0055146F">
            <w:pPr>
              <w:pStyle w:val="ListParagraph"/>
              <w:numPr>
                <w:ilvl w:val="1"/>
                <w:numId w:val="219"/>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Evaluasi kualifikasi dapat dilakukan bersamaan dengan tahapan Evaluasi Penawaran.</w:t>
            </w:r>
          </w:p>
          <w:p w14:paraId="345BCFFF" w14:textId="77777777" w:rsidR="000A2469" w:rsidRPr="00930B9B" w:rsidRDefault="000A2469" w:rsidP="00CD549F">
            <w:pPr>
              <w:tabs>
                <w:tab w:val="left" w:pos="959"/>
              </w:tabs>
              <w:ind w:left="959"/>
              <w:jc w:val="both"/>
              <w:rPr>
                <w:rFonts w:ascii="Footlight MT Light" w:hAnsi="Footlight MT Light" w:cs="Arial"/>
                <w:color w:val="000000" w:themeColor="text1"/>
              </w:rPr>
            </w:pPr>
          </w:p>
          <w:p w14:paraId="414734CA" w14:textId="77777777" w:rsidR="000A2469" w:rsidRPr="00930B9B" w:rsidRDefault="000A2469" w:rsidP="0055146F">
            <w:pPr>
              <w:pStyle w:val="ListParagraph"/>
              <w:numPr>
                <w:ilvl w:val="1"/>
                <w:numId w:val="219"/>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Evaluasi kualifikasi menggunakan sistem gugur</w:t>
            </w:r>
            <w:r w:rsidRPr="00930B9B">
              <w:rPr>
                <w:rFonts w:ascii="Footlight MT Light" w:hAnsi="Footlight MT Light"/>
                <w:color w:val="000000" w:themeColor="text1"/>
              </w:rPr>
              <w:t>.</w:t>
            </w:r>
          </w:p>
          <w:p w14:paraId="63C10A57" w14:textId="77777777" w:rsidR="000A2469" w:rsidRPr="00930B9B" w:rsidRDefault="000A2469" w:rsidP="00CD549F">
            <w:pPr>
              <w:pStyle w:val="ListParagraph"/>
              <w:rPr>
                <w:rFonts w:ascii="Footlight MT Light" w:hAnsi="Footlight MT Light"/>
                <w:color w:val="000000" w:themeColor="text1"/>
              </w:rPr>
            </w:pPr>
          </w:p>
          <w:p w14:paraId="7FB68717" w14:textId="77777777" w:rsidR="000A2469" w:rsidRPr="00930B9B" w:rsidRDefault="000A2469" w:rsidP="0055146F">
            <w:pPr>
              <w:pStyle w:val="ListParagraph"/>
              <w:numPr>
                <w:ilvl w:val="1"/>
                <w:numId w:val="219"/>
              </w:numPr>
              <w:ind w:hanging="792"/>
              <w:jc w:val="both"/>
              <w:rPr>
                <w:rFonts w:ascii="Footlight MT Light" w:hAnsi="Footlight MT Light" w:cs="Footlight MT Light"/>
                <w:color w:val="000000" w:themeColor="text1"/>
                <w:lang w:eastAsia="id-ID"/>
              </w:rPr>
            </w:pPr>
            <w:r w:rsidRPr="00930B9B">
              <w:rPr>
                <w:rFonts w:ascii="Footlight MT Light" w:hAnsi="Footlight MT Light" w:cs="Footlight MT Light"/>
                <w:color w:val="000000" w:themeColor="text1"/>
                <w:lang w:eastAsia="id-ID"/>
              </w:rPr>
              <w:t>Tata cara evaluasi kualifikasi dilakukan sesuai dengan Bab VIII Tata Cara Evaluasi Kualifikasi.</w:t>
            </w:r>
          </w:p>
          <w:p w14:paraId="1869753E" w14:textId="77777777" w:rsidR="000A2469" w:rsidRPr="00930B9B" w:rsidRDefault="000A2469" w:rsidP="00CD549F">
            <w:pPr>
              <w:pStyle w:val="ListParagraph"/>
              <w:rPr>
                <w:rFonts w:ascii="Footlight MT Light" w:hAnsi="Footlight MT Light"/>
                <w:color w:val="000000" w:themeColor="text1"/>
              </w:rPr>
            </w:pPr>
          </w:p>
          <w:p w14:paraId="20C396FA"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Apabila ditemukan hal-hal dan/atau data yang kurang jelas maka dilakukan klarifikasi secara tertulis namun tidak boleh mengubah substansi formulir isian kualifikasi.</w:t>
            </w:r>
          </w:p>
          <w:p w14:paraId="0A83CB4B" w14:textId="77777777" w:rsidR="000A2469" w:rsidRPr="00930B9B" w:rsidRDefault="000A2469" w:rsidP="00CD549F">
            <w:pPr>
              <w:pStyle w:val="ListParagraph"/>
              <w:jc w:val="both"/>
              <w:rPr>
                <w:rFonts w:ascii="Footlight MT Light" w:hAnsi="Footlight MT Light"/>
                <w:color w:val="000000" w:themeColor="text1"/>
              </w:rPr>
            </w:pPr>
          </w:p>
          <w:p w14:paraId="7D1AA0E2"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peserta tidak hadir atau tidak memberikan tanggapan atas permintaan k</w:t>
            </w:r>
            <w:r w:rsidRPr="00930B9B">
              <w:rPr>
                <w:rFonts w:ascii="Footlight MT Light" w:hAnsi="Footlight MT Light" w:cs="Arial"/>
                <w:color w:val="000000" w:themeColor="text1"/>
              </w:rPr>
              <w:t>larifikasi</w:t>
            </w:r>
            <w:r w:rsidRPr="00930B9B">
              <w:rPr>
                <w:rFonts w:ascii="Footlight MT Light" w:hAnsi="Footlight MT Light"/>
                <w:color w:val="000000" w:themeColor="text1"/>
              </w:rPr>
              <w:t>, maka menggugurkan penawaran.</w:t>
            </w:r>
          </w:p>
          <w:p w14:paraId="019AF77D" w14:textId="77777777" w:rsidR="000A2469" w:rsidRPr="00930B9B" w:rsidRDefault="000A2469" w:rsidP="00CD549F">
            <w:pPr>
              <w:pStyle w:val="ListParagraph"/>
              <w:rPr>
                <w:rFonts w:ascii="Footlight MT Light" w:hAnsi="Footlight MT Light"/>
                <w:color w:val="000000" w:themeColor="text1"/>
              </w:rPr>
            </w:pPr>
          </w:p>
          <w:p w14:paraId="311533C7"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Hasil klarifikasi/konfirmasi dapat menggugurkan peserta.</w:t>
            </w:r>
          </w:p>
          <w:p w14:paraId="15702A12" w14:textId="77777777" w:rsidR="000A2469" w:rsidRPr="00930B9B" w:rsidRDefault="000A2469" w:rsidP="00CD549F">
            <w:pPr>
              <w:pStyle w:val="ListParagraph"/>
              <w:rPr>
                <w:rFonts w:ascii="Footlight MT Light" w:hAnsi="Footlight MT Light"/>
                <w:color w:val="000000" w:themeColor="text1"/>
              </w:rPr>
            </w:pPr>
          </w:p>
          <w:p w14:paraId="0B0AAC2D"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Evaluasi kualifikasi dalam proses pascakualifikasi sudah merupakan ajang kompetisi, maka data yang kurang tidak dapat dilengkapi</w:t>
            </w:r>
            <w:r w:rsidRPr="00930B9B">
              <w:rPr>
                <w:rFonts w:ascii="Footlight MT Light" w:hAnsi="Footlight MT Light"/>
                <w:color w:val="000000" w:themeColor="text1"/>
                <w:lang w:val="en-ID"/>
              </w:rPr>
              <w:t xml:space="preserve"> setelah batas akhir pemasukan dokumen.</w:t>
            </w:r>
          </w:p>
          <w:p w14:paraId="337BFBF3" w14:textId="77777777" w:rsidR="000A2469" w:rsidRPr="00930B9B" w:rsidRDefault="000A2469" w:rsidP="00CD549F">
            <w:pPr>
              <w:tabs>
                <w:tab w:val="left" w:pos="959"/>
              </w:tabs>
              <w:ind w:left="976"/>
              <w:jc w:val="both"/>
              <w:rPr>
                <w:rFonts w:ascii="Footlight MT Light" w:hAnsi="Footlight MT Light"/>
                <w:color w:val="000000" w:themeColor="text1"/>
              </w:rPr>
            </w:pPr>
          </w:p>
          <w:p w14:paraId="367D60F2"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Selain ketentuan di atas, Peserta dinyatakan lulus </w:t>
            </w:r>
            <w:r w:rsidRPr="00930B9B">
              <w:rPr>
                <w:rFonts w:ascii="Footlight MT Light" w:hAnsi="Footlight MT Light"/>
                <w:color w:val="000000" w:themeColor="text1"/>
              </w:rPr>
              <w:lastRenderedPageBreak/>
              <w:t>kualifikasi apabila memenuhi persyaratan kualifikasi yang ditetapkan.</w:t>
            </w:r>
          </w:p>
          <w:p w14:paraId="02FD06F0" w14:textId="77777777" w:rsidR="000A2469" w:rsidRPr="00930B9B" w:rsidRDefault="000A2469" w:rsidP="00CD549F">
            <w:pPr>
              <w:pStyle w:val="ListParagraph"/>
              <w:rPr>
                <w:rFonts w:ascii="Footlight MT Light" w:hAnsi="Footlight MT Light"/>
                <w:color w:val="000000" w:themeColor="text1"/>
              </w:rPr>
            </w:pPr>
          </w:p>
          <w:p w14:paraId="3FFFC6E8" w14:textId="77777777" w:rsidR="000A2469" w:rsidRPr="00930B9B" w:rsidRDefault="000A2469" w:rsidP="0055146F">
            <w:pPr>
              <w:pStyle w:val="ListParagraph"/>
              <w:numPr>
                <w:ilvl w:val="1"/>
                <w:numId w:val="219"/>
              </w:numPr>
              <w:ind w:hanging="792"/>
              <w:jc w:val="both"/>
              <w:rPr>
                <w:rFonts w:ascii="Footlight MT Light" w:hAnsi="Footlight MT Light"/>
                <w:color w:val="000000" w:themeColor="text1"/>
              </w:rPr>
            </w:pPr>
            <w:r w:rsidRPr="00930B9B">
              <w:rPr>
                <w:rFonts w:ascii="Footlight MT Light" w:hAnsi="Footlight MT Light"/>
                <w:color w:val="000000" w:themeColor="text1"/>
              </w:rPr>
              <w:t>Pokja Pemilihan menetapkan persyaratan kualifikasi  sebagaimana dimaksud pada ketentuan 32.11 dalam LDK yang terdiri atas:</w:t>
            </w:r>
          </w:p>
          <w:p w14:paraId="527E8215"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Persyaratan kepemilikan perizinan berusaha di bidang Jasa Konstruksi;</w:t>
            </w:r>
          </w:p>
          <w:p w14:paraId="5A513B44"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Persyaratan kepemilikan Sertifikat Badan Usaha (SBU), dengan ketentuan:</w:t>
            </w:r>
          </w:p>
          <w:p w14:paraId="795B7F29" w14:textId="77777777" w:rsidR="000A2469" w:rsidRPr="00930B9B" w:rsidRDefault="000A2469" w:rsidP="0055146F">
            <w:pPr>
              <w:pStyle w:val="ListParagraph"/>
              <w:numPr>
                <w:ilvl w:val="0"/>
                <w:numId w:val="220"/>
              </w:numPr>
              <w:ind w:left="1511"/>
              <w:jc w:val="both"/>
              <w:rPr>
                <w:rFonts w:ascii="Footlight MT Light" w:hAnsi="Footlight MT Light"/>
                <w:color w:val="000000" w:themeColor="text1"/>
              </w:rPr>
            </w:pPr>
            <w:r w:rsidRPr="00930B9B">
              <w:rPr>
                <w:rFonts w:ascii="Footlight MT Light" w:hAnsi="Footlight MT Light"/>
                <w:color w:val="000000" w:themeColor="text1"/>
              </w:rPr>
              <w:t>Pekerjaan untuk usaha kualifikasi kecil mensyaratkan paling banyak 1</w:t>
            </w:r>
            <w:r w:rsidR="00E36A09" w:rsidRPr="00930B9B">
              <w:rPr>
                <w:rFonts w:ascii="Footlight MT Light" w:hAnsi="Footlight MT Light"/>
                <w:color w:val="000000" w:themeColor="text1"/>
              </w:rPr>
              <w:t xml:space="preserve"> (satu)</w:t>
            </w:r>
            <w:r w:rsidRPr="00930B9B">
              <w:rPr>
                <w:rFonts w:ascii="Footlight MT Light" w:hAnsi="Footlight MT Light"/>
                <w:color w:val="000000" w:themeColor="text1"/>
              </w:rPr>
              <w:t xml:space="preserve"> SBU;</w:t>
            </w:r>
          </w:p>
          <w:p w14:paraId="462A3178" w14:textId="77777777" w:rsidR="000A2469" w:rsidRPr="00930B9B" w:rsidRDefault="000A2469" w:rsidP="0055146F">
            <w:pPr>
              <w:pStyle w:val="ListParagraph"/>
              <w:numPr>
                <w:ilvl w:val="0"/>
                <w:numId w:val="220"/>
              </w:numPr>
              <w:ind w:left="1511"/>
              <w:jc w:val="both"/>
              <w:rPr>
                <w:rFonts w:ascii="Footlight MT Light" w:hAnsi="Footlight MT Light"/>
                <w:color w:val="000000" w:themeColor="text1"/>
              </w:rPr>
            </w:pPr>
            <w:r w:rsidRPr="00930B9B">
              <w:rPr>
                <w:rFonts w:ascii="Footlight MT Light" w:hAnsi="Footlight MT Light"/>
                <w:color w:val="000000" w:themeColor="text1"/>
              </w:rPr>
              <w:t>Pekerjaan untuk usaha kualifikasi Menengah atau Besar mensyaratkan paling banyak 2</w:t>
            </w:r>
            <w:r w:rsidR="00E36A09" w:rsidRPr="00930B9B">
              <w:rPr>
                <w:rFonts w:ascii="Footlight MT Light" w:hAnsi="Footlight MT Light"/>
                <w:color w:val="000000" w:themeColor="text1"/>
              </w:rPr>
              <w:t xml:space="preserve"> (dua)</w:t>
            </w:r>
            <w:r w:rsidRPr="00930B9B">
              <w:rPr>
                <w:rFonts w:ascii="Footlight MT Light" w:hAnsi="Footlight MT Light"/>
                <w:color w:val="000000" w:themeColor="text1"/>
              </w:rPr>
              <w:t xml:space="preserve"> SBU.</w:t>
            </w:r>
          </w:p>
          <w:p w14:paraId="5BB89FE2"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iCs/>
                <w:color w:val="000000" w:themeColor="text1"/>
              </w:rPr>
              <w:t>Persyaratan Kemampuan Dasar,  bagi Kualifikasi Usaha Menengah dan Besar, dengan ketentuan:</w:t>
            </w:r>
          </w:p>
          <w:p w14:paraId="54DA9264" w14:textId="77777777" w:rsidR="000A2469" w:rsidRPr="00930B9B" w:rsidRDefault="000A2469" w:rsidP="0055146F">
            <w:pPr>
              <w:pStyle w:val="ListParagraph"/>
              <w:numPr>
                <w:ilvl w:val="0"/>
                <w:numId w:val="221"/>
              </w:numPr>
              <w:ind w:left="1511"/>
              <w:jc w:val="both"/>
              <w:rPr>
                <w:rFonts w:ascii="Footlight MT Light" w:hAnsi="Footlight MT Light"/>
                <w:color w:val="000000" w:themeColor="text1"/>
              </w:rPr>
            </w:pPr>
            <w:r w:rsidRPr="00930B9B">
              <w:rPr>
                <w:rFonts w:ascii="Footlight MT Light" w:hAnsi="Footlight MT Light"/>
                <w:iCs/>
                <w:color w:val="000000" w:themeColor="text1"/>
              </w:rPr>
              <w:t>Pengalaman</w:t>
            </w:r>
            <w:r w:rsidRPr="00930B9B">
              <w:rPr>
                <w:rFonts w:ascii="Footlight MT Light" w:hAnsi="Footlight MT Light"/>
                <w:iCs/>
                <w:color w:val="000000" w:themeColor="text1"/>
                <w:lang w:val="en-ID"/>
              </w:rPr>
              <w:t xml:space="preserve"> pekerjaan yang digunakan adalah pengalaman dalam kurun waktu 1</w:t>
            </w:r>
            <w:r w:rsidRPr="00930B9B">
              <w:rPr>
                <w:rFonts w:ascii="Footlight MT Light" w:hAnsi="Footlight MT Light"/>
                <w:iCs/>
                <w:color w:val="000000" w:themeColor="text1"/>
              </w:rPr>
              <w:t>5</w:t>
            </w:r>
            <w:r w:rsidRPr="00930B9B">
              <w:rPr>
                <w:rFonts w:ascii="Footlight MT Light" w:hAnsi="Footlight MT Light"/>
                <w:iCs/>
                <w:color w:val="000000" w:themeColor="text1"/>
                <w:lang w:val="en-ID"/>
              </w:rPr>
              <w:t xml:space="preserve"> </w:t>
            </w:r>
            <w:r w:rsidR="00E36A09" w:rsidRPr="00930B9B">
              <w:rPr>
                <w:rFonts w:ascii="Footlight MT Light" w:hAnsi="Footlight MT Light"/>
                <w:iCs/>
                <w:color w:val="000000" w:themeColor="text1"/>
                <w:lang w:val="en-ID"/>
              </w:rPr>
              <w:t xml:space="preserve">(lima belas) </w:t>
            </w:r>
            <w:r w:rsidRPr="00930B9B">
              <w:rPr>
                <w:rFonts w:ascii="Footlight MT Light" w:hAnsi="Footlight MT Light"/>
                <w:iCs/>
                <w:color w:val="000000" w:themeColor="text1"/>
                <w:lang w:val="en-ID"/>
              </w:rPr>
              <w:t>tahun terakhir</w:t>
            </w:r>
            <w:r w:rsidRPr="00930B9B">
              <w:rPr>
                <w:rFonts w:ascii="Footlight MT Light" w:hAnsi="Footlight MT Light"/>
                <w:iCs/>
                <w:color w:val="000000" w:themeColor="text1"/>
              </w:rPr>
              <w:t>;</w:t>
            </w:r>
          </w:p>
          <w:p w14:paraId="602EF8BE" w14:textId="77777777" w:rsidR="000A2469" w:rsidRPr="00930B9B" w:rsidRDefault="000A2469" w:rsidP="0055146F">
            <w:pPr>
              <w:pStyle w:val="ListParagraph"/>
              <w:numPr>
                <w:ilvl w:val="0"/>
                <w:numId w:val="221"/>
              </w:numPr>
              <w:ind w:left="1511"/>
              <w:jc w:val="both"/>
              <w:rPr>
                <w:rFonts w:ascii="Footlight MT Light" w:hAnsi="Footlight MT Light"/>
                <w:color w:val="000000" w:themeColor="text1"/>
              </w:rPr>
            </w:pPr>
            <w:r w:rsidRPr="00930B9B">
              <w:rPr>
                <w:rFonts w:ascii="Footlight MT Light" w:hAnsi="Footlight MT Light"/>
                <w:iCs/>
                <w:color w:val="000000" w:themeColor="text1"/>
              </w:rPr>
              <w:t xml:space="preserve">untuk kualifikasi Usaha Menengah, pengalaman pekerjaan sesuai </w:t>
            </w:r>
            <w:r w:rsidRPr="00930B9B">
              <w:rPr>
                <w:rFonts w:ascii="Footlight MT Light" w:hAnsi="Footlight MT Light"/>
                <w:color w:val="000000" w:themeColor="text1"/>
              </w:rPr>
              <w:t>sub bidang klasifikasi/layanan</w:t>
            </w:r>
            <w:r w:rsidRPr="00930B9B">
              <w:rPr>
                <w:rFonts w:ascii="Footlight MT Light" w:hAnsi="Footlight MT Light"/>
                <w:i/>
                <w:color w:val="000000" w:themeColor="text1"/>
              </w:rPr>
              <w:t xml:space="preserve"> </w:t>
            </w:r>
            <w:r w:rsidRPr="00930B9B">
              <w:rPr>
                <w:rFonts w:ascii="Footlight MT Light" w:hAnsi="Footlight MT Light"/>
                <w:iCs/>
                <w:color w:val="000000" w:themeColor="text1"/>
              </w:rPr>
              <w:t>SBU yang disyaratkan;</w:t>
            </w:r>
          </w:p>
          <w:p w14:paraId="050978E1" w14:textId="77777777" w:rsidR="000A2469" w:rsidRPr="00930B9B" w:rsidRDefault="000A2469" w:rsidP="0055146F">
            <w:pPr>
              <w:pStyle w:val="ListParagraph"/>
              <w:numPr>
                <w:ilvl w:val="0"/>
                <w:numId w:val="221"/>
              </w:numPr>
              <w:ind w:left="1511"/>
              <w:jc w:val="both"/>
              <w:rPr>
                <w:rFonts w:ascii="Footlight MT Light" w:hAnsi="Footlight MT Light"/>
                <w:color w:val="000000" w:themeColor="text1"/>
              </w:rPr>
            </w:pPr>
            <w:r w:rsidRPr="00930B9B">
              <w:rPr>
                <w:rFonts w:ascii="Footlight MT Light" w:hAnsi="Footlight MT Light"/>
                <w:iCs/>
                <w:color w:val="000000" w:themeColor="text1"/>
              </w:rPr>
              <w:t xml:space="preserve">untuk kualifikasi Usaha Besar, pengalaman pekerjaan pada </w:t>
            </w:r>
            <w:r w:rsidRPr="00930B9B">
              <w:rPr>
                <w:rFonts w:ascii="Footlight MT Light" w:hAnsi="Footlight MT Light"/>
                <w:color w:val="000000" w:themeColor="text1"/>
              </w:rPr>
              <w:t>sub bidang klasifikasi/layanan</w:t>
            </w:r>
            <w:r w:rsidRPr="00930B9B">
              <w:rPr>
                <w:rFonts w:ascii="Footlight MT Light" w:hAnsi="Footlight MT Light"/>
                <w:i/>
                <w:color w:val="000000" w:themeColor="text1"/>
              </w:rPr>
              <w:t xml:space="preserve"> </w:t>
            </w:r>
            <w:r w:rsidRPr="00930B9B">
              <w:rPr>
                <w:rFonts w:ascii="Footlight MT Light" w:hAnsi="Footlight MT Light"/>
                <w:iCs/>
                <w:color w:val="000000" w:themeColor="text1"/>
              </w:rPr>
              <w:t xml:space="preserve"> dan lingkup pekerjaan SBU yang disyaratkan;</w:t>
            </w:r>
          </w:p>
          <w:p w14:paraId="576EF9C6" w14:textId="77777777" w:rsidR="000A2469" w:rsidRPr="00930B9B" w:rsidRDefault="000A2469" w:rsidP="0055146F">
            <w:pPr>
              <w:pStyle w:val="ListParagraph"/>
              <w:numPr>
                <w:ilvl w:val="0"/>
                <w:numId w:val="221"/>
              </w:numPr>
              <w:ind w:left="1511"/>
              <w:jc w:val="both"/>
              <w:rPr>
                <w:rFonts w:ascii="Footlight MT Light" w:hAnsi="Footlight MT Light"/>
                <w:color w:val="000000" w:themeColor="text1"/>
              </w:rPr>
            </w:pPr>
            <w:r w:rsidRPr="00930B9B">
              <w:rPr>
                <w:rFonts w:ascii="Footlight MT Light" w:hAnsi="Footlight MT Light"/>
                <w:color w:val="000000" w:themeColor="text1"/>
                <w:lang w:val="en-ID"/>
              </w:rPr>
              <w:t>Dalam hal mensyaratkan lebih dari satu SBU:</w:t>
            </w:r>
          </w:p>
          <w:p w14:paraId="5770F6F2" w14:textId="77777777" w:rsidR="000A2469" w:rsidRPr="00930B9B" w:rsidRDefault="000A2469" w:rsidP="0055146F">
            <w:pPr>
              <w:pStyle w:val="ListParagraph"/>
              <w:numPr>
                <w:ilvl w:val="0"/>
                <w:numId w:val="222"/>
              </w:numPr>
              <w:ind w:left="1871"/>
              <w:jc w:val="both"/>
              <w:rPr>
                <w:rFonts w:ascii="Footlight MT Light" w:hAnsi="Footlight MT Light"/>
                <w:color w:val="000000" w:themeColor="text1"/>
              </w:rPr>
            </w:pPr>
            <w:r w:rsidRPr="00930B9B">
              <w:rPr>
                <w:rFonts w:ascii="Footlight MT Light" w:hAnsi="Footlight MT Light"/>
                <w:color w:val="000000" w:themeColor="text1"/>
                <w:lang w:val="en-ID"/>
              </w:rPr>
              <w:t xml:space="preserve">Untuk </w:t>
            </w:r>
            <w:r w:rsidRPr="00930B9B">
              <w:rPr>
                <w:rFonts w:ascii="Footlight MT Light" w:hAnsi="Footlight MT Light"/>
                <w:color w:val="000000" w:themeColor="text1"/>
              </w:rPr>
              <w:t>pekerjaan</w:t>
            </w:r>
            <w:r w:rsidRPr="00930B9B">
              <w:rPr>
                <w:rFonts w:ascii="Footlight MT Light" w:hAnsi="Footlight MT Light"/>
                <w:color w:val="000000" w:themeColor="text1"/>
                <w:lang w:val="en-ID"/>
              </w:rPr>
              <w:t xml:space="preserve"> kualifikasi  Usaha Menengah, pengalaman pekerjaan yang dapat dihitung sebagai KD adalah pengalaman yang sesuai dengan salah satu</w:t>
            </w:r>
            <w:r w:rsidRPr="00930B9B">
              <w:rPr>
                <w:rFonts w:ascii="Footlight MT Light" w:hAnsi="Footlight MT Light"/>
                <w:color w:val="000000" w:themeColor="text1"/>
              </w:rPr>
              <w:t xml:space="preserve"> sub bidang klasifikasi SBU yang disyaratkan; atau</w:t>
            </w:r>
          </w:p>
          <w:p w14:paraId="23BE8FD6" w14:textId="77777777" w:rsidR="000A2469" w:rsidRPr="00930B9B" w:rsidRDefault="000A2469" w:rsidP="0055146F">
            <w:pPr>
              <w:pStyle w:val="ListParagraph"/>
              <w:numPr>
                <w:ilvl w:val="0"/>
                <w:numId w:val="222"/>
              </w:numPr>
              <w:ind w:left="1871"/>
              <w:jc w:val="both"/>
              <w:rPr>
                <w:rFonts w:ascii="Footlight MT Light" w:hAnsi="Footlight MT Light"/>
                <w:color w:val="000000" w:themeColor="text1"/>
              </w:rPr>
            </w:pPr>
            <w:r w:rsidRPr="00930B9B">
              <w:rPr>
                <w:rFonts w:ascii="Footlight MT Light" w:hAnsi="Footlight MT Light"/>
                <w:color w:val="000000" w:themeColor="text1"/>
                <w:lang w:val="en-ID"/>
              </w:rPr>
              <w:t xml:space="preserve">Untuk </w:t>
            </w:r>
            <w:r w:rsidRPr="00930B9B">
              <w:rPr>
                <w:rFonts w:ascii="Footlight MT Light" w:hAnsi="Footlight MT Light"/>
                <w:color w:val="000000" w:themeColor="text1"/>
              </w:rPr>
              <w:t>pekerjaan</w:t>
            </w:r>
            <w:r w:rsidRPr="00930B9B">
              <w:rPr>
                <w:rFonts w:ascii="Footlight MT Light" w:hAnsi="Footlight MT Light"/>
                <w:color w:val="000000" w:themeColor="text1"/>
                <w:lang w:val="en-ID"/>
              </w:rPr>
              <w:t xml:space="preserve"> kualifikasi  Usaha Besar</w:t>
            </w:r>
            <w:r w:rsidRPr="00930B9B">
              <w:rPr>
                <w:rFonts w:ascii="Footlight MT Light" w:hAnsi="Footlight MT Light"/>
                <w:color w:val="000000" w:themeColor="text1"/>
              </w:rPr>
              <w:t xml:space="preserve">, </w:t>
            </w:r>
            <w:r w:rsidRPr="00930B9B">
              <w:rPr>
                <w:rFonts w:ascii="Footlight MT Light" w:hAnsi="Footlight MT Light"/>
                <w:color w:val="000000" w:themeColor="text1"/>
                <w:lang w:val="en-ID"/>
              </w:rPr>
              <w:t>pengalaman pekerjaan yang dapat dihitung sebagai KD adalah pengalaman yang sesuai dengan</w:t>
            </w:r>
            <w:r w:rsidRPr="00930B9B">
              <w:rPr>
                <w:rFonts w:ascii="Footlight MT Light" w:hAnsi="Footlight MT Light"/>
                <w:color w:val="000000" w:themeColor="text1"/>
              </w:rPr>
              <w:t xml:space="preserve"> </w:t>
            </w:r>
            <w:r w:rsidRPr="00930B9B">
              <w:rPr>
                <w:rFonts w:ascii="Footlight MT Light" w:hAnsi="Footlight MT Light"/>
                <w:color w:val="000000" w:themeColor="text1"/>
                <w:lang w:val="en-ID"/>
              </w:rPr>
              <w:t>salah satu</w:t>
            </w:r>
            <w:r w:rsidRPr="00930B9B">
              <w:rPr>
                <w:rFonts w:ascii="Footlight MT Light" w:hAnsi="Footlight MT Light"/>
                <w:color w:val="000000" w:themeColor="text1"/>
              </w:rPr>
              <w:t xml:space="preserve"> lingkup pekerjaan yang disyaratkan.</w:t>
            </w:r>
          </w:p>
          <w:p w14:paraId="60A0CA20"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Memiliki Sertifikat Manajemen Mutu, Sertifikat Manajemen Lingkungan, serta Sertifikat Keselamatan dan Kesehatan Kerja, hanya disyaratkan untuk Pekerjaan Konstruksi yang bersifat Kompleks/Berisiko Tinggi dan/atau diperuntukkan bagi Kualifikasi Usaha Besar;</w:t>
            </w:r>
          </w:p>
          <w:p w14:paraId="13770F1C" w14:textId="77777777" w:rsidR="000A2469" w:rsidRPr="00930B9B" w:rsidRDefault="000A2469" w:rsidP="00930B9B">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Mempunyai status valid keterangan Wajib Pajak berdasarkan hasil Konfirmasi Status Wajib Pajak;</w:t>
            </w:r>
          </w:p>
          <w:p w14:paraId="598B64B6"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Memiliki akta pendirian perusahaan dan akta perubahan perusahaan (apabila ada perubahan);</w:t>
            </w:r>
          </w:p>
          <w:p w14:paraId="53A37527" w14:textId="77777777" w:rsidR="000A2469" w:rsidRPr="00930B9B" w:rsidRDefault="000A2469"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 xml:space="preserve">Tidak masuk dalam Daftar Hitam, </w:t>
            </w:r>
            <w:r w:rsidRPr="00930B9B">
              <w:rPr>
                <w:rFonts w:ascii="Footlight MT Light" w:hAnsi="Footlight MT Light"/>
                <w:iCs/>
                <w:color w:val="000000" w:themeColor="text1"/>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w:t>
            </w:r>
            <w:r w:rsidRPr="00930B9B">
              <w:rPr>
                <w:rFonts w:ascii="Footlight MT Light" w:hAnsi="Footlight MT Light"/>
                <w:iCs/>
                <w:color w:val="000000" w:themeColor="text1"/>
              </w:rPr>
              <w:lastRenderedPageBreak/>
              <w:t>bersangkutan mengambil cuti diluar tanggungan Negara;</w:t>
            </w:r>
          </w:p>
          <w:p w14:paraId="40D24D9B" w14:textId="4E267A7A" w:rsidR="000A2469" w:rsidRPr="00930B9B" w:rsidRDefault="00EC1B34"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lang w:val="en-ID"/>
              </w:rPr>
              <w:t>Memiliki pengalaman paling kurang 1 (satu) pekerjaan konstruksi dalam kurun waktu 4 (empat) tahun terakhir, baik di lingkungan pemerintah maupun swasta termasuk pengalaman subkontrak</w:t>
            </w:r>
            <w:r w:rsidR="004778F7">
              <w:rPr>
                <w:rFonts w:ascii="Footlight MT Light" w:hAnsi="Footlight MT Light"/>
                <w:color w:val="000000" w:themeColor="text1"/>
                <w:lang w:val="en-ID"/>
              </w:rPr>
              <w:t>;</w:t>
            </w:r>
          </w:p>
          <w:p w14:paraId="5EF8177C" w14:textId="77777777" w:rsidR="00EC1B34" w:rsidRPr="00930B9B" w:rsidRDefault="00EC1B34" w:rsidP="00D64FF1">
            <w:pPr>
              <w:pStyle w:val="ListParagraph"/>
              <w:numPr>
                <w:ilvl w:val="4"/>
                <w:numId w:val="77"/>
              </w:numPr>
              <w:ind w:left="1151"/>
              <w:jc w:val="both"/>
              <w:rPr>
                <w:rFonts w:ascii="Footlight MT Light" w:hAnsi="Footlight MT Light"/>
                <w:color w:val="000000" w:themeColor="text1"/>
              </w:rPr>
            </w:pPr>
            <w:r w:rsidRPr="00930B9B">
              <w:rPr>
                <w:rFonts w:ascii="Footlight MT Light" w:hAnsi="Footlight MT Light"/>
                <w:color w:val="000000" w:themeColor="text1"/>
              </w:rPr>
              <w:t>Untuk kualifikasi Usaha Kecil yang baru berdiri kurang dari 3 (tiga) tahun:</w:t>
            </w:r>
          </w:p>
          <w:p w14:paraId="58A9115A" w14:textId="757D064A" w:rsidR="00963E8B" w:rsidRPr="00963E8B" w:rsidRDefault="00963E8B" w:rsidP="00963E8B">
            <w:pPr>
              <w:pStyle w:val="ListParagraph"/>
              <w:numPr>
                <w:ilvl w:val="1"/>
                <w:numId w:val="328"/>
              </w:numPr>
              <w:ind w:left="1519"/>
              <w:jc w:val="both"/>
              <w:rPr>
                <w:rFonts w:ascii="Footlight MT Light" w:hAnsi="Footlight MT Light"/>
                <w:color w:val="000000" w:themeColor="text1"/>
              </w:rPr>
            </w:pPr>
            <w:r w:rsidRPr="00963E8B">
              <w:rPr>
                <w:rFonts w:ascii="Footlight MT Light" w:hAnsi="Footlight MT Light"/>
                <w:color w:val="000000" w:themeColor="text1"/>
              </w:rPr>
              <w:t xml:space="preserve">Dalam hal Penyedia belum memiliki pengalaman, ketentuan huruf </w:t>
            </w:r>
            <w:r w:rsidR="00101FE4">
              <w:rPr>
                <w:rFonts w:ascii="Footlight MT Light" w:hAnsi="Footlight MT Light"/>
                <w:color w:val="000000" w:themeColor="text1"/>
              </w:rPr>
              <w:t>h</w:t>
            </w:r>
            <w:r w:rsidRPr="00963E8B">
              <w:rPr>
                <w:rFonts w:ascii="Footlight MT Light" w:hAnsi="Footlight MT Light"/>
                <w:color w:val="000000" w:themeColor="text1"/>
              </w:rPr>
              <w:t xml:space="preserve"> dikecualikan untuk pengadaan dengan nilai paket sampai dengan paling banyak Rp2.500.000.000,00 (dua miliar lima ratus juta rupiah)</w:t>
            </w:r>
            <w:r>
              <w:rPr>
                <w:rFonts w:ascii="Footlight MT Light" w:hAnsi="Footlight MT Light"/>
                <w:color w:val="000000" w:themeColor="text1"/>
              </w:rPr>
              <w:t>;</w:t>
            </w:r>
          </w:p>
          <w:p w14:paraId="60C06966" w14:textId="389B1C42" w:rsidR="00EC1B34" w:rsidRPr="00930B9B" w:rsidRDefault="00963E8B" w:rsidP="00963E8B">
            <w:pPr>
              <w:pStyle w:val="ListParagraph"/>
              <w:numPr>
                <w:ilvl w:val="1"/>
                <w:numId w:val="328"/>
              </w:numPr>
              <w:ind w:left="1519"/>
              <w:jc w:val="both"/>
              <w:rPr>
                <w:rFonts w:ascii="Footlight MT Light" w:hAnsi="Footlight MT Light"/>
                <w:color w:val="000000" w:themeColor="text1"/>
              </w:rPr>
            </w:pPr>
            <w:r w:rsidRPr="00963E8B">
              <w:rPr>
                <w:rFonts w:ascii="Footlight MT Light" w:hAnsi="Footlight MT Light"/>
                <w:color w:val="000000" w:themeColor="text1"/>
              </w:rPr>
              <w:t xml:space="preserve">Harus mempunyai 1 (satu) pengalaman pada bidang yang sama, untuk pengadaan dengan nilai paket pekerjaan paling sedikit di atas Rp2.500.000.000,00 (dua miliar lima ratus juta rupiah) sampai dengan paling banyak Rp15.000.000.000,00 (lima belas miliar rupiah). </w:t>
            </w:r>
            <w:r w:rsidR="00EC1B34" w:rsidRPr="00930B9B">
              <w:rPr>
                <w:rFonts w:ascii="Footlight MT Light" w:hAnsi="Footlight MT Light"/>
                <w:color w:val="000000" w:themeColor="text1"/>
              </w:rPr>
              <w:t>Memenuhi Sisa Kemampuan Paket (SKP)</w:t>
            </w:r>
            <w:r>
              <w:rPr>
                <w:rFonts w:ascii="Footlight MT Light" w:hAnsi="Footlight MT Light"/>
                <w:color w:val="000000" w:themeColor="text1"/>
              </w:rPr>
              <w:t>.</w:t>
            </w:r>
          </w:p>
          <w:p w14:paraId="50984D83" w14:textId="77777777" w:rsidR="00EC1B34" w:rsidRPr="00930B9B" w:rsidRDefault="00EC1B34" w:rsidP="00EC1B34">
            <w:pPr>
              <w:jc w:val="both"/>
              <w:rPr>
                <w:rFonts w:ascii="Footlight MT Light" w:hAnsi="Footlight MT Light"/>
                <w:color w:val="000000" w:themeColor="text1"/>
              </w:rPr>
            </w:pPr>
          </w:p>
          <w:p w14:paraId="7DE28429" w14:textId="77777777" w:rsidR="00EC1B34" w:rsidRPr="00930B9B" w:rsidRDefault="00EC1B34" w:rsidP="00EC1B34">
            <w:pPr>
              <w:pStyle w:val="ListParagraph"/>
              <w:ind w:left="1151"/>
              <w:jc w:val="both"/>
              <w:rPr>
                <w:rFonts w:ascii="Footlight MT Light" w:hAnsi="Footlight MT Light"/>
                <w:color w:val="000000" w:themeColor="text1"/>
              </w:rPr>
            </w:pPr>
            <m:oMathPara>
              <m:oMath>
                <m:r>
                  <w:rPr>
                    <w:rFonts w:ascii="Cambria Math" w:hAnsi="Cambria Math"/>
                    <w:color w:val="000000" w:themeColor="text1"/>
                  </w:rPr>
                  <m:t>SKP=KP-P</m:t>
                </m:r>
              </m:oMath>
            </m:oMathPara>
          </w:p>
          <w:p w14:paraId="75F51679" w14:textId="77777777" w:rsidR="00EC1B34" w:rsidRPr="00930B9B" w:rsidRDefault="00EC1B34" w:rsidP="00EC1B34">
            <w:pPr>
              <w:pStyle w:val="ListParagraph"/>
              <w:ind w:left="1151"/>
              <w:jc w:val="both"/>
              <w:rPr>
                <w:rFonts w:ascii="Footlight MT Light" w:hAnsi="Footlight MT Light"/>
                <w:color w:val="000000" w:themeColor="text1"/>
              </w:rPr>
            </w:pPr>
            <w:r w:rsidRPr="00930B9B">
              <w:rPr>
                <w:rFonts w:ascii="Footlight MT Light" w:hAnsi="Footlight MT Light"/>
                <w:color w:val="000000" w:themeColor="text1"/>
              </w:rPr>
              <w:t>KP adalah  nilai Kemampuan Paket, dengan ketentuan:</w:t>
            </w:r>
          </w:p>
          <w:p w14:paraId="566C0A47" w14:textId="77777777" w:rsidR="00EC1B34" w:rsidRPr="00930B9B" w:rsidRDefault="00EC1B34" w:rsidP="0055146F">
            <w:pPr>
              <w:pStyle w:val="ListParagraph"/>
              <w:numPr>
                <w:ilvl w:val="0"/>
                <w:numId w:val="329"/>
              </w:numPr>
              <w:ind w:left="1558"/>
              <w:jc w:val="both"/>
              <w:rPr>
                <w:rFonts w:ascii="Footlight MT Light" w:hAnsi="Footlight MT Light"/>
                <w:color w:val="000000" w:themeColor="text1"/>
              </w:rPr>
            </w:pPr>
            <w:r w:rsidRPr="00930B9B">
              <w:rPr>
                <w:rFonts w:ascii="Footlight MT Light" w:hAnsi="Footlight MT Light"/>
                <w:color w:val="000000" w:themeColor="text1"/>
              </w:rPr>
              <w:t>untuk  Usaha Kecil,  nilai Kemampuan  Paket (KP)   ditentukan   sebanyak  5  (lima)  paket pekerjaan; dan</w:t>
            </w:r>
          </w:p>
          <w:p w14:paraId="09D33C68" w14:textId="77777777" w:rsidR="00EC1B34" w:rsidRPr="00930B9B" w:rsidRDefault="00EC1B34" w:rsidP="0055146F">
            <w:pPr>
              <w:pStyle w:val="ListParagraph"/>
              <w:numPr>
                <w:ilvl w:val="0"/>
                <w:numId w:val="329"/>
              </w:numPr>
              <w:ind w:left="1558"/>
              <w:jc w:val="both"/>
              <w:rPr>
                <w:rFonts w:ascii="Footlight MT Light" w:hAnsi="Footlight MT Light"/>
                <w:color w:val="000000" w:themeColor="text1"/>
              </w:rPr>
            </w:pPr>
            <w:r w:rsidRPr="00930B9B">
              <w:rPr>
                <w:rFonts w:ascii="Footlight MT Light" w:hAnsi="Footlight MT Light"/>
                <w:color w:val="000000" w:themeColor="text1"/>
              </w:rPr>
              <w:t>untuk   usaha   non  kecil,  nilai  Kemampuan Paket  (KP)  ditentukan   sebanyak  6  (enam) atau 1,2 (satu koma dua) N.</w:t>
            </w:r>
          </w:p>
          <w:p w14:paraId="07C129DE" w14:textId="77777777" w:rsidR="00EC1B34" w:rsidRPr="00930B9B" w:rsidRDefault="00EC1B34" w:rsidP="00EC1B34">
            <w:pPr>
              <w:pStyle w:val="ListParagraph"/>
              <w:ind w:left="1151"/>
              <w:jc w:val="both"/>
              <w:rPr>
                <w:rFonts w:ascii="Footlight MT Light" w:hAnsi="Footlight MT Light"/>
                <w:color w:val="000000" w:themeColor="text1"/>
              </w:rPr>
            </w:pPr>
            <w:r w:rsidRPr="00930B9B">
              <w:rPr>
                <w:rFonts w:ascii="Footlight MT Light" w:hAnsi="Footlight MT Light"/>
                <w:color w:val="000000" w:themeColor="text1"/>
              </w:rPr>
              <w:t>P</w:t>
            </w:r>
            <w:r w:rsidRPr="00930B9B">
              <w:rPr>
                <w:rFonts w:ascii="Footlight MT Light" w:hAnsi="Footlight MT Light"/>
                <w:color w:val="000000" w:themeColor="text1"/>
              </w:rPr>
              <w:tab/>
              <w:t>adalah jumlah paket yang sedang dikerjakan.</w:t>
            </w:r>
          </w:p>
          <w:p w14:paraId="186FD316" w14:textId="77777777" w:rsidR="00EC1B34" w:rsidRPr="00930B9B" w:rsidRDefault="00EC1B34" w:rsidP="00EC1B34">
            <w:pPr>
              <w:pStyle w:val="ListParagraph"/>
              <w:ind w:left="1151"/>
              <w:jc w:val="both"/>
              <w:rPr>
                <w:rFonts w:ascii="Footlight MT Light" w:hAnsi="Footlight MT Light"/>
                <w:color w:val="000000" w:themeColor="text1"/>
              </w:rPr>
            </w:pPr>
            <w:r w:rsidRPr="00930B9B">
              <w:rPr>
                <w:rFonts w:ascii="Footlight MT Light" w:hAnsi="Footlight MT Light"/>
                <w:color w:val="000000" w:themeColor="text1"/>
              </w:rPr>
              <w:t>N</w:t>
            </w:r>
            <w:r w:rsidRPr="00930B9B">
              <w:rPr>
                <w:rFonts w:ascii="Footlight MT Light" w:hAnsi="Footlight MT Light"/>
                <w:color w:val="000000" w:themeColor="text1"/>
              </w:rPr>
              <w:tab/>
              <w:t>adalah jumlah   paket  pekerjaan   terbanyak  yang  dapat ditangani pada   saat  bersamaan   selama  kurun waktu 5 (lima) tahun terakhir.</w:t>
            </w:r>
          </w:p>
          <w:p w14:paraId="1501B7A1" w14:textId="77777777" w:rsidR="00EC1B34" w:rsidRPr="00930B9B" w:rsidRDefault="00EC1B34" w:rsidP="00EC1B34">
            <w:pPr>
              <w:ind w:left="1198"/>
              <w:jc w:val="both"/>
              <w:rPr>
                <w:rFonts w:ascii="Footlight MT Light" w:hAnsi="Footlight MT Light"/>
                <w:color w:val="000000" w:themeColor="text1"/>
              </w:rPr>
            </w:pPr>
          </w:p>
        </w:tc>
      </w:tr>
      <w:tr w:rsidR="004C01E9" w:rsidRPr="00930B9B" w14:paraId="33C867EA" w14:textId="77777777" w:rsidTr="00244378">
        <w:trPr>
          <w:trHeight w:val="1170"/>
        </w:trPr>
        <w:tc>
          <w:tcPr>
            <w:tcW w:w="2160" w:type="dxa"/>
          </w:tcPr>
          <w:p w14:paraId="3C8B920E" w14:textId="77777777" w:rsidR="00515D1E" w:rsidRPr="00930B9B" w:rsidRDefault="00515D1E" w:rsidP="00CD549F">
            <w:pPr>
              <w:pStyle w:val="Heading2"/>
              <w:numPr>
                <w:ilvl w:val="0"/>
                <w:numId w:val="35"/>
              </w:numPr>
              <w:ind w:left="426" w:hanging="426"/>
              <w:jc w:val="left"/>
              <w:rPr>
                <w:lang w:val="id-ID"/>
              </w:rPr>
            </w:pPr>
            <w:bookmarkStart w:id="1236" w:name="_Toc277931250"/>
            <w:bookmarkStart w:id="1237" w:name="_Toc277939009"/>
            <w:bookmarkStart w:id="1238" w:name="_Toc69906589"/>
            <w:r w:rsidRPr="00930B9B">
              <w:rPr>
                <w:lang w:val="id-ID"/>
              </w:rPr>
              <w:lastRenderedPageBreak/>
              <w:t>Pembuktian Kualifikasi</w:t>
            </w:r>
            <w:bookmarkEnd w:id="1236"/>
            <w:bookmarkEnd w:id="1237"/>
            <w:bookmarkEnd w:id="1238"/>
          </w:p>
        </w:tc>
        <w:tc>
          <w:tcPr>
            <w:tcW w:w="6571" w:type="dxa"/>
          </w:tcPr>
          <w:p w14:paraId="516EFA87" w14:textId="77777777" w:rsidR="00515D1E" w:rsidRPr="00930B9B" w:rsidRDefault="00515D1E" w:rsidP="0055146F">
            <w:pPr>
              <w:pStyle w:val="ListParagraph"/>
              <w:numPr>
                <w:ilvl w:val="0"/>
                <w:numId w:val="203"/>
              </w:numPr>
              <w:jc w:val="both"/>
              <w:rPr>
                <w:rFonts w:ascii="Footlight MT Light" w:hAnsi="Footlight MT Light"/>
                <w:vanish/>
                <w:lang w:val="id-ID"/>
              </w:rPr>
            </w:pPr>
          </w:p>
          <w:p w14:paraId="298DE5E9" w14:textId="77777777" w:rsidR="00515D1E" w:rsidRPr="00930B9B" w:rsidRDefault="00515D1E" w:rsidP="0055146F">
            <w:pPr>
              <w:pStyle w:val="ListParagraph"/>
              <w:numPr>
                <w:ilvl w:val="0"/>
                <w:numId w:val="203"/>
              </w:numPr>
              <w:jc w:val="both"/>
              <w:rPr>
                <w:rFonts w:ascii="Footlight MT Light" w:hAnsi="Footlight MT Light"/>
                <w:vanish/>
                <w:lang w:val="id-ID"/>
              </w:rPr>
            </w:pPr>
          </w:p>
          <w:p w14:paraId="43B9DF74" w14:textId="77777777" w:rsidR="00515D1E" w:rsidRPr="00930B9B" w:rsidRDefault="00515D1E" w:rsidP="0055146F">
            <w:pPr>
              <w:pStyle w:val="ListParagraph"/>
              <w:numPr>
                <w:ilvl w:val="0"/>
                <w:numId w:val="203"/>
              </w:numPr>
              <w:jc w:val="both"/>
              <w:rPr>
                <w:rFonts w:ascii="Footlight MT Light" w:hAnsi="Footlight MT Light"/>
                <w:vanish/>
                <w:lang w:val="id-ID"/>
              </w:rPr>
            </w:pPr>
          </w:p>
          <w:p w14:paraId="4CBE4DBD" w14:textId="77777777" w:rsidR="00515D1E" w:rsidRPr="00930B9B" w:rsidRDefault="00515D1E" w:rsidP="0055146F">
            <w:pPr>
              <w:pStyle w:val="ListParagraph"/>
              <w:numPr>
                <w:ilvl w:val="1"/>
                <w:numId w:val="203"/>
              </w:numPr>
              <w:ind w:left="794" w:hanging="794"/>
              <w:jc w:val="both"/>
              <w:rPr>
                <w:rFonts w:ascii="Footlight MT Light" w:hAnsi="Footlight MT Light"/>
                <w:lang w:val="id-ID"/>
              </w:rPr>
            </w:pPr>
            <w:r w:rsidRPr="00930B9B">
              <w:rPr>
                <w:rFonts w:ascii="Footlight MT Light" w:hAnsi="Footlight MT Light"/>
                <w:lang w:val="id-ID"/>
              </w:rPr>
              <w:t xml:space="preserve">Pembuktian kualifikasi dilakukan terhadap peserta  yang memenuhi persyaratan penawaran dan persyaratan kualifikasi. </w:t>
            </w:r>
          </w:p>
          <w:p w14:paraId="3BB93B61" w14:textId="77777777" w:rsidR="00515D1E" w:rsidRPr="00930B9B" w:rsidRDefault="00515D1E" w:rsidP="00CD549F">
            <w:pPr>
              <w:pStyle w:val="ListParagraph"/>
              <w:ind w:left="792"/>
              <w:jc w:val="both"/>
              <w:rPr>
                <w:rFonts w:ascii="Footlight MT Light" w:hAnsi="Footlight MT Light"/>
                <w:lang w:val="id-ID"/>
              </w:rPr>
            </w:pPr>
          </w:p>
          <w:p w14:paraId="4C27CB69"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lang w:val="id-ID"/>
              </w:rPr>
              <w:t>Pokja pemilihan melaksanakan pembuktian kualifikasi dengan ketentuan:</w:t>
            </w:r>
          </w:p>
          <w:p w14:paraId="2DB34673" w14:textId="77777777" w:rsidR="00515D1E" w:rsidRPr="00930B9B" w:rsidRDefault="00515D1E" w:rsidP="0055146F">
            <w:pPr>
              <w:pStyle w:val="ListParagraph"/>
              <w:numPr>
                <w:ilvl w:val="0"/>
                <w:numId w:val="320"/>
              </w:numPr>
              <w:ind w:left="1152"/>
              <w:jc w:val="both"/>
              <w:rPr>
                <w:rFonts w:ascii="Footlight MT Light" w:hAnsi="Footlight MT Light"/>
                <w:lang w:val="id-ID"/>
              </w:rPr>
            </w:pPr>
            <w:r w:rsidRPr="00930B9B">
              <w:rPr>
                <w:rFonts w:ascii="Footlight MT Light" w:hAnsi="Footlight MT Light"/>
                <w:lang w:val="id-ID"/>
              </w:rPr>
              <w:t>sekurang-kurangnya 3 (tiga) peserta dengan penawaran terendah yang memenuhi persyaratan penawaran dan persyaratan kualifikasi;</w:t>
            </w:r>
          </w:p>
          <w:p w14:paraId="51A2724F" w14:textId="77777777" w:rsidR="00515D1E" w:rsidRPr="00930B9B" w:rsidRDefault="00515D1E" w:rsidP="0055146F">
            <w:pPr>
              <w:pStyle w:val="ListParagraph"/>
              <w:numPr>
                <w:ilvl w:val="0"/>
                <w:numId w:val="320"/>
              </w:numPr>
              <w:ind w:left="1152"/>
              <w:jc w:val="both"/>
              <w:rPr>
                <w:rFonts w:ascii="Footlight MT Light" w:hAnsi="Footlight MT Light"/>
                <w:lang w:val="id-ID"/>
              </w:rPr>
            </w:pPr>
            <w:r w:rsidRPr="00930B9B">
              <w:rPr>
                <w:rFonts w:ascii="Footlight MT Light" w:hAnsi="Footlight MT Light"/>
                <w:lang w:val="id-ID"/>
              </w:rPr>
              <w:t>dalam hal terdapat peserta pada huruf a yang tidak lulus pembuktian kualifikasi, maka pokja mengundang penawar terendah berikutnya yang memenuhi persyaratan penawaran dan persyaratan kualifikasi sehingga mendapatkan 3 (tiga) peserta yang lulus pembuktian (apabila ada);</w:t>
            </w:r>
          </w:p>
          <w:p w14:paraId="600813F1" w14:textId="77777777" w:rsidR="00515D1E" w:rsidRPr="00930B9B" w:rsidRDefault="00515D1E" w:rsidP="0055146F">
            <w:pPr>
              <w:pStyle w:val="ListParagraph"/>
              <w:numPr>
                <w:ilvl w:val="0"/>
                <w:numId w:val="320"/>
              </w:numPr>
              <w:ind w:left="1152"/>
              <w:jc w:val="both"/>
              <w:rPr>
                <w:rFonts w:ascii="Footlight MT Light" w:hAnsi="Footlight MT Light"/>
                <w:lang w:val="id-ID"/>
              </w:rPr>
            </w:pPr>
            <w:r w:rsidRPr="00930B9B">
              <w:rPr>
                <w:rFonts w:ascii="Footlight MT Light" w:hAnsi="Footlight MT Light"/>
                <w:lang w:val="id-ID"/>
              </w:rPr>
              <w:t>Dalam hal peserta yang memenuhi persyaratan penawaran dan persyaratan kualifikasi kurang dari 3 (tiga), maka Pokja mengundang semua peserta yang memenuhi  persyaratan penawaran dan persyaratan kualifikasi.</w:t>
            </w:r>
          </w:p>
          <w:p w14:paraId="30F1FD30" w14:textId="77777777" w:rsidR="00515D1E" w:rsidRPr="00930B9B" w:rsidRDefault="00515D1E" w:rsidP="00CD549F">
            <w:pPr>
              <w:tabs>
                <w:tab w:val="left" w:pos="959"/>
              </w:tabs>
              <w:ind w:left="959"/>
              <w:jc w:val="both"/>
              <w:rPr>
                <w:rFonts w:ascii="Footlight MT Light" w:hAnsi="Footlight MT Light"/>
                <w:lang w:val="id-ID"/>
              </w:rPr>
            </w:pPr>
          </w:p>
          <w:p w14:paraId="4E8ADED9"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lang w:val="id-ID"/>
              </w:rPr>
              <w:t>Undangan pembuktian kualifikasi harus disampaikan tertulis secara elektronik dan/atau non elektronik.</w:t>
            </w:r>
          </w:p>
          <w:p w14:paraId="4093FE74" w14:textId="77777777" w:rsidR="00515D1E" w:rsidRPr="00930B9B" w:rsidRDefault="00515D1E" w:rsidP="00CD549F">
            <w:pPr>
              <w:tabs>
                <w:tab w:val="left" w:pos="959"/>
              </w:tabs>
              <w:jc w:val="both"/>
              <w:rPr>
                <w:rFonts w:ascii="Footlight MT Light" w:hAnsi="Footlight MT Light"/>
                <w:lang w:val="id-ID"/>
              </w:rPr>
            </w:pPr>
          </w:p>
          <w:p w14:paraId="089576E5"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lang w:val="id-ID"/>
              </w:rPr>
              <w:t>Dalam undangan pembuktian kualifikasi sudah menyebutkan dokumen yang wajib dibawa oleh peserta pada saat pembuktian kualifikasi.</w:t>
            </w:r>
          </w:p>
          <w:p w14:paraId="68FEDEFE" w14:textId="77777777" w:rsidR="00515D1E" w:rsidRPr="00930B9B" w:rsidRDefault="00515D1E" w:rsidP="00CD549F">
            <w:pPr>
              <w:tabs>
                <w:tab w:val="left" w:pos="959"/>
              </w:tabs>
              <w:jc w:val="both"/>
              <w:rPr>
                <w:rFonts w:ascii="Footlight MT Light" w:hAnsi="Footlight MT Light"/>
                <w:lang w:val="id-ID"/>
              </w:rPr>
            </w:pPr>
          </w:p>
          <w:p w14:paraId="14BDB222"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lang w:val="id-ID"/>
              </w:rPr>
              <w:t>Pembuktian kualifikasi dapat tidak dilakukan jika peserta telah terkualifikasi melalui SIKaP.</w:t>
            </w:r>
          </w:p>
          <w:p w14:paraId="4C677F7E" w14:textId="77777777" w:rsidR="00515D1E" w:rsidRPr="00930B9B" w:rsidRDefault="00515D1E" w:rsidP="00CD549F">
            <w:pPr>
              <w:tabs>
                <w:tab w:val="left" w:pos="959"/>
              </w:tabs>
              <w:jc w:val="both"/>
              <w:rPr>
                <w:rFonts w:ascii="Footlight MT Light" w:hAnsi="Footlight MT Light"/>
                <w:lang w:val="id-ID"/>
              </w:rPr>
            </w:pPr>
          </w:p>
          <w:p w14:paraId="3992E701"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lang w:val="id-ID"/>
              </w:rPr>
              <w:t xml:space="preserve">Pembuktian kualifikasi dilakukan </w:t>
            </w:r>
            <w:r w:rsidR="005A6DEC" w:rsidRPr="00930B9B">
              <w:rPr>
                <w:rFonts w:ascii="Footlight MT Light" w:hAnsi="Footlight MT Light"/>
              </w:rPr>
              <w:t xml:space="preserve">di luar </w:t>
            </w:r>
            <w:r w:rsidRPr="00930B9B">
              <w:rPr>
                <w:rFonts w:ascii="Footlight MT Light" w:hAnsi="Footlight MT Light"/>
                <w:lang w:val="id-ID"/>
              </w:rPr>
              <w:t>SPSE (</w:t>
            </w:r>
            <w:r w:rsidRPr="00930B9B">
              <w:rPr>
                <w:rFonts w:ascii="Footlight MT Light" w:hAnsi="Footlight MT Light"/>
                <w:i/>
                <w:lang w:val="id-ID"/>
              </w:rPr>
              <w:t>offline</w:t>
            </w:r>
            <w:r w:rsidRPr="00930B9B">
              <w:rPr>
                <w:rFonts w:ascii="Footlight MT Light" w:hAnsi="Footlight MT Light"/>
                <w:lang w:val="id-ID"/>
              </w:rPr>
              <w:t xml:space="preserve">) </w:t>
            </w:r>
            <w:r w:rsidRPr="00930B9B">
              <w:rPr>
                <w:rFonts w:ascii="Footlight MT Light" w:hAnsi="Footlight MT Light" w:cs="Arial"/>
                <w:lang w:val="id-ID"/>
              </w:rPr>
              <w:t>dengan memperhitungkan waktu yang dibutuhkan untuk kehadiran peserta dan penyiapan dokumen yang akan dibuktikan</w:t>
            </w:r>
            <w:r w:rsidRPr="00930B9B">
              <w:rPr>
                <w:rFonts w:ascii="Footlight MT Light" w:hAnsi="Footlight MT Light"/>
                <w:lang w:val="id-ID"/>
              </w:rPr>
              <w:t>.</w:t>
            </w:r>
          </w:p>
          <w:p w14:paraId="53B4F039" w14:textId="77777777" w:rsidR="00515D1E" w:rsidRPr="00930B9B" w:rsidRDefault="00515D1E" w:rsidP="00CD549F">
            <w:pPr>
              <w:tabs>
                <w:tab w:val="left" w:pos="959"/>
              </w:tabs>
              <w:jc w:val="both"/>
              <w:rPr>
                <w:rFonts w:ascii="Footlight MT Light" w:hAnsi="Footlight MT Light"/>
                <w:lang w:val="id-ID"/>
              </w:rPr>
            </w:pPr>
          </w:p>
          <w:p w14:paraId="5F7092E5" w14:textId="77777777" w:rsidR="00515D1E" w:rsidRPr="00930B9B" w:rsidRDefault="00515D1E" w:rsidP="0055146F">
            <w:pPr>
              <w:pStyle w:val="ListParagraph"/>
              <w:numPr>
                <w:ilvl w:val="1"/>
                <w:numId w:val="203"/>
              </w:numPr>
              <w:ind w:hanging="792"/>
              <w:jc w:val="both"/>
              <w:rPr>
                <w:rFonts w:ascii="Footlight MT Light" w:hAnsi="Footlight MT Light" w:cs="Arial"/>
                <w:lang w:val="id-ID"/>
              </w:rPr>
            </w:pPr>
            <w:r w:rsidRPr="00930B9B">
              <w:rPr>
                <w:rFonts w:ascii="Footlight MT Light" w:hAnsi="Footlight MT Light" w:cs="Arial"/>
                <w:lang w:val="id-ID"/>
              </w:rPr>
              <w:t>Apabila peserta tidak dapat menghadiri pembuktian kualifikasi dengan alasan yang dapat diterima, maka Pokja Pemilihan dapat memperpanjang waktu pembuktian kualifikasi paling kurang 1 (satu) hari kerja.</w:t>
            </w:r>
          </w:p>
          <w:p w14:paraId="7CC0535F" w14:textId="77777777" w:rsidR="00515D1E" w:rsidRPr="00930B9B" w:rsidRDefault="00515D1E" w:rsidP="00CD549F">
            <w:pPr>
              <w:tabs>
                <w:tab w:val="left" w:pos="959"/>
                <w:tab w:val="right" w:leader="dot" w:pos="7938"/>
              </w:tabs>
              <w:jc w:val="both"/>
              <w:rPr>
                <w:rFonts w:ascii="Footlight MT Light" w:hAnsi="Footlight MT Light" w:cs="Arial"/>
                <w:lang w:val="id-ID"/>
              </w:rPr>
            </w:pPr>
          </w:p>
          <w:p w14:paraId="794B7133" w14:textId="77777777" w:rsidR="00515D1E" w:rsidRPr="00930B9B" w:rsidRDefault="00515D1E" w:rsidP="0055146F">
            <w:pPr>
              <w:pStyle w:val="ListParagraph"/>
              <w:numPr>
                <w:ilvl w:val="1"/>
                <w:numId w:val="203"/>
              </w:numPr>
              <w:ind w:hanging="792"/>
              <w:jc w:val="both"/>
              <w:rPr>
                <w:rFonts w:ascii="Footlight MT Light" w:hAnsi="Footlight MT Light" w:cs="Arial"/>
                <w:lang w:val="id-ID"/>
              </w:rPr>
            </w:pPr>
            <w:r w:rsidRPr="00930B9B">
              <w:rPr>
                <w:rFonts w:ascii="Footlight MT Light" w:hAnsi="Footlight MT Light" w:cs="Arial"/>
                <w:lang w:val="id-ID"/>
              </w:rPr>
              <w:t xml:space="preserve">Dalam hal peserta tidak hadir karena tidak dapat mengakses data  kontak (misal akun email atau </w:t>
            </w:r>
            <w:r w:rsidR="005A6DEC" w:rsidRPr="00930B9B">
              <w:rPr>
                <w:rFonts w:ascii="Footlight MT Light" w:hAnsi="Footlight MT Light" w:cs="Arial"/>
              </w:rPr>
              <w:t xml:space="preserve">nomor </w:t>
            </w:r>
            <w:r w:rsidRPr="00930B9B">
              <w:rPr>
                <w:rFonts w:ascii="Footlight MT Light" w:hAnsi="Footlight MT Light" w:cs="Arial"/>
                <w:lang w:val="id-ID"/>
              </w:rPr>
              <w:t>telepon), tidak dapat dibuka/dihubungi, tidak sempat mengakses atau alasan teknis apapun dari sisi peserta, maka risiko sepenuhnya ada pada peserta.</w:t>
            </w:r>
          </w:p>
          <w:p w14:paraId="5E429DF2" w14:textId="77777777" w:rsidR="00515D1E" w:rsidRPr="00930B9B" w:rsidRDefault="00515D1E" w:rsidP="00CD549F">
            <w:pPr>
              <w:rPr>
                <w:rFonts w:ascii="Footlight MT Light" w:hAnsi="Footlight MT Light"/>
                <w:lang w:val="id-ID"/>
              </w:rPr>
            </w:pPr>
          </w:p>
          <w:p w14:paraId="3CB246D3" w14:textId="77777777" w:rsidR="00515D1E" w:rsidRPr="00930B9B" w:rsidRDefault="00515D1E" w:rsidP="0055146F">
            <w:pPr>
              <w:pStyle w:val="ListParagraph"/>
              <w:numPr>
                <w:ilvl w:val="1"/>
                <w:numId w:val="203"/>
              </w:numPr>
              <w:ind w:hanging="792"/>
              <w:jc w:val="both"/>
              <w:rPr>
                <w:rFonts w:ascii="Footlight MT Light" w:hAnsi="Footlight MT Light" w:cs="Arial"/>
                <w:lang w:val="id-ID"/>
              </w:rPr>
            </w:pPr>
            <w:bookmarkStart w:id="1239" w:name="_Toc524252413"/>
            <w:bookmarkStart w:id="1240" w:name="_Toc524252752"/>
            <w:bookmarkEnd w:id="1239"/>
            <w:bookmarkEnd w:id="1240"/>
            <w:r w:rsidRPr="00930B9B">
              <w:rPr>
                <w:rFonts w:ascii="Footlight MT Light" w:hAnsi="Footlight MT Light" w:cs="Arial"/>
                <w:lang w:val="id-ID"/>
              </w:rPr>
              <w:t>Wakil peserta yang hadir pada saat pembuktian kualifikasi adalah:</w:t>
            </w:r>
          </w:p>
          <w:p w14:paraId="1E53D470" w14:textId="77777777" w:rsidR="00515D1E" w:rsidRPr="00930B9B" w:rsidRDefault="00515D1E" w:rsidP="00CD549F">
            <w:pPr>
              <w:numPr>
                <w:ilvl w:val="1"/>
                <w:numId w:val="33"/>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Direksi yang namanya ada dalam akta pendirian/perubahan atau pihak yang sah menurut akta pendirian/perubahan;</w:t>
            </w:r>
          </w:p>
          <w:p w14:paraId="1109809E" w14:textId="77777777" w:rsidR="00515D1E" w:rsidRPr="00930B9B" w:rsidRDefault="00515D1E" w:rsidP="00CD549F">
            <w:pPr>
              <w:numPr>
                <w:ilvl w:val="1"/>
                <w:numId w:val="33"/>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Penerima kuasa dari direksi yang nama  penerima kuasanya tercantum dalam akta pendirian/perubahan;</w:t>
            </w:r>
          </w:p>
          <w:p w14:paraId="3497DC28" w14:textId="77777777" w:rsidR="00515D1E" w:rsidRPr="00930B9B" w:rsidRDefault="00515D1E" w:rsidP="00CD549F">
            <w:pPr>
              <w:numPr>
                <w:ilvl w:val="1"/>
                <w:numId w:val="33"/>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lang w:val="id-ID"/>
              </w:rPr>
              <w:t>Pihak lain yang bukan direksi dapat menghadiri pembuktian kualifikasi selama berstatus sebagai tenaga kerja tetap (yang dibuktikan dengan bukti lapor/potong pajak PPh Pasal 21 Form 1721 atau Form 1721-A1) dan memperoleh kuasa dari Direksi yang namanya ada dalam akta pendirian/perubahan atau pihak yang sah menurut akta pendirian/perusahaan;</w:t>
            </w:r>
          </w:p>
          <w:p w14:paraId="40E5AB32" w14:textId="77777777" w:rsidR="00515D1E" w:rsidRPr="00930B9B" w:rsidRDefault="00515D1E" w:rsidP="00CD549F">
            <w:pPr>
              <w:numPr>
                <w:ilvl w:val="1"/>
                <w:numId w:val="33"/>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 xml:space="preserve">Kepala </w:t>
            </w:r>
            <w:r w:rsidRPr="00930B9B">
              <w:rPr>
                <w:rFonts w:ascii="Footlight MT Light" w:hAnsi="Footlight MT Light" w:cs="Arial"/>
                <w:iCs/>
                <w:lang w:val="id-ID"/>
              </w:rPr>
              <w:t>Cabang</w:t>
            </w:r>
            <w:r w:rsidRPr="00930B9B">
              <w:rPr>
                <w:rFonts w:ascii="Footlight MT Light" w:hAnsi="Footlight MT Light" w:cs="Arial"/>
                <w:lang w:val="id-ID"/>
              </w:rPr>
              <w:t xml:space="preserve"> perusahaan yang diangkat oleh kantor pusat yang dibuktikan dengan dokumen otentik; atau</w:t>
            </w:r>
          </w:p>
          <w:p w14:paraId="45E56DA3" w14:textId="77777777" w:rsidR="00515D1E" w:rsidRPr="00930B9B" w:rsidRDefault="00515D1E" w:rsidP="00CD549F">
            <w:pPr>
              <w:numPr>
                <w:ilvl w:val="1"/>
                <w:numId w:val="33"/>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 xml:space="preserve">Pejabat yang menurut Perjanjian Kerja Sama Operasi (KSO) berhak mewakili KSO. </w:t>
            </w:r>
          </w:p>
          <w:p w14:paraId="0DABE334" w14:textId="77777777" w:rsidR="00515D1E" w:rsidRPr="00930B9B" w:rsidRDefault="00515D1E" w:rsidP="00CD549F">
            <w:pPr>
              <w:tabs>
                <w:tab w:val="left" w:pos="959"/>
                <w:tab w:val="right" w:leader="dot" w:pos="7938"/>
              </w:tabs>
              <w:ind w:left="1426"/>
              <w:jc w:val="both"/>
              <w:rPr>
                <w:rFonts w:ascii="Footlight MT Light" w:hAnsi="Footlight MT Light" w:cs="Arial"/>
                <w:lang w:val="id-ID"/>
              </w:rPr>
            </w:pPr>
          </w:p>
          <w:p w14:paraId="16380554" w14:textId="77777777" w:rsidR="00515D1E" w:rsidRPr="00930B9B" w:rsidRDefault="00781173" w:rsidP="0055146F">
            <w:pPr>
              <w:pStyle w:val="ListParagraph"/>
              <w:numPr>
                <w:ilvl w:val="1"/>
                <w:numId w:val="203"/>
              </w:numPr>
              <w:ind w:hanging="792"/>
              <w:jc w:val="both"/>
              <w:rPr>
                <w:rFonts w:ascii="Footlight MT Light" w:hAnsi="Footlight MT Light" w:cs="Arial"/>
                <w:lang w:val="id-ID"/>
              </w:rPr>
            </w:pPr>
            <w:r w:rsidRPr="00930B9B">
              <w:rPr>
                <w:rFonts w:ascii="Footlight MT Light" w:hAnsi="Footlight MT Light" w:cs="Arial"/>
              </w:rPr>
              <w:t xml:space="preserve">Pembuktian kualifikasi dilakukan dengan memverifikasi kesesuaian data pada informasi Formulir elektronik isian kualifikasi pada SPSE atau fasilitas lain yang disediakan dengan dokumen asli, salinan dokumen yang sudah dilegalisir oleh pejabat yang berwenang dan meminta salinan dokumen tersebut, dan/atau melalui fasilitas elektronik yang disediakan oleh penerbit dokumen. </w:t>
            </w:r>
            <w:r w:rsidRPr="00930B9B">
              <w:rPr>
                <w:rFonts w:ascii="Footlight MT Light" w:hAnsi="Footlight MT Light" w:cs="Arial"/>
              </w:rPr>
              <w:lastRenderedPageBreak/>
              <w:t>Pembuktian kualifikasi dapat dilakukan dengan klarifikasi/verifikasi lapangan apabila dibutuhka</w:t>
            </w:r>
            <w:r w:rsidR="00515D1E" w:rsidRPr="00930B9B">
              <w:rPr>
                <w:rFonts w:ascii="Footlight MT Light" w:hAnsi="Footlight MT Light" w:cs="Arial"/>
                <w:lang w:val="id-ID"/>
              </w:rPr>
              <w:t>n.</w:t>
            </w:r>
          </w:p>
          <w:p w14:paraId="7E312D45" w14:textId="77777777" w:rsidR="00515D1E" w:rsidRPr="00930B9B" w:rsidRDefault="00515D1E" w:rsidP="00CD549F">
            <w:pPr>
              <w:tabs>
                <w:tab w:val="left" w:pos="959"/>
              </w:tabs>
              <w:ind w:left="959"/>
              <w:jc w:val="both"/>
              <w:rPr>
                <w:rFonts w:ascii="Footlight MT Light" w:hAnsi="Footlight MT Light" w:cs="Arial"/>
                <w:lang w:val="id-ID"/>
              </w:rPr>
            </w:pPr>
          </w:p>
          <w:p w14:paraId="3FA2B464" w14:textId="77777777" w:rsidR="00515D1E" w:rsidRPr="00930B9B" w:rsidRDefault="00515D1E" w:rsidP="0055146F">
            <w:pPr>
              <w:pStyle w:val="ListParagraph"/>
              <w:numPr>
                <w:ilvl w:val="1"/>
                <w:numId w:val="203"/>
              </w:numPr>
              <w:ind w:hanging="792"/>
              <w:jc w:val="both"/>
              <w:rPr>
                <w:rFonts w:ascii="Footlight MT Light" w:hAnsi="Footlight MT Light" w:cs="Arial"/>
                <w:lang w:val="id-ID"/>
              </w:rPr>
            </w:pPr>
            <w:bookmarkStart w:id="1241" w:name="_Toc524252416"/>
            <w:bookmarkStart w:id="1242" w:name="_Toc524252755"/>
            <w:bookmarkStart w:id="1243" w:name="_Toc524252417"/>
            <w:bookmarkStart w:id="1244" w:name="_Toc524252756"/>
            <w:bookmarkEnd w:id="1241"/>
            <w:bookmarkEnd w:id="1242"/>
            <w:bookmarkEnd w:id="1243"/>
            <w:bookmarkEnd w:id="1244"/>
            <w:r w:rsidRPr="00930B9B">
              <w:rPr>
                <w:rFonts w:ascii="Footlight MT Light" w:hAnsi="Footlight MT Light" w:cs="Arial"/>
                <w:lang w:val="id-ID"/>
              </w:rPr>
              <w:t>Pembuktian kualifikasi untuk memeriksa/ meneliti keabsahan pengalaman pekerjaan sejenis, dievaluasi dengan cara melihat dokumen kontrak asli dan Berita Acara Serah Terima Pekerjaan dari pekerjaan yang telah diselesaikan sebelumnya.</w:t>
            </w:r>
          </w:p>
          <w:p w14:paraId="5FEF31C6" w14:textId="77777777" w:rsidR="00515D1E" w:rsidRPr="00930B9B" w:rsidRDefault="00515D1E" w:rsidP="00CD549F">
            <w:pPr>
              <w:tabs>
                <w:tab w:val="left" w:pos="959"/>
              </w:tabs>
              <w:ind w:left="959" w:hanging="959"/>
              <w:jc w:val="both"/>
              <w:rPr>
                <w:rFonts w:ascii="Footlight MT Light" w:hAnsi="Footlight MT Light" w:cs="Arial"/>
                <w:lang w:val="id-ID"/>
              </w:rPr>
            </w:pPr>
          </w:p>
          <w:p w14:paraId="765563C6" w14:textId="367ED825" w:rsidR="00515D1E" w:rsidRPr="00930B9B" w:rsidRDefault="00515D1E" w:rsidP="0055146F">
            <w:pPr>
              <w:pStyle w:val="ListParagraph"/>
              <w:numPr>
                <w:ilvl w:val="1"/>
                <w:numId w:val="203"/>
              </w:numPr>
              <w:ind w:hanging="792"/>
              <w:jc w:val="both"/>
              <w:rPr>
                <w:rFonts w:ascii="Footlight MT Light" w:hAnsi="Footlight MT Light" w:cs="Arial"/>
                <w:lang w:val="id-ID"/>
              </w:rPr>
            </w:pPr>
            <w:r w:rsidRPr="00930B9B">
              <w:rPr>
                <w:rFonts w:ascii="Footlight MT Light" w:hAnsi="Footlight MT Light" w:cs="Arial"/>
                <w:lang w:val="id-ID"/>
              </w:rPr>
              <w:t xml:space="preserve">Apabila peserta tidak hadir dalam pembuktian kualifikasi dan/atau telah diberikan kesempatan sesuai dengan </w:t>
            </w:r>
            <w:r w:rsidR="000B3238" w:rsidRPr="000B3238">
              <w:rPr>
                <w:rFonts w:ascii="Footlight MT Light" w:hAnsi="Footlight MT Light" w:cs="Arial"/>
                <w:highlight w:val="yellow"/>
              </w:rPr>
              <w:t>32</w:t>
            </w:r>
            <w:r w:rsidRPr="000B3238">
              <w:rPr>
                <w:rFonts w:ascii="Footlight MT Light" w:hAnsi="Footlight MT Light" w:cs="Arial"/>
                <w:highlight w:val="yellow"/>
                <w:lang w:val="id-ID"/>
              </w:rPr>
              <w:t>.7</w:t>
            </w:r>
            <w:r w:rsidRPr="00930B9B">
              <w:rPr>
                <w:rFonts w:ascii="Footlight MT Light" w:hAnsi="Footlight MT Light" w:cs="Arial"/>
                <w:lang w:val="id-ID"/>
              </w:rPr>
              <w:t xml:space="preserve">  namun tetap tidak dapat menghadiri pembuktian kualifikasi, maka peserta dinyatakan gugur dan Jaminan Penawaran (apabila disyaratkan) dicairkan ke Kas Negara/Kas Daerah.</w:t>
            </w:r>
          </w:p>
          <w:p w14:paraId="44E1A3E2" w14:textId="77777777" w:rsidR="00515D1E" w:rsidRPr="00930B9B" w:rsidRDefault="00515D1E" w:rsidP="00CD549F">
            <w:pPr>
              <w:pStyle w:val="ListParagraph"/>
              <w:rPr>
                <w:rFonts w:ascii="Footlight MT Light" w:hAnsi="Footlight MT Light" w:cs="Arial"/>
                <w:lang w:val="id-ID"/>
              </w:rPr>
            </w:pPr>
          </w:p>
          <w:p w14:paraId="1F58DFCF" w14:textId="77777777" w:rsidR="00515D1E" w:rsidRPr="00930B9B" w:rsidRDefault="00515D1E" w:rsidP="0055146F">
            <w:pPr>
              <w:pStyle w:val="ListParagraph"/>
              <w:numPr>
                <w:ilvl w:val="1"/>
                <w:numId w:val="203"/>
              </w:numPr>
              <w:ind w:hanging="792"/>
              <w:jc w:val="both"/>
              <w:rPr>
                <w:rFonts w:ascii="Footlight MT Light" w:hAnsi="Footlight MT Light" w:cs="Arial"/>
                <w:lang w:val="id-ID"/>
              </w:rPr>
            </w:pPr>
            <w:r w:rsidRPr="00930B9B">
              <w:rPr>
                <w:rFonts w:ascii="Footlight MT Light" w:hAnsi="Footlight MT Light" w:cs="Arial"/>
                <w:lang w:val="id-ID"/>
              </w:rPr>
              <w:t>Apabila hasil pembuktian kualifikasi ditemukan pemalsuan data, maka peserta digugurkan, dikenakan sanksi Daftar Hitam, Jaminan Penawaran (apabila disyaratkan) dicairkan ke Kas Negara/Kas Daerah.</w:t>
            </w:r>
          </w:p>
          <w:p w14:paraId="2F8EBF59" w14:textId="77777777" w:rsidR="00515D1E" w:rsidRPr="00930B9B" w:rsidRDefault="00515D1E" w:rsidP="00CD549F">
            <w:pPr>
              <w:rPr>
                <w:rFonts w:ascii="Footlight MT Light" w:hAnsi="Footlight MT Light" w:cs="Arial"/>
                <w:lang w:val="id-ID"/>
              </w:rPr>
            </w:pPr>
          </w:p>
          <w:p w14:paraId="124F8730" w14:textId="77777777" w:rsidR="00515D1E" w:rsidRPr="00930B9B" w:rsidRDefault="00515D1E" w:rsidP="0055146F">
            <w:pPr>
              <w:pStyle w:val="ListParagraph"/>
              <w:numPr>
                <w:ilvl w:val="1"/>
                <w:numId w:val="203"/>
              </w:numPr>
              <w:ind w:hanging="792"/>
              <w:jc w:val="both"/>
              <w:rPr>
                <w:rFonts w:ascii="Footlight MT Light" w:hAnsi="Footlight MT Light"/>
                <w:lang w:val="id-ID"/>
              </w:rPr>
            </w:pPr>
            <w:r w:rsidRPr="00930B9B">
              <w:rPr>
                <w:rFonts w:ascii="Footlight MT Light" w:hAnsi="Footlight MT Light" w:cs="Arial"/>
                <w:lang w:val="id-ID"/>
              </w:rPr>
              <w:t>Dalam hal tidak ada peserta yang lulus pembuktian kualifikasi, maka tender dinyatakan gagal.</w:t>
            </w:r>
          </w:p>
          <w:p w14:paraId="1001E55A" w14:textId="77777777" w:rsidR="00515D1E" w:rsidRPr="00930B9B" w:rsidRDefault="00515D1E" w:rsidP="00CD549F">
            <w:pPr>
              <w:jc w:val="both"/>
              <w:rPr>
                <w:rFonts w:ascii="Footlight MT Light" w:hAnsi="Footlight MT Light"/>
                <w:lang w:val="id-ID"/>
              </w:rPr>
            </w:pPr>
          </w:p>
        </w:tc>
      </w:tr>
      <w:tr w:rsidR="004C01E9" w:rsidRPr="00930B9B" w14:paraId="75B68CAF" w14:textId="77777777" w:rsidTr="00244378">
        <w:trPr>
          <w:trHeight w:val="1170"/>
        </w:trPr>
        <w:tc>
          <w:tcPr>
            <w:tcW w:w="2160" w:type="dxa"/>
          </w:tcPr>
          <w:p w14:paraId="2A475B05" w14:textId="77777777" w:rsidR="00515D1E" w:rsidRPr="00930B9B" w:rsidRDefault="00515D1E" w:rsidP="00CD549F">
            <w:pPr>
              <w:pStyle w:val="Heading2"/>
              <w:numPr>
                <w:ilvl w:val="0"/>
                <w:numId w:val="35"/>
              </w:numPr>
              <w:ind w:left="426" w:hanging="426"/>
              <w:jc w:val="left"/>
              <w:rPr>
                <w:lang w:val="id-ID"/>
              </w:rPr>
            </w:pPr>
            <w:bookmarkStart w:id="1245" w:name="_Toc527568312"/>
            <w:bookmarkStart w:id="1246" w:name="_Toc69906590"/>
            <w:r w:rsidRPr="00930B9B">
              <w:rPr>
                <w:lang w:val="id-ID"/>
              </w:rPr>
              <w:lastRenderedPageBreak/>
              <w:t>Klarifikasi dan Negosiasi Teknis dan Harga</w:t>
            </w:r>
            <w:bookmarkEnd w:id="1245"/>
            <w:bookmarkEnd w:id="1246"/>
          </w:p>
        </w:tc>
        <w:tc>
          <w:tcPr>
            <w:tcW w:w="6571" w:type="dxa"/>
          </w:tcPr>
          <w:p w14:paraId="0E7B8E95" w14:textId="77777777" w:rsidR="00515D1E" w:rsidRPr="00930B9B" w:rsidRDefault="00515D1E" w:rsidP="0055146F">
            <w:pPr>
              <w:pStyle w:val="ListParagraph"/>
              <w:numPr>
                <w:ilvl w:val="0"/>
                <w:numId w:val="224"/>
              </w:numPr>
              <w:jc w:val="both"/>
              <w:rPr>
                <w:rFonts w:ascii="Footlight MT Light" w:hAnsi="Footlight MT Light" w:cs="Bookman Old Style"/>
                <w:vanish/>
                <w:lang w:val="id-ID" w:eastAsia="id-ID"/>
              </w:rPr>
            </w:pPr>
          </w:p>
          <w:p w14:paraId="3519B3B6" w14:textId="77777777" w:rsidR="00515D1E" w:rsidRPr="00930B9B" w:rsidRDefault="00515D1E" w:rsidP="0055146F">
            <w:pPr>
              <w:pStyle w:val="ListParagraph"/>
              <w:numPr>
                <w:ilvl w:val="0"/>
                <w:numId w:val="224"/>
              </w:numPr>
              <w:jc w:val="both"/>
              <w:rPr>
                <w:rFonts w:ascii="Footlight MT Light" w:hAnsi="Footlight MT Light" w:cs="Bookman Old Style"/>
                <w:vanish/>
                <w:lang w:val="id-ID" w:eastAsia="id-ID"/>
              </w:rPr>
            </w:pPr>
          </w:p>
          <w:p w14:paraId="36100ED5" w14:textId="77777777" w:rsidR="00515D1E" w:rsidRPr="00930B9B" w:rsidRDefault="00515D1E" w:rsidP="0055146F">
            <w:pPr>
              <w:pStyle w:val="ListParagraph"/>
              <w:numPr>
                <w:ilvl w:val="0"/>
                <w:numId w:val="224"/>
              </w:numPr>
              <w:jc w:val="both"/>
              <w:rPr>
                <w:rFonts w:ascii="Footlight MT Light" w:hAnsi="Footlight MT Light" w:cs="Bookman Old Style"/>
                <w:vanish/>
                <w:lang w:val="id-ID" w:eastAsia="id-ID"/>
              </w:rPr>
            </w:pPr>
          </w:p>
          <w:p w14:paraId="2115C052" w14:textId="77777777" w:rsidR="00515D1E" w:rsidRPr="00930B9B" w:rsidRDefault="00515D1E" w:rsidP="0055146F">
            <w:pPr>
              <w:pStyle w:val="ListParagraph"/>
              <w:numPr>
                <w:ilvl w:val="0"/>
                <w:numId w:val="224"/>
              </w:numPr>
              <w:jc w:val="both"/>
              <w:rPr>
                <w:rFonts w:ascii="Footlight MT Light" w:hAnsi="Footlight MT Light" w:cs="Bookman Old Style"/>
                <w:vanish/>
                <w:lang w:val="id-ID" w:eastAsia="id-ID"/>
              </w:rPr>
            </w:pPr>
          </w:p>
          <w:p w14:paraId="5A7FD371" w14:textId="77777777" w:rsidR="00515D1E" w:rsidRPr="00930B9B" w:rsidRDefault="00515D1E" w:rsidP="0055146F">
            <w:pPr>
              <w:pStyle w:val="ListParagraph"/>
              <w:numPr>
                <w:ilvl w:val="1"/>
                <w:numId w:val="224"/>
              </w:numPr>
              <w:ind w:left="794" w:hanging="794"/>
              <w:jc w:val="both"/>
              <w:rPr>
                <w:rFonts w:ascii="Footlight MT Light" w:hAnsi="Footlight MT Light" w:cs="Arial"/>
                <w:lang w:val="id-ID"/>
              </w:rPr>
            </w:pPr>
            <w:r w:rsidRPr="00930B9B">
              <w:rPr>
                <w:rFonts w:ascii="Footlight MT Light" w:hAnsi="Footlight MT Light" w:cs="Bookman Old Style"/>
                <w:lang w:val="id-ID" w:eastAsia="id-ID"/>
              </w:rPr>
              <w:t>Dalam hal hanya 1 (satu) peserta yang memenuhi persyaratan administrasi, teknis, dan kualifikasi, dilakukan:</w:t>
            </w:r>
          </w:p>
          <w:p w14:paraId="74DF8517" w14:textId="77777777" w:rsidR="00515D1E" w:rsidRPr="00930B9B" w:rsidRDefault="00515D1E" w:rsidP="0055146F">
            <w:pPr>
              <w:pStyle w:val="ListParagraph"/>
              <w:numPr>
                <w:ilvl w:val="0"/>
                <w:numId w:val="225"/>
              </w:numPr>
              <w:ind w:hanging="286"/>
              <w:jc w:val="both"/>
              <w:rPr>
                <w:rFonts w:ascii="Footlight MT Light" w:hAnsi="Footlight MT Light" w:cs="Arial"/>
                <w:lang w:val="id-ID"/>
              </w:rPr>
            </w:pPr>
            <w:r w:rsidRPr="00930B9B">
              <w:rPr>
                <w:rFonts w:ascii="Footlight MT Light" w:hAnsi="Footlight MT Light" w:cs="Bookman Old Style"/>
                <w:lang w:val="id-ID" w:eastAsia="id-ID"/>
              </w:rPr>
              <w:t>klarifikasi  dan negosiasi teknis dan harga;</w:t>
            </w:r>
          </w:p>
          <w:p w14:paraId="3E01CAE7" w14:textId="77777777" w:rsidR="00515D1E" w:rsidRPr="00930B9B" w:rsidRDefault="00515D1E" w:rsidP="0055146F">
            <w:pPr>
              <w:pStyle w:val="ListParagraph"/>
              <w:numPr>
                <w:ilvl w:val="0"/>
                <w:numId w:val="225"/>
              </w:numPr>
              <w:ind w:hanging="286"/>
              <w:jc w:val="both"/>
              <w:rPr>
                <w:rFonts w:ascii="Footlight MT Light" w:hAnsi="Footlight MT Light" w:cs="Arial"/>
                <w:lang w:val="id-ID" w:eastAsia="id-ID"/>
              </w:rPr>
            </w:pPr>
            <w:r w:rsidRPr="00930B9B">
              <w:rPr>
                <w:rFonts w:ascii="Footlight MT Light" w:hAnsi="Footlight MT Light" w:cs="Bookman Old Style"/>
                <w:lang w:val="id-ID" w:eastAsia="id-ID"/>
              </w:rPr>
              <w:t>pada saat acara klarifikasi, peserta menyampaikan metode pelaksanaan dan analisa harga satua</w:t>
            </w:r>
            <w:r w:rsidR="00392BCC" w:rsidRPr="00930B9B">
              <w:rPr>
                <w:rFonts w:ascii="Footlight MT Light" w:hAnsi="Footlight MT Light" w:cs="Bookman Old Style"/>
                <w:lang w:val="id-ID" w:eastAsia="id-ID"/>
              </w:rPr>
              <w:t>n/rincian harga satuan keluaran</w:t>
            </w:r>
            <w:r w:rsidR="00392BCC" w:rsidRPr="00930B9B">
              <w:rPr>
                <w:rFonts w:ascii="Footlight MT Light" w:hAnsi="Footlight MT Light" w:cs="Bookman Old Style"/>
                <w:lang w:val="en-ID" w:eastAsia="id-ID"/>
              </w:rPr>
              <w:t>.</w:t>
            </w:r>
          </w:p>
          <w:p w14:paraId="65D1CA05" w14:textId="77777777" w:rsidR="00515D1E" w:rsidRPr="00930B9B" w:rsidRDefault="00515D1E" w:rsidP="00CD549F">
            <w:pPr>
              <w:pStyle w:val="ListParagraph"/>
              <w:rPr>
                <w:rFonts w:ascii="Footlight MT Light" w:hAnsi="Footlight MT Light" w:cs="Bookman Old Style"/>
                <w:lang w:val="id-ID" w:eastAsia="id-ID"/>
              </w:rPr>
            </w:pPr>
          </w:p>
          <w:p w14:paraId="3C40144F" w14:textId="77777777" w:rsidR="00515D1E" w:rsidRPr="00930B9B" w:rsidRDefault="00515D1E" w:rsidP="0055146F">
            <w:pPr>
              <w:pStyle w:val="ListParagraph"/>
              <w:numPr>
                <w:ilvl w:val="1"/>
                <w:numId w:val="224"/>
              </w:numPr>
              <w:ind w:hanging="792"/>
              <w:jc w:val="both"/>
              <w:rPr>
                <w:rFonts w:ascii="Footlight MT Light" w:hAnsi="Footlight MT Light" w:cs="Bookman Old Style"/>
                <w:lang w:val="id-ID" w:eastAsia="id-ID"/>
              </w:rPr>
            </w:pPr>
            <w:r w:rsidRPr="00930B9B">
              <w:rPr>
                <w:rFonts w:ascii="Footlight MT Light" w:hAnsi="Footlight MT Light" w:cs="Bookman Old Style"/>
                <w:lang w:val="id-ID" w:eastAsia="id-ID"/>
              </w:rPr>
              <w:t>Hal yang diklarifikasi adalah metode pelaksanaan pekerjaan yang dapat mempengaruhi harga untuk dilakukan negosiasi.</w:t>
            </w:r>
          </w:p>
          <w:p w14:paraId="0157E329" w14:textId="77777777" w:rsidR="00515D1E" w:rsidRPr="00930B9B" w:rsidRDefault="00515D1E" w:rsidP="00CD549F">
            <w:pPr>
              <w:pStyle w:val="ListParagraph"/>
              <w:rPr>
                <w:rFonts w:ascii="Footlight MT Light" w:hAnsi="Footlight MT Light" w:cs="Bookman Old Style"/>
                <w:lang w:val="id-ID" w:eastAsia="id-ID"/>
              </w:rPr>
            </w:pPr>
          </w:p>
          <w:p w14:paraId="23B241CF" w14:textId="77777777" w:rsidR="00515D1E" w:rsidRPr="00930B9B" w:rsidRDefault="00515D1E" w:rsidP="0055146F">
            <w:pPr>
              <w:pStyle w:val="ListParagraph"/>
              <w:numPr>
                <w:ilvl w:val="1"/>
                <w:numId w:val="224"/>
              </w:numPr>
              <w:ind w:hanging="792"/>
              <w:jc w:val="both"/>
              <w:rPr>
                <w:rFonts w:ascii="Footlight MT Light" w:hAnsi="Footlight MT Light" w:cs="Bookman Old Style"/>
                <w:lang w:val="id-ID" w:eastAsia="id-ID"/>
              </w:rPr>
            </w:pPr>
            <w:r w:rsidRPr="00930B9B">
              <w:rPr>
                <w:rFonts w:ascii="Footlight MT Light" w:hAnsi="Footlight MT Light" w:cs="Bookman Old Style"/>
                <w:lang w:val="id-ID" w:eastAsia="id-ID"/>
              </w:rPr>
              <w:t>Klarifikasi dan negosiasi harga tidak harus mengakibatkan turunnya harga penawaran.</w:t>
            </w:r>
          </w:p>
          <w:p w14:paraId="08937899" w14:textId="77777777" w:rsidR="00515D1E" w:rsidRPr="00930B9B" w:rsidRDefault="00515D1E" w:rsidP="00CD549F">
            <w:pPr>
              <w:jc w:val="both"/>
              <w:rPr>
                <w:rFonts w:ascii="Footlight MT Light" w:hAnsi="Footlight MT Light" w:cs="Bookman Old Style"/>
                <w:lang w:val="id-ID" w:eastAsia="id-ID"/>
              </w:rPr>
            </w:pPr>
          </w:p>
          <w:p w14:paraId="1C862EC2" w14:textId="77777777" w:rsidR="00515D1E" w:rsidRPr="00930B9B" w:rsidRDefault="00515D1E" w:rsidP="0055146F">
            <w:pPr>
              <w:pStyle w:val="ListParagraph"/>
              <w:numPr>
                <w:ilvl w:val="1"/>
                <w:numId w:val="224"/>
              </w:numPr>
              <w:ind w:hanging="792"/>
              <w:jc w:val="both"/>
              <w:rPr>
                <w:rFonts w:ascii="Footlight MT Light" w:hAnsi="Footlight MT Light" w:cs="Arial"/>
                <w:lang w:val="id-ID"/>
              </w:rPr>
            </w:pPr>
            <w:r w:rsidRPr="00930B9B">
              <w:rPr>
                <w:rFonts w:ascii="Footlight MT Light" w:hAnsi="Footlight MT Light" w:cs="Bookman Old Style"/>
                <w:lang w:val="id-ID" w:eastAsia="id-ID"/>
              </w:rPr>
              <w:t>Hasil klarifikasi dan negosiasi teknis dan harga dituangkan dalam berita acara klarifikasi dan negosiasi teknis dan harga.</w:t>
            </w:r>
          </w:p>
          <w:p w14:paraId="62BC87E7" w14:textId="77777777" w:rsidR="00515D1E" w:rsidRPr="00930B9B" w:rsidRDefault="00515D1E" w:rsidP="00CD549F">
            <w:pPr>
              <w:jc w:val="both"/>
              <w:rPr>
                <w:rFonts w:ascii="Footlight MT Light" w:hAnsi="Footlight MT Light" w:cs="Arial"/>
                <w:lang w:val="id-ID"/>
              </w:rPr>
            </w:pPr>
          </w:p>
        </w:tc>
      </w:tr>
    </w:tbl>
    <w:p w14:paraId="773FFCF9" w14:textId="77777777" w:rsidR="00DE4727" w:rsidRPr="00930B9B" w:rsidRDefault="00743763" w:rsidP="00CD549F">
      <w:pPr>
        <w:pStyle w:val="Heading1"/>
        <w:numPr>
          <w:ilvl w:val="0"/>
          <w:numId w:val="36"/>
        </w:numPr>
        <w:ind w:left="426" w:hanging="426"/>
        <w:jc w:val="both"/>
        <w:rPr>
          <w:rFonts w:ascii="Footlight MT Light" w:hAnsi="Footlight MT Light"/>
          <w:sz w:val="24"/>
          <w:lang w:val="id-ID"/>
        </w:rPr>
      </w:pPr>
      <w:bookmarkStart w:id="1247" w:name="_Toc278850917"/>
      <w:bookmarkStart w:id="1248" w:name="_Toc69906591"/>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930B9B">
        <w:rPr>
          <w:rFonts w:ascii="Footlight MT Light" w:hAnsi="Footlight MT Light"/>
          <w:sz w:val="24"/>
          <w:lang w:val="id-ID"/>
        </w:rPr>
        <w:t>PENETAPAN PEMENANG</w:t>
      </w:r>
      <w:bookmarkEnd w:id="1247"/>
      <w:bookmarkEnd w:id="1248"/>
    </w:p>
    <w:p w14:paraId="6CD8CFC5" w14:textId="77777777" w:rsidR="00967988" w:rsidRPr="00930B9B" w:rsidRDefault="00967988" w:rsidP="00CD549F">
      <w:pPr>
        <w:jc w:val="both"/>
        <w:rPr>
          <w:rFonts w:ascii="Footlight MT Light" w:hAnsi="Footlight MT Light"/>
          <w:b/>
          <w:lang w:val="id-ID"/>
        </w:rPr>
      </w:pPr>
    </w:p>
    <w:tbl>
      <w:tblPr>
        <w:tblW w:w="8640" w:type="dxa"/>
        <w:tblLayout w:type="fixed"/>
        <w:tblLook w:val="0000" w:firstRow="0" w:lastRow="0" w:firstColumn="0" w:lastColumn="0" w:noHBand="0" w:noVBand="0"/>
      </w:tblPr>
      <w:tblGrid>
        <w:gridCol w:w="2160"/>
        <w:gridCol w:w="6480"/>
      </w:tblGrid>
      <w:tr w:rsidR="009343FF" w:rsidRPr="00930B9B" w14:paraId="3DE4BFB2" w14:textId="77777777" w:rsidTr="00244378">
        <w:tc>
          <w:tcPr>
            <w:tcW w:w="2160" w:type="dxa"/>
          </w:tcPr>
          <w:p w14:paraId="54A7A762" w14:textId="77777777" w:rsidR="009343FF" w:rsidRPr="00930B9B" w:rsidRDefault="009343FF" w:rsidP="00CD549F">
            <w:pPr>
              <w:pStyle w:val="Heading2"/>
              <w:numPr>
                <w:ilvl w:val="0"/>
                <w:numId w:val="35"/>
              </w:numPr>
              <w:ind w:left="426" w:hanging="426"/>
              <w:jc w:val="left"/>
              <w:rPr>
                <w:lang w:val="id-ID"/>
              </w:rPr>
            </w:pPr>
            <w:bookmarkStart w:id="1249" w:name="_Toc69906592"/>
            <w:r w:rsidRPr="00930B9B">
              <w:rPr>
                <w:lang w:val="id-ID"/>
              </w:rPr>
              <w:t>Penetapan Pemenang</w:t>
            </w:r>
            <w:bookmarkEnd w:id="1249"/>
          </w:p>
        </w:tc>
        <w:tc>
          <w:tcPr>
            <w:tcW w:w="6480" w:type="dxa"/>
          </w:tcPr>
          <w:p w14:paraId="3ECD4D51" w14:textId="77777777" w:rsidR="009343FF" w:rsidRPr="00930B9B" w:rsidRDefault="009343FF" w:rsidP="0055146F">
            <w:pPr>
              <w:pStyle w:val="ListParagraph"/>
              <w:numPr>
                <w:ilvl w:val="1"/>
                <w:numId w:val="226"/>
              </w:numPr>
              <w:ind w:hanging="792"/>
              <w:jc w:val="both"/>
              <w:rPr>
                <w:rFonts w:ascii="Footlight MT Light" w:hAnsi="Footlight MT Light"/>
                <w:color w:val="000000" w:themeColor="text1"/>
              </w:rPr>
            </w:pPr>
            <w:bookmarkStart w:id="1250" w:name="_Toc464984985"/>
            <w:bookmarkStart w:id="1251" w:name="_Toc518212709"/>
            <w:bookmarkStart w:id="1252" w:name="_Toc345086351"/>
            <w:bookmarkStart w:id="1253" w:name="_Toc345106709"/>
            <w:bookmarkStart w:id="1254" w:name="_Toc338605051"/>
            <w:bookmarkStart w:id="1255" w:name="_Toc337316871"/>
            <w:bookmarkStart w:id="1256" w:name="_Toc338623247"/>
            <w:r w:rsidRPr="00930B9B">
              <w:rPr>
                <w:rFonts w:ascii="Footlight MT Light" w:hAnsi="Footlight MT Light"/>
                <w:color w:val="000000" w:themeColor="text1"/>
              </w:rPr>
              <w:t>Pokja Pemilihan menetapkan pemenang apabila isian yang disampaikan peserta pada formulir isian kualifikasi benar dan masih berlaku/valid.</w:t>
            </w:r>
          </w:p>
          <w:bookmarkEnd w:id="1250"/>
          <w:bookmarkEnd w:id="1251"/>
          <w:p w14:paraId="651BF9C9" w14:textId="77777777" w:rsidR="009343FF" w:rsidRPr="00930B9B" w:rsidRDefault="009343FF" w:rsidP="00930B9B">
            <w:pPr>
              <w:jc w:val="both"/>
              <w:rPr>
                <w:rFonts w:ascii="Footlight MT Light" w:hAnsi="Footlight MT Light"/>
                <w:color w:val="000000" w:themeColor="text1"/>
              </w:rPr>
            </w:pPr>
          </w:p>
          <w:p w14:paraId="7D4A7A4B" w14:textId="77777777" w:rsidR="00FE7967" w:rsidRPr="00930B9B" w:rsidRDefault="00FE7967" w:rsidP="0055146F">
            <w:pPr>
              <w:pStyle w:val="ListParagraph"/>
              <w:numPr>
                <w:ilvl w:val="1"/>
                <w:numId w:val="226"/>
              </w:numPr>
              <w:ind w:hanging="792"/>
              <w:jc w:val="both"/>
              <w:rPr>
                <w:rFonts w:ascii="Footlight MT Light" w:hAnsi="Footlight MT Light"/>
                <w:color w:val="000000" w:themeColor="text1"/>
                <w:lang w:val="id-ID"/>
              </w:rPr>
            </w:pPr>
            <w:r w:rsidRPr="00930B9B">
              <w:rPr>
                <w:rFonts w:ascii="Footlight MT Light" w:hAnsi="Footlight MT Light" w:cs="Arial"/>
                <w:color w:val="000000" w:themeColor="text1"/>
              </w:rPr>
              <w:t xml:space="preserve">Apabila terdapat calon pemenang memiliki </w:t>
            </w:r>
            <w:r w:rsidRPr="00930B9B">
              <w:rPr>
                <w:rFonts w:ascii="Footlight MT Light" w:hAnsi="Footlight MT Light" w:cs="Arial"/>
                <w:color w:val="000000" w:themeColor="text1"/>
                <w:lang w:val="id-ID"/>
              </w:rPr>
              <w:t>harga penawaran</w:t>
            </w:r>
            <w:r w:rsidRPr="00930B9B">
              <w:rPr>
                <w:rFonts w:ascii="Footlight MT Light" w:hAnsi="Footlight MT Light" w:cs="Arial"/>
                <w:color w:val="000000" w:themeColor="text1"/>
              </w:rPr>
              <w:t xml:space="preserve"> yang sama, maka Pokja Pemilihan memilih peserta yang mempunyai Nilai Penawaran Teknis lebih besar dan hal ini dicatat dalam Berita Acara Hasil </w:t>
            </w:r>
            <w:r w:rsidRPr="00930B9B">
              <w:rPr>
                <w:rFonts w:ascii="Footlight MT Light" w:hAnsi="Footlight MT Light" w:cs="Arial"/>
                <w:color w:val="000000" w:themeColor="text1"/>
                <w:lang w:val="id-ID"/>
              </w:rPr>
              <w:t>Pemilihan.</w:t>
            </w:r>
          </w:p>
          <w:p w14:paraId="2D428D21" w14:textId="77777777" w:rsidR="00FE7967" w:rsidRPr="00930B9B" w:rsidRDefault="00FE7967" w:rsidP="00FE7967">
            <w:pPr>
              <w:rPr>
                <w:rFonts w:ascii="Footlight MT Light" w:hAnsi="Footlight MT Light"/>
                <w:color w:val="000000" w:themeColor="text1"/>
                <w:lang w:eastAsia="id-ID"/>
              </w:rPr>
            </w:pPr>
          </w:p>
          <w:p w14:paraId="6D2CE475" w14:textId="77777777" w:rsidR="00FE7967" w:rsidRPr="00930B9B" w:rsidRDefault="00FE7967" w:rsidP="0055146F">
            <w:pPr>
              <w:pStyle w:val="ListParagraph"/>
              <w:numPr>
                <w:ilvl w:val="1"/>
                <w:numId w:val="226"/>
              </w:numPr>
              <w:ind w:hanging="792"/>
              <w:jc w:val="both"/>
              <w:rPr>
                <w:rFonts w:ascii="Footlight MT Light" w:hAnsi="Footlight MT Light"/>
                <w:color w:val="000000" w:themeColor="text1"/>
                <w:lang w:val="id-ID"/>
              </w:rPr>
            </w:pPr>
            <w:r w:rsidRPr="00930B9B">
              <w:rPr>
                <w:rFonts w:ascii="Footlight MT Light" w:hAnsi="Footlight MT Light"/>
                <w:color w:val="000000" w:themeColor="text1"/>
                <w:lang w:eastAsia="id-ID"/>
              </w:rPr>
              <w:t xml:space="preserve">Apabila berdasarkan perolehan nilai penawaran teknis </w:t>
            </w:r>
            <w:r w:rsidRPr="00930B9B">
              <w:rPr>
                <w:rFonts w:ascii="Footlight MT Light" w:hAnsi="Footlight MT Light"/>
                <w:color w:val="000000" w:themeColor="text1"/>
                <w:lang w:eastAsia="id-ID"/>
              </w:rPr>
              <w:lastRenderedPageBreak/>
              <w:t>sebagaimana dimaksud pada angka 36.</w:t>
            </w:r>
            <w:r w:rsidRPr="00930B9B">
              <w:rPr>
                <w:rFonts w:ascii="Footlight MT Light" w:hAnsi="Footlight MT Light"/>
                <w:color w:val="000000" w:themeColor="text1"/>
                <w:lang w:val="id-ID" w:eastAsia="id-ID"/>
              </w:rPr>
              <w:t>2</w:t>
            </w:r>
            <w:r w:rsidRPr="00930B9B">
              <w:rPr>
                <w:rFonts w:ascii="Footlight MT Light" w:hAnsi="Footlight MT Light"/>
                <w:color w:val="000000" w:themeColor="text1"/>
                <w:lang w:eastAsia="id-ID"/>
              </w:rPr>
              <w:t xml:space="preserve"> masih terdapat 2 (dua) atau lebih peserta mendapatkan nilai akhir yang sama, maka penentuan peringkat peserta diantara peserta tersebut selanjutnya didasarkan pada</w:t>
            </w:r>
            <w:r w:rsidRPr="00930B9B">
              <w:rPr>
                <w:rFonts w:ascii="Footlight MT Light" w:hAnsi="Footlight MT Light"/>
                <w:color w:val="000000" w:themeColor="text1"/>
                <w:lang w:val="id-ID"/>
              </w:rPr>
              <w:t>:</w:t>
            </w:r>
          </w:p>
          <w:p w14:paraId="6E45428E" w14:textId="77777777" w:rsidR="00FE7967" w:rsidRPr="00930B9B" w:rsidRDefault="00FE7967" w:rsidP="00FE7967">
            <w:pPr>
              <w:pStyle w:val="ListParagraph"/>
              <w:numPr>
                <w:ilvl w:val="1"/>
                <w:numId w:val="36"/>
              </w:numPr>
              <w:ind w:left="1134" w:hanging="283"/>
              <w:jc w:val="both"/>
              <w:rPr>
                <w:rFonts w:ascii="Footlight MT Light" w:hAnsi="Footlight MT Light"/>
                <w:color w:val="000000" w:themeColor="text1"/>
                <w:lang w:val="id-ID"/>
              </w:rPr>
            </w:pPr>
            <w:r w:rsidRPr="00930B9B">
              <w:rPr>
                <w:rFonts w:ascii="Footlight MT Light" w:hAnsi="Footlight MT Light"/>
                <w:color w:val="000000" w:themeColor="text1"/>
                <w:lang w:val="id-ID"/>
              </w:rPr>
              <w:t>Untuk segmentasi pemaketan usaha kecil, Pokja Pemilihan memilih peserta yang mempunyai nilai pengalaman sejenis lebih besar dan hal ini dicatat dalam Berita Acara Hasil Pemilihan (BAHP);</w:t>
            </w:r>
          </w:p>
          <w:p w14:paraId="72172AB5" w14:textId="77777777" w:rsidR="00FE7967" w:rsidRPr="00930B9B" w:rsidRDefault="00FE7967" w:rsidP="00FE7967">
            <w:pPr>
              <w:pStyle w:val="ListParagraph"/>
              <w:numPr>
                <w:ilvl w:val="1"/>
                <w:numId w:val="36"/>
              </w:numPr>
              <w:ind w:left="1134" w:hanging="283"/>
              <w:jc w:val="both"/>
              <w:rPr>
                <w:rFonts w:ascii="Footlight MT Light" w:hAnsi="Footlight MT Light"/>
                <w:color w:val="000000" w:themeColor="text1"/>
                <w:lang w:val="id-ID"/>
              </w:rPr>
            </w:pPr>
            <w:r w:rsidRPr="00930B9B">
              <w:rPr>
                <w:rFonts w:ascii="Footlight MT Light" w:hAnsi="Footlight MT Light"/>
                <w:color w:val="000000" w:themeColor="text1"/>
                <w:lang w:val="id-ID"/>
              </w:rPr>
              <w:t>Untuk segmentasi pemaketan usaha menengah dan usaha besar, Pokja Pemilihan memilih peserta yang mempunyai Kemampuan Dasar (KD) lebih besar dan hal ini dicatat dalam Berita Acara Hasil Pemilihan (BAHP).</w:t>
            </w:r>
          </w:p>
          <w:p w14:paraId="7DCE5BF5" w14:textId="77777777" w:rsidR="00FE7967" w:rsidRPr="00930B9B" w:rsidRDefault="00FE7967" w:rsidP="00FE7967">
            <w:pPr>
              <w:pStyle w:val="ListParagraph"/>
              <w:ind w:left="792"/>
              <w:jc w:val="both"/>
              <w:rPr>
                <w:rFonts w:ascii="Footlight MT Light" w:hAnsi="Footlight MT Light"/>
                <w:color w:val="000000" w:themeColor="text1"/>
              </w:rPr>
            </w:pPr>
          </w:p>
          <w:p w14:paraId="70AAD018" w14:textId="77777777" w:rsidR="009343FF" w:rsidRPr="00930B9B" w:rsidRDefault="009343FF" w:rsidP="00930B9B">
            <w:pPr>
              <w:pStyle w:val="ListParagraph"/>
              <w:numPr>
                <w:ilvl w:val="1"/>
                <w:numId w:val="226"/>
              </w:numPr>
              <w:ind w:left="792" w:hanging="792"/>
              <w:jc w:val="both"/>
              <w:rPr>
                <w:rFonts w:ascii="Footlight MT Light" w:hAnsi="Footlight MT Light"/>
                <w:color w:val="000000" w:themeColor="text1"/>
              </w:rPr>
            </w:pPr>
            <w:r w:rsidRPr="00930B9B">
              <w:rPr>
                <w:rFonts w:ascii="Footlight MT Light" w:hAnsi="Footlight MT Light"/>
                <w:color w:val="000000" w:themeColor="text1"/>
              </w:rPr>
              <w:t>Dalam hal peserta diketahui mengikuti beberapa paket pekerjaan yang ditenderkan oleh beberapa Pokja Pemilihan dan telah ditetapkan menjadi pemenang pada beberapa paket tersebut, dilakukan perhitungan ulang sisa kemampuan menangani paket (SKP)</w:t>
            </w:r>
            <w:r w:rsidR="00FE7967" w:rsidRPr="00930B9B">
              <w:rPr>
                <w:rFonts w:ascii="Footlight MT Light" w:hAnsi="Footlight MT Light"/>
                <w:color w:val="000000" w:themeColor="text1"/>
              </w:rPr>
              <w:t>.</w:t>
            </w:r>
          </w:p>
          <w:p w14:paraId="63FE1FEE" w14:textId="77777777" w:rsidR="00930B9B" w:rsidRPr="00930B9B" w:rsidRDefault="00930B9B" w:rsidP="00930B9B">
            <w:pPr>
              <w:pStyle w:val="ListParagraph"/>
              <w:ind w:left="971"/>
              <w:jc w:val="both"/>
              <w:rPr>
                <w:rFonts w:ascii="Footlight MT Light" w:hAnsi="Footlight MT Light"/>
                <w:color w:val="000000" w:themeColor="text1"/>
              </w:rPr>
            </w:pPr>
          </w:p>
          <w:p w14:paraId="271BC701" w14:textId="77777777" w:rsidR="009343FF" w:rsidRPr="00930B9B" w:rsidRDefault="009343FF" w:rsidP="0055146F">
            <w:pPr>
              <w:pStyle w:val="ListParagraph"/>
              <w:numPr>
                <w:ilvl w:val="1"/>
                <w:numId w:val="226"/>
              </w:numPr>
              <w:ind w:hanging="792"/>
              <w:jc w:val="both"/>
              <w:rPr>
                <w:rFonts w:ascii="Footlight MT Light" w:hAnsi="Footlight MT Light"/>
                <w:color w:val="000000" w:themeColor="text1"/>
              </w:rPr>
            </w:pPr>
            <w:bookmarkStart w:id="1257" w:name="_Toc524252432"/>
            <w:bookmarkStart w:id="1258" w:name="_Toc524252771"/>
            <w:bookmarkStart w:id="1259" w:name="_Toc524252433"/>
            <w:bookmarkStart w:id="1260" w:name="_Toc524252772"/>
            <w:bookmarkStart w:id="1261" w:name="_Toc464984986"/>
            <w:bookmarkStart w:id="1262" w:name="_Toc518212710"/>
            <w:bookmarkEnd w:id="1257"/>
            <w:bookmarkEnd w:id="1258"/>
            <w:bookmarkEnd w:id="1259"/>
            <w:bookmarkEnd w:id="1260"/>
            <w:r w:rsidRPr="00930B9B">
              <w:rPr>
                <w:rFonts w:ascii="Footlight MT Light" w:hAnsi="Footlight MT Light"/>
                <w:color w:val="000000" w:themeColor="text1"/>
              </w:rPr>
              <w:t>Dalam hal peserta mengikuti tender beberapa paket pekerjaan konstruksi dalam waktu penetapan pemenang bersamaan dan/atau sedang melaksanakan pekerjaan konstruksi lain/yang sedang berjalan, maka:</w:t>
            </w:r>
            <w:bookmarkEnd w:id="1261"/>
            <w:bookmarkEnd w:id="1262"/>
          </w:p>
          <w:p w14:paraId="6FAE2729"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bookmarkStart w:id="1263" w:name="_Toc464984987"/>
            <w:bookmarkStart w:id="1264" w:name="_Toc518212711"/>
            <w:r w:rsidRPr="00930B9B">
              <w:rPr>
                <w:rFonts w:ascii="Footlight MT Light" w:hAnsi="Footlight MT Light" w:cs="Arial"/>
                <w:color w:val="000000" w:themeColor="text1"/>
              </w:rPr>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bookmarkEnd w:id="1263"/>
            <w:bookmarkEnd w:id="1264"/>
          </w:p>
          <w:p w14:paraId="072139C6"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r w:rsidRPr="00930B9B">
              <w:rPr>
                <w:rFonts w:ascii="Footlight MT Light" w:hAnsi="Footlight MT Light" w:cs="Arial"/>
                <w:color w:val="000000" w:themeColor="text1"/>
              </w:rPr>
              <w:t>Apabila peserta menawarkan peralatan yang sama pada paket pekerjaan lain/yang sedang berjalan, maka hanya dapat ditetapkan sebagai pemenang, apabila setelah dilakukan klarifikasi peralatan tersebut tidak terikat pada paket lain;</w:t>
            </w:r>
          </w:p>
          <w:p w14:paraId="20B2075F"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bookmarkStart w:id="1265" w:name="_Toc464984988"/>
            <w:bookmarkStart w:id="1266" w:name="_Toc518212712"/>
            <w:r w:rsidRPr="00930B9B">
              <w:rPr>
                <w:rFonts w:ascii="Footlight MT Light" w:hAnsi="Footlight MT Light" w:cs="Arial"/>
                <w:color w:val="000000" w:themeColor="text1"/>
              </w:rPr>
              <w:t>Ketentuan hanya dapat ditetapkan sebagai pemenang pada 1 (satu) paket pekerjaan sebagaimana dimaksud pada huruf a dan b, dikecualikan dengan syarat</w:t>
            </w:r>
            <w:bookmarkEnd w:id="1265"/>
            <w:bookmarkEnd w:id="1266"/>
            <w:r w:rsidRPr="00930B9B">
              <w:rPr>
                <w:rFonts w:ascii="Footlight MT Light" w:hAnsi="Footlight MT Light" w:cs="Arial"/>
                <w:color w:val="000000" w:themeColor="text1"/>
              </w:rPr>
              <w:t>:</w:t>
            </w:r>
          </w:p>
          <w:p w14:paraId="68D181F4" w14:textId="77777777" w:rsidR="009343FF" w:rsidRPr="00930B9B" w:rsidRDefault="009343FF" w:rsidP="00CD549F">
            <w:pPr>
              <w:pStyle w:val="ListParagraph"/>
              <w:numPr>
                <w:ilvl w:val="4"/>
                <w:numId w:val="36"/>
              </w:numPr>
              <w:ind w:left="1701"/>
              <w:jc w:val="both"/>
              <w:rPr>
                <w:rFonts w:ascii="Footlight MT Light" w:hAnsi="Footlight MT Light" w:cs="Arial"/>
                <w:color w:val="000000" w:themeColor="text1"/>
              </w:rPr>
            </w:pPr>
            <w:r w:rsidRPr="00930B9B">
              <w:rPr>
                <w:rFonts w:ascii="Footlight MT Light" w:hAnsi="Footlight MT Light" w:cs="Arial"/>
                <w:color w:val="000000" w:themeColor="text1"/>
              </w:rPr>
              <w:t>waktu penggunaan alat tidak tumpang tindih (</w:t>
            </w:r>
            <w:r w:rsidRPr="00930B9B">
              <w:rPr>
                <w:rFonts w:ascii="Footlight MT Light" w:hAnsi="Footlight MT Light" w:cs="Arial"/>
                <w:i/>
                <w:color w:val="000000" w:themeColor="text1"/>
              </w:rPr>
              <w:t>overlap</w:t>
            </w:r>
            <w:r w:rsidRPr="00930B9B">
              <w:rPr>
                <w:rFonts w:ascii="Footlight MT Light" w:hAnsi="Footlight MT Light" w:cs="Arial"/>
                <w:color w:val="000000" w:themeColor="text1"/>
              </w:rPr>
              <w:t>);</w:t>
            </w:r>
          </w:p>
          <w:p w14:paraId="4873618E" w14:textId="77777777" w:rsidR="009343FF" w:rsidRPr="00930B9B" w:rsidRDefault="009343FF" w:rsidP="00CD549F">
            <w:pPr>
              <w:pStyle w:val="ListParagraph"/>
              <w:numPr>
                <w:ilvl w:val="4"/>
                <w:numId w:val="36"/>
              </w:numPr>
              <w:ind w:left="1701"/>
              <w:jc w:val="both"/>
              <w:rPr>
                <w:rFonts w:ascii="Footlight MT Light" w:hAnsi="Footlight MT Light" w:cs="Arial"/>
                <w:color w:val="000000" w:themeColor="text1"/>
              </w:rPr>
            </w:pPr>
            <w:r w:rsidRPr="00930B9B">
              <w:rPr>
                <w:rFonts w:ascii="Footlight MT Light" w:hAnsi="Footlight MT Light" w:cs="Arial"/>
                <w:color w:val="000000" w:themeColor="text1"/>
              </w:rPr>
              <w:t>ada peralatan cadangan yang diusulkan dalam Dokumen Penawaran yang memenuhi syarat;</w:t>
            </w:r>
          </w:p>
          <w:p w14:paraId="0D725E5A" w14:textId="77777777" w:rsidR="009343FF" w:rsidRPr="00930B9B" w:rsidRDefault="009343FF" w:rsidP="00CD549F">
            <w:pPr>
              <w:pStyle w:val="ListParagraph"/>
              <w:numPr>
                <w:ilvl w:val="4"/>
                <w:numId w:val="36"/>
              </w:numPr>
              <w:ind w:left="1701"/>
              <w:jc w:val="both"/>
              <w:rPr>
                <w:rFonts w:ascii="Footlight MT Light" w:hAnsi="Footlight MT Light" w:cs="Arial"/>
                <w:color w:val="000000" w:themeColor="text1"/>
              </w:rPr>
            </w:pPr>
            <w:r w:rsidRPr="00930B9B">
              <w:rPr>
                <w:rFonts w:ascii="Footlight MT Light" w:hAnsi="Footlight MT Light" w:cs="Arial"/>
                <w:color w:val="000000" w:themeColor="text1"/>
              </w:rPr>
              <w:t>lokasi peralatan yang berdekatan dalam pelaksanaan pekerjaan sehingga dapat digunakan sesuai dengan jadwal pelaksanaan pekerjaan; atau</w:t>
            </w:r>
          </w:p>
          <w:p w14:paraId="779A6D65" w14:textId="77777777" w:rsidR="009343FF" w:rsidRPr="00930B9B" w:rsidRDefault="009343FF" w:rsidP="00CD549F">
            <w:pPr>
              <w:pStyle w:val="ListParagraph"/>
              <w:numPr>
                <w:ilvl w:val="4"/>
                <w:numId w:val="36"/>
              </w:numPr>
              <w:ind w:left="1701"/>
              <w:jc w:val="both"/>
              <w:rPr>
                <w:rFonts w:ascii="Footlight MT Light" w:hAnsi="Footlight MT Light" w:cs="Arial"/>
                <w:color w:val="000000" w:themeColor="text1"/>
              </w:rPr>
            </w:pPr>
            <w:r w:rsidRPr="00930B9B">
              <w:rPr>
                <w:rFonts w:ascii="Footlight MT Light" w:hAnsi="Footlight MT Light" w:cs="Arial"/>
                <w:color w:val="000000" w:themeColor="text1"/>
              </w:rPr>
              <w:t>kapasitas dan produktivitas peralatan secara teknis dapat menyelesaikan lebih dari 1 (satu) paket pekerjaan;</w:t>
            </w:r>
          </w:p>
          <w:p w14:paraId="7A63BF90"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bookmarkStart w:id="1267" w:name="_Toc518212713"/>
            <w:bookmarkStart w:id="1268" w:name="_Toc464984989"/>
            <w:r w:rsidRPr="00930B9B">
              <w:rPr>
                <w:rFonts w:ascii="Footlight MT Light" w:hAnsi="Footlight MT Light" w:cs="Arial"/>
                <w:color w:val="000000" w:themeColor="text1"/>
              </w:rPr>
              <w:t xml:space="preserve">Apabila menawarkan personel yang sama untuk beberapa tender yang diikuti dan dalam evaluasi </w:t>
            </w:r>
            <w:r w:rsidRPr="00930B9B">
              <w:rPr>
                <w:rFonts w:ascii="Footlight MT Light" w:hAnsi="Footlight MT Light" w:cs="Arial"/>
                <w:color w:val="000000" w:themeColor="text1"/>
              </w:rPr>
              <w:lastRenderedPageBreak/>
              <w:t>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267"/>
            <w:bookmarkEnd w:id="1268"/>
            <w:r w:rsidRPr="00930B9B">
              <w:rPr>
                <w:rFonts w:ascii="Footlight MT Light" w:hAnsi="Footlight MT Light" w:cs="Arial"/>
                <w:color w:val="000000" w:themeColor="text1"/>
              </w:rPr>
              <w:t>;</w:t>
            </w:r>
          </w:p>
          <w:p w14:paraId="5FB8EB86"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r w:rsidRPr="00930B9B">
              <w:rPr>
                <w:rFonts w:ascii="Footlight MT Light" w:hAnsi="Footlight MT Light"/>
                <w:color w:val="000000" w:themeColor="text1"/>
              </w:rPr>
              <w:t xml:space="preserve">Apabila peserta </w:t>
            </w:r>
            <w:r w:rsidRPr="00930B9B">
              <w:rPr>
                <w:rFonts w:ascii="Footlight MT Light" w:hAnsi="Footlight MT Light" w:cs="Arial"/>
                <w:color w:val="000000" w:themeColor="text1"/>
              </w:rPr>
              <w:t>menawarkan personel manajerial yang sedang bekerja pada paket pekerjaan lain/yang sedang berjalan, maka hanya dapat ditetapkan sebagai pemenang, apabila setelah dilakukan klarifikasi personel tersebut sudah tidak terikat pada paket lain;</w:t>
            </w:r>
          </w:p>
          <w:p w14:paraId="54306964" w14:textId="77777777" w:rsidR="009343FF" w:rsidRPr="00930B9B" w:rsidRDefault="009343FF" w:rsidP="00D64FF1">
            <w:pPr>
              <w:pStyle w:val="ListParagraph"/>
              <w:numPr>
                <w:ilvl w:val="0"/>
                <w:numId w:val="78"/>
              </w:numPr>
              <w:ind w:left="1331"/>
              <w:jc w:val="both"/>
              <w:rPr>
                <w:rFonts w:ascii="Footlight MT Light" w:hAnsi="Footlight MT Light" w:cs="Arial"/>
                <w:color w:val="000000" w:themeColor="text1"/>
              </w:rPr>
            </w:pPr>
            <w:bookmarkStart w:id="1269" w:name="_Toc464984990"/>
            <w:bookmarkStart w:id="1270" w:name="_Toc518212714"/>
            <w:r w:rsidRPr="00930B9B">
              <w:rPr>
                <w:rFonts w:ascii="Footlight MT Light" w:hAnsi="Footlight MT Light" w:cs="Arial"/>
                <w:color w:val="000000" w:themeColor="text1"/>
              </w:rPr>
              <w:t xml:space="preserve">Ketentuan hanya dapat ditetapkan sebagai pemenang pada 1 (satu) paket pekerjaan konstruksi sebagaimana dimaksud pada huruf d dan huruf e, dikecualikan dengan syarat: </w:t>
            </w:r>
          </w:p>
          <w:p w14:paraId="604808E1" w14:textId="77777777" w:rsidR="009343FF" w:rsidRPr="00930B9B" w:rsidRDefault="009343FF" w:rsidP="0055146F">
            <w:pPr>
              <w:pStyle w:val="ListParagraph"/>
              <w:numPr>
                <w:ilvl w:val="0"/>
                <w:numId w:val="297"/>
              </w:numPr>
              <w:ind w:left="1602"/>
              <w:jc w:val="both"/>
              <w:rPr>
                <w:rFonts w:ascii="Footlight MT Light" w:hAnsi="Footlight MT Light" w:cs="Arial"/>
                <w:color w:val="000000" w:themeColor="text1"/>
              </w:rPr>
            </w:pPr>
            <w:r w:rsidRPr="00930B9B">
              <w:rPr>
                <w:rFonts w:ascii="Footlight MT Light" w:hAnsi="Footlight MT Light" w:cs="Arial"/>
                <w:color w:val="000000" w:themeColor="text1"/>
              </w:rPr>
              <w:t>Personel yang diusulkan penugasannya sebagai Kepala Proyek/</w:t>
            </w:r>
            <w:r w:rsidRPr="00930B9B">
              <w:rPr>
                <w:rFonts w:ascii="Footlight MT Light" w:hAnsi="Footlight MT Light" w:cs="Arial"/>
                <w:i/>
                <w:color w:val="000000" w:themeColor="text1"/>
              </w:rPr>
              <w:t xml:space="preserve">General Superintendent (GS) </w:t>
            </w:r>
            <w:r w:rsidRPr="00930B9B">
              <w:rPr>
                <w:rFonts w:ascii="Footlight MT Light" w:hAnsi="Footlight MT Light" w:cs="Arial"/>
                <w:iCs/>
                <w:color w:val="000000" w:themeColor="text1"/>
              </w:rPr>
              <w:t>dengan ketentuan maksimal 3 (tiga) paket bersamaan</w:t>
            </w:r>
            <w:r w:rsidRPr="00930B9B">
              <w:rPr>
                <w:rFonts w:ascii="Footlight MT Light" w:hAnsi="Footlight MT Light" w:cs="Arial"/>
                <w:color w:val="000000" w:themeColor="text1"/>
              </w:rPr>
              <w:t>;</w:t>
            </w:r>
          </w:p>
          <w:p w14:paraId="46897AA0" w14:textId="77777777" w:rsidR="009343FF" w:rsidRPr="00930B9B" w:rsidRDefault="009343FF" w:rsidP="0055146F">
            <w:pPr>
              <w:pStyle w:val="ListParagraph"/>
              <w:numPr>
                <w:ilvl w:val="0"/>
                <w:numId w:val="297"/>
              </w:numPr>
              <w:ind w:left="1602"/>
              <w:jc w:val="both"/>
              <w:rPr>
                <w:rFonts w:ascii="Footlight MT Light" w:hAnsi="Footlight MT Light" w:cs="Arial"/>
                <w:color w:val="000000" w:themeColor="text1"/>
              </w:rPr>
            </w:pPr>
            <w:r w:rsidRPr="00930B9B">
              <w:rPr>
                <w:rFonts w:ascii="Footlight MT Light" w:hAnsi="Footlight MT Light" w:cs="Arial"/>
                <w:color w:val="000000" w:themeColor="text1"/>
              </w:rPr>
              <w:t>Jadwal penugasan personel tidak tumpang tindih (</w:t>
            </w:r>
            <w:r w:rsidRPr="00930B9B">
              <w:rPr>
                <w:rFonts w:ascii="Footlight MT Light" w:hAnsi="Footlight MT Light" w:cs="Arial"/>
                <w:i/>
                <w:color w:val="000000" w:themeColor="text1"/>
              </w:rPr>
              <w:t>overlap</w:t>
            </w:r>
            <w:r w:rsidRPr="00930B9B">
              <w:rPr>
                <w:rFonts w:ascii="Footlight MT Light" w:hAnsi="Footlight MT Light" w:cs="Arial"/>
                <w:color w:val="000000" w:themeColor="text1"/>
              </w:rPr>
              <w:t>) dengan kegiatan lain berdasarkan jadwal pelaksanaan pekerjaan atau jadwal penugasan;</w:t>
            </w:r>
            <w:r w:rsidRPr="00930B9B">
              <w:rPr>
                <w:rFonts w:ascii="Footlight MT Light" w:hAnsi="Footlight MT Light" w:cs="Arial"/>
                <w:color w:val="000000" w:themeColor="text1"/>
                <w:lang w:val="en-ID"/>
              </w:rPr>
              <w:t xml:space="preserve"> atau</w:t>
            </w:r>
          </w:p>
          <w:p w14:paraId="233232A1" w14:textId="77777777" w:rsidR="009343FF" w:rsidRPr="00930B9B" w:rsidRDefault="009343FF" w:rsidP="0055146F">
            <w:pPr>
              <w:pStyle w:val="ListParagraph"/>
              <w:numPr>
                <w:ilvl w:val="0"/>
                <w:numId w:val="297"/>
              </w:numPr>
              <w:ind w:left="1602"/>
              <w:jc w:val="both"/>
              <w:rPr>
                <w:rFonts w:ascii="Footlight MT Light" w:hAnsi="Footlight MT Light" w:cs="Arial"/>
                <w:color w:val="000000" w:themeColor="text1"/>
              </w:rPr>
            </w:pPr>
            <w:r w:rsidRPr="00930B9B">
              <w:rPr>
                <w:rFonts w:ascii="Footlight MT Light" w:hAnsi="Footlight MT Light" w:cs="Arial"/>
                <w:color w:val="000000" w:themeColor="text1"/>
              </w:rPr>
              <w:t>Terdapat personel cadangan yang diusulkan dalam Dokumen Penawaran yang memenuhi syarat</w:t>
            </w:r>
            <w:bookmarkEnd w:id="1269"/>
            <w:bookmarkEnd w:id="1270"/>
            <w:r w:rsidRPr="00930B9B">
              <w:rPr>
                <w:rFonts w:ascii="Footlight MT Light" w:hAnsi="Footlight MT Light" w:cs="Arial"/>
                <w:color w:val="000000" w:themeColor="text1"/>
              </w:rPr>
              <w:t>.</w:t>
            </w:r>
          </w:p>
          <w:p w14:paraId="57CD108C" w14:textId="77777777" w:rsidR="009343FF" w:rsidRPr="00930B9B" w:rsidRDefault="009343FF" w:rsidP="00CD549F">
            <w:pPr>
              <w:pStyle w:val="ListParagraph"/>
              <w:ind w:left="792"/>
              <w:jc w:val="both"/>
              <w:rPr>
                <w:rFonts w:ascii="Footlight MT Light" w:hAnsi="Footlight MT Light" w:cs="Arial"/>
                <w:color w:val="000000" w:themeColor="text1"/>
              </w:rPr>
            </w:pPr>
            <w:bookmarkStart w:id="1271" w:name="_Toc464984991"/>
            <w:bookmarkStart w:id="1272" w:name="_Toc518212715"/>
          </w:p>
          <w:p w14:paraId="71009E54" w14:textId="77777777" w:rsidR="009343FF" w:rsidRPr="00930B9B" w:rsidRDefault="009343FF" w:rsidP="0055146F">
            <w:pPr>
              <w:pStyle w:val="ListParagraph"/>
              <w:numPr>
                <w:ilvl w:val="1"/>
                <w:numId w:val="226"/>
              </w:numPr>
              <w:ind w:hanging="792"/>
              <w:jc w:val="both"/>
              <w:rPr>
                <w:rFonts w:ascii="Footlight MT Light" w:hAnsi="Footlight MT Light"/>
                <w:color w:val="000000" w:themeColor="text1"/>
              </w:rPr>
            </w:pPr>
            <w:bookmarkStart w:id="1273" w:name="_Toc518212716"/>
            <w:bookmarkStart w:id="1274" w:name="_Toc464984992"/>
            <w:bookmarkEnd w:id="1271"/>
            <w:bookmarkEnd w:id="1272"/>
            <w:r w:rsidRPr="00930B9B">
              <w:rPr>
                <w:rFonts w:ascii="Footlight MT Light" w:hAnsi="Footlight MT Light" w:cs="Arial"/>
                <w:color w:val="000000" w:themeColor="text1"/>
              </w:rPr>
              <w:t>Pokja Pemilihan membuat dan menandatangani Berita Acara Hasil Pemilihan (BAHP) yang paling sedikit memuat:</w:t>
            </w:r>
            <w:bookmarkEnd w:id="1273"/>
          </w:p>
          <w:p w14:paraId="3FC6E3B1"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Tanggal dibuatnya Berita Acara Hasil Pemilihan;</w:t>
            </w:r>
          </w:p>
          <w:p w14:paraId="4C19DBC9"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Nama seluruh peserta;</w:t>
            </w:r>
          </w:p>
          <w:p w14:paraId="171189BC"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Harga penawaran atau harga penawaran terkoreksi dari masing-masing peserta;</w:t>
            </w:r>
          </w:p>
          <w:p w14:paraId="16DDB15D"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Metode evaluasi yang digunakan;</w:t>
            </w:r>
          </w:p>
          <w:p w14:paraId="51E9FBE0"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Kriteria dan Unsur yang dievaluasi;</w:t>
            </w:r>
          </w:p>
          <w:p w14:paraId="187097F8"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Rumus yang dipergunakan;</w:t>
            </w:r>
          </w:p>
          <w:p w14:paraId="3282C589"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Hasil evaluasi dan jumlah peserta yang lulus dan tidak lulus pada setiap tahapan evaluasi</w:t>
            </w:r>
          </w:p>
          <w:p w14:paraId="5DE0D456"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Berita acara-berita acara yang berkaitan dengan proses pemilihan; </w:t>
            </w:r>
          </w:p>
          <w:p w14:paraId="153ED098"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Dokumen penawaran dan data kualifikasi pemenang serta pemenang cadangan; </w:t>
            </w:r>
          </w:p>
          <w:p w14:paraId="25D51988"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Keterangan-keterangan lain yang dianggap perlu hal Ikhwal pelaksanaan tender, seperti surat sanggah/sanggah banding beserta jawabannya (apabila ada); dan</w:t>
            </w:r>
          </w:p>
          <w:p w14:paraId="7B4146BA" w14:textId="77777777" w:rsidR="009343FF" w:rsidRPr="00930B9B" w:rsidRDefault="009343FF" w:rsidP="00CD549F">
            <w:pPr>
              <w:pStyle w:val="ListParagraph"/>
              <w:numPr>
                <w:ilvl w:val="1"/>
                <w:numId w:val="54"/>
              </w:numPr>
              <w:ind w:left="1154"/>
              <w:jc w:val="both"/>
              <w:rPr>
                <w:rFonts w:ascii="Footlight MT Light" w:hAnsi="Footlight MT Light" w:cs="Arial"/>
                <w:color w:val="000000" w:themeColor="text1"/>
              </w:rPr>
            </w:pPr>
            <w:r w:rsidRPr="00930B9B">
              <w:rPr>
                <w:rFonts w:ascii="Footlight MT Light" w:hAnsi="Footlight MT Light" w:cs="Arial"/>
                <w:color w:val="000000" w:themeColor="text1"/>
              </w:rPr>
              <w:t>Pernyataan bahwa tender gagal apabila tidak ada penawaran yang memenuhi syarat (apabila tender gagal).</w:t>
            </w:r>
          </w:p>
          <w:p w14:paraId="124342FC" w14:textId="77777777" w:rsidR="009343FF" w:rsidRPr="00930B9B" w:rsidRDefault="009343FF" w:rsidP="00CD549F">
            <w:pPr>
              <w:pStyle w:val="ListParagraph"/>
              <w:ind w:left="1384"/>
              <w:jc w:val="both"/>
              <w:rPr>
                <w:rFonts w:ascii="Footlight MT Light" w:hAnsi="Footlight MT Light" w:cs="Arial"/>
                <w:color w:val="000000" w:themeColor="text1"/>
              </w:rPr>
            </w:pPr>
          </w:p>
          <w:p w14:paraId="396D894D" w14:textId="77777777" w:rsidR="009343FF" w:rsidRPr="00930B9B" w:rsidRDefault="009343FF" w:rsidP="0055146F">
            <w:pPr>
              <w:pStyle w:val="ListParagraph"/>
              <w:numPr>
                <w:ilvl w:val="1"/>
                <w:numId w:val="226"/>
              </w:numPr>
              <w:ind w:hanging="792"/>
              <w:jc w:val="both"/>
              <w:rPr>
                <w:rFonts w:ascii="Footlight MT Light" w:hAnsi="Footlight MT Light" w:cs="Arial"/>
                <w:color w:val="000000" w:themeColor="text1"/>
              </w:rPr>
            </w:pPr>
            <w:bookmarkStart w:id="1275" w:name="_Toc518212717"/>
            <w:r w:rsidRPr="00930B9B">
              <w:rPr>
                <w:rFonts w:ascii="Footlight MT Light" w:hAnsi="Footlight MT Light" w:cs="Arial"/>
                <w:color w:val="000000" w:themeColor="text1"/>
              </w:rPr>
              <w:t xml:space="preserve">Dalam hal nilai pagu anggaran paling banyak </w:t>
            </w:r>
            <w:r w:rsidRPr="00930B9B">
              <w:rPr>
                <w:rFonts w:ascii="Footlight MT Light" w:hAnsi="Footlight MT Light"/>
                <w:color w:val="000000" w:themeColor="text1"/>
              </w:rPr>
              <w:t>Rp100.000.000.000,00 (seratus miliar rupiah) maka penetapan pemenang dilakukan oleh Pokja Pemilihan.</w:t>
            </w:r>
          </w:p>
          <w:p w14:paraId="3A391AF3" w14:textId="77777777" w:rsidR="009343FF" w:rsidRPr="00930B9B" w:rsidRDefault="009343FF" w:rsidP="00CD549F">
            <w:pPr>
              <w:ind w:left="971"/>
              <w:jc w:val="both"/>
              <w:rPr>
                <w:rFonts w:ascii="Footlight MT Light" w:hAnsi="Footlight MT Light" w:cs="Arial"/>
                <w:color w:val="000000" w:themeColor="text1"/>
              </w:rPr>
            </w:pPr>
          </w:p>
          <w:p w14:paraId="3BCBBD29" w14:textId="77777777" w:rsidR="009343FF" w:rsidRPr="00930B9B" w:rsidRDefault="009343FF" w:rsidP="0055146F">
            <w:pPr>
              <w:pStyle w:val="ListParagraph"/>
              <w:numPr>
                <w:ilvl w:val="1"/>
                <w:numId w:val="226"/>
              </w:numPr>
              <w:ind w:hanging="792"/>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Dalam hal nilai pagu anggaran paling sedikit di atas </w:t>
            </w:r>
            <w:r w:rsidRPr="00930B9B">
              <w:rPr>
                <w:rFonts w:ascii="Footlight MT Light" w:hAnsi="Footlight MT Light"/>
                <w:color w:val="000000" w:themeColor="text1"/>
              </w:rPr>
              <w:t>Rp100.000.000.000,00 (seratus miliar rupiah) maka penetapan pemenang dilakukan oleh Pengguna Anggaran (PA).</w:t>
            </w:r>
          </w:p>
          <w:bookmarkEnd w:id="1252"/>
          <w:bookmarkEnd w:id="1253"/>
          <w:bookmarkEnd w:id="1274"/>
          <w:bookmarkEnd w:id="1275"/>
          <w:p w14:paraId="1224A26B" w14:textId="77777777" w:rsidR="009343FF" w:rsidRPr="00930B9B" w:rsidRDefault="009343FF" w:rsidP="00CD549F">
            <w:pPr>
              <w:ind w:left="971"/>
              <w:jc w:val="both"/>
              <w:rPr>
                <w:rFonts w:ascii="Footlight MT Light" w:hAnsi="Footlight MT Light" w:cs="Arial"/>
                <w:color w:val="000000" w:themeColor="text1"/>
              </w:rPr>
            </w:pPr>
          </w:p>
          <w:p w14:paraId="22779227" w14:textId="77777777" w:rsidR="009343FF" w:rsidRPr="00930B9B" w:rsidRDefault="009343FF" w:rsidP="0055146F">
            <w:pPr>
              <w:pStyle w:val="ListParagraph"/>
              <w:numPr>
                <w:ilvl w:val="1"/>
                <w:numId w:val="226"/>
              </w:numPr>
              <w:ind w:hanging="792"/>
              <w:jc w:val="both"/>
              <w:rPr>
                <w:rFonts w:ascii="Footlight MT Light" w:hAnsi="Footlight MT Light" w:cs="Arial"/>
                <w:color w:val="000000" w:themeColor="text1"/>
              </w:rPr>
            </w:pPr>
            <w:bookmarkStart w:id="1276" w:name="_Toc464984994"/>
            <w:bookmarkStart w:id="1277" w:name="_Toc518212719"/>
            <w:r w:rsidRPr="00930B9B">
              <w:rPr>
                <w:rFonts w:ascii="Footlight MT Light" w:hAnsi="Footlight MT Light"/>
                <w:color w:val="000000" w:themeColor="text1"/>
              </w:rPr>
              <w:t>Apabila terjadi keterlambatan dalam menetapkan pemenang dan akan mengakibatkan Surat Penawaran dan/atau Jaminan Penawaran (apabila disyaratkan) habis masa berlakunya, maka dilakukan konfirmasi</w:t>
            </w:r>
            <w:r w:rsidRPr="00930B9B">
              <w:rPr>
                <w:rFonts w:ascii="Footlight MT Light" w:hAnsi="Footlight MT Light"/>
              </w:rPr>
              <w:t xml:space="preserve"> </w:t>
            </w:r>
            <w:r w:rsidRPr="00930B9B">
              <w:rPr>
                <w:rFonts w:ascii="Footlight MT Light" w:hAnsi="Footlight MT Light"/>
                <w:color w:val="000000" w:themeColor="text1"/>
              </w:rPr>
              <w:t>secara tertulis kepada semua peserta yang lulus evaluasi penawaran dan evaluasi kualifikasi untuk memperpanjang masa berlaku surat penawaran dan/atau Jaminan Penawaran (apabila disyaratkan) secara tertulis sampai dengan perkiraan jadwal penandatanganan kontrak.</w:t>
            </w:r>
            <w:bookmarkEnd w:id="1276"/>
            <w:bookmarkEnd w:id="1277"/>
          </w:p>
          <w:p w14:paraId="602EAD3F" w14:textId="77777777" w:rsidR="009343FF" w:rsidRPr="00930B9B" w:rsidRDefault="009343FF" w:rsidP="00CD549F">
            <w:pPr>
              <w:ind w:left="971"/>
              <w:jc w:val="both"/>
              <w:rPr>
                <w:rFonts w:ascii="Footlight MT Light" w:hAnsi="Footlight MT Light" w:cs="Arial"/>
                <w:color w:val="000000" w:themeColor="text1"/>
              </w:rPr>
            </w:pPr>
          </w:p>
          <w:p w14:paraId="79B923DF" w14:textId="77777777" w:rsidR="009343FF" w:rsidRPr="00930B9B" w:rsidRDefault="009343FF" w:rsidP="0055146F">
            <w:pPr>
              <w:pStyle w:val="ListParagraph"/>
              <w:numPr>
                <w:ilvl w:val="1"/>
                <w:numId w:val="226"/>
              </w:numPr>
              <w:ind w:hanging="792"/>
              <w:jc w:val="both"/>
              <w:rPr>
                <w:rFonts w:ascii="Footlight MT Light" w:hAnsi="Footlight MT Light" w:cs="Arial"/>
                <w:color w:val="000000" w:themeColor="text1"/>
              </w:rPr>
            </w:pPr>
            <w:bookmarkStart w:id="1278" w:name="_Toc338605054"/>
            <w:bookmarkStart w:id="1279" w:name="_Toc338623248"/>
            <w:bookmarkStart w:id="1280" w:name="_Toc345086353"/>
            <w:bookmarkStart w:id="1281" w:name="_Toc345106710"/>
            <w:bookmarkStart w:id="1282" w:name="_Toc464984995"/>
            <w:bookmarkStart w:id="1283" w:name="_Toc518212720"/>
            <w:bookmarkEnd w:id="1254"/>
            <w:bookmarkEnd w:id="1255"/>
            <w:bookmarkEnd w:id="1256"/>
            <w:r w:rsidRPr="00930B9B">
              <w:rPr>
                <w:rFonts w:ascii="Footlight MT Light" w:hAnsi="Footlight MT Light"/>
                <w:color w:val="000000" w:themeColor="text1"/>
              </w:rPr>
              <w:t>Dalam hal peserta yang lulus evaluasi penawaran dan evaluasi kualifikasi tidak bersedia memperpanjang surat penawaran dan/atau Jaminan Penawaran (apabila disyaratkan) dianggap mengundurkan diri dan tidak dikenakan sanksi.</w:t>
            </w:r>
            <w:bookmarkEnd w:id="1278"/>
            <w:bookmarkEnd w:id="1279"/>
            <w:bookmarkEnd w:id="1280"/>
            <w:bookmarkEnd w:id="1281"/>
            <w:bookmarkEnd w:id="1282"/>
            <w:bookmarkEnd w:id="1283"/>
          </w:p>
          <w:p w14:paraId="4EA227FC" w14:textId="77777777" w:rsidR="009343FF" w:rsidRPr="00930B9B" w:rsidRDefault="009343FF" w:rsidP="00CD549F">
            <w:pPr>
              <w:suppressAutoHyphens/>
              <w:jc w:val="both"/>
              <w:outlineLvl w:val="0"/>
              <w:rPr>
                <w:rFonts w:ascii="Footlight MT Light" w:hAnsi="Footlight MT Light"/>
                <w:lang w:val="id-ID"/>
              </w:rPr>
            </w:pPr>
          </w:p>
        </w:tc>
      </w:tr>
      <w:tr w:rsidR="004C01E9" w:rsidRPr="00930B9B" w14:paraId="39BA25B8" w14:textId="77777777" w:rsidTr="00244378">
        <w:tc>
          <w:tcPr>
            <w:tcW w:w="2160" w:type="dxa"/>
          </w:tcPr>
          <w:p w14:paraId="0B9ADEA4" w14:textId="77777777" w:rsidR="00A01009" w:rsidRPr="00930B9B" w:rsidRDefault="00A01009" w:rsidP="00CD549F">
            <w:pPr>
              <w:pStyle w:val="Heading2"/>
              <w:numPr>
                <w:ilvl w:val="0"/>
                <w:numId w:val="35"/>
              </w:numPr>
              <w:ind w:left="426" w:hanging="426"/>
              <w:jc w:val="left"/>
              <w:rPr>
                <w:lang w:val="id-ID"/>
              </w:rPr>
            </w:pPr>
            <w:bookmarkStart w:id="1284" w:name="_Toc278850918"/>
            <w:bookmarkStart w:id="1285" w:name="_Toc147653449"/>
            <w:bookmarkStart w:id="1286" w:name="_Toc147703014"/>
            <w:bookmarkStart w:id="1287" w:name="_Toc147703148"/>
            <w:bookmarkStart w:id="1288" w:name="_Toc147705210"/>
            <w:bookmarkStart w:id="1289" w:name="_Toc147705481"/>
            <w:bookmarkStart w:id="1290" w:name="_Toc147783033"/>
            <w:bookmarkStart w:id="1291" w:name="_Toc147783875"/>
            <w:bookmarkStart w:id="1292" w:name="_Toc147784041"/>
            <w:bookmarkStart w:id="1293" w:name="_Toc147784380"/>
            <w:bookmarkStart w:id="1294" w:name="_Toc147800123"/>
            <w:bookmarkStart w:id="1295" w:name="_Toc147800688"/>
            <w:bookmarkStart w:id="1296" w:name="_Toc147801263"/>
            <w:bookmarkStart w:id="1297" w:name="_Toc147801525"/>
            <w:bookmarkStart w:id="1298" w:name="_Toc147951182"/>
            <w:bookmarkStart w:id="1299" w:name="_Toc147952054"/>
            <w:bookmarkStart w:id="1300" w:name="_Toc147952417"/>
            <w:bookmarkStart w:id="1301" w:name="_Toc147952938"/>
            <w:bookmarkStart w:id="1302" w:name="_Toc147953549"/>
            <w:bookmarkStart w:id="1303" w:name="_Toc147982974"/>
            <w:bookmarkStart w:id="1304" w:name="_Toc147992149"/>
            <w:bookmarkStart w:id="1305" w:name="_Toc147992684"/>
            <w:bookmarkStart w:id="1306" w:name="_Toc147992890"/>
            <w:bookmarkStart w:id="1307" w:name="_Toc148105441"/>
            <w:bookmarkStart w:id="1308" w:name="_Toc148105648"/>
            <w:bookmarkStart w:id="1309" w:name="_Toc148105855"/>
            <w:bookmarkStart w:id="1310" w:name="_Toc148106062"/>
            <w:bookmarkStart w:id="1311" w:name="_Toc148106476"/>
            <w:bookmarkStart w:id="1312" w:name="_Toc148106683"/>
            <w:bookmarkStart w:id="1313" w:name="_Toc151527838"/>
            <w:bookmarkStart w:id="1314" w:name="_Toc152438115"/>
            <w:bookmarkStart w:id="1315" w:name="_Toc152495009"/>
            <w:bookmarkStart w:id="1316" w:name="_Toc152959904"/>
            <w:bookmarkStart w:id="1317" w:name="_Toc150753951"/>
            <w:bookmarkStart w:id="1318" w:name="_Toc153425038"/>
            <w:bookmarkStart w:id="1319" w:name="_Toc153473255"/>
            <w:bookmarkStart w:id="1320" w:name="_Toc153494199"/>
            <w:bookmarkStart w:id="1321" w:name="_Toc153498374"/>
            <w:bookmarkStart w:id="1322" w:name="_Toc153498595"/>
            <w:bookmarkStart w:id="1323" w:name="_Toc155490161"/>
            <w:bookmarkStart w:id="1324" w:name="_Toc69906593"/>
            <w:r w:rsidRPr="00930B9B">
              <w:rPr>
                <w:lang w:val="id-ID"/>
              </w:rPr>
              <w:lastRenderedPageBreak/>
              <w:t>Pengumuman Pemenang</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tc>
        <w:tc>
          <w:tcPr>
            <w:tcW w:w="6480" w:type="dxa"/>
          </w:tcPr>
          <w:p w14:paraId="4F5BFE49" w14:textId="77777777" w:rsidR="00A01009" w:rsidRPr="00930B9B" w:rsidRDefault="00A01009" w:rsidP="00CD549F">
            <w:pPr>
              <w:jc w:val="both"/>
              <w:rPr>
                <w:rFonts w:ascii="Footlight MT Light" w:hAnsi="Footlight MT Light"/>
                <w:lang w:val="id-ID"/>
              </w:rPr>
            </w:pPr>
            <w:bookmarkStart w:id="1325" w:name="_Toc345086355"/>
            <w:bookmarkStart w:id="1326" w:name="_Toc345106712"/>
            <w:bookmarkStart w:id="1327" w:name="_Toc464984997"/>
            <w:bookmarkStart w:id="1328" w:name="_Toc518212722"/>
            <w:bookmarkStart w:id="1329" w:name="_Toc278187925"/>
            <w:bookmarkStart w:id="1330" w:name="_Toc278850919"/>
            <w:bookmarkStart w:id="1331" w:name="_Toc278968286"/>
            <w:bookmarkStart w:id="1332" w:name="_Toc338623250"/>
            <w:r w:rsidRPr="00930B9B">
              <w:rPr>
                <w:rFonts w:ascii="Footlight MT Light" w:hAnsi="Footlight MT Light"/>
                <w:lang w:val="id-ID"/>
              </w:rPr>
              <w:t>Pokja Pemilihan mengumumkan pemenang dan pemenang cadangan 1 dan 2</w:t>
            </w:r>
            <w:r w:rsidR="009343FF" w:rsidRPr="00930B9B">
              <w:rPr>
                <w:rFonts w:ascii="Footlight MT Light" w:hAnsi="Footlight MT Light"/>
                <w:lang w:val="id-ID"/>
              </w:rPr>
              <w:t xml:space="preserve"> (apabila ada) melalui </w:t>
            </w:r>
            <w:r w:rsidRPr="00930B9B">
              <w:rPr>
                <w:rFonts w:ascii="Footlight MT Light" w:hAnsi="Footlight MT Light"/>
                <w:lang w:val="id-ID"/>
              </w:rPr>
              <w:t>SPSE</w:t>
            </w:r>
            <w:bookmarkEnd w:id="1325"/>
            <w:bookmarkEnd w:id="1326"/>
            <w:bookmarkEnd w:id="1327"/>
            <w:r w:rsidRPr="00930B9B">
              <w:rPr>
                <w:rFonts w:ascii="Footlight MT Light" w:hAnsi="Footlight MT Light"/>
                <w:lang w:val="id-ID"/>
              </w:rPr>
              <w:t>.</w:t>
            </w:r>
            <w:bookmarkEnd w:id="1328"/>
          </w:p>
          <w:bookmarkEnd w:id="1329"/>
          <w:bookmarkEnd w:id="1330"/>
          <w:bookmarkEnd w:id="1331"/>
          <w:bookmarkEnd w:id="1332"/>
          <w:p w14:paraId="17372604" w14:textId="77777777" w:rsidR="00A01009" w:rsidRPr="00930B9B" w:rsidRDefault="00A01009" w:rsidP="00CD549F">
            <w:pPr>
              <w:rPr>
                <w:rFonts w:ascii="Footlight MT Light" w:hAnsi="Footlight MT Light"/>
                <w:lang w:val="id-ID"/>
              </w:rPr>
            </w:pPr>
          </w:p>
        </w:tc>
      </w:tr>
      <w:tr w:rsidR="009343FF" w:rsidRPr="00930B9B" w14:paraId="75838333" w14:textId="77777777" w:rsidTr="00244378">
        <w:tc>
          <w:tcPr>
            <w:tcW w:w="2160" w:type="dxa"/>
          </w:tcPr>
          <w:p w14:paraId="3545DB83" w14:textId="77777777" w:rsidR="009343FF" w:rsidRPr="00930B9B" w:rsidRDefault="009343FF" w:rsidP="00CD549F">
            <w:pPr>
              <w:pStyle w:val="Heading2"/>
              <w:numPr>
                <w:ilvl w:val="0"/>
                <w:numId w:val="35"/>
              </w:numPr>
              <w:ind w:left="426" w:hanging="426"/>
              <w:jc w:val="left"/>
              <w:rPr>
                <w:lang w:val="id-ID"/>
              </w:rPr>
            </w:pPr>
            <w:bookmarkStart w:id="1333" w:name="_Toc252442398"/>
            <w:bookmarkStart w:id="1334" w:name="_Toc252448485"/>
            <w:bookmarkStart w:id="1335" w:name="_Toc278850925"/>
            <w:bookmarkStart w:id="1336" w:name="_Toc69906594"/>
            <w:r w:rsidRPr="00930B9B">
              <w:rPr>
                <w:lang w:val="id-ID"/>
              </w:rPr>
              <w:t>Sanggah</w:t>
            </w:r>
            <w:bookmarkEnd w:id="1333"/>
            <w:bookmarkEnd w:id="1334"/>
            <w:bookmarkEnd w:id="1335"/>
            <w:r w:rsidRPr="00930B9B">
              <w:rPr>
                <w:lang w:val="id-ID"/>
              </w:rPr>
              <w:t xml:space="preserve"> dari Peserta Tender</w:t>
            </w:r>
            <w:bookmarkEnd w:id="1336"/>
          </w:p>
        </w:tc>
        <w:tc>
          <w:tcPr>
            <w:tcW w:w="6480" w:type="dxa"/>
          </w:tcPr>
          <w:p w14:paraId="5402F7FF" w14:textId="77777777" w:rsidR="009343FF" w:rsidRPr="00930B9B" w:rsidRDefault="009343FF" w:rsidP="0055146F">
            <w:pPr>
              <w:pStyle w:val="ListParagraph"/>
              <w:numPr>
                <w:ilvl w:val="1"/>
                <w:numId w:val="298"/>
              </w:numPr>
              <w:ind w:hanging="792"/>
              <w:jc w:val="both"/>
              <w:rPr>
                <w:rFonts w:ascii="Footlight MT Light" w:hAnsi="Footlight MT Light"/>
                <w:color w:val="000000" w:themeColor="text1"/>
              </w:rPr>
            </w:pPr>
            <w:bookmarkStart w:id="1337" w:name="_Toc345086357"/>
            <w:bookmarkStart w:id="1338" w:name="_Toc345106714"/>
            <w:bookmarkStart w:id="1339" w:name="_Toc338623252"/>
            <w:r w:rsidRPr="00930B9B">
              <w:rPr>
                <w:rFonts w:ascii="Footlight MT Light" w:hAnsi="Footlight MT Light"/>
                <w:color w:val="000000" w:themeColor="text1"/>
              </w:rPr>
              <w:t>Sanggahan hanya dari Peserta yang memasukkan penawaran yang namanya tertera dalam surat penawaran dan/atau tertera dalam akta pendirian perusahaan.</w:t>
            </w:r>
          </w:p>
          <w:p w14:paraId="10F0CF73" w14:textId="77777777" w:rsidR="009343FF" w:rsidRPr="00930B9B" w:rsidRDefault="009343FF" w:rsidP="00CD549F">
            <w:pPr>
              <w:pStyle w:val="ListParagraph"/>
              <w:ind w:left="990"/>
              <w:jc w:val="both"/>
              <w:rPr>
                <w:rFonts w:ascii="Footlight MT Light" w:hAnsi="Footlight MT Light"/>
                <w:color w:val="000000" w:themeColor="text1"/>
              </w:rPr>
            </w:pPr>
          </w:p>
          <w:p w14:paraId="01533224" w14:textId="77777777" w:rsidR="009343FF" w:rsidRPr="00930B9B" w:rsidRDefault="009343FF" w:rsidP="0055146F">
            <w:pPr>
              <w:pStyle w:val="ListParagraph"/>
              <w:numPr>
                <w:ilvl w:val="1"/>
                <w:numId w:val="298"/>
              </w:numPr>
              <w:ind w:hanging="792"/>
              <w:jc w:val="both"/>
              <w:rPr>
                <w:rFonts w:ascii="Footlight MT Light" w:hAnsi="Footlight MT Light"/>
                <w:color w:val="000000" w:themeColor="text1"/>
              </w:rPr>
            </w:pPr>
            <w:r w:rsidRPr="00930B9B">
              <w:rPr>
                <w:rFonts w:ascii="Footlight MT Light" w:hAnsi="Footlight MT Light"/>
                <w:color w:val="000000" w:themeColor="text1"/>
              </w:rPr>
              <w:t>Sanggahan disampaikan secara elektronik melalui SPSE disertai bukti terjadinya penyimpangan.</w:t>
            </w:r>
            <w:bookmarkEnd w:id="1337"/>
            <w:bookmarkEnd w:id="1338"/>
          </w:p>
          <w:p w14:paraId="6FB74DDE" w14:textId="77777777" w:rsidR="009343FF" w:rsidRPr="00930B9B" w:rsidRDefault="009343FF" w:rsidP="00CD549F">
            <w:pPr>
              <w:pStyle w:val="ListParagraph"/>
              <w:tabs>
                <w:tab w:val="left" w:pos="675"/>
              </w:tabs>
              <w:suppressAutoHyphens/>
              <w:ind w:left="675"/>
              <w:jc w:val="both"/>
              <w:outlineLvl w:val="0"/>
              <w:rPr>
                <w:rFonts w:ascii="Footlight MT Light" w:hAnsi="Footlight MT Light"/>
                <w:color w:val="000000" w:themeColor="text1"/>
              </w:rPr>
            </w:pPr>
          </w:p>
          <w:p w14:paraId="66331FBB" w14:textId="77777777" w:rsidR="009343FF" w:rsidRPr="00930B9B" w:rsidRDefault="009343FF" w:rsidP="0055146F">
            <w:pPr>
              <w:pStyle w:val="ListParagraph"/>
              <w:numPr>
                <w:ilvl w:val="1"/>
                <w:numId w:val="298"/>
              </w:numPr>
              <w:ind w:hanging="792"/>
              <w:jc w:val="both"/>
              <w:rPr>
                <w:rFonts w:ascii="Footlight MT Light" w:hAnsi="Footlight MT Light"/>
                <w:color w:val="000000" w:themeColor="text1"/>
              </w:rPr>
            </w:pPr>
            <w:r w:rsidRPr="00930B9B">
              <w:rPr>
                <w:rFonts w:ascii="Footlight MT Light" w:hAnsi="Footlight MT Light" w:cs="Arial"/>
                <w:color w:val="000000" w:themeColor="text1"/>
              </w:rPr>
              <w:t>Sanggahan diajukan oleh peserta apabila terjadi penyimpangan prosedur meliputi</w:t>
            </w:r>
            <w:bookmarkEnd w:id="1339"/>
            <w:r w:rsidRPr="00930B9B">
              <w:rPr>
                <w:rFonts w:ascii="Footlight MT Light" w:hAnsi="Footlight MT Light"/>
                <w:color w:val="000000" w:themeColor="text1"/>
              </w:rPr>
              <w:t>:</w:t>
            </w:r>
          </w:p>
          <w:p w14:paraId="52552578" w14:textId="77777777" w:rsidR="009343FF" w:rsidRPr="00930B9B" w:rsidRDefault="009343FF" w:rsidP="00CD549F">
            <w:pPr>
              <w:numPr>
                <w:ilvl w:val="0"/>
                <w:numId w:val="19"/>
              </w:numPr>
              <w:tabs>
                <w:tab w:val="clear" w:pos="606"/>
                <w:tab w:val="left" w:pos="1101"/>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 xml:space="preserve">kesalahan </w:t>
            </w:r>
            <w:r w:rsidR="00D97573" w:rsidRPr="00930B9B">
              <w:rPr>
                <w:rFonts w:ascii="Footlight MT Light" w:hAnsi="Footlight MT Light"/>
                <w:color w:val="000000" w:themeColor="text1"/>
              </w:rPr>
              <w:t>dalam melakukan</w:t>
            </w:r>
            <w:r w:rsidRPr="00930B9B">
              <w:rPr>
                <w:rFonts w:ascii="Footlight MT Light" w:hAnsi="Footlight MT Light"/>
                <w:color w:val="000000" w:themeColor="text1"/>
              </w:rPr>
              <w:t xml:space="preserve"> evaluasi;</w:t>
            </w:r>
          </w:p>
          <w:p w14:paraId="278B52F3" w14:textId="77777777" w:rsidR="00D97573" w:rsidRPr="00930B9B" w:rsidRDefault="00D97573" w:rsidP="00D97573">
            <w:pPr>
              <w:numPr>
                <w:ilvl w:val="0"/>
                <w:numId w:val="19"/>
              </w:numPr>
              <w:tabs>
                <w:tab w:val="clear" w:pos="606"/>
                <w:tab w:val="left" w:pos="1101"/>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penyimpangan terhadap ketentuan dan prosedur yang diatur dalam Peraturan Presiden Nomor 16 Tahun 2018 tentang Pengadaan Barang/Jasa Pemerintah dan ketentuan yang telah ditetapkan dalam  Dokumen Pemilihan;</w:t>
            </w:r>
          </w:p>
          <w:p w14:paraId="26F9EC67" w14:textId="77777777" w:rsidR="00D97573" w:rsidRPr="00930B9B" w:rsidRDefault="00D97573" w:rsidP="00D97573">
            <w:pPr>
              <w:numPr>
                <w:ilvl w:val="0"/>
                <w:numId w:val="19"/>
              </w:numPr>
              <w:tabs>
                <w:tab w:val="clear" w:pos="606"/>
                <w:tab w:val="left" w:pos="1101"/>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persekongkolan sehingga menghalangi terjadinya persaingan usaha yang sehat; dan/atau</w:t>
            </w:r>
          </w:p>
          <w:p w14:paraId="5CEEE0C4" w14:textId="77777777" w:rsidR="00D97573" w:rsidRPr="00930B9B" w:rsidRDefault="00D97573" w:rsidP="00D97573">
            <w:pPr>
              <w:numPr>
                <w:ilvl w:val="0"/>
                <w:numId w:val="19"/>
              </w:numPr>
              <w:tabs>
                <w:tab w:val="clear" w:pos="606"/>
                <w:tab w:val="left" w:pos="1101"/>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penyalahgunaan   wewenang   oleh   Pokja Pemilihan, kepala UKPBJ, PPK, PA/KPA, dan/atau kepala daerah.</w:t>
            </w:r>
          </w:p>
          <w:p w14:paraId="5331A5A1" w14:textId="77777777" w:rsidR="009343FF" w:rsidRPr="00930B9B" w:rsidRDefault="009343FF" w:rsidP="008B7B37">
            <w:pPr>
              <w:tabs>
                <w:tab w:val="left" w:pos="1260"/>
              </w:tabs>
              <w:jc w:val="both"/>
              <w:rPr>
                <w:rFonts w:ascii="Footlight MT Light" w:hAnsi="Footlight MT Light"/>
                <w:color w:val="000000" w:themeColor="text1"/>
              </w:rPr>
            </w:pPr>
          </w:p>
          <w:p w14:paraId="32ABF6F1" w14:textId="77777777" w:rsidR="00D97573" w:rsidRPr="00930B9B" w:rsidRDefault="00D97573" w:rsidP="0055146F">
            <w:pPr>
              <w:pStyle w:val="ListParagraph"/>
              <w:numPr>
                <w:ilvl w:val="1"/>
                <w:numId w:val="298"/>
              </w:numPr>
              <w:ind w:hanging="792"/>
              <w:jc w:val="both"/>
              <w:rPr>
                <w:rFonts w:ascii="Footlight MT Light" w:hAnsi="Footlight MT Light"/>
                <w:color w:val="000000" w:themeColor="text1"/>
                <w:lang w:val="id-ID"/>
              </w:rPr>
            </w:pPr>
            <w:bookmarkStart w:id="1340" w:name="_Toc524252445"/>
            <w:bookmarkStart w:id="1341" w:name="_Toc524252784"/>
            <w:bookmarkEnd w:id="1340"/>
            <w:bookmarkEnd w:id="1341"/>
            <w:r w:rsidRPr="00930B9B">
              <w:rPr>
                <w:rFonts w:ascii="Footlight MT Light" w:hAnsi="Footlight MT Light"/>
                <w:color w:val="000000" w:themeColor="text1"/>
                <w:lang w:val="id-ID"/>
              </w:rPr>
              <w:t xml:space="preserve">Sanggahan disampaikan dalam waktu 5 (lima) hari </w:t>
            </w:r>
            <w:r w:rsidRPr="00930B9B">
              <w:rPr>
                <w:rFonts w:ascii="Footlight MT Light" w:hAnsi="Footlight MT Light"/>
                <w:color w:val="000000" w:themeColor="text1"/>
              </w:rPr>
              <w:t>kalender</w:t>
            </w:r>
            <w:r w:rsidRPr="00930B9B">
              <w:rPr>
                <w:rFonts w:ascii="Footlight MT Light" w:hAnsi="Footlight MT Light"/>
                <w:color w:val="000000" w:themeColor="text1"/>
                <w:lang w:val="id-ID"/>
              </w:rPr>
              <w:t xml:space="preserve"> setelah pengumuman pemenang</w:t>
            </w:r>
            <w:r w:rsidRPr="00930B9B">
              <w:rPr>
                <w:rFonts w:ascii="Footlight MT Light" w:hAnsi="Footlight MT Light"/>
                <w:color w:val="000000" w:themeColor="text1"/>
              </w:rPr>
              <w:t>, diakhiri pada hari kerja dan jam kerja</w:t>
            </w:r>
            <w:r w:rsidRPr="00930B9B">
              <w:rPr>
                <w:rFonts w:ascii="Footlight MT Light" w:hAnsi="Footlight MT Light"/>
                <w:color w:val="000000" w:themeColor="text1"/>
                <w:lang w:val="id-ID"/>
              </w:rPr>
              <w:t>.</w:t>
            </w:r>
          </w:p>
          <w:p w14:paraId="0A2D5325" w14:textId="77777777" w:rsidR="009343FF" w:rsidRPr="00930B9B" w:rsidRDefault="009343FF" w:rsidP="00CD549F">
            <w:pPr>
              <w:pStyle w:val="ListParagraph"/>
              <w:tabs>
                <w:tab w:val="left" w:pos="675"/>
              </w:tabs>
              <w:ind w:left="675"/>
              <w:jc w:val="both"/>
              <w:rPr>
                <w:rFonts w:ascii="Footlight MT Light" w:hAnsi="Footlight MT Light"/>
                <w:color w:val="000000" w:themeColor="text1"/>
              </w:rPr>
            </w:pPr>
          </w:p>
          <w:p w14:paraId="07DB72E2" w14:textId="77777777" w:rsidR="00D97573" w:rsidRPr="00930B9B" w:rsidRDefault="00D97573" w:rsidP="0055146F">
            <w:pPr>
              <w:pStyle w:val="ListParagraph"/>
              <w:numPr>
                <w:ilvl w:val="1"/>
                <w:numId w:val="298"/>
              </w:numPr>
              <w:ind w:hanging="792"/>
              <w:jc w:val="both"/>
              <w:rPr>
                <w:rFonts w:ascii="Footlight MT Light" w:hAnsi="Footlight MT Light"/>
                <w:color w:val="000000" w:themeColor="text1"/>
                <w:lang w:val="id-ID"/>
              </w:rPr>
            </w:pPr>
            <w:r w:rsidRPr="00930B9B">
              <w:rPr>
                <w:rFonts w:ascii="Footlight MT Light" w:hAnsi="Footlight MT Light"/>
                <w:color w:val="000000" w:themeColor="text1"/>
                <w:lang w:val="id-ID"/>
              </w:rPr>
              <w:t xml:space="preserve">Pokja Pemilihan wajib memberikan jawaban secara elektronik atas semua sanggahan paling lambat 3 (tiga) hari </w:t>
            </w:r>
            <w:r w:rsidRPr="00930B9B">
              <w:rPr>
                <w:rFonts w:ascii="Footlight MT Light" w:hAnsi="Footlight MT Light"/>
                <w:color w:val="000000" w:themeColor="text1"/>
              </w:rPr>
              <w:t>kalender</w:t>
            </w:r>
            <w:r w:rsidRPr="00930B9B">
              <w:rPr>
                <w:rFonts w:ascii="Footlight MT Light" w:hAnsi="Footlight MT Light"/>
                <w:color w:val="000000" w:themeColor="text1"/>
                <w:lang w:val="id-ID"/>
              </w:rPr>
              <w:t xml:space="preserve"> setelah akhir masa sanggah</w:t>
            </w:r>
            <w:r w:rsidRPr="00930B9B">
              <w:rPr>
                <w:rFonts w:ascii="Footlight MT Light" w:hAnsi="Footlight MT Light"/>
                <w:color w:val="000000" w:themeColor="text1"/>
              </w:rPr>
              <w:t>, diakhiri pada hari kerja dan jam kerja</w:t>
            </w:r>
            <w:r w:rsidRPr="00930B9B">
              <w:rPr>
                <w:rFonts w:ascii="Footlight MT Light" w:hAnsi="Footlight MT Light"/>
                <w:color w:val="000000" w:themeColor="text1"/>
                <w:lang w:val="id-ID"/>
              </w:rPr>
              <w:t xml:space="preserve">. </w:t>
            </w:r>
          </w:p>
          <w:p w14:paraId="08D303AC" w14:textId="77777777" w:rsidR="009343FF" w:rsidRPr="00930B9B" w:rsidRDefault="009343FF" w:rsidP="00CD549F">
            <w:pPr>
              <w:pStyle w:val="ListParagraph"/>
              <w:tabs>
                <w:tab w:val="left" w:pos="675"/>
              </w:tabs>
              <w:ind w:left="675"/>
              <w:jc w:val="both"/>
              <w:rPr>
                <w:rFonts w:ascii="Footlight MT Light" w:hAnsi="Footlight MT Light"/>
                <w:color w:val="000000" w:themeColor="text1"/>
              </w:rPr>
            </w:pPr>
          </w:p>
          <w:p w14:paraId="2240A079" w14:textId="77777777" w:rsidR="00383CD9" w:rsidRPr="00930B9B" w:rsidRDefault="00383CD9" w:rsidP="0055146F">
            <w:pPr>
              <w:pStyle w:val="ListParagraph"/>
              <w:numPr>
                <w:ilvl w:val="1"/>
                <w:numId w:val="298"/>
              </w:numPr>
              <w:ind w:hanging="792"/>
              <w:jc w:val="both"/>
              <w:rPr>
                <w:rFonts w:ascii="Footlight MT Light" w:hAnsi="Footlight MT Light"/>
                <w:color w:val="000000" w:themeColor="text1"/>
                <w:lang w:val="id-ID"/>
              </w:rPr>
            </w:pPr>
            <w:r w:rsidRPr="00930B9B">
              <w:rPr>
                <w:rFonts w:ascii="Footlight MT Light" w:hAnsi="Footlight MT Light"/>
                <w:color w:val="000000" w:themeColor="text1"/>
                <w:lang w:val="id-ID"/>
              </w:rPr>
              <w:t>Apabila sanggahan dinyatakan benar</w:t>
            </w:r>
            <w:r w:rsidRPr="00930B9B">
              <w:rPr>
                <w:rFonts w:ascii="Footlight MT Light" w:hAnsi="Footlight MT Light"/>
                <w:color w:val="000000" w:themeColor="text1"/>
              </w:rPr>
              <w:t xml:space="preserve"> dan secara substansial mempengaruhi hasil evaluasi, Pokja Pemilihan</w:t>
            </w:r>
            <w:r w:rsidRPr="00930B9B">
              <w:rPr>
                <w:rFonts w:ascii="Footlight MT Light" w:hAnsi="Footlight MT Light"/>
                <w:color w:val="000000" w:themeColor="text1"/>
                <w:lang w:val="id-ID"/>
              </w:rPr>
              <w:t xml:space="preserve"> </w:t>
            </w:r>
            <w:r w:rsidRPr="00930B9B">
              <w:rPr>
                <w:rFonts w:ascii="Footlight MT Light" w:hAnsi="Footlight MT Light"/>
                <w:color w:val="000000" w:themeColor="text1"/>
              </w:rPr>
              <w:t>menyatakan Tender</w:t>
            </w:r>
            <w:r w:rsidRPr="00930B9B">
              <w:rPr>
                <w:rFonts w:ascii="Footlight MT Light" w:hAnsi="Footlight MT Light"/>
                <w:color w:val="000000" w:themeColor="text1"/>
                <w:lang w:val="id-ID"/>
              </w:rPr>
              <w:t xml:space="preserve"> </w:t>
            </w:r>
            <w:r w:rsidRPr="00930B9B">
              <w:rPr>
                <w:rFonts w:ascii="Footlight MT Light" w:hAnsi="Footlight MT Light"/>
                <w:color w:val="000000" w:themeColor="text1"/>
              </w:rPr>
              <w:t>gagal</w:t>
            </w:r>
            <w:r w:rsidRPr="00930B9B">
              <w:rPr>
                <w:rFonts w:ascii="Footlight MT Light" w:hAnsi="Footlight MT Light"/>
                <w:color w:val="000000" w:themeColor="text1"/>
                <w:lang w:val="id-ID"/>
              </w:rPr>
              <w:t>.</w:t>
            </w:r>
          </w:p>
          <w:p w14:paraId="24590445" w14:textId="77777777" w:rsidR="009343FF" w:rsidRPr="00930B9B" w:rsidRDefault="009343FF" w:rsidP="00383CD9">
            <w:pPr>
              <w:tabs>
                <w:tab w:val="left" w:pos="675"/>
              </w:tabs>
              <w:jc w:val="both"/>
              <w:rPr>
                <w:rFonts w:ascii="Footlight MT Light" w:hAnsi="Footlight MT Light"/>
                <w:color w:val="000000" w:themeColor="text1"/>
              </w:rPr>
            </w:pPr>
          </w:p>
          <w:p w14:paraId="06059B65" w14:textId="77777777" w:rsidR="009343FF" w:rsidRPr="00930B9B" w:rsidRDefault="009343FF" w:rsidP="0055146F">
            <w:pPr>
              <w:pStyle w:val="ListParagraph"/>
              <w:numPr>
                <w:ilvl w:val="1"/>
                <w:numId w:val="298"/>
              </w:numPr>
              <w:ind w:hanging="792"/>
              <w:jc w:val="both"/>
              <w:rPr>
                <w:rFonts w:ascii="Footlight MT Light" w:hAnsi="Footlight MT Light"/>
                <w:color w:val="000000" w:themeColor="text1"/>
              </w:rPr>
            </w:pPr>
            <w:r w:rsidRPr="00930B9B">
              <w:rPr>
                <w:rFonts w:ascii="Footlight MT Light" w:hAnsi="Footlight MT Light"/>
                <w:color w:val="000000" w:themeColor="text1"/>
              </w:rPr>
              <w:t>Sanggahan dianggap sebagai pengaduan, dalam hal:</w:t>
            </w:r>
          </w:p>
          <w:p w14:paraId="20271A61" w14:textId="77777777" w:rsidR="009343FF" w:rsidRPr="00930B9B" w:rsidRDefault="009343FF" w:rsidP="00D64FF1">
            <w:pPr>
              <w:numPr>
                <w:ilvl w:val="0"/>
                <w:numId w:val="86"/>
              </w:numPr>
              <w:autoSpaceDE w:val="0"/>
              <w:autoSpaceDN w:val="0"/>
              <w:adjustRightInd w:val="0"/>
              <w:ind w:left="1101" w:hanging="270"/>
              <w:jc w:val="both"/>
              <w:rPr>
                <w:rFonts w:ascii="Footlight MT Light" w:hAnsi="Footlight MT Light"/>
                <w:color w:val="000000" w:themeColor="text1"/>
              </w:rPr>
            </w:pPr>
            <w:r w:rsidRPr="00930B9B">
              <w:rPr>
                <w:rFonts w:ascii="Footlight MT Light" w:hAnsi="Footlight MT Light"/>
                <w:color w:val="000000" w:themeColor="text1"/>
              </w:rPr>
              <w:t>sanggahan disampaikan tidak melalui SPSE (</w:t>
            </w:r>
            <w:r w:rsidRPr="00930B9B">
              <w:rPr>
                <w:rFonts w:ascii="Footlight MT Light" w:hAnsi="Footlight MT Light"/>
                <w:i/>
                <w:color w:val="000000" w:themeColor="text1"/>
              </w:rPr>
              <w:t>offline</w:t>
            </w:r>
            <w:r w:rsidRPr="00930B9B">
              <w:rPr>
                <w:rFonts w:ascii="Footlight MT Light" w:hAnsi="Footlight MT Light"/>
                <w:color w:val="000000" w:themeColor="text1"/>
              </w:rPr>
              <w:t>), kecuali keadaan kahar atau gangguan teknis;</w:t>
            </w:r>
          </w:p>
          <w:p w14:paraId="172BC6EB" w14:textId="77777777" w:rsidR="009343FF" w:rsidRPr="00930B9B" w:rsidRDefault="009343FF" w:rsidP="00D64FF1">
            <w:pPr>
              <w:numPr>
                <w:ilvl w:val="0"/>
                <w:numId w:val="86"/>
              </w:numPr>
              <w:autoSpaceDE w:val="0"/>
              <w:autoSpaceDN w:val="0"/>
              <w:adjustRightInd w:val="0"/>
              <w:ind w:left="1101" w:hanging="270"/>
              <w:jc w:val="both"/>
              <w:rPr>
                <w:rFonts w:ascii="Footlight MT Light" w:hAnsi="Footlight MT Light"/>
                <w:color w:val="000000" w:themeColor="text1"/>
              </w:rPr>
            </w:pPr>
            <w:r w:rsidRPr="00930B9B">
              <w:rPr>
                <w:rFonts w:ascii="Footlight MT Light" w:hAnsi="Footlight MT Light"/>
                <w:color w:val="000000" w:themeColor="text1"/>
              </w:rPr>
              <w:t>sanggahan ditujukan bukan kepada Pokja Pemilihan; atau</w:t>
            </w:r>
          </w:p>
          <w:p w14:paraId="057AEA62" w14:textId="77777777" w:rsidR="009343FF" w:rsidRPr="00930B9B" w:rsidRDefault="009343FF" w:rsidP="00D64FF1">
            <w:pPr>
              <w:numPr>
                <w:ilvl w:val="0"/>
                <w:numId w:val="86"/>
              </w:numPr>
              <w:autoSpaceDE w:val="0"/>
              <w:autoSpaceDN w:val="0"/>
              <w:adjustRightInd w:val="0"/>
              <w:ind w:left="1101" w:hanging="270"/>
              <w:jc w:val="both"/>
              <w:rPr>
                <w:rFonts w:ascii="Footlight MT Light" w:hAnsi="Footlight MT Light"/>
                <w:color w:val="000000" w:themeColor="text1"/>
              </w:rPr>
            </w:pPr>
            <w:r w:rsidRPr="00930B9B">
              <w:rPr>
                <w:rFonts w:ascii="Footlight MT Light" w:hAnsi="Footlight MT Light"/>
                <w:color w:val="000000" w:themeColor="text1"/>
              </w:rPr>
              <w:t>sanggahan disampaikan diluar masa sanggah.</w:t>
            </w:r>
          </w:p>
          <w:p w14:paraId="577E703E" w14:textId="77777777" w:rsidR="009343FF" w:rsidRPr="00930B9B" w:rsidRDefault="009343FF" w:rsidP="00CD549F">
            <w:pPr>
              <w:autoSpaceDE w:val="0"/>
              <w:autoSpaceDN w:val="0"/>
              <w:adjustRightInd w:val="0"/>
              <w:ind w:left="992"/>
              <w:jc w:val="both"/>
              <w:rPr>
                <w:rFonts w:ascii="Footlight MT Light" w:hAnsi="Footlight MT Light"/>
                <w:color w:val="000000" w:themeColor="text1"/>
              </w:rPr>
            </w:pPr>
          </w:p>
          <w:p w14:paraId="28A4CEAB" w14:textId="77777777" w:rsidR="009343FF" w:rsidRPr="00930B9B" w:rsidRDefault="009343FF" w:rsidP="0055146F">
            <w:pPr>
              <w:pStyle w:val="ListParagraph"/>
              <w:numPr>
                <w:ilvl w:val="1"/>
                <w:numId w:val="298"/>
              </w:numPr>
              <w:ind w:hanging="792"/>
              <w:jc w:val="both"/>
              <w:rPr>
                <w:rFonts w:ascii="Footlight MT Light" w:hAnsi="Footlight MT Light"/>
                <w:color w:val="000000" w:themeColor="text1"/>
              </w:rPr>
            </w:pPr>
            <w:r w:rsidRPr="00930B9B">
              <w:rPr>
                <w:rFonts w:ascii="Footlight MT Light" w:hAnsi="Footlight MT Light"/>
                <w:color w:val="000000" w:themeColor="text1"/>
              </w:rPr>
              <w:t>Sanggahan yang dianggap sebagai pengaduan diproses sebagaimana penanganan pengaduan.</w:t>
            </w:r>
          </w:p>
          <w:p w14:paraId="55994F49" w14:textId="77777777" w:rsidR="009343FF" w:rsidRPr="00930B9B" w:rsidDel="00087EDF" w:rsidRDefault="009343FF" w:rsidP="00CD549F">
            <w:pPr>
              <w:ind w:left="512" w:hanging="512"/>
              <w:jc w:val="both"/>
              <w:rPr>
                <w:rFonts w:ascii="Footlight MT Light" w:hAnsi="Footlight MT Light"/>
                <w:lang w:val="id-ID"/>
              </w:rPr>
            </w:pPr>
          </w:p>
        </w:tc>
      </w:tr>
      <w:tr w:rsidR="009343FF" w:rsidRPr="00930B9B" w14:paraId="03A31680" w14:textId="77777777" w:rsidTr="00244378">
        <w:tc>
          <w:tcPr>
            <w:tcW w:w="2160" w:type="dxa"/>
          </w:tcPr>
          <w:p w14:paraId="514D3A01" w14:textId="77777777" w:rsidR="009343FF" w:rsidRPr="00930B9B" w:rsidRDefault="009343FF" w:rsidP="00CD549F">
            <w:pPr>
              <w:pStyle w:val="Heading2"/>
              <w:numPr>
                <w:ilvl w:val="0"/>
                <w:numId w:val="35"/>
              </w:numPr>
              <w:ind w:left="426" w:hanging="426"/>
              <w:jc w:val="left"/>
              <w:rPr>
                <w:lang w:val="id-ID"/>
              </w:rPr>
            </w:pPr>
            <w:bookmarkStart w:id="1342" w:name="_Toc278850926"/>
            <w:bookmarkStart w:id="1343" w:name="_Toc69906595"/>
            <w:r w:rsidRPr="00930B9B">
              <w:rPr>
                <w:lang w:val="id-ID"/>
              </w:rPr>
              <w:lastRenderedPageBreak/>
              <w:t>Sanggah Banding</w:t>
            </w:r>
            <w:bookmarkEnd w:id="1342"/>
            <w:r w:rsidRPr="00930B9B">
              <w:rPr>
                <w:lang w:val="id-ID"/>
              </w:rPr>
              <w:t xml:space="preserve"> dari Peserta Tender</w:t>
            </w:r>
            <w:bookmarkEnd w:id="1343"/>
          </w:p>
          <w:p w14:paraId="1AB72995" w14:textId="77777777" w:rsidR="009343FF" w:rsidRPr="00930B9B" w:rsidRDefault="009343FF" w:rsidP="00CD549F">
            <w:pPr>
              <w:rPr>
                <w:rFonts w:ascii="Footlight MT Light" w:hAnsi="Footlight MT Light"/>
                <w:lang w:val="id-ID"/>
              </w:rPr>
            </w:pPr>
          </w:p>
        </w:tc>
        <w:tc>
          <w:tcPr>
            <w:tcW w:w="6480" w:type="dxa"/>
          </w:tcPr>
          <w:p w14:paraId="7FC2FE36"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Peserta dapat mengajukan sanggah banding apabila tidak setuju atas jawaban sanggah.</w:t>
            </w:r>
          </w:p>
          <w:p w14:paraId="769F4996" w14:textId="77777777" w:rsidR="009343FF" w:rsidRPr="00930B9B" w:rsidRDefault="009343FF" w:rsidP="00CD549F">
            <w:pPr>
              <w:pStyle w:val="ListParagraph"/>
              <w:tabs>
                <w:tab w:val="left" w:pos="675"/>
              </w:tabs>
              <w:ind w:left="675"/>
              <w:jc w:val="both"/>
              <w:rPr>
                <w:rFonts w:ascii="Footlight MT Light" w:hAnsi="Footlight MT Light"/>
                <w:color w:val="000000" w:themeColor="text1"/>
              </w:rPr>
            </w:pPr>
          </w:p>
          <w:p w14:paraId="57D6F5F4"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Penyanggah menyampaikan sanggah banding secara tertulis kepada KPA sebagaimana tercantum dalam LDP.</w:t>
            </w:r>
          </w:p>
          <w:p w14:paraId="6CA67239" w14:textId="77777777" w:rsidR="009343FF" w:rsidRPr="00930B9B" w:rsidRDefault="009343FF" w:rsidP="00CD549F">
            <w:pPr>
              <w:pStyle w:val="ListParagraph"/>
              <w:rPr>
                <w:rFonts w:ascii="Footlight MT Light" w:hAnsi="Footlight MT Light"/>
                <w:color w:val="000000" w:themeColor="text1"/>
              </w:rPr>
            </w:pPr>
          </w:p>
          <w:p w14:paraId="4878D3B7"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Sanggah banding disampaikan paling lambat 5 (lima) hari kerja setelah jawaban sanggah dimuat dalam SPSE.</w:t>
            </w:r>
          </w:p>
          <w:p w14:paraId="5E5EF99B" w14:textId="77777777" w:rsidR="009343FF" w:rsidRPr="00930B9B" w:rsidRDefault="009343FF" w:rsidP="00CD549F">
            <w:pPr>
              <w:pStyle w:val="ListParagraph"/>
              <w:rPr>
                <w:rFonts w:ascii="Footlight MT Light" w:hAnsi="Footlight MT Light"/>
                <w:color w:val="000000" w:themeColor="text1"/>
              </w:rPr>
            </w:pPr>
          </w:p>
          <w:p w14:paraId="7C9A9F40"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Penyanggah banding harus menyerahkan Jaminan Sanggah Banding asli yang ditujukan kepada Pokja Pemilihan sebagaimana tercantum dalam LDP.</w:t>
            </w:r>
          </w:p>
          <w:p w14:paraId="52DC4253" w14:textId="77777777" w:rsidR="009343FF" w:rsidRPr="00930B9B" w:rsidRDefault="009343FF" w:rsidP="00CD549F">
            <w:pPr>
              <w:pStyle w:val="ListParagraph"/>
              <w:rPr>
                <w:rFonts w:ascii="Footlight MT Light" w:hAnsi="Footlight MT Light"/>
                <w:color w:val="000000" w:themeColor="text1"/>
              </w:rPr>
            </w:pPr>
          </w:p>
          <w:p w14:paraId="66E94F87"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Nilai nominal jaminan sanggah banding paling kurang sebesar 1% (satu persen) dari nilai HPS sebagaimana tercantum dalam LDP.</w:t>
            </w:r>
          </w:p>
          <w:p w14:paraId="1F9CE508" w14:textId="77777777" w:rsidR="009343FF" w:rsidRPr="00930B9B" w:rsidRDefault="009343FF" w:rsidP="00CD549F">
            <w:pPr>
              <w:pStyle w:val="ListParagraph"/>
              <w:rPr>
                <w:rFonts w:ascii="Footlight MT Light" w:hAnsi="Footlight MT Light"/>
                <w:color w:val="000000" w:themeColor="text1"/>
              </w:rPr>
            </w:pPr>
          </w:p>
          <w:p w14:paraId="610B2877"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Masa berlaku Jaminan Sanggah Banding paling kurang 30 (tiga puluh) hari kalender sejak tanggal pengajuan sanggah banding sebagaimana tercantum dalam LDP.</w:t>
            </w:r>
          </w:p>
          <w:p w14:paraId="041C3ECB" w14:textId="77777777" w:rsidR="009343FF" w:rsidRPr="00930B9B" w:rsidRDefault="009343FF" w:rsidP="00CD549F">
            <w:pPr>
              <w:pStyle w:val="ListParagraph"/>
              <w:ind w:left="792"/>
              <w:jc w:val="both"/>
              <w:rPr>
                <w:rFonts w:ascii="Footlight MT Light" w:hAnsi="Footlight MT Light"/>
                <w:color w:val="000000" w:themeColor="text1"/>
              </w:rPr>
            </w:pPr>
          </w:p>
          <w:p w14:paraId="4AA191E4"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Peserta harus menyampaikan Jaminan Sanggah Banding asli secara langsung atau melalui pos/jasa pengiriman diterima Pokja Pemilihan sebelum batas akhir masa sanggah banding.</w:t>
            </w:r>
          </w:p>
          <w:p w14:paraId="3366AEBF" w14:textId="77777777" w:rsidR="009343FF" w:rsidRPr="00930B9B" w:rsidRDefault="009343FF" w:rsidP="00CD549F">
            <w:pPr>
              <w:pStyle w:val="ListParagraph"/>
              <w:rPr>
                <w:rFonts w:ascii="Footlight MT Light" w:hAnsi="Footlight MT Light"/>
                <w:color w:val="000000" w:themeColor="text1"/>
              </w:rPr>
            </w:pPr>
          </w:p>
          <w:p w14:paraId="054AA3D7"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Jaminan Sanggah Banding asli tidak diterima Pokja Pemilihan sampai dengan batas akhir masa sanggah banding, maka sanggah banding dinyatakan tidak diterima.</w:t>
            </w:r>
          </w:p>
          <w:p w14:paraId="1B7C2967" w14:textId="77777777" w:rsidR="009343FF" w:rsidRPr="00930B9B" w:rsidRDefault="009343FF" w:rsidP="00CD549F">
            <w:pPr>
              <w:pStyle w:val="ListParagraph"/>
              <w:rPr>
                <w:rFonts w:ascii="Footlight MT Light" w:hAnsi="Footlight MT Light"/>
                <w:color w:val="000000" w:themeColor="text1"/>
              </w:rPr>
            </w:pPr>
          </w:p>
          <w:p w14:paraId="054D1409"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Segala risiko keterlambatan dan kerusakan pengiriman Jaminan Sanggah Banding asli menjadi risiko peserta.</w:t>
            </w:r>
          </w:p>
          <w:p w14:paraId="790658E9" w14:textId="77777777" w:rsidR="009343FF" w:rsidRPr="00930B9B" w:rsidRDefault="009343FF" w:rsidP="00CD549F">
            <w:pPr>
              <w:pStyle w:val="ListParagraph"/>
              <w:rPr>
                <w:rFonts w:ascii="Footlight MT Light" w:hAnsi="Footlight MT Light"/>
                <w:color w:val="000000" w:themeColor="text1"/>
              </w:rPr>
            </w:pPr>
          </w:p>
          <w:p w14:paraId="038DD2F7"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Penerbit Jaminan Sanggah Banding: </w:t>
            </w:r>
          </w:p>
          <w:p w14:paraId="72E30BFE" w14:textId="77777777" w:rsidR="00253890" w:rsidRPr="00930B9B" w:rsidRDefault="009343FF" w:rsidP="0055146F">
            <w:pPr>
              <w:numPr>
                <w:ilvl w:val="0"/>
                <w:numId w:val="228"/>
              </w:numPr>
              <w:autoSpaceDE w:val="0"/>
              <w:autoSpaceDN w:val="0"/>
              <w:adjustRightInd w:val="0"/>
              <w:ind w:left="1154"/>
              <w:jc w:val="both"/>
              <w:rPr>
                <w:rFonts w:ascii="Footlight MT Light" w:hAnsi="Footlight MT Light"/>
                <w:color w:val="000000" w:themeColor="text1"/>
              </w:rPr>
            </w:pPr>
            <w:r w:rsidRPr="00930B9B">
              <w:rPr>
                <w:rFonts w:ascii="Footlight MT Light" w:hAnsi="Footlight MT Light"/>
                <w:color w:val="000000" w:themeColor="text1"/>
              </w:rPr>
              <w:t>Bank Umum;</w:t>
            </w:r>
          </w:p>
          <w:p w14:paraId="0B500D4E" w14:textId="77777777" w:rsidR="00253890" w:rsidRPr="00930B9B" w:rsidRDefault="009343FF" w:rsidP="0055146F">
            <w:pPr>
              <w:numPr>
                <w:ilvl w:val="0"/>
                <w:numId w:val="228"/>
              </w:numPr>
              <w:autoSpaceDE w:val="0"/>
              <w:autoSpaceDN w:val="0"/>
              <w:adjustRightInd w:val="0"/>
              <w:ind w:left="1154"/>
              <w:jc w:val="both"/>
              <w:rPr>
                <w:rFonts w:ascii="Footlight MT Light" w:hAnsi="Footlight MT Light"/>
                <w:color w:val="000000" w:themeColor="text1"/>
              </w:rPr>
            </w:pPr>
            <w:r w:rsidRPr="00930B9B">
              <w:rPr>
                <w:rFonts w:ascii="Footlight MT Light" w:hAnsi="Footlight MT Light"/>
                <w:color w:val="000000" w:themeColor="text1"/>
              </w:rPr>
              <w:t>Perusahaan Penjaminan;</w:t>
            </w:r>
          </w:p>
          <w:p w14:paraId="191B30E5" w14:textId="77777777" w:rsidR="00253890" w:rsidRPr="00930B9B" w:rsidRDefault="009343FF" w:rsidP="0055146F">
            <w:pPr>
              <w:numPr>
                <w:ilvl w:val="0"/>
                <w:numId w:val="228"/>
              </w:numPr>
              <w:autoSpaceDE w:val="0"/>
              <w:autoSpaceDN w:val="0"/>
              <w:adjustRightInd w:val="0"/>
              <w:ind w:left="1154"/>
              <w:jc w:val="both"/>
              <w:rPr>
                <w:rFonts w:ascii="Footlight MT Light" w:hAnsi="Footlight MT Light"/>
                <w:color w:val="000000" w:themeColor="text1"/>
              </w:rPr>
            </w:pPr>
            <w:r w:rsidRPr="00930B9B">
              <w:rPr>
                <w:rFonts w:ascii="Footlight MT Light" w:hAnsi="Footlight MT Light"/>
                <w:color w:val="000000" w:themeColor="text1"/>
              </w:rPr>
              <w:t>Perusahaan Asuransi;</w:t>
            </w:r>
            <w:r w:rsidR="00253890" w:rsidRPr="00930B9B">
              <w:rPr>
                <w:rFonts w:ascii="Footlight MT Light" w:hAnsi="Footlight MT Light"/>
                <w:color w:val="000000" w:themeColor="text1"/>
              </w:rPr>
              <w:t xml:space="preserve"> atau</w:t>
            </w:r>
          </w:p>
          <w:p w14:paraId="432F8693" w14:textId="77777777" w:rsidR="00253890" w:rsidRPr="00930B9B" w:rsidRDefault="009343FF" w:rsidP="0055146F">
            <w:pPr>
              <w:numPr>
                <w:ilvl w:val="0"/>
                <w:numId w:val="228"/>
              </w:numPr>
              <w:autoSpaceDE w:val="0"/>
              <w:autoSpaceDN w:val="0"/>
              <w:adjustRightInd w:val="0"/>
              <w:ind w:left="1154"/>
              <w:jc w:val="both"/>
              <w:rPr>
                <w:rFonts w:ascii="Footlight MT Light" w:hAnsi="Footlight MT Light"/>
                <w:color w:val="000000" w:themeColor="text1"/>
              </w:rPr>
            </w:pPr>
            <w:r w:rsidRPr="00930B9B">
              <w:rPr>
                <w:rFonts w:ascii="Footlight MT Light" w:hAnsi="Footlight MT Light"/>
                <w:color w:val="000000" w:themeColor="text1"/>
              </w:rPr>
              <w:t xml:space="preserve">Lembaga khusus yang menjalankan usaha di bidang pembiayaan, penjaminan, dan asuransi untuk mendorong ekspor Indonesia sesuai dengan </w:t>
            </w:r>
            <w:r w:rsidRPr="00930B9B">
              <w:rPr>
                <w:rFonts w:ascii="Footlight MT Light" w:hAnsi="Footlight MT Light"/>
                <w:color w:val="000000" w:themeColor="text1"/>
              </w:rPr>
              <w:lastRenderedPageBreak/>
              <w:t>ketentuan peraturan perundang-undangan di bidang Lembaga pembiayaan ekspor Indonesia</w:t>
            </w:r>
            <w:r w:rsidR="00253890" w:rsidRPr="00930B9B">
              <w:rPr>
                <w:rFonts w:ascii="Footlight MT Light" w:hAnsi="Footlight MT Light"/>
                <w:color w:val="000000" w:themeColor="text1"/>
              </w:rPr>
              <w:t>.</w:t>
            </w:r>
          </w:p>
          <w:p w14:paraId="114A96E3" w14:textId="77777777" w:rsidR="009343FF" w:rsidRPr="00930B9B" w:rsidRDefault="00253890" w:rsidP="00253890">
            <w:pPr>
              <w:autoSpaceDE w:val="0"/>
              <w:autoSpaceDN w:val="0"/>
              <w:adjustRightInd w:val="0"/>
              <w:ind w:left="794"/>
              <w:jc w:val="both"/>
              <w:rPr>
                <w:rFonts w:ascii="Footlight MT Light" w:hAnsi="Footlight MT Light"/>
                <w:color w:val="000000" w:themeColor="text1"/>
              </w:rPr>
            </w:pPr>
            <w:r w:rsidRPr="00930B9B">
              <w:rPr>
                <w:rFonts w:ascii="Footlight MT Light" w:hAnsi="Footlight MT Light"/>
                <w:color w:val="000000" w:themeColor="text1"/>
              </w:rPr>
              <w:t xml:space="preserve">Penerbit jaminan sanggah banding  </w:t>
            </w:r>
            <w:r w:rsidR="009343FF" w:rsidRPr="00930B9B">
              <w:rPr>
                <w:rFonts w:ascii="Footlight MT Light" w:hAnsi="Footlight MT Light"/>
                <w:color w:val="000000" w:themeColor="text1"/>
              </w:rPr>
              <w:t>telah ditetapkan/mendapatkan rekomendasi dari Otoritas Jasa Keuangan (OJK).</w:t>
            </w:r>
          </w:p>
          <w:p w14:paraId="758B4200" w14:textId="77777777" w:rsidR="009343FF" w:rsidRPr="00930B9B" w:rsidRDefault="009343FF" w:rsidP="00CD549F">
            <w:pPr>
              <w:pStyle w:val="ListParagraph"/>
              <w:autoSpaceDE w:val="0"/>
              <w:autoSpaceDN w:val="0"/>
              <w:adjustRightInd w:val="0"/>
              <w:ind w:left="1333"/>
              <w:jc w:val="both"/>
              <w:rPr>
                <w:rFonts w:ascii="Footlight MT Light" w:hAnsi="Footlight MT Light"/>
                <w:color w:val="000000" w:themeColor="text1"/>
              </w:rPr>
            </w:pPr>
          </w:p>
          <w:p w14:paraId="7A6FFB66" w14:textId="77777777" w:rsidR="009343FF" w:rsidRPr="00930B9B" w:rsidRDefault="009343FF" w:rsidP="00253890">
            <w:pPr>
              <w:rPr>
                <w:rFonts w:ascii="Footlight MT Light" w:hAnsi="Footlight MT Light"/>
                <w:color w:val="000000" w:themeColor="text1"/>
              </w:rPr>
            </w:pPr>
          </w:p>
          <w:p w14:paraId="350C6C92"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Pokja pemilihan mengklarifikasi atas kebenaran Jaminan Sanggah Banding asli kepada penerbit jaminan dan KPA tidak akan menindaklanjuti Sanggah Banding sebelum mendapatkan hasil klarifikasi Pokja Pemilihan.</w:t>
            </w:r>
          </w:p>
          <w:p w14:paraId="38ADE1E6" w14:textId="77777777" w:rsidR="009343FF" w:rsidRPr="00930B9B" w:rsidRDefault="009343FF" w:rsidP="00CD549F">
            <w:pPr>
              <w:pStyle w:val="ListParagraph"/>
              <w:ind w:left="792"/>
              <w:jc w:val="both"/>
              <w:rPr>
                <w:rFonts w:ascii="Footlight MT Light" w:hAnsi="Footlight MT Light"/>
                <w:color w:val="000000" w:themeColor="text1"/>
              </w:rPr>
            </w:pPr>
          </w:p>
          <w:p w14:paraId="01C00BA0"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KPA menyampaikan jawaban Sanggah Banding, dengan tembusan kepada UKPBJ paling lambat 14 (empat belas) hari </w:t>
            </w:r>
            <w:r w:rsidR="00253890" w:rsidRPr="00930B9B">
              <w:rPr>
                <w:rFonts w:ascii="Footlight MT Light" w:hAnsi="Footlight MT Light"/>
                <w:color w:val="000000" w:themeColor="text1"/>
              </w:rPr>
              <w:t xml:space="preserve">kalender diakhiri pada hari kerja dan jam kerja, </w:t>
            </w:r>
            <w:r w:rsidRPr="00930B9B">
              <w:rPr>
                <w:rFonts w:ascii="Footlight MT Light" w:hAnsi="Footlight MT Light"/>
                <w:color w:val="000000" w:themeColor="text1"/>
              </w:rPr>
              <w:t xml:space="preserve"> setelah menerima klarifikasi dari Pokja Pemilihan. Dalam hal KPA tidak memberikan jawaban Sanggah Banding, maka KPA dianggap menerima Sanggah Banding.</w:t>
            </w:r>
          </w:p>
          <w:p w14:paraId="3F8AAF26" w14:textId="77777777" w:rsidR="009343FF" w:rsidRPr="00930B9B" w:rsidRDefault="009343FF" w:rsidP="00CD549F">
            <w:pPr>
              <w:pStyle w:val="ListParagraph"/>
              <w:ind w:left="792"/>
              <w:jc w:val="both"/>
              <w:rPr>
                <w:rFonts w:ascii="Footlight MT Light" w:hAnsi="Footlight MT Light"/>
                <w:color w:val="000000" w:themeColor="text1"/>
              </w:rPr>
            </w:pPr>
          </w:p>
          <w:p w14:paraId="466E1D39"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Apabila Sanggah Banding dinyatakan benar/diterima, UKPBJ memerintahkan Pokja Pemilihan menyatakan tender gagal.</w:t>
            </w:r>
          </w:p>
          <w:p w14:paraId="0963EB14" w14:textId="77777777" w:rsidR="009343FF" w:rsidRPr="00930B9B" w:rsidRDefault="009343FF" w:rsidP="00CD549F">
            <w:pPr>
              <w:pStyle w:val="ListParagraph"/>
              <w:ind w:left="792"/>
              <w:jc w:val="both"/>
              <w:rPr>
                <w:rFonts w:ascii="Footlight MT Light" w:hAnsi="Footlight MT Light"/>
                <w:color w:val="000000" w:themeColor="text1"/>
              </w:rPr>
            </w:pPr>
          </w:p>
          <w:p w14:paraId="593E09CC"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Apabila Sanggah Banding dinyatakan salah/tidak diterima, maka:</w:t>
            </w:r>
          </w:p>
          <w:p w14:paraId="3C0AC568" w14:textId="77777777" w:rsidR="009343FF" w:rsidRPr="00930B9B" w:rsidRDefault="009343FF" w:rsidP="00D64FF1">
            <w:pPr>
              <w:pStyle w:val="ListParagraph"/>
              <w:numPr>
                <w:ilvl w:val="0"/>
                <w:numId w:val="87"/>
              </w:numPr>
              <w:tabs>
                <w:tab w:val="left" w:pos="708"/>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melanjutkan proses pemilihan dengan menyampaikan hasil pemilihan kepada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w:t>
            </w:r>
          </w:p>
          <w:p w14:paraId="0443E8A6" w14:textId="77777777" w:rsidR="00055361" w:rsidRPr="00930B9B" w:rsidRDefault="00055361" w:rsidP="00055361">
            <w:pPr>
              <w:pStyle w:val="ListParagraph"/>
              <w:numPr>
                <w:ilvl w:val="0"/>
                <w:numId w:val="87"/>
              </w:numPr>
              <w:tabs>
                <w:tab w:val="left" w:pos="708"/>
              </w:tabs>
              <w:ind w:left="1101" w:hanging="284"/>
              <w:jc w:val="both"/>
              <w:rPr>
                <w:rFonts w:ascii="Footlight MT Light" w:hAnsi="Footlight MT Light"/>
                <w:color w:val="000000" w:themeColor="text1"/>
              </w:rPr>
            </w:pPr>
            <w:r w:rsidRPr="00930B9B">
              <w:rPr>
                <w:rFonts w:ascii="Footlight MT Light" w:hAnsi="Footlight MT Light"/>
                <w:color w:val="000000" w:themeColor="text1"/>
              </w:rPr>
              <w:t>Pokja Pemilihan atau pihak yang diberi kuasa oleh Pokja Pemilihan mencairkan Jaminan Sanggah Banding dan disetorkan ke kas negara/daerah sebagaimana tercantum dalam LDP.</w:t>
            </w:r>
          </w:p>
          <w:p w14:paraId="3C40CED2" w14:textId="77777777" w:rsidR="009343FF" w:rsidRPr="00930B9B" w:rsidRDefault="009343FF" w:rsidP="00CD549F">
            <w:pPr>
              <w:pStyle w:val="ListParagraph"/>
              <w:tabs>
                <w:tab w:val="left" w:pos="675"/>
              </w:tabs>
              <w:ind w:left="675"/>
              <w:jc w:val="both"/>
              <w:rPr>
                <w:rFonts w:ascii="Footlight MT Light" w:hAnsi="Footlight MT Light"/>
                <w:color w:val="000000" w:themeColor="text1"/>
              </w:rPr>
            </w:pPr>
          </w:p>
          <w:p w14:paraId="1D4B0FB4"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Sanggah Banding menghentikan proses Tender.</w:t>
            </w:r>
          </w:p>
          <w:p w14:paraId="63A635D2" w14:textId="77777777" w:rsidR="009343FF" w:rsidRPr="00930B9B" w:rsidRDefault="009343FF" w:rsidP="00CD549F">
            <w:pPr>
              <w:pStyle w:val="ListParagraph"/>
              <w:rPr>
                <w:rFonts w:ascii="Footlight MT Light" w:hAnsi="Footlight MT Light"/>
                <w:color w:val="000000" w:themeColor="text1"/>
              </w:rPr>
            </w:pPr>
          </w:p>
          <w:p w14:paraId="7A6B936D" w14:textId="77777777" w:rsidR="009343FF" w:rsidRPr="00930B9B" w:rsidRDefault="009343FF" w:rsidP="0055146F">
            <w:pPr>
              <w:pStyle w:val="ListParagraph"/>
              <w:numPr>
                <w:ilvl w:val="1"/>
                <w:numId w:val="227"/>
              </w:numPr>
              <w:ind w:hanging="792"/>
              <w:jc w:val="both"/>
              <w:rPr>
                <w:rFonts w:ascii="Footlight MT Light" w:hAnsi="Footlight MT Light"/>
                <w:color w:val="000000" w:themeColor="text1"/>
              </w:rPr>
            </w:pPr>
            <w:r w:rsidRPr="00930B9B">
              <w:rPr>
                <w:rFonts w:ascii="Footlight MT Light" w:hAnsi="Footlight MT Light"/>
                <w:color w:val="000000" w:themeColor="text1"/>
              </w:rPr>
              <w:t>Sanggah Banding yang disampaikan bukan kepada KPA, atau disampaikan diluar masa sanggah banding, dianggap sebagai pengaduan dan diproses sebagaimana penanganan pengaduan.</w:t>
            </w:r>
          </w:p>
          <w:p w14:paraId="0C03AA25" w14:textId="77777777" w:rsidR="009343FF" w:rsidRPr="00930B9B" w:rsidRDefault="009343FF" w:rsidP="00CD549F">
            <w:pPr>
              <w:tabs>
                <w:tab w:val="left" w:pos="675"/>
              </w:tabs>
              <w:jc w:val="both"/>
              <w:rPr>
                <w:rFonts w:ascii="Footlight MT Light" w:hAnsi="Footlight MT Light"/>
                <w:lang w:val="id-ID"/>
              </w:rPr>
            </w:pPr>
          </w:p>
        </w:tc>
      </w:tr>
      <w:tr w:rsidR="004C01E9" w:rsidRPr="00930B9B" w14:paraId="3D98E5D3" w14:textId="77777777" w:rsidTr="00EF4BE9">
        <w:tc>
          <w:tcPr>
            <w:tcW w:w="2160" w:type="dxa"/>
          </w:tcPr>
          <w:p w14:paraId="22A2E3CD" w14:textId="77777777" w:rsidR="007A2F4D" w:rsidRPr="00930B9B" w:rsidRDefault="007A2F4D" w:rsidP="00CD549F">
            <w:pPr>
              <w:pStyle w:val="Heading2"/>
              <w:numPr>
                <w:ilvl w:val="0"/>
                <w:numId w:val="35"/>
              </w:numPr>
              <w:ind w:left="426" w:hanging="426"/>
              <w:jc w:val="left"/>
              <w:rPr>
                <w:lang w:val="id-ID"/>
              </w:rPr>
            </w:pPr>
            <w:bookmarkStart w:id="1344" w:name="_Toc39432181"/>
            <w:bookmarkStart w:id="1345" w:name="_Toc69906596"/>
            <w:r w:rsidRPr="00930B9B">
              <w:rPr>
                <w:lang w:val="id-ID"/>
              </w:rPr>
              <w:lastRenderedPageBreak/>
              <w:t>Pengaduan</w:t>
            </w:r>
            <w:bookmarkEnd w:id="1344"/>
            <w:bookmarkEnd w:id="1345"/>
          </w:p>
        </w:tc>
        <w:tc>
          <w:tcPr>
            <w:tcW w:w="6480" w:type="dxa"/>
          </w:tcPr>
          <w:p w14:paraId="5E09E4E5" w14:textId="77777777" w:rsidR="007A2F4D" w:rsidRPr="00930B9B" w:rsidRDefault="007A2F4D" w:rsidP="00CD549F">
            <w:pPr>
              <w:jc w:val="both"/>
              <w:rPr>
                <w:rFonts w:ascii="Footlight MT Light" w:hAnsi="Footlight MT Light"/>
                <w:lang w:val="id-ID"/>
              </w:rPr>
            </w:pPr>
            <w:r w:rsidRPr="00930B9B">
              <w:rPr>
                <w:rFonts w:ascii="Footlight MT Light" w:hAnsi="Footlight MT Light"/>
                <w:lang w:val="id-ID"/>
              </w:rPr>
              <w:t xml:space="preserve">Peserta yang memasukkan penawaran hanya dapat mengajukan pengaduan dalam hal jawaban atas sanggah banding telah diterima oleh peserta. </w:t>
            </w:r>
          </w:p>
          <w:p w14:paraId="3C9F1296" w14:textId="77777777" w:rsidR="007A2F4D" w:rsidRPr="00930B9B" w:rsidRDefault="007A2F4D" w:rsidP="00CD549F">
            <w:pPr>
              <w:jc w:val="both"/>
              <w:rPr>
                <w:rFonts w:ascii="Footlight MT Light" w:hAnsi="Footlight MT Light"/>
                <w:lang w:val="id-ID"/>
              </w:rPr>
            </w:pPr>
          </w:p>
        </w:tc>
      </w:tr>
    </w:tbl>
    <w:p w14:paraId="2DB5A79F" w14:textId="77777777" w:rsidR="00035977" w:rsidRPr="00930B9B" w:rsidRDefault="00035977" w:rsidP="00CD549F">
      <w:pPr>
        <w:pStyle w:val="Heading1"/>
        <w:numPr>
          <w:ilvl w:val="0"/>
          <w:numId w:val="36"/>
        </w:numPr>
        <w:ind w:left="426" w:hanging="426"/>
        <w:jc w:val="both"/>
        <w:rPr>
          <w:rFonts w:ascii="Footlight MT Light" w:hAnsi="Footlight MT Light"/>
          <w:sz w:val="24"/>
          <w:lang w:val="id-ID"/>
        </w:rPr>
      </w:pPr>
      <w:bookmarkStart w:id="1346" w:name="_Toc335983386"/>
      <w:bookmarkStart w:id="1347" w:name="_Toc338621524"/>
      <w:bookmarkStart w:id="1348" w:name="_Toc338623254"/>
      <w:bookmarkStart w:id="1349" w:name="_Toc345085835"/>
      <w:bookmarkStart w:id="1350" w:name="_Toc345086359"/>
      <w:bookmarkStart w:id="1351" w:name="_Toc345106219"/>
      <w:bookmarkStart w:id="1352" w:name="_Toc345106716"/>
      <w:bookmarkStart w:id="1353" w:name="_Toc278850929"/>
      <w:bookmarkStart w:id="1354" w:name="_Toc69906597"/>
      <w:bookmarkStart w:id="1355" w:name="_Toc147653452"/>
      <w:bookmarkStart w:id="1356" w:name="_Toc147703017"/>
      <w:bookmarkStart w:id="1357" w:name="_Toc147703151"/>
      <w:bookmarkStart w:id="1358" w:name="_Toc147705213"/>
      <w:bookmarkStart w:id="1359" w:name="_Toc147705484"/>
      <w:bookmarkStart w:id="1360" w:name="_Toc147783036"/>
      <w:bookmarkStart w:id="1361" w:name="_Toc147783878"/>
      <w:bookmarkStart w:id="1362" w:name="_Toc147784044"/>
      <w:bookmarkStart w:id="1363" w:name="_Toc147784383"/>
      <w:bookmarkStart w:id="1364" w:name="_Toc147800126"/>
      <w:bookmarkStart w:id="1365" w:name="_Toc147800691"/>
      <w:bookmarkStart w:id="1366" w:name="_Toc147801266"/>
      <w:bookmarkStart w:id="1367" w:name="_Toc147801528"/>
      <w:bookmarkStart w:id="1368" w:name="_Toc147951185"/>
      <w:bookmarkStart w:id="1369" w:name="_Toc147952057"/>
      <w:bookmarkStart w:id="1370" w:name="_Toc147952420"/>
      <w:bookmarkStart w:id="1371" w:name="_Toc147952941"/>
      <w:bookmarkStart w:id="1372" w:name="_Toc147953552"/>
      <w:bookmarkStart w:id="1373" w:name="_Toc147982977"/>
      <w:bookmarkStart w:id="1374" w:name="_Toc147992152"/>
      <w:bookmarkStart w:id="1375" w:name="_Toc147992687"/>
      <w:bookmarkStart w:id="1376" w:name="_Toc147992893"/>
      <w:bookmarkStart w:id="1377" w:name="_Toc148105444"/>
      <w:bookmarkStart w:id="1378" w:name="_Toc148105651"/>
      <w:bookmarkStart w:id="1379" w:name="_Toc148105858"/>
      <w:bookmarkStart w:id="1380" w:name="_Toc148106065"/>
      <w:bookmarkStart w:id="1381" w:name="_Toc148106479"/>
      <w:bookmarkStart w:id="1382" w:name="_Toc148106686"/>
      <w:bookmarkStart w:id="1383" w:name="_Toc151527841"/>
      <w:bookmarkStart w:id="1384" w:name="_Toc152438118"/>
      <w:bookmarkStart w:id="1385" w:name="_Toc152495012"/>
      <w:bookmarkStart w:id="1386" w:name="_Toc152959907"/>
      <w:bookmarkStart w:id="1387" w:name="_Toc150753954"/>
      <w:bookmarkStart w:id="1388" w:name="_Toc153425041"/>
      <w:bookmarkStart w:id="1389" w:name="_Toc153473258"/>
      <w:bookmarkStart w:id="1390" w:name="_Toc153494202"/>
      <w:bookmarkStart w:id="1391" w:name="_Toc153498377"/>
      <w:bookmarkStart w:id="1392" w:name="_Toc153498598"/>
      <w:bookmarkStart w:id="1393" w:name="_Toc155490164"/>
      <w:bookmarkStart w:id="1394" w:name="_Toc278850927"/>
      <w:bookmarkEnd w:id="1346"/>
      <w:bookmarkEnd w:id="1347"/>
      <w:bookmarkEnd w:id="1348"/>
      <w:bookmarkEnd w:id="1349"/>
      <w:bookmarkEnd w:id="1350"/>
      <w:bookmarkEnd w:id="1351"/>
      <w:bookmarkEnd w:id="1352"/>
      <w:r w:rsidRPr="00930B9B">
        <w:rPr>
          <w:rFonts w:ascii="Footlight MT Light" w:hAnsi="Footlight MT Light"/>
          <w:sz w:val="24"/>
          <w:lang w:val="id-ID"/>
        </w:rPr>
        <w:t>TENDER GAGAL</w:t>
      </w:r>
      <w:bookmarkEnd w:id="1353"/>
      <w:r w:rsidRPr="00930B9B">
        <w:rPr>
          <w:rFonts w:ascii="Footlight MT Light" w:hAnsi="Footlight MT Light"/>
          <w:sz w:val="24"/>
          <w:lang w:val="id-ID"/>
        </w:rPr>
        <w:t xml:space="preserve"> DAN TINDAK LANJUT TENDER GAGAL</w:t>
      </w:r>
      <w:bookmarkEnd w:id="1354"/>
    </w:p>
    <w:p w14:paraId="2CEC3BAE" w14:textId="77777777" w:rsidR="00035977" w:rsidRPr="00930B9B" w:rsidRDefault="00035977" w:rsidP="00CD549F">
      <w:pPr>
        <w:rPr>
          <w:rFonts w:ascii="Footlight MT Light" w:hAnsi="Footlight MT Light"/>
          <w:lang w:val="id-ID"/>
        </w:rPr>
      </w:pPr>
    </w:p>
    <w:tbl>
      <w:tblPr>
        <w:tblW w:w="8731" w:type="dxa"/>
        <w:tblLayout w:type="fixed"/>
        <w:tblLook w:val="0000" w:firstRow="0" w:lastRow="0" w:firstColumn="0" w:lastColumn="0" w:noHBand="0" w:noVBand="0"/>
      </w:tblPr>
      <w:tblGrid>
        <w:gridCol w:w="2160"/>
        <w:gridCol w:w="6571"/>
      </w:tblGrid>
      <w:tr w:rsidR="009343FF" w:rsidRPr="00930B9B" w14:paraId="6AFA2E0A" w14:textId="77777777" w:rsidTr="00244378">
        <w:trPr>
          <w:trHeight w:val="2418"/>
        </w:trPr>
        <w:tc>
          <w:tcPr>
            <w:tcW w:w="2160" w:type="dxa"/>
          </w:tcPr>
          <w:p w14:paraId="7DBA4F89" w14:textId="77777777" w:rsidR="009343FF" w:rsidRPr="00930B9B" w:rsidRDefault="009343FF" w:rsidP="00CD549F">
            <w:pPr>
              <w:pStyle w:val="Heading2"/>
              <w:numPr>
                <w:ilvl w:val="0"/>
                <w:numId w:val="35"/>
              </w:numPr>
              <w:ind w:left="426" w:hanging="426"/>
              <w:jc w:val="left"/>
              <w:rPr>
                <w:lang w:val="id-ID"/>
              </w:rPr>
            </w:pPr>
            <w:bookmarkStart w:id="1395" w:name="_Toc147653458"/>
            <w:bookmarkStart w:id="1396" w:name="_Toc147703023"/>
            <w:bookmarkStart w:id="1397" w:name="_Toc147703157"/>
            <w:bookmarkStart w:id="1398" w:name="_Toc147705219"/>
            <w:bookmarkStart w:id="1399" w:name="_Toc147705490"/>
            <w:bookmarkStart w:id="1400" w:name="_Toc147783042"/>
            <w:bookmarkStart w:id="1401" w:name="_Toc147783884"/>
            <w:bookmarkStart w:id="1402" w:name="_Toc147784050"/>
            <w:bookmarkStart w:id="1403" w:name="_Toc147784389"/>
            <w:bookmarkStart w:id="1404" w:name="_Toc147800132"/>
            <w:bookmarkStart w:id="1405" w:name="_Toc147800697"/>
            <w:bookmarkStart w:id="1406" w:name="_Toc147801272"/>
            <w:bookmarkStart w:id="1407" w:name="_Toc147801534"/>
            <w:bookmarkStart w:id="1408" w:name="_Toc147951191"/>
            <w:bookmarkStart w:id="1409" w:name="_Toc147952063"/>
            <w:bookmarkStart w:id="1410" w:name="_Toc147952426"/>
            <w:bookmarkStart w:id="1411" w:name="_Toc147952947"/>
            <w:bookmarkStart w:id="1412" w:name="_Toc147953558"/>
            <w:bookmarkStart w:id="1413" w:name="_Toc147982983"/>
            <w:bookmarkStart w:id="1414" w:name="_Toc147992158"/>
            <w:bookmarkStart w:id="1415" w:name="_Toc147992693"/>
            <w:bookmarkStart w:id="1416" w:name="_Toc147992899"/>
            <w:bookmarkStart w:id="1417" w:name="_Toc148105450"/>
            <w:bookmarkStart w:id="1418" w:name="_Toc148105657"/>
            <w:bookmarkStart w:id="1419" w:name="_Toc148105864"/>
            <w:bookmarkStart w:id="1420" w:name="_Toc148106071"/>
            <w:bookmarkStart w:id="1421" w:name="_Toc148106485"/>
            <w:bookmarkStart w:id="1422" w:name="_Toc148106692"/>
            <w:bookmarkStart w:id="1423" w:name="_Toc151527847"/>
            <w:bookmarkStart w:id="1424" w:name="_Toc152438124"/>
            <w:bookmarkStart w:id="1425" w:name="_Toc152495018"/>
            <w:bookmarkStart w:id="1426" w:name="_Toc152959913"/>
            <w:bookmarkStart w:id="1427" w:name="_Toc150753960"/>
            <w:bookmarkStart w:id="1428" w:name="_Toc153425047"/>
            <w:bookmarkStart w:id="1429" w:name="_Toc153473264"/>
            <w:bookmarkStart w:id="1430" w:name="_Toc153494208"/>
            <w:bookmarkStart w:id="1431" w:name="_Toc153498383"/>
            <w:bookmarkStart w:id="1432" w:name="_Toc153498604"/>
            <w:bookmarkStart w:id="1433" w:name="_Toc155490170"/>
            <w:bookmarkStart w:id="1434" w:name="_Toc69906598"/>
            <w:r w:rsidRPr="00930B9B">
              <w:rPr>
                <w:lang w:val="id-ID"/>
              </w:rPr>
              <w:t>Tender Gagal</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6F8A25FD" w14:textId="77777777" w:rsidR="009343FF" w:rsidRPr="00930B9B" w:rsidRDefault="009343FF" w:rsidP="00CD549F">
            <w:pPr>
              <w:rPr>
                <w:rFonts w:ascii="Footlight MT Light" w:hAnsi="Footlight MT Light"/>
                <w:lang w:val="id-ID"/>
              </w:rPr>
            </w:pPr>
          </w:p>
          <w:p w14:paraId="21E0586B" w14:textId="77777777" w:rsidR="009343FF" w:rsidRPr="00930B9B" w:rsidRDefault="009343FF" w:rsidP="00CD549F">
            <w:pPr>
              <w:rPr>
                <w:rFonts w:ascii="Footlight MT Light" w:hAnsi="Footlight MT Light"/>
                <w:lang w:val="id-ID"/>
              </w:rPr>
            </w:pPr>
          </w:p>
          <w:p w14:paraId="36ACBDF0" w14:textId="77777777" w:rsidR="009343FF" w:rsidRPr="00930B9B" w:rsidRDefault="009343FF" w:rsidP="00CD549F">
            <w:pPr>
              <w:rPr>
                <w:rFonts w:ascii="Footlight MT Light" w:hAnsi="Footlight MT Light"/>
                <w:lang w:val="id-ID"/>
              </w:rPr>
            </w:pPr>
          </w:p>
          <w:p w14:paraId="1BFF7B74" w14:textId="77777777" w:rsidR="009343FF" w:rsidRPr="00930B9B" w:rsidRDefault="009343FF" w:rsidP="00CD549F">
            <w:pPr>
              <w:rPr>
                <w:rFonts w:ascii="Footlight MT Light" w:hAnsi="Footlight MT Light"/>
                <w:lang w:val="id-ID"/>
              </w:rPr>
            </w:pPr>
          </w:p>
          <w:p w14:paraId="332FCDC2" w14:textId="77777777" w:rsidR="009343FF" w:rsidRPr="00930B9B" w:rsidRDefault="009343FF" w:rsidP="00CD549F">
            <w:pPr>
              <w:rPr>
                <w:rFonts w:ascii="Footlight MT Light" w:hAnsi="Footlight MT Light"/>
                <w:lang w:val="id-ID"/>
              </w:rPr>
            </w:pPr>
          </w:p>
          <w:p w14:paraId="4BF5634B" w14:textId="77777777" w:rsidR="009343FF" w:rsidRPr="00930B9B" w:rsidRDefault="009343FF" w:rsidP="00CD549F">
            <w:pPr>
              <w:rPr>
                <w:rFonts w:ascii="Footlight MT Light" w:hAnsi="Footlight MT Light"/>
                <w:lang w:val="id-ID"/>
              </w:rPr>
            </w:pPr>
          </w:p>
          <w:p w14:paraId="1FEF0997" w14:textId="77777777" w:rsidR="009343FF" w:rsidRPr="00930B9B" w:rsidRDefault="009343FF" w:rsidP="00CD549F">
            <w:pPr>
              <w:rPr>
                <w:rFonts w:ascii="Footlight MT Light" w:hAnsi="Footlight MT Light"/>
                <w:lang w:val="id-ID"/>
              </w:rPr>
            </w:pPr>
          </w:p>
          <w:p w14:paraId="304FBB6D" w14:textId="77777777" w:rsidR="009343FF" w:rsidRPr="00930B9B" w:rsidRDefault="009343FF" w:rsidP="00CD549F">
            <w:pPr>
              <w:rPr>
                <w:rFonts w:ascii="Footlight MT Light" w:hAnsi="Footlight MT Light"/>
                <w:lang w:val="id-ID"/>
              </w:rPr>
            </w:pPr>
          </w:p>
          <w:p w14:paraId="7DD608B4" w14:textId="77777777" w:rsidR="009343FF" w:rsidRPr="00930B9B" w:rsidRDefault="009343FF" w:rsidP="00CD549F">
            <w:pPr>
              <w:rPr>
                <w:rFonts w:ascii="Footlight MT Light" w:hAnsi="Footlight MT Light"/>
                <w:lang w:val="id-ID"/>
              </w:rPr>
            </w:pPr>
          </w:p>
          <w:p w14:paraId="1718E5DE" w14:textId="77777777" w:rsidR="009343FF" w:rsidRPr="00930B9B" w:rsidRDefault="009343FF" w:rsidP="00CD549F">
            <w:pPr>
              <w:rPr>
                <w:rFonts w:ascii="Footlight MT Light" w:hAnsi="Footlight MT Light"/>
                <w:lang w:val="id-ID"/>
              </w:rPr>
            </w:pPr>
          </w:p>
          <w:p w14:paraId="31372E85" w14:textId="77777777" w:rsidR="009343FF" w:rsidRPr="00930B9B" w:rsidRDefault="009343FF" w:rsidP="00CD549F">
            <w:pPr>
              <w:rPr>
                <w:rFonts w:ascii="Footlight MT Light" w:hAnsi="Footlight MT Light"/>
                <w:lang w:val="id-ID"/>
              </w:rPr>
            </w:pPr>
          </w:p>
          <w:p w14:paraId="2D0078FD" w14:textId="77777777" w:rsidR="009343FF" w:rsidRPr="00930B9B" w:rsidRDefault="009343FF" w:rsidP="00CD549F">
            <w:pPr>
              <w:rPr>
                <w:rFonts w:ascii="Footlight MT Light" w:hAnsi="Footlight MT Light"/>
                <w:lang w:val="id-ID"/>
              </w:rPr>
            </w:pPr>
          </w:p>
          <w:p w14:paraId="062E3F21" w14:textId="77777777" w:rsidR="009343FF" w:rsidRPr="00930B9B" w:rsidRDefault="009343FF" w:rsidP="00CD549F">
            <w:pPr>
              <w:rPr>
                <w:rFonts w:ascii="Footlight MT Light" w:hAnsi="Footlight MT Light"/>
                <w:lang w:val="id-ID"/>
              </w:rPr>
            </w:pPr>
          </w:p>
          <w:p w14:paraId="373897D3" w14:textId="77777777" w:rsidR="009343FF" w:rsidRPr="00930B9B" w:rsidRDefault="009343FF" w:rsidP="00CD549F">
            <w:pPr>
              <w:rPr>
                <w:rFonts w:ascii="Footlight MT Light" w:hAnsi="Footlight MT Light"/>
                <w:lang w:val="id-ID"/>
              </w:rPr>
            </w:pPr>
          </w:p>
          <w:p w14:paraId="11255465" w14:textId="77777777" w:rsidR="009343FF" w:rsidRPr="00930B9B" w:rsidRDefault="009343FF" w:rsidP="00CD549F">
            <w:pPr>
              <w:rPr>
                <w:rFonts w:ascii="Footlight MT Light" w:hAnsi="Footlight MT Light"/>
                <w:lang w:val="id-ID"/>
              </w:rPr>
            </w:pPr>
          </w:p>
          <w:p w14:paraId="602358E4" w14:textId="77777777" w:rsidR="009343FF" w:rsidRPr="00930B9B" w:rsidRDefault="009343FF" w:rsidP="00CD549F">
            <w:pPr>
              <w:rPr>
                <w:rFonts w:ascii="Footlight MT Light" w:hAnsi="Footlight MT Light"/>
                <w:lang w:val="id-ID"/>
              </w:rPr>
            </w:pPr>
          </w:p>
          <w:p w14:paraId="4716177E" w14:textId="77777777" w:rsidR="009343FF" w:rsidRPr="00930B9B" w:rsidRDefault="009343FF" w:rsidP="00CD549F">
            <w:pPr>
              <w:rPr>
                <w:rFonts w:ascii="Footlight MT Light" w:hAnsi="Footlight MT Light"/>
                <w:lang w:val="id-ID"/>
              </w:rPr>
            </w:pPr>
          </w:p>
          <w:p w14:paraId="35900F7F" w14:textId="77777777" w:rsidR="009343FF" w:rsidRPr="00930B9B" w:rsidRDefault="009343FF" w:rsidP="00CD549F">
            <w:pPr>
              <w:rPr>
                <w:rFonts w:ascii="Footlight MT Light" w:hAnsi="Footlight MT Light"/>
                <w:lang w:val="id-ID"/>
              </w:rPr>
            </w:pPr>
          </w:p>
          <w:p w14:paraId="72AF42FD" w14:textId="77777777" w:rsidR="009343FF" w:rsidRPr="00930B9B" w:rsidRDefault="009343FF" w:rsidP="00CD549F">
            <w:pPr>
              <w:rPr>
                <w:rFonts w:ascii="Footlight MT Light" w:hAnsi="Footlight MT Light"/>
                <w:lang w:val="id-ID"/>
              </w:rPr>
            </w:pPr>
          </w:p>
          <w:p w14:paraId="48A9EB88" w14:textId="77777777" w:rsidR="009343FF" w:rsidRPr="00930B9B" w:rsidRDefault="009343FF" w:rsidP="00CD549F">
            <w:pPr>
              <w:rPr>
                <w:rFonts w:ascii="Footlight MT Light" w:hAnsi="Footlight MT Light"/>
                <w:lang w:val="id-ID"/>
              </w:rPr>
            </w:pPr>
          </w:p>
          <w:p w14:paraId="39BD918E" w14:textId="77777777" w:rsidR="009343FF" w:rsidRPr="00930B9B" w:rsidRDefault="009343FF" w:rsidP="00CD549F">
            <w:pPr>
              <w:rPr>
                <w:rFonts w:ascii="Footlight MT Light" w:hAnsi="Footlight MT Light"/>
                <w:lang w:val="id-ID"/>
              </w:rPr>
            </w:pPr>
          </w:p>
          <w:p w14:paraId="3885C390" w14:textId="77777777" w:rsidR="009343FF" w:rsidRPr="00930B9B" w:rsidRDefault="009343FF" w:rsidP="00CD549F">
            <w:pPr>
              <w:rPr>
                <w:rFonts w:ascii="Footlight MT Light" w:hAnsi="Footlight MT Light"/>
                <w:lang w:val="id-ID"/>
              </w:rPr>
            </w:pPr>
          </w:p>
          <w:p w14:paraId="7EAC3005" w14:textId="77777777" w:rsidR="009343FF" w:rsidRPr="00930B9B" w:rsidRDefault="009343FF" w:rsidP="00CD549F">
            <w:pPr>
              <w:rPr>
                <w:rFonts w:ascii="Footlight MT Light" w:hAnsi="Footlight MT Light"/>
                <w:lang w:val="id-ID"/>
              </w:rPr>
            </w:pPr>
          </w:p>
          <w:p w14:paraId="2EBB1F50" w14:textId="77777777" w:rsidR="009343FF" w:rsidRPr="00930B9B" w:rsidRDefault="009343FF" w:rsidP="00CD549F">
            <w:pPr>
              <w:rPr>
                <w:rFonts w:ascii="Footlight MT Light" w:hAnsi="Footlight MT Light"/>
                <w:lang w:val="id-ID"/>
              </w:rPr>
            </w:pPr>
          </w:p>
          <w:p w14:paraId="5BACFE54" w14:textId="77777777" w:rsidR="009343FF" w:rsidRPr="00930B9B" w:rsidRDefault="009343FF" w:rsidP="00CD549F">
            <w:pPr>
              <w:rPr>
                <w:rFonts w:ascii="Footlight MT Light" w:hAnsi="Footlight MT Light"/>
                <w:lang w:val="id-ID"/>
              </w:rPr>
            </w:pPr>
          </w:p>
        </w:tc>
        <w:tc>
          <w:tcPr>
            <w:tcW w:w="6571" w:type="dxa"/>
          </w:tcPr>
          <w:p w14:paraId="16A5B42F" w14:textId="77777777" w:rsidR="00055361" w:rsidRPr="00930B9B" w:rsidRDefault="00055361" w:rsidP="0055146F">
            <w:pPr>
              <w:pStyle w:val="ListParagraph"/>
              <w:numPr>
                <w:ilvl w:val="0"/>
                <w:numId w:val="330"/>
              </w:numPr>
              <w:tabs>
                <w:tab w:val="left" w:pos="707"/>
              </w:tabs>
              <w:ind w:left="565" w:hanging="565"/>
              <w:jc w:val="both"/>
              <w:rPr>
                <w:rFonts w:ascii="Footlight MT Light" w:hAnsi="Footlight MT Light"/>
                <w:color w:val="000000" w:themeColor="text1"/>
                <w:lang w:val="id-ID"/>
              </w:rPr>
            </w:pPr>
            <w:r w:rsidRPr="00930B9B">
              <w:rPr>
                <w:rFonts w:ascii="Footlight MT Light" w:hAnsi="Footlight MT Light"/>
                <w:color w:val="000000" w:themeColor="text1"/>
              </w:rPr>
              <w:lastRenderedPageBreak/>
              <w:t xml:space="preserve">Tender </w:t>
            </w:r>
            <w:r w:rsidR="00A4664A" w:rsidRPr="00930B9B">
              <w:rPr>
                <w:rFonts w:ascii="Footlight MT Light" w:hAnsi="Footlight MT Light"/>
                <w:color w:val="000000" w:themeColor="text1"/>
              </w:rPr>
              <w:t xml:space="preserve">dinyatakan </w:t>
            </w:r>
            <w:r w:rsidRPr="00930B9B">
              <w:rPr>
                <w:rFonts w:ascii="Footlight MT Light" w:hAnsi="Footlight MT Light"/>
                <w:color w:val="000000" w:themeColor="text1"/>
              </w:rPr>
              <w:t>gagal dalam hal</w:t>
            </w:r>
            <w:r w:rsidRPr="00930B9B">
              <w:rPr>
                <w:rFonts w:ascii="Footlight MT Light" w:hAnsi="Footlight MT Light"/>
                <w:color w:val="000000" w:themeColor="text1"/>
                <w:lang w:val="id-ID"/>
              </w:rPr>
              <w:t>:</w:t>
            </w:r>
          </w:p>
          <w:p w14:paraId="6DFE367A"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terdapat kesalahan dalam proses evaluasi;</w:t>
            </w:r>
          </w:p>
          <w:p w14:paraId="4C7CEA7E"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tidak ada peserta yang menyampaikan dokumen penawaran setelah ada pemberian waktu perpanjangan;</w:t>
            </w:r>
          </w:p>
          <w:p w14:paraId="6F3CCD7F"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 xml:space="preserve">seluruh penawaran harga pada Tender Pekerjaan Konstruksi  di atas HPS; </w:t>
            </w:r>
          </w:p>
          <w:p w14:paraId="0AA4664B"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tidak ada peserta yang lulus evaluasi penawaran;</w:t>
            </w:r>
          </w:p>
          <w:p w14:paraId="5FF5071D"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 xml:space="preserve">ditemukan kesalahan dalam Dokumen Pemilihan atau Dokumen Pemilihan tidak sesuai dengan ketentuan </w:t>
            </w:r>
            <w:r w:rsidRPr="00930B9B">
              <w:rPr>
                <w:rFonts w:ascii="Footlight MT Light" w:hAnsi="Footlight MT Light"/>
                <w:color w:val="000000" w:themeColor="text1"/>
              </w:rPr>
              <w:lastRenderedPageBreak/>
              <w:t xml:space="preserve">dalam Peraturan Presiden Nomor 16 Tahun 2018 tentang Pengadaan Barang/Jasa Pemerintah beserta </w:t>
            </w:r>
            <w:r w:rsidR="001C5411" w:rsidRPr="00930B9B">
              <w:rPr>
                <w:rFonts w:ascii="Footlight MT Light" w:hAnsi="Footlight MT Light"/>
                <w:color w:val="000000" w:themeColor="text1"/>
              </w:rPr>
              <w:t xml:space="preserve">perubahannya dan </w:t>
            </w:r>
            <w:r w:rsidRPr="00930B9B">
              <w:rPr>
                <w:rFonts w:ascii="Footlight MT Light" w:hAnsi="Footlight MT Light"/>
                <w:color w:val="000000" w:themeColor="text1"/>
              </w:rPr>
              <w:t>petunjuk teknisnya;</w:t>
            </w:r>
          </w:p>
          <w:p w14:paraId="561EC265"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 xml:space="preserve">seluruh peserta terlibat Korupsi, Kolusi, dan/atau Nepotisme; </w:t>
            </w:r>
          </w:p>
          <w:p w14:paraId="751474E1"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seluruh peserta terlibat persaingan usaha tidak sehat;</w:t>
            </w:r>
          </w:p>
          <w:p w14:paraId="2CD4D3ED"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tidak menjalankan prosedur berdasarkan dokumen pemilihan;</w:t>
            </w:r>
          </w:p>
          <w:p w14:paraId="7BD2EC0F"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 xml:space="preserve">Pokja Pemilihan/PPK terlibat Korupsi, Kolusi, dan/atau Nepotisme; </w:t>
            </w:r>
          </w:p>
          <w:p w14:paraId="65B6E7CB"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PA/KPA menyetujui penolakan oleh PPK atas hasil pemilihan dan/atau</w:t>
            </w:r>
          </w:p>
          <w:p w14:paraId="34E749C3" w14:textId="77777777" w:rsidR="00055361" w:rsidRPr="00930B9B" w:rsidRDefault="00055361" w:rsidP="00055361">
            <w:pPr>
              <w:numPr>
                <w:ilvl w:val="2"/>
                <w:numId w:val="21"/>
              </w:numPr>
              <w:autoSpaceDE w:val="0"/>
              <w:autoSpaceDN w:val="0"/>
              <w:adjustRightInd w:val="0"/>
              <w:ind w:left="990" w:hanging="322"/>
              <w:jc w:val="both"/>
              <w:rPr>
                <w:rFonts w:ascii="Footlight MT Light" w:hAnsi="Footlight MT Light"/>
                <w:color w:val="000000" w:themeColor="text1"/>
              </w:rPr>
            </w:pPr>
            <w:r w:rsidRPr="00930B9B">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w:t>
            </w:r>
          </w:p>
          <w:p w14:paraId="280590B6" w14:textId="77777777" w:rsidR="009343FF" w:rsidRPr="00930B9B" w:rsidRDefault="009343FF" w:rsidP="00CD549F">
            <w:pPr>
              <w:jc w:val="both"/>
              <w:rPr>
                <w:rFonts w:ascii="Footlight MT Light" w:hAnsi="Footlight MT Light"/>
                <w:color w:val="000000" w:themeColor="text1"/>
              </w:rPr>
            </w:pPr>
          </w:p>
          <w:p w14:paraId="788D6BE8" w14:textId="77777777" w:rsidR="00A4664A" w:rsidRPr="00930B9B" w:rsidRDefault="00A4664A" w:rsidP="0055146F">
            <w:pPr>
              <w:pStyle w:val="ListParagraph"/>
              <w:numPr>
                <w:ilvl w:val="0"/>
                <w:numId w:val="330"/>
              </w:numPr>
              <w:tabs>
                <w:tab w:val="left" w:pos="707"/>
              </w:tabs>
              <w:ind w:left="565" w:hanging="565"/>
              <w:jc w:val="both"/>
              <w:rPr>
                <w:rFonts w:ascii="Footlight MT Light" w:hAnsi="Footlight MT Light"/>
                <w:color w:val="000000" w:themeColor="text1"/>
              </w:rPr>
            </w:pPr>
            <w:r w:rsidRPr="00930B9B">
              <w:rPr>
                <w:rFonts w:ascii="Footlight MT Light" w:hAnsi="Footlight MT Light"/>
                <w:color w:val="000000" w:themeColor="text1"/>
              </w:rPr>
              <w:t>Tender gagal dalam hal tidak ada peserta yang lulus evaluasi penawaran sebagaimana dimaksud pada klausul 39.1 huruf c dinyatakan setelah melewati masa sanggah dan/atau sanggah banding.</w:t>
            </w:r>
          </w:p>
          <w:p w14:paraId="6471A2A8" w14:textId="77777777" w:rsidR="00A4664A" w:rsidRPr="00930B9B" w:rsidRDefault="00A4664A" w:rsidP="00A4664A">
            <w:pPr>
              <w:pStyle w:val="ListParagraph"/>
              <w:tabs>
                <w:tab w:val="left" w:pos="707"/>
              </w:tabs>
              <w:ind w:left="565"/>
              <w:jc w:val="both"/>
              <w:rPr>
                <w:rFonts w:ascii="Footlight MT Light" w:hAnsi="Footlight MT Light"/>
                <w:color w:val="000000" w:themeColor="text1"/>
              </w:rPr>
            </w:pPr>
          </w:p>
          <w:p w14:paraId="7679FF23" w14:textId="77777777" w:rsidR="00A4664A" w:rsidRPr="00930B9B" w:rsidRDefault="00A4664A" w:rsidP="0055146F">
            <w:pPr>
              <w:pStyle w:val="ListParagraph"/>
              <w:numPr>
                <w:ilvl w:val="0"/>
                <w:numId w:val="330"/>
              </w:numPr>
              <w:tabs>
                <w:tab w:val="left" w:pos="707"/>
              </w:tabs>
              <w:ind w:left="565" w:hanging="565"/>
              <w:jc w:val="both"/>
              <w:rPr>
                <w:rFonts w:ascii="Footlight MT Light" w:hAnsi="Footlight MT Light"/>
                <w:color w:val="000000" w:themeColor="text1"/>
              </w:rPr>
            </w:pPr>
            <w:r w:rsidRPr="00930B9B">
              <w:rPr>
                <w:rFonts w:ascii="Footlight MT Light" w:hAnsi="Footlight MT Light"/>
                <w:color w:val="000000" w:themeColor="text1"/>
              </w:rPr>
              <w:t>Seluruh peserta terlibat persaingan usaha tidak sehat sebagaimana dimaksud pada klausul 39.1 huruf g berdasarkan hasil evaluasi penawaran.</w:t>
            </w:r>
          </w:p>
          <w:p w14:paraId="413DE870" w14:textId="77777777" w:rsidR="00A4664A" w:rsidRPr="00930B9B" w:rsidRDefault="00A4664A" w:rsidP="00A4664A">
            <w:pPr>
              <w:pStyle w:val="ListParagraph"/>
              <w:tabs>
                <w:tab w:val="left" w:pos="707"/>
              </w:tabs>
              <w:ind w:left="565"/>
              <w:jc w:val="both"/>
              <w:rPr>
                <w:rFonts w:ascii="Footlight MT Light" w:hAnsi="Footlight MT Light"/>
                <w:color w:val="000000" w:themeColor="text1"/>
              </w:rPr>
            </w:pPr>
          </w:p>
          <w:p w14:paraId="7F0ADAF0" w14:textId="77777777" w:rsidR="00A4664A" w:rsidRPr="00930B9B" w:rsidRDefault="00A4664A" w:rsidP="0055146F">
            <w:pPr>
              <w:pStyle w:val="ListParagraph"/>
              <w:numPr>
                <w:ilvl w:val="0"/>
                <w:numId w:val="330"/>
              </w:numPr>
              <w:tabs>
                <w:tab w:val="left" w:pos="707"/>
              </w:tabs>
              <w:ind w:left="565" w:hanging="565"/>
              <w:jc w:val="both"/>
              <w:rPr>
                <w:rFonts w:ascii="Footlight MT Light" w:hAnsi="Footlight MT Light"/>
                <w:color w:val="000000" w:themeColor="text1"/>
              </w:rPr>
            </w:pPr>
            <w:r w:rsidRPr="00930B9B">
              <w:rPr>
                <w:rFonts w:ascii="Footlight MT Light" w:hAnsi="Footlight MT Light"/>
                <w:color w:val="000000" w:themeColor="text1"/>
              </w:rPr>
              <w:t>Tender gagal sebagaimana dimaksud pada klausul 39.1 huruf a sampai dengan huruf h ditetapkan oleh Pokja Pemilihan.</w:t>
            </w:r>
          </w:p>
          <w:p w14:paraId="5E7E299D" w14:textId="77777777" w:rsidR="00A4664A" w:rsidRPr="00930B9B" w:rsidRDefault="00A4664A" w:rsidP="00A4664A">
            <w:pPr>
              <w:pStyle w:val="ListParagraph"/>
              <w:tabs>
                <w:tab w:val="left" w:pos="707"/>
              </w:tabs>
              <w:ind w:left="565"/>
              <w:jc w:val="both"/>
              <w:rPr>
                <w:rFonts w:ascii="Footlight MT Light" w:hAnsi="Footlight MT Light"/>
                <w:color w:val="000000" w:themeColor="text1"/>
              </w:rPr>
            </w:pPr>
          </w:p>
          <w:p w14:paraId="290F52C3" w14:textId="77777777" w:rsidR="00A4664A" w:rsidRPr="00930B9B" w:rsidRDefault="00A4664A" w:rsidP="0055146F">
            <w:pPr>
              <w:pStyle w:val="ListParagraph"/>
              <w:numPr>
                <w:ilvl w:val="0"/>
                <w:numId w:val="330"/>
              </w:numPr>
              <w:tabs>
                <w:tab w:val="left" w:pos="707"/>
              </w:tabs>
              <w:ind w:left="565" w:hanging="565"/>
              <w:jc w:val="both"/>
              <w:rPr>
                <w:rFonts w:ascii="Footlight MT Light" w:hAnsi="Footlight MT Light"/>
                <w:color w:val="000000" w:themeColor="text1"/>
              </w:rPr>
            </w:pPr>
            <w:r w:rsidRPr="00930B9B">
              <w:rPr>
                <w:rFonts w:ascii="Footlight MT Light" w:hAnsi="Footlight MT Light"/>
                <w:color w:val="000000" w:themeColor="text1"/>
              </w:rPr>
              <w:t>Tender gagal sebagaimana dimaksud pada klausul 39.1 huruf i sampai dengan huruf k ditetapkan oleh PA/KPA.</w:t>
            </w:r>
          </w:p>
          <w:p w14:paraId="4BE6DDCD" w14:textId="77777777" w:rsidR="00A4664A" w:rsidRPr="00930B9B" w:rsidRDefault="00A4664A" w:rsidP="00A4664A">
            <w:pPr>
              <w:tabs>
                <w:tab w:val="left" w:pos="707"/>
              </w:tabs>
              <w:jc w:val="both"/>
              <w:rPr>
                <w:rFonts w:ascii="Footlight MT Light" w:hAnsi="Footlight MT Light"/>
                <w:color w:val="000000" w:themeColor="text1"/>
              </w:rPr>
            </w:pPr>
          </w:p>
          <w:p w14:paraId="72D7EEF1" w14:textId="77777777" w:rsidR="008C163E" w:rsidRDefault="009343FF" w:rsidP="0055146F">
            <w:pPr>
              <w:pStyle w:val="ListParagraph"/>
              <w:numPr>
                <w:ilvl w:val="0"/>
                <w:numId w:val="330"/>
              </w:numPr>
              <w:tabs>
                <w:tab w:val="left" w:pos="707"/>
              </w:tabs>
              <w:ind w:left="565" w:hanging="565"/>
              <w:jc w:val="both"/>
              <w:rPr>
                <w:rFonts w:ascii="Footlight MT Light" w:hAnsi="Footlight MT Light"/>
                <w:color w:val="000000" w:themeColor="text1"/>
              </w:rPr>
            </w:pPr>
            <w:r w:rsidRPr="00930B9B">
              <w:rPr>
                <w:rFonts w:ascii="Footlight MT Light" w:hAnsi="Footlight MT Light"/>
                <w:color w:val="000000" w:themeColor="text1"/>
              </w:rPr>
              <w:t>Setelah Tender dinyatakan gagal, diumumkan kepada seluruh peserta melalui SPSE.</w:t>
            </w:r>
          </w:p>
          <w:p w14:paraId="60F67BD9" w14:textId="77777777" w:rsidR="00216C0A" w:rsidRPr="00930B9B" w:rsidRDefault="00216C0A" w:rsidP="00216C0A">
            <w:pPr>
              <w:pStyle w:val="ListParagraph"/>
              <w:tabs>
                <w:tab w:val="left" w:pos="707"/>
              </w:tabs>
              <w:ind w:left="565"/>
              <w:jc w:val="both"/>
              <w:rPr>
                <w:rFonts w:ascii="Footlight MT Light" w:hAnsi="Footlight MT Light"/>
                <w:color w:val="000000" w:themeColor="text1"/>
              </w:rPr>
            </w:pPr>
          </w:p>
        </w:tc>
      </w:tr>
      <w:tr w:rsidR="00E67546" w:rsidRPr="00930B9B" w14:paraId="21A8CBFD" w14:textId="77777777" w:rsidTr="00244378">
        <w:trPr>
          <w:trHeight w:val="851"/>
        </w:trPr>
        <w:tc>
          <w:tcPr>
            <w:tcW w:w="2160" w:type="dxa"/>
          </w:tcPr>
          <w:p w14:paraId="1AC5194A" w14:textId="77777777" w:rsidR="00035977" w:rsidRPr="00930B9B" w:rsidRDefault="00035977" w:rsidP="00CD549F">
            <w:pPr>
              <w:pStyle w:val="Heading2"/>
              <w:numPr>
                <w:ilvl w:val="0"/>
                <w:numId w:val="35"/>
              </w:numPr>
              <w:ind w:left="426" w:hanging="426"/>
              <w:jc w:val="left"/>
              <w:rPr>
                <w:lang w:val="id-ID"/>
              </w:rPr>
            </w:pPr>
            <w:bookmarkStart w:id="1435" w:name="_Toc69906599"/>
            <w:r w:rsidRPr="00930B9B">
              <w:rPr>
                <w:lang w:val="id-ID"/>
              </w:rPr>
              <w:lastRenderedPageBreak/>
              <w:t>Tindak Lanjut Tender Gagal</w:t>
            </w:r>
            <w:bookmarkEnd w:id="1435"/>
          </w:p>
        </w:tc>
        <w:tc>
          <w:tcPr>
            <w:tcW w:w="6571" w:type="dxa"/>
          </w:tcPr>
          <w:p w14:paraId="1667F5D7"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Setelah pengumuman adanya Tender gagal, Pokja Pemilihan atau Pokja Pemilihan pengganti (apabila diganti) meneliti dan menganalisis penyebab terjadinya tender gagal, menentukan pilihan langkah selanjutnya, yaitu antara lain melakukan:</w:t>
            </w:r>
          </w:p>
          <w:p w14:paraId="2D4EF74C" w14:textId="77777777" w:rsidR="008C163E" w:rsidRPr="00930B9B" w:rsidRDefault="008C163E" w:rsidP="00CD549F">
            <w:pPr>
              <w:numPr>
                <w:ilvl w:val="0"/>
                <w:numId w:val="22"/>
              </w:numPr>
              <w:autoSpaceDE w:val="0"/>
              <w:autoSpaceDN w:val="0"/>
              <w:adjustRightInd w:val="0"/>
              <w:ind w:left="1064" w:hanging="270"/>
              <w:jc w:val="both"/>
              <w:rPr>
                <w:rFonts w:ascii="Footlight MT Light" w:hAnsi="Footlight MT Light"/>
                <w:color w:val="000000" w:themeColor="text1"/>
              </w:rPr>
            </w:pPr>
            <w:r w:rsidRPr="00930B9B">
              <w:rPr>
                <w:rFonts w:ascii="Footlight MT Light" w:hAnsi="Footlight MT Light"/>
                <w:color w:val="000000" w:themeColor="text1"/>
              </w:rPr>
              <w:t xml:space="preserve">evaluasi ulang terhadap Dokumen Penawaran yang telah masuk; </w:t>
            </w:r>
          </w:p>
          <w:p w14:paraId="4971EF4F" w14:textId="77777777" w:rsidR="008C163E" w:rsidRPr="00930B9B" w:rsidRDefault="008C163E" w:rsidP="00CD549F">
            <w:pPr>
              <w:numPr>
                <w:ilvl w:val="0"/>
                <w:numId w:val="22"/>
              </w:numPr>
              <w:autoSpaceDE w:val="0"/>
              <w:autoSpaceDN w:val="0"/>
              <w:adjustRightInd w:val="0"/>
              <w:ind w:left="1064" w:hanging="270"/>
              <w:jc w:val="both"/>
              <w:rPr>
                <w:rFonts w:ascii="Footlight MT Light" w:hAnsi="Footlight MT Light"/>
                <w:color w:val="000000" w:themeColor="text1"/>
              </w:rPr>
            </w:pPr>
            <w:r w:rsidRPr="00930B9B">
              <w:rPr>
                <w:rFonts w:ascii="Footlight MT Light" w:hAnsi="Footlight MT Light"/>
                <w:color w:val="000000" w:themeColor="text1"/>
              </w:rPr>
              <w:t>tender ulang; atau</w:t>
            </w:r>
          </w:p>
          <w:p w14:paraId="32F6753A" w14:textId="77777777" w:rsidR="008C163E" w:rsidRPr="00930B9B" w:rsidRDefault="008C163E" w:rsidP="00CD549F">
            <w:pPr>
              <w:numPr>
                <w:ilvl w:val="0"/>
                <w:numId w:val="22"/>
              </w:numPr>
              <w:autoSpaceDE w:val="0"/>
              <w:autoSpaceDN w:val="0"/>
              <w:adjustRightInd w:val="0"/>
              <w:ind w:left="1064" w:hanging="270"/>
              <w:jc w:val="both"/>
              <w:rPr>
                <w:rFonts w:ascii="Footlight MT Light" w:hAnsi="Footlight MT Light"/>
                <w:color w:val="000000" w:themeColor="text1"/>
              </w:rPr>
            </w:pPr>
            <w:r w:rsidRPr="00930B9B">
              <w:rPr>
                <w:rFonts w:ascii="Footlight MT Light" w:hAnsi="Footlight MT Light"/>
                <w:color w:val="000000" w:themeColor="text1"/>
              </w:rPr>
              <w:t>penghentian proses tender.</w:t>
            </w:r>
          </w:p>
          <w:p w14:paraId="33FC0F82" w14:textId="77777777" w:rsidR="008C163E" w:rsidRPr="00930B9B" w:rsidRDefault="008C163E" w:rsidP="00CD549F">
            <w:pPr>
              <w:autoSpaceDE w:val="0"/>
              <w:autoSpaceDN w:val="0"/>
              <w:adjustRightInd w:val="0"/>
              <w:ind w:left="1242"/>
              <w:jc w:val="both"/>
              <w:rPr>
                <w:rFonts w:ascii="Footlight MT Light" w:hAnsi="Footlight MT Light"/>
                <w:color w:val="000000" w:themeColor="text1"/>
              </w:rPr>
            </w:pPr>
          </w:p>
          <w:p w14:paraId="67EBB51B"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PA/KPA, PPK, dan/atau Pokja Pemilihan dilarang memberikan ganti rugi kepada peserta tender apabila penawarannya ditolak atau tender dinyatakan gagal.</w:t>
            </w:r>
          </w:p>
          <w:p w14:paraId="588FC691" w14:textId="77777777" w:rsidR="008C163E" w:rsidRPr="00930B9B" w:rsidRDefault="008C163E" w:rsidP="00CD549F">
            <w:pPr>
              <w:pStyle w:val="ListParagraph"/>
              <w:tabs>
                <w:tab w:val="left" w:pos="959"/>
              </w:tabs>
              <w:ind w:left="959"/>
              <w:jc w:val="both"/>
              <w:rPr>
                <w:rFonts w:ascii="Footlight MT Light" w:hAnsi="Footlight MT Light"/>
                <w:color w:val="000000" w:themeColor="text1"/>
              </w:rPr>
            </w:pPr>
          </w:p>
          <w:p w14:paraId="1EC188E3"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melakukan evaluasi ulang apabila: </w:t>
            </w:r>
          </w:p>
          <w:p w14:paraId="01AD28A3" w14:textId="77777777" w:rsidR="008C163E" w:rsidRPr="00930B9B" w:rsidRDefault="008C163E" w:rsidP="00CD549F">
            <w:pPr>
              <w:pStyle w:val="ListParagraph"/>
              <w:numPr>
                <w:ilvl w:val="1"/>
                <w:numId w:val="36"/>
              </w:numPr>
              <w:ind w:left="1132"/>
              <w:jc w:val="both"/>
              <w:rPr>
                <w:rFonts w:ascii="Footlight MT Light" w:hAnsi="Footlight MT Light"/>
                <w:color w:val="000000" w:themeColor="text1"/>
              </w:rPr>
            </w:pPr>
            <w:r w:rsidRPr="00930B9B">
              <w:rPr>
                <w:rFonts w:ascii="Footlight MT Light" w:hAnsi="Footlight MT Light"/>
                <w:color w:val="000000" w:themeColor="text1"/>
              </w:rPr>
              <w:t>terdapat kesalahan dalam proses evaluasi;</w:t>
            </w:r>
          </w:p>
          <w:p w14:paraId="6AFCA338" w14:textId="1F6DB924" w:rsidR="008C163E" w:rsidRDefault="008C163E" w:rsidP="00CD549F">
            <w:pPr>
              <w:pStyle w:val="ListParagraph"/>
              <w:numPr>
                <w:ilvl w:val="1"/>
                <w:numId w:val="36"/>
              </w:numPr>
              <w:ind w:left="1132"/>
              <w:jc w:val="both"/>
              <w:rPr>
                <w:rFonts w:ascii="Footlight MT Light" w:hAnsi="Footlight MT Light"/>
                <w:color w:val="000000" w:themeColor="text1"/>
              </w:rPr>
            </w:pPr>
            <w:r w:rsidRPr="00930B9B">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w:t>
            </w:r>
            <w:r w:rsidR="00264CBD">
              <w:rPr>
                <w:rFonts w:ascii="Footlight MT Light" w:hAnsi="Footlight MT Light"/>
                <w:color w:val="000000" w:themeColor="text1"/>
              </w:rPr>
              <w:t>; dan</w:t>
            </w:r>
            <w:r w:rsidRPr="00930B9B">
              <w:rPr>
                <w:rFonts w:ascii="Footlight MT Light" w:hAnsi="Footlight MT Light"/>
                <w:color w:val="000000" w:themeColor="text1"/>
              </w:rPr>
              <w:t xml:space="preserve"> </w:t>
            </w:r>
          </w:p>
          <w:p w14:paraId="6F0EF09C" w14:textId="77777777" w:rsidR="0014069F" w:rsidRPr="00930B9B" w:rsidRDefault="0014069F" w:rsidP="0014069F">
            <w:pPr>
              <w:pStyle w:val="ListParagraph"/>
              <w:ind w:left="1132"/>
              <w:jc w:val="both"/>
              <w:rPr>
                <w:rFonts w:ascii="Footlight MT Light" w:hAnsi="Footlight MT Light"/>
                <w:color w:val="000000" w:themeColor="text1"/>
              </w:rPr>
            </w:pPr>
          </w:p>
          <w:p w14:paraId="790E896A" w14:textId="77777777" w:rsidR="008C163E" w:rsidRPr="00930B9B" w:rsidRDefault="008C163E" w:rsidP="00CD549F">
            <w:pPr>
              <w:pStyle w:val="ListParagraph"/>
              <w:numPr>
                <w:ilvl w:val="1"/>
                <w:numId w:val="36"/>
              </w:numPr>
              <w:ind w:left="1132"/>
              <w:jc w:val="both"/>
              <w:rPr>
                <w:rFonts w:ascii="Footlight MT Light" w:hAnsi="Footlight MT Light"/>
                <w:color w:val="000000" w:themeColor="text1"/>
              </w:rPr>
            </w:pPr>
            <w:r w:rsidRPr="00930B9B">
              <w:rPr>
                <w:rFonts w:ascii="Footlight MT Light" w:hAnsi="Footlight MT Light"/>
                <w:color w:val="000000" w:themeColor="text1"/>
              </w:rPr>
              <w:t>PA/KPA menyetujui penolakan oleh PPK atas hasil pemilihan.</w:t>
            </w:r>
          </w:p>
          <w:p w14:paraId="3DBA91D5" w14:textId="77777777" w:rsidR="008C163E" w:rsidRPr="00930B9B" w:rsidRDefault="008C163E" w:rsidP="00CD549F">
            <w:pPr>
              <w:pStyle w:val="ListParagraph"/>
              <w:tabs>
                <w:tab w:val="left" w:pos="675"/>
              </w:tabs>
              <w:ind w:left="675"/>
              <w:jc w:val="both"/>
              <w:rPr>
                <w:rFonts w:ascii="Footlight MT Light" w:hAnsi="Footlight MT Light"/>
                <w:color w:val="000000" w:themeColor="text1"/>
              </w:rPr>
            </w:pPr>
          </w:p>
          <w:p w14:paraId="397968A1"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Pokja pemilihan melakukan tender ulang apabila:</w:t>
            </w:r>
          </w:p>
          <w:p w14:paraId="01AFB093"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 xml:space="preserve"> tidak ada peserta yang menyampaikan dokumen penawaran setelah ada pemberian waktu perpanjangan;</w:t>
            </w:r>
          </w:p>
          <w:p w14:paraId="4C15A0D6"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 xml:space="preserve">seluruh penawaran harga pada Tender Pekerjaan Konstruksi  di atas HPS; </w:t>
            </w:r>
          </w:p>
          <w:p w14:paraId="74C81CBD"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tidak ada peserta yang lulus evaluasi penawaran;</w:t>
            </w:r>
          </w:p>
          <w:p w14:paraId="3C037E30"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ditemukan kesalahan dalam Dokumen Pemilihan atau Dokumen Pemilihan tidak sesuai dengan ketentuan dalam Peraturan Presiden Nomor 16 Tahun 2018 tentang Pengadaan Barang/Jasa Pemerintah beserta perubahannya dan petunjuk teknisnya;</w:t>
            </w:r>
          </w:p>
          <w:p w14:paraId="6D0CD745"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 xml:space="preserve">seluruh peserta terlibat korupsi, kolusi, dan/atau nepotisme; </w:t>
            </w:r>
          </w:p>
          <w:p w14:paraId="20AB581F"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seluruh peserta terlibat persaingan usaha tidak sehat;</w:t>
            </w:r>
          </w:p>
          <w:p w14:paraId="68606005"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tidak menjalankan prosedur berdasarkan dokumen pemilihan;</w:t>
            </w:r>
          </w:p>
          <w:p w14:paraId="545099F3"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 xml:space="preserve">Pokja Pemilihan/PPK terlibat korupsi, kolusi, dan/atau nepotisme; </w:t>
            </w:r>
          </w:p>
          <w:p w14:paraId="332EDBF7" w14:textId="77777777" w:rsidR="00DF6DF7"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PA/KPA menyetujui penolakan oleh PPK atas hasil pemilihan dan/atau</w:t>
            </w:r>
          </w:p>
          <w:p w14:paraId="27B960A8" w14:textId="77777777" w:rsidR="008C163E" w:rsidRPr="00930B9B" w:rsidRDefault="00DF6DF7" w:rsidP="00DF6DF7">
            <w:pPr>
              <w:numPr>
                <w:ilvl w:val="0"/>
                <w:numId w:val="88"/>
              </w:numPr>
              <w:autoSpaceDE w:val="0"/>
              <w:autoSpaceDN w:val="0"/>
              <w:adjustRightInd w:val="0"/>
              <w:ind w:left="1132"/>
              <w:jc w:val="both"/>
              <w:rPr>
                <w:rFonts w:ascii="Footlight MT Light" w:hAnsi="Footlight MT Light"/>
                <w:color w:val="000000" w:themeColor="text1"/>
              </w:rPr>
            </w:pPr>
            <w:r w:rsidRPr="00930B9B">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w:t>
            </w:r>
          </w:p>
          <w:p w14:paraId="0DBDE347" w14:textId="77777777" w:rsidR="008C163E" w:rsidRPr="00930B9B" w:rsidRDefault="008C163E" w:rsidP="00CD549F">
            <w:pPr>
              <w:autoSpaceDE w:val="0"/>
              <w:autoSpaceDN w:val="0"/>
              <w:adjustRightInd w:val="0"/>
              <w:jc w:val="both"/>
              <w:rPr>
                <w:rFonts w:ascii="Footlight MT Light" w:hAnsi="Footlight MT Light"/>
                <w:color w:val="000000" w:themeColor="text1"/>
              </w:rPr>
            </w:pPr>
          </w:p>
          <w:p w14:paraId="48C4D0E4"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tender ulang yang disebabkan oleh korupsi, kolusi, dan/atau nepotisme yang melibatkan Pokja Pemilihan/PPK, tender ulang dilakukan oleh Pokja Pemilihan/PPK yang baru.</w:t>
            </w:r>
          </w:p>
          <w:p w14:paraId="418E9A36" w14:textId="3C86E3A5" w:rsidR="008C163E" w:rsidRDefault="008C163E" w:rsidP="00CD549F">
            <w:pPr>
              <w:autoSpaceDE w:val="0"/>
              <w:autoSpaceDN w:val="0"/>
              <w:adjustRightInd w:val="0"/>
              <w:ind w:left="675"/>
              <w:jc w:val="both"/>
              <w:rPr>
                <w:rFonts w:ascii="Footlight MT Light" w:hAnsi="Footlight MT Light"/>
                <w:color w:val="000000" w:themeColor="text1"/>
              </w:rPr>
            </w:pPr>
          </w:p>
          <w:p w14:paraId="1DD80F0E" w14:textId="77777777" w:rsidR="0014069F" w:rsidRPr="00930B9B" w:rsidRDefault="0014069F" w:rsidP="00CD549F">
            <w:pPr>
              <w:autoSpaceDE w:val="0"/>
              <w:autoSpaceDN w:val="0"/>
              <w:adjustRightInd w:val="0"/>
              <w:ind w:left="675"/>
              <w:jc w:val="both"/>
              <w:rPr>
                <w:rFonts w:ascii="Footlight MT Light" w:hAnsi="Footlight MT Light"/>
                <w:color w:val="000000" w:themeColor="text1"/>
              </w:rPr>
            </w:pPr>
          </w:p>
          <w:p w14:paraId="16BEEC3A"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Dalam hal Tender gagal karena tidak ada peserta yang menyampaikan dokumen penawaran setelah ada pemberian waktu perpanjangan, Tender ulang dapat diikuti oleh Penyedia jasa Pekerjaan Konstruksi dengan kualifikasi usaha satu tingkat di atasnya. </w:t>
            </w:r>
          </w:p>
          <w:p w14:paraId="3579220C" w14:textId="7491D417" w:rsidR="008C163E" w:rsidRDefault="008C163E" w:rsidP="00CD549F">
            <w:pPr>
              <w:pStyle w:val="ListParagraph"/>
              <w:rPr>
                <w:rFonts w:ascii="Footlight MT Light" w:hAnsi="Footlight MT Light"/>
                <w:color w:val="000000" w:themeColor="text1"/>
              </w:rPr>
            </w:pPr>
          </w:p>
          <w:p w14:paraId="1982731D" w14:textId="77777777" w:rsidR="0014069F" w:rsidRPr="00930B9B" w:rsidRDefault="0014069F" w:rsidP="00CD549F">
            <w:pPr>
              <w:pStyle w:val="ListParagraph"/>
              <w:rPr>
                <w:rFonts w:ascii="Footlight MT Light" w:hAnsi="Footlight MT Light"/>
                <w:color w:val="000000" w:themeColor="text1"/>
              </w:rPr>
            </w:pPr>
          </w:p>
          <w:p w14:paraId="031BE9F3"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Pokja pemilihan melakukan penghentian proses pemilihan apabila berdasarkan hasil peninjauan dan komunikasi dengan PA/KPA/PPK, kebutuhan masih dapat ditunda dan tidak cukup waktu lagi untuk melaksanakan proses pemilihan dan/atau pelaksanaan pekerjaan.</w:t>
            </w:r>
          </w:p>
          <w:p w14:paraId="60EABC9B" w14:textId="2B3184D0" w:rsidR="008C163E" w:rsidRDefault="008C163E" w:rsidP="00CD549F">
            <w:pPr>
              <w:autoSpaceDE w:val="0"/>
              <w:autoSpaceDN w:val="0"/>
              <w:adjustRightInd w:val="0"/>
              <w:jc w:val="both"/>
              <w:rPr>
                <w:rFonts w:ascii="Footlight MT Light" w:hAnsi="Footlight MT Light"/>
                <w:color w:val="000000" w:themeColor="text1"/>
              </w:rPr>
            </w:pPr>
          </w:p>
          <w:p w14:paraId="25C0E805" w14:textId="77777777" w:rsidR="0014069F" w:rsidRPr="00930B9B" w:rsidRDefault="0014069F" w:rsidP="00CD549F">
            <w:pPr>
              <w:autoSpaceDE w:val="0"/>
              <w:autoSpaceDN w:val="0"/>
              <w:adjustRightInd w:val="0"/>
              <w:jc w:val="both"/>
              <w:rPr>
                <w:rFonts w:ascii="Footlight MT Light" w:hAnsi="Footlight MT Light"/>
                <w:color w:val="000000" w:themeColor="text1"/>
              </w:rPr>
            </w:pPr>
          </w:p>
          <w:p w14:paraId="28528265" w14:textId="77777777" w:rsidR="008C163E" w:rsidRPr="00930B9B" w:rsidRDefault="008C163E" w:rsidP="0055146F">
            <w:pPr>
              <w:pStyle w:val="ListParagraph"/>
              <w:numPr>
                <w:ilvl w:val="1"/>
                <w:numId w:val="299"/>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Tender ulang gagal, Pokja Pemilihan dengan persetujuan PA/KPA melakukan Penunjukan Langsung dengan kriteria:</w:t>
            </w:r>
          </w:p>
          <w:p w14:paraId="00611F62" w14:textId="77777777" w:rsidR="008C163E" w:rsidRPr="00930B9B" w:rsidRDefault="008C163E" w:rsidP="00D64FF1">
            <w:pPr>
              <w:pStyle w:val="ListParagraph"/>
              <w:numPr>
                <w:ilvl w:val="0"/>
                <w:numId w:val="89"/>
              </w:numPr>
              <w:autoSpaceDE w:val="0"/>
              <w:autoSpaceDN w:val="0"/>
              <w:adjustRightInd w:val="0"/>
              <w:ind w:left="1101" w:hanging="270"/>
              <w:jc w:val="both"/>
              <w:rPr>
                <w:rFonts w:ascii="Footlight MT Light" w:hAnsi="Footlight MT Light"/>
                <w:color w:val="000000" w:themeColor="text1"/>
              </w:rPr>
            </w:pPr>
            <w:r w:rsidRPr="00930B9B">
              <w:rPr>
                <w:rFonts w:ascii="Footlight MT Light" w:hAnsi="Footlight MT Light"/>
                <w:color w:val="000000" w:themeColor="text1"/>
              </w:rPr>
              <w:lastRenderedPageBreak/>
              <w:t xml:space="preserve">kebutuhan tidak dapat ditunda; dan </w:t>
            </w:r>
          </w:p>
          <w:p w14:paraId="28FD990B" w14:textId="77777777" w:rsidR="008C163E" w:rsidRPr="00930B9B" w:rsidRDefault="008C163E" w:rsidP="00D64FF1">
            <w:pPr>
              <w:pStyle w:val="ListParagraph"/>
              <w:numPr>
                <w:ilvl w:val="0"/>
                <w:numId w:val="89"/>
              </w:numPr>
              <w:autoSpaceDE w:val="0"/>
              <w:autoSpaceDN w:val="0"/>
              <w:adjustRightInd w:val="0"/>
              <w:ind w:left="1101" w:hanging="270"/>
              <w:jc w:val="both"/>
              <w:rPr>
                <w:rFonts w:ascii="Footlight MT Light" w:hAnsi="Footlight MT Light"/>
                <w:color w:val="000000" w:themeColor="text1"/>
              </w:rPr>
            </w:pPr>
            <w:r w:rsidRPr="00930B9B">
              <w:rPr>
                <w:rFonts w:ascii="Footlight MT Light" w:hAnsi="Footlight MT Light"/>
                <w:color w:val="000000" w:themeColor="text1"/>
              </w:rPr>
              <w:t>tidak cukup waktu untuk melaksanakan Tender.</w:t>
            </w:r>
          </w:p>
          <w:p w14:paraId="23E4F572" w14:textId="77777777" w:rsidR="00035977" w:rsidRPr="00930B9B" w:rsidRDefault="00035977" w:rsidP="00CD549F">
            <w:pPr>
              <w:tabs>
                <w:tab w:val="left" w:pos="675"/>
              </w:tabs>
              <w:jc w:val="both"/>
              <w:rPr>
                <w:rFonts w:ascii="Footlight MT Light" w:hAnsi="Footlight MT Light"/>
                <w:lang w:val="id-ID"/>
              </w:rPr>
            </w:pPr>
          </w:p>
        </w:tc>
      </w:tr>
    </w:tbl>
    <w:p w14:paraId="63A67DE1" w14:textId="77777777" w:rsidR="00DE4727" w:rsidRPr="00930B9B" w:rsidRDefault="00743763" w:rsidP="00CD549F">
      <w:pPr>
        <w:pStyle w:val="Heading1"/>
        <w:numPr>
          <w:ilvl w:val="0"/>
          <w:numId w:val="36"/>
        </w:numPr>
        <w:ind w:left="426" w:hanging="426"/>
        <w:jc w:val="both"/>
        <w:rPr>
          <w:rFonts w:ascii="Footlight MT Light" w:hAnsi="Footlight MT Light"/>
          <w:sz w:val="24"/>
          <w:lang w:val="id-ID"/>
        </w:rPr>
      </w:pPr>
      <w:bookmarkStart w:id="1436" w:name="_Toc69906600"/>
      <w:r w:rsidRPr="00930B9B">
        <w:rPr>
          <w:rFonts w:ascii="Footlight MT Light" w:hAnsi="Footlight MT Light"/>
          <w:sz w:val="24"/>
          <w:lang w:val="id-ID"/>
        </w:rPr>
        <w:lastRenderedPageBreak/>
        <w:t>PENUNJUKAN PEMENANG</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436"/>
    </w:p>
    <w:p w14:paraId="0537F9D5" w14:textId="77777777" w:rsidR="00DE4727" w:rsidRPr="00930B9B" w:rsidRDefault="00DE4727" w:rsidP="00CD549F">
      <w:pPr>
        <w:jc w:val="center"/>
        <w:rPr>
          <w:rFonts w:ascii="Footlight MT Light" w:hAnsi="Footlight MT Light"/>
          <w:lang w:val="id-ID"/>
        </w:rPr>
      </w:pPr>
    </w:p>
    <w:tbl>
      <w:tblPr>
        <w:tblW w:w="8789" w:type="dxa"/>
        <w:tblLayout w:type="fixed"/>
        <w:tblLook w:val="0000" w:firstRow="0" w:lastRow="0" w:firstColumn="0" w:lastColumn="0" w:noHBand="0" w:noVBand="0"/>
      </w:tblPr>
      <w:tblGrid>
        <w:gridCol w:w="2152"/>
        <w:gridCol w:w="8"/>
        <w:gridCol w:w="6563"/>
        <w:gridCol w:w="8"/>
        <w:gridCol w:w="58"/>
      </w:tblGrid>
      <w:tr w:rsidR="00A33588" w:rsidRPr="00930B9B" w14:paraId="30569A55" w14:textId="77777777" w:rsidTr="00FE207B">
        <w:trPr>
          <w:gridAfter w:val="1"/>
          <w:wAfter w:w="58" w:type="dxa"/>
        </w:trPr>
        <w:tc>
          <w:tcPr>
            <w:tcW w:w="2160" w:type="dxa"/>
            <w:gridSpan w:val="2"/>
          </w:tcPr>
          <w:p w14:paraId="4F7812BB" w14:textId="77777777" w:rsidR="00A33588" w:rsidRPr="00930B9B" w:rsidRDefault="00A33588" w:rsidP="00CD549F">
            <w:pPr>
              <w:pStyle w:val="Heading2"/>
              <w:numPr>
                <w:ilvl w:val="0"/>
                <w:numId w:val="35"/>
              </w:numPr>
              <w:ind w:left="426" w:hanging="426"/>
              <w:jc w:val="left"/>
              <w:rPr>
                <w:lang w:val="id-ID"/>
              </w:rPr>
            </w:pPr>
            <w:bookmarkStart w:id="1437" w:name="_Toc147653454"/>
            <w:bookmarkStart w:id="1438" w:name="_Toc147703019"/>
            <w:bookmarkStart w:id="1439" w:name="_Toc147703153"/>
            <w:bookmarkStart w:id="1440" w:name="_Toc147705215"/>
            <w:bookmarkStart w:id="1441" w:name="_Toc147705486"/>
            <w:bookmarkStart w:id="1442" w:name="_Toc147783038"/>
            <w:bookmarkStart w:id="1443" w:name="_Toc147783880"/>
            <w:bookmarkStart w:id="1444" w:name="_Toc147784046"/>
            <w:bookmarkStart w:id="1445" w:name="_Toc147784385"/>
            <w:bookmarkStart w:id="1446" w:name="_Toc147800128"/>
            <w:bookmarkStart w:id="1447" w:name="_Toc147800693"/>
            <w:bookmarkStart w:id="1448" w:name="_Toc147801268"/>
            <w:bookmarkStart w:id="1449" w:name="_Toc147801530"/>
            <w:bookmarkStart w:id="1450" w:name="_Toc147951187"/>
            <w:bookmarkStart w:id="1451" w:name="_Toc147952059"/>
            <w:bookmarkStart w:id="1452" w:name="_Toc147952422"/>
            <w:bookmarkStart w:id="1453" w:name="_Toc147952943"/>
            <w:bookmarkStart w:id="1454" w:name="_Toc147953554"/>
            <w:bookmarkStart w:id="1455" w:name="_Toc147982979"/>
            <w:bookmarkStart w:id="1456" w:name="_Toc147992154"/>
            <w:bookmarkStart w:id="1457" w:name="_Toc147992689"/>
            <w:bookmarkStart w:id="1458" w:name="_Toc147992895"/>
            <w:bookmarkStart w:id="1459" w:name="_Toc148105446"/>
            <w:bookmarkStart w:id="1460" w:name="_Toc148105653"/>
            <w:bookmarkStart w:id="1461" w:name="_Toc148105860"/>
            <w:bookmarkStart w:id="1462" w:name="_Toc148106067"/>
            <w:bookmarkStart w:id="1463" w:name="_Toc148106481"/>
            <w:bookmarkStart w:id="1464" w:name="_Toc148106688"/>
            <w:bookmarkStart w:id="1465" w:name="_Toc151527843"/>
            <w:bookmarkStart w:id="1466" w:name="_Toc152438120"/>
            <w:bookmarkStart w:id="1467" w:name="_Toc152495014"/>
            <w:bookmarkStart w:id="1468" w:name="_Toc152959909"/>
            <w:bookmarkStart w:id="1469" w:name="_Toc150753956"/>
            <w:bookmarkStart w:id="1470" w:name="_Toc153425043"/>
            <w:bookmarkStart w:id="1471" w:name="_Toc153473260"/>
            <w:bookmarkStart w:id="1472" w:name="_Toc153494204"/>
            <w:bookmarkStart w:id="1473" w:name="_Toc153498379"/>
            <w:bookmarkStart w:id="1474" w:name="_Toc153498600"/>
            <w:bookmarkStart w:id="1475" w:name="_Toc155490166"/>
            <w:bookmarkStart w:id="1476" w:name="_Toc69906601"/>
            <w:r w:rsidRPr="00930B9B">
              <w:rPr>
                <w:lang w:val="id-ID"/>
              </w:rPr>
              <w:t>Penunjukan Penyedia Barang/Jasa</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tc>
        <w:tc>
          <w:tcPr>
            <w:tcW w:w="6571" w:type="dxa"/>
            <w:gridSpan w:val="2"/>
          </w:tcPr>
          <w:p w14:paraId="4C736C2B"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menyampaikan Berita Acara Hasil Pemilihan (BAHP) kepada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xml:space="preserve"> dengan tembusan kepada Kepala UKPBJ sebagai dasar untuk menerbitkan Surat Penunjukan Penyedia Barang/Jasa (SPPBJ).</w:t>
            </w:r>
          </w:p>
          <w:p w14:paraId="03099E78" w14:textId="77777777" w:rsidR="00A33588" w:rsidRPr="00930B9B" w:rsidRDefault="00A33588" w:rsidP="00CD549F">
            <w:pPr>
              <w:pStyle w:val="ListParagraph"/>
              <w:tabs>
                <w:tab w:val="left" w:pos="959"/>
              </w:tabs>
              <w:ind w:left="959" w:hanging="959"/>
              <w:jc w:val="both"/>
              <w:rPr>
                <w:rFonts w:ascii="Footlight MT Light" w:hAnsi="Footlight MT Light"/>
                <w:color w:val="000000" w:themeColor="text1"/>
              </w:rPr>
            </w:pPr>
          </w:p>
          <w:p w14:paraId="231103D7"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Berita Acara Hasil Pemilihan (BAHP) disampaikan dengan ketentuan setelah:</w:t>
            </w:r>
          </w:p>
          <w:p w14:paraId="5ECD02F5" w14:textId="77777777" w:rsidR="00A33588" w:rsidRPr="00930B9B" w:rsidRDefault="00A33588" w:rsidP="00CD549F">
            <w:pPr>
              <w:pStyle w:val="ListParagraph"/>
              <w:numPr>
                <w:ilvl w:val="1"/>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masa sanggah berakhir (apabila tidak ada sanggahan);</w:t>
            </w:r>
          </w:p>
          <w:p w14:paraId="79F75627" w14:textId="77777777" w:rsidR="00A33588" w:rsidRPr="00930B9B" w:rsidRDefault="00A33588" w:rsidP="00CD549F">
            <w:pPr>
              <w:pStyle w:val="ListParagraph"/>
              <w:numPr>
                <w:ilvl w:val="1"/>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masa sanggah banding telah berakhir (apabila ada sanggahan tetapi tidak ada sanggahan banding); atau</w:t>
            </w:r>
          </w:p>
          <w:p w14:paraId="20B11E9D" w14:textId="77777777" w:rsidR="00A33588" w:rsidRPr="00930B9B" w:rsidRDefault="00A33588" w:rsidP="00CD549F">
            <w:pPr>
              <w:pStyle w:val="ListParagraph"/>
              <w:numPr>
                <w:ilvl w:val="1"/>
                <w:numId w:val="36"/>
              </w:numPr>
              <w:ind w:left="1154"/>
              <w:jc w:val="both"/>
              <w:rPr>
                <w:rFonts w:ascii="Footlight MT Light" w:hAnsi="Footlight MT Light"/>
                <w:color w:val="000000" w:themeColor="text1"/>
              </w:rPr>
            </w:pPr>
            <w:r w:rsidRPr="00930B9B">
              <w:rPr>
                <w:rFonts w:ascii="Footlight MT Light" w:hAnsi="Footlight MT Light"/>
                <w:color w:val="000000" w:themeColor="text1"/>
              </w:rPr>
              <w:t>KPA menyatakan sanggah banding salah/tidak diterima (apabila ada sanggahan banding).</w:t>
            </w:r>
          </w:p>
          <w:p w14:paraId="45F03E08" w14:textId="77777777" w:rsidR="00A33588" w:rsidRPr="00930B9B" w:rsidRDefault="00A33588" w:rsidP="00CD549F">
            <w:pPr>
              <w:pStyle w:val="ListParagraph"/>
              <w:rPr>
                <w:rFonts w:ascii="Footlight MT Light" w:hAnsi="Footlight MT Light"/>
                <w:color w:val="000000" w:themeColor="text1"/>
                <w:lang w:eastAsia="id-ID"/>
              </w:rPr>
            </w:pPr>
          </w:p>
          <w:p w14:paraId="2C88A04F"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SPPBJ diterbitkan paling lambat 5 (lima) hari kerja setelah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xml:space="preserve"> menerima Berita Acara Hasil Pemilihan (BAHP).</w:t>
            </w:r>
          </w:p>
          <w:p w14:paraId="107AC3A7" w14:textId="77777777" w:rsidR="00A33588" w:rsidRPr="00930B9B" w:rsidRDefault="00A33588" w:rsidP="00CD549F">
            <w:pPr>
              <w:jc w:val="both"/>
              <w:rPr>
                <w:rFonts w:ascii="Footlight MT Light" w:hAnsi="Footlight MT Light"/>
                <w:color w:val="000000" w:themeColor="text1"/>
              </w:rPr>
            </w:pPr>
          </w:p>
          <w:p w14:paraId="50B0A60C"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DIPA</w:t>
            </w:r>
            <w:r w:rsidRPr="00930B9B">
              <w:rPr>
                <w:rFonts w:ascii="Footlight MT Light" w:hAnsi="Footlight MT Light"/>
              </w:rPr>
              <w:t>/DPA</w:t>
            </w:r>
            <w:r w:rsidRPr="00930B9B">
              <w:rPr>
                <w:rFonts w:ascii="Footlight MT Light" w:hAnsi="Footlight MT Light"/>
                <w:color w:val="000000" w:themeColor="text1"/>
              </w:rPr>
              <w:t xml:space="preserve"> belum terbit, SPPBJ dapat ditunda diterbitkan sampai batas waktu penerbitan oleh otoritas yang berwenang.</w:t>
            </w:r>
          </w:p>
          <w:p w14:paraId="23DF0609" w14:textId="77777777" w:rsidR="00A33588" w:rsidRPr="00930B9B" w:rsidRDefault="00A33588" w:rsidP="00CD549F">
            <w:pPr>
              <w:pStyle w:val="ListParagraph"/>
              <w:ind w:left="792"/>
              <w:jc w:val="center"/>
              <w:rPr>
                <w:rFonts w:ascii="Footlight MT Light" w:hAnsi="Footlight MT Light"/>
                <w:color w:val="000000" w:themeColor="text1"/>
              </w:rPr>
            </w:pPr>
          </w:p>
          <w:p w14:paraId="3DF73B6C"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Dalam SPPBJ dicantumkan bahwa penyedia harus menyiapkan Jaminan Pelaksanaan sebelum penandatanganan kontrak.</w:t>
            </w:r>
          </w:p>
          <w:p w14:paraId="50AF61E5" w14:textId="77777777" w:rsidR="00A33588" w:rsidRPr="00930B9B" w:rsidRDefault="00A33588" w:rsidP="00CD549F">
            <w:pPr>
              <w:pStyle w:val="ListParagraph"/>
              <w:ind w:left="792"/>
              <w:jc w:val="both"/>
              <w:rPr>
                <w:rFonts w:ascii="Footlight MT Light" w:hAnsi="Footlight MT Light"/>
                <w:color w:val="000000" w:themeColor="text1"/>
              </w:rPr>
            </w:pPr>
          </w:p>
          <w:p w14:paraId="734B68DA"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SPPBJ ditembuskan kepada APIP.</w:t>
            </w:r>
          </w:p>
          <w:p w14:paraId="2F026B28" w14:textId="77777777" w:rsidR="00A33588" w:rsidRPr="00930B9B" w:rsidRDefault="00A33588" w:rsidP="00CD549F">
            <w:pPr>
              <w:pStyle w:val="ListParagraph"/>
              <w:ind w:left="792"/>
              <w:jc w:val="both"/>
              <w:rPr>
                <w:rFonts w:ascii="Footlight MT Light" w:hAnsi="Footlight MT Light"/>
                <w:color w:val="000000" w:themeColor="text1"/>
              </w:rPr>
            </w:pPr>
          </w:p>
          <w:p w14:paraId="0AD5B008"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Dalam hal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xml:space="preserve"> tidak bersedia menerbitkan SPPBJ karena tidak sependapat atas penetapan pemenang, maka:</w:t>
            </w:r>
          </w:p>
          <w:p w14:paraId="42CED5DC" w14:textId="77777777" w:rsidR="00A33588" w:rsidRPr="00930B9B" w:rsidRDefault="008E5AAC"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t>PPK</w:t>
            </w:r>
            <w:r w:rsidR="00A33588" w:rsidRPr="00930B9B">
              <w:rPr>
                <w:rFonts w:ascii="Footlight MT Light" w:hAnsi="Footlight MT Light"/>
                <w:color w:val="000000" w:themeColor="text1"/>
              </w:rPr>
              <w:t xml:space="preserve"> dapat menyampaikan penolakan apabila:</w:t>
            </w:r>
          </w:p>
          <w:p w14:paraId="13EF202F" w14:textId="77777777" w:rsidR="00A33588" w:rsidRPr="00930B9B" w:rsidRDefault="00A33588" w:rsidP="0055146F">
            <w:pPr>
              <w:pStyle w:val="ListParagraph"/>
              <w:numPr>
                <w:ilvl w:val="0"/>
                <w:numId w:val="249"/>
              </w:numPr>
              <w:ind w:left="1601"/>
              <w:jc w:val="both"/>
              <w:rPr>
                <w:rFonts w:ascii="Footlight MT Light" w:hAnsi="Footlight MT Light"/>
                <w:color w:val="000000" w:themeColor="text1"/>
              </w:rPr>
            </w:pPr>
            <w:r w:rsidRPr="00930B9B">
              <w:rPr>
                <w:rFonts w:ascii="Footlight MT Light" w:hAnsi="Footlight MT Light"/>
                <w:color w:val="000000" w:themeColor="text1"/>
              </w:rPr>
              <w:t>dalam Dokumen Pemilihan ditemukan kesalahan atau Dokumen Pemilihan tidak sesuai dengan ketentuan dalam Peraturan Perundang-undangan terkait Pengadaan Barang/Jasa Pemerintah;</w:t>
            </w:r>
          </w:p>
          <w:p w14:paraId="57B25495" w14:textId="77777777" w:rsidR="00A33588" w:rsidRPr="00930B9B" w:rsidRDefault="00A33588" w:rsidP="0055146F">
            <w:pPr>
              <w:pStyle w:val="ListParagraph"/>
              <w:numPr>
                <w:ilvl w:val="0"/>
                <w:numId w:val="249"/>
              </w:numPr>
              <w:ind w:left="1601"/>
              <w:jc w:val="both"/>
              <w:rPr>
                <w:rFonts w:ascii="Footlight MT Light" w:hAnsi="Footlight MT Light"/>
                <w:color w:val="000000" w:themeColor="text1"/>
              </w:rPr>
            </w:pPr>
            <w:r w:rsidRPr="00930B9B">
              <w:rPr>
                <w:rFonts w:ascii="Footlight MT Light" w:hAnsi="Footlight MT Light"/>
                <w:color w:val="000000" w:themeColor="text1"/>
              </w:rPr>
              <w:t>proses pelaksanaan pemilihan tidak sesuai ketentuan dalam Dokumen Pemilihan; dan/atau</w:t>
            </w:r>
          </w:p>
          <w:p w14:paraId="6F63CA18" w14:textId="77777777" w:rsidR="00A33588" w:rsidRPr="00930B9B" w:rsidRDefault="00A33588" w:rsidP="0055146F">
            <w:pPr>
              <w:pStyle w:val="ListParagraph"/>
              <w:numPr>
                <w:ilvl w:val="0"/>
                <w:numId w:val="249"/>
              </w:numPr>
              <w:ind w:left="1601"/>
              <w:jc w:val="both"/>
              <w:rPr>
                <w:rFonts w:ascii="Footlight MT Light" w:hAnsi="Footlight MT Light"/>
                <w:color w:val="000000" w:themeColor="text1"/>
              </w:rPr>
            </w:pPr>
            <w:r w:rsidRPr="00930B9B">
              <w:rPr>
                <w:rFonts w:ascii="Footlight MT Light" w:hAnsi="Footlight MT Light"/>
                <w:color w:val="000000" w:themeColor="text1"/>
              </w:rPr>
              <w:t xml:space="preserve">dokumen penawaran dan data kualifikasi pemenang dan/atau pemenang cadangan tidak memenuhi persyaratan sesuai yang disyaratkan dalam Dokumen Pemilihan; </w:t>
            </w:r>
          </w:p>
          <w:p w14:paraId="624CDF1F" w14:textId="77777777" w:rsidR="00A33588" w:rsidRPr="00930B9B" w:rsidRDefault="00A33588"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t>Penolakan sebagaimana dimaksud pada huruf a angka 1) sampai dengan 3) hanya berdasarkan dokumen BAHP yang diterima (bukan berdasarkan hasil klarifikasi/verifikasi/pembuktian kepada peserta dan/atau pihak lain).</w:t>
            </w:r>
          </w:p>
          <w:p w14:paraId="3A189163" w14:textId="77777777" w:rsidR="00A33588" w:rsidRPr="00930B9B" w:rsidRDefault="008E5AAC"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t>PPK</w:t>
            </w:r>
            <w:r w:rsidR="00A33588" w:rsidRPr="00930B9B">
              <w:rPr>
                <w:rFonts w:ascii="Footlight MT Light" w:hAnsi="Footlight MT Light"/>
                <w:color w:val="000000" w:themeColor="text1"/>
              </w:rPr>
              <w:t xml:space="preserve"> menyampaikan penolakan tersebut kepada Pokja Pemilihan disertai alasan dan bukti;</w:t>
            </w:r>
          </w:p>
          <w:p w14:paraId="5B8E56BC" w14:textId="77777777" w:rsidR="00A33588" w:rsidRPr="00930B9B" w:rsidRDefault="008E5AAC"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lastRenderedPageBreak/>
              <w:t>PPK</w:t>
            </w:r>
            <w:r w:rsidR="00A33588" w:rsidRPr="00930B9B">
              <w:rPr>
                <w:rFonts w:ascii="Footlight MT Light" w:hAnsi="Footlight MT Light"/>
                <w:color w:val="000000" w:themeColor="text1"/>
              </w:rPr>
              <w:t xml:space="preserve"> melakukan pembahasan bersama Pokja Pemilihan terkait perbedaan pendapat atas hasil pemilihan penyedia;</w:t>
            </w:r>
          </w:p>
          <w:p w14:paraId="7EA246FB" w14:textId="77777777" w:rsidR="00A33588" w:rsidRPr="00930B9B" w:rsidRDefault="00A33588"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t>Dalam hal tidak tercapai kesepakatan, maka pengambilan keputusan diserahkan kepada PA/KPA paling lambat 6 (enam) hari kerja setelah tidak tercapai kesepakatan;</w:t>
            </w:r>
          </w:p>
          <w:p w14:paraId="3289FF79" w14:textId="77777777" w:rsidR="00A33588" w:rsidRPr="00930B9B" w:rsidRDefault="00A33588" w:rsidP="0055146F">
            <w:pPr>
              <w:pStyle w:val="ListParagraph"/>
              <w:numPr>
                <w:ilvl w:val="1"/>
                <w:numId w:val="248"/>
              </w:numPr>
              <w:ind w:left="1241" w:hanging="425"/>
              <w:jc w:val="both"/>
              <w:rPr>
                <w:rFonts w:ascii="Footlight MT Light" w:hAnsi="Footlight MT Light"/>
                <w:color w:val="000000" w:themeColor="text1"/>
              </w:rPr>
            </w:pPr>
            <w:r w:rsidRPr="00930B9B">
              <w:rPr>
                <w:rFonts w:ascii="Footlight MT Light" w:hAnsi="Footlight MT Light"/>
                <w:color w:val="000000" w:themeColor="text1"/>
              </w:rPr>
              <w:t>PA/KPA dapat memutuskan:</w:t>
            </w:r>
          </w:p>
          <w:p w14:paraId="731A9B32" w14:textId="77777777" w:rsidR="00A33588" w:rsidRPr="00930B9B" w:rsidRDefault="00A33588" w:rsidP="0055146F">
            <w:pPr>
              <w:pStyle w:val="ListParagraph"/>
              <w:numPr>
                <w:ilvl w:val="2"/>
                <w:numId w:val="248"/>
              </w:numPr>
              <w:ind w:left="1601" w:hanging="360"/>
              <w:jc w:val="both"/>
              <w:rPr>
                <w:rFonts w:ascii="Footlight MT Light" w:hAnsi="Footlight MT Light"/>
                <w:color w:val="000000" w:themeColor="text1"/>
              </w:rPr>
            </w:pPr>
            <w:r w:rsidRPr="00930B9B">
              <w:rPr>
                <w:rFonts w:ascii="Footlight MT Light" w:hAnsi="Footlight MT Light"/>
                <w:color w:val="000000" w:themeColor="text1"/>
              </w:rPr>
              <w:t xml:space="preserve">menyetujui penolakan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PA/KPA memerintahkan Pokja Pemilihan  untuk melakukan evaluasi ulang, atau tender ulang; atau</w:t>
            </w:r>
          </w:p>
          <w:p w14:paraId="5EC0CFFD" w14:textId="77777777" w:rsidR="00A33588" w:rsidRPr="00930B9B" w:rsidRDefault="00A33588" w:rsidP="0055146F">
            <w:pPr>
              <w:pStyle w:val="ListParagraph"/>
              <w:numPr>
                <w:ilvl w:val="2"/>
                <w:numId w:val="248"/>
              </w:numPr>
              <w:ind w:left="1601" w:hanging="360"/>
              <w:jc w:val="both"/>
              <w:rPr>
                <w:rFonts w:ascii="Footlight MT Light" w:hAnsi="Footlight MT Light"/>
                <w:color w:val="000000" w:themeColor="text1"/>
              </w:rPr>
            </w:pPr>
            <w:r w:rsidRPr="00930B9B">
              <w:rPr>
                <w:rFonts w:ascii="Footlight MT Light" w:hAnsi="Footlight MT Light"/>
                <w:color w:val="000000" w:themeColor="text1"/>
              </w:rPr>
              <w:t xml:space="preserve">menyetujui hasil pemilihan penyedia, PA/KPA memerintahkan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xml:space="preserve"> untuk menerbitkan SPPBJ paling lambat 5 (lima) hari kerja.</w:t>
            </w:r>
          </w:p>
          <w:p w14:paraId="25F7FC72" w14:textId="77777777" w:rsidR="00A33588" w:rsidRPr="00930B9B" w:rsidRDefault="00A33588" w:rsidP="00CD549F">
            <w:pPr>
              <w:ind w:left="1241"/>
              <w:jc w:val="both"/>
              <w:rPr>
                <w:rFonts w:ascii="Footlight MT Light" w:hAnsi="Footlight MT Light"/>
                <w:color w:val="000000" w:themeColor="text1"/>
              </w:rPr>
            </w:pPr>
            <w:r w:rsidRPr="00930B9B">
              <w:rPr>
                <w:rFonts w:ascii="Footlight MT Light" w:hAnsi="Footlight MT Light"/>
                <w:color w:val="000000" w:themeColor="text1"/>
              </w:rPr>
              <w:t>Putusan PA/KPA bersifat final.</w:t>
            </w:r>
          </w:p>
          <w:p w14:paraId="359C6B98" w14:textId="77777777" w:rsidR="00A33588" w:rsidRPr="00930B9B" w:rsidRDefault="00A33588" w:rsidP="00CD549F">
            <w:pPr>
              <w:ind w:left="1241"/>
              <w:jc w:val="both"/>
              <w:rPr>
                <w:rFonts w:ascii="Footlight MT Light" w:hAnsi="Footlight MT Light"/>
                <w:color w:val="000000" w:themeColor="text1"/>
              </w:rPr>
            </w:pPr>
            <w:r w:rsidRPr="00930B9B">
              <w:rPr>
                <w:rFonts w:ascii="Footlight MT Light" w:hAnsi="Footlight MT Light"/>
                <w:color w:val="000000" w:themeColor="text1"/>
              </w:rPr>
              <w:t>Dalam hal PA/KPA yang bertindak sebagai</w:t>
            </w:r>
            <w:r w:rsidR="008E5AAC" w:rsidRPr="00930B9B">
              <w:rPr>
                <w:rFonts w:ascii="Footlight MT Light" w:hAnsi="Footlight MT Light"/>
                <w:color w:val="000000" w:themeColor="text1"/>
              </w:rPr>
              <w:t xml:space="preserve"> </w:t>
            </w:r>
            <w:r w:rsidR="002730C8"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xml:space="preserve"> tidak menyetujui hasil pemilihan penyedia, PA/KPA menyampaikan penolakan tersebut kepada Pokja Pemilihan disertai alasan dan bukti serta memerintahkan Pokja Pemilihan  untuk melakukan evaluasi ulang, atau tender ulang paling lambat 6 (enam) hari kerja setelah menerima laporan hasil pemilihan penyedia.</w:t>
            </w:r>
          </w:p>
          <w:p w14:paraId="4CD87950" w14:textId="77777777" w:rsidR="00A33588" w:rsidRPr="00930B9B" w:rsidRDefault="00A33588" w:rsidP="00CD549F">
            <w:pPr>
              <w:jc w:val="both"/>
              <w:rPr>
                <w:rFonts w:ascii="Footlight MT Light" w:hAnsi="Footlight MT Light"/>
                <w:color w:val="000000" w:themeColor="text1"/>
              </w:rPr>
            </w:pPr>
          </w:p>
          <w:p w14:paraId="27B2DCC3" w14:textId="77777777" w:rsidR="001A729C" w:rsidRPr="00930B9B" w:rsidRDefault="001A729C"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 menerbitkan SPPBJ.</w:t>
            </w:r>
          </w:p>
          <w:p w14:paraId="13CBF17F" w14:textId="77777777" w:rsidR="001A729C" w:rsidRPr="00930B9B" w:rsidRDefault="001A729C" w:rsidP="001A729C">
            <w:pPr>
              <w:pStyle w:val="ListParagraph"/>
              <w:ind w:left="792"/>
              <w:jc w:val="both"/>
              <w:rPr>
                <w:rFonts w:ascii="Footlight MT Light" w:hAnsi="Footlight MT Light"/>
                <w:color w:val="000000" w:themeColor="text1"/>
              </w:rPr>
            </w:pPr>
          </w:p>
          <w:p w14:paraId="11FC41A6" w14:textId="77777777" w:rsidR="00A33588" w:rsidRPr="00930B9B" w:rsidRDefault="001A729C"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 menginputkan</w:t>
            </w:r>
            <w:r w:rsidR="00163827" w:rsidRPr="00930B9B">
              <w:rPr>
                <w:rFonts w:ascii="Footlight MT Light" w:hAnsi="Footlight MT Light"/>
                <w:color w:val="000000" w:themeColor="text1"/>
              </w:rPr>
              <w:t xml:space="preserve"> </w:t>
            </w:r>
            <w:r w:rsidR="00A33588" w:rsidRPr="00930B9B">
              <w:rPr>
                <w:rFonts w:ascii="Footlight MT Light" w:hAnsi="Footlight MT Light"/>
                <w:color w:val="000000" w:themeColor="text1"/>
              </w:rPr>
              <w:t>data SPPBJ dan mengunggah hasil pemindaian SPPBJ yang telah diterbitkan pada SPSE dan mengirimkan SPPBJ tersebut melalui SPSE kepada Penyedia yang ditunjuk.</w:t>
            </w:r>
          </w:p>
          <w:p w14:paraId="156F2CBD" w14:textId="77777777" w:rsidR="00A33588" w:rsidRPr="00930B9B" w:rsidRDefault="00A33588" w:rsidP="00CD549F">
            <w:pPr>
              <w:pStyle w:val="ListParagraph"/>
              <w:ind w:left="1384" w:hanging="425"/>
              <w:jc w:val="both"/>
              <w:rPr>
                <w:rFonts w:ascii="Footlight MT Light" w:hAnsi="Footlight MT Light"/>
                <w:color w:val="000000" w:themeColor="text1"/>
              </w:rPr>
            </w:pPr>
          </w:p>
          <w:p w14:paraId="6514014F"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Penyedia wajib menerima penunjukan tersebut, dengan ketentuan:</w:t>
            </w:r>
          </w:p>
          <w:p w14:paraId="4B832BCF" w14:textId="77777777" w:rsidR="00A33588" w:rsidRPr="00930B9B" w:rsidRDefault="00A33588" w:rsidP="00CD549F">
            <w:pPr>
              <w:numPr>
                <w:ilvl w:val="0"/>
                <w:numId w:val="20"/>
              </w:numPr>
              <w:ind w:left="1154" w:hanging="270"/>
              <w:jc w:val="both"/>
              <w:rPr>
                <w:rFonts w:ascii="Footlight MT Light" w:hAnsi="Footlight MT Light"/>
                <w:color w:val="000000" w:themeColor="text1"/>
              </w:rPr>
            </w:pPr>
            <w:r w:rsidRPr="00930B9B">
              <w:rPr>
                <w:rFonts w:ascii="Footlight MT Light" w:hAnsi="Footlight MT Light"/>
                <w:color w:val="000000" w:themeColor="text1"/>
              </w:rPr>
              <w:t xml:space="preserve">apabila yang bersangkutan mengundurkan diri dengan alasan yang dapat diterima secara obyektif oleh </w:t>
            </w:r>
            <w:r w:rsidR="001A729C" w:rsidRPr="00930B9B">
              <w:rPr>
                <w:rFonts w:ascii="Footlight MT Light" w:hAnsi="Footlight MT Light"/>
                <w:color w:val="000000" w:themeColor="text1"/>
              </w:rPr>
              <w:t xml:space="preserve">Pejabat Penandatangan Kontrak </w:t>
            </w:r>
            <w:r w:rsidRPr="00930B9B">
              <w:rPr>
                <w:rFonts w:ascii="Footlight MT Light" w:hAnsi="Footlight MT Light"/>
                <w:color w:val="000000" w:themeColor="text1"/>
              </w:rPr>
              <w:t xml:space="preserve">dan masa penawarannya masih berlaku, maka peserta yang bersangkutan tidak dikenakan sanksi apapun; </w:t>
            </w:r>
          </w:p>
          <w:p w14:paraId="02348490" w14:textId="77777777" w:rsidR="00A33588" w:rsidRPr="00930B9B" w:rsidRDefault="00A33588" w:rsidP="00CD549F">
            <w:pPr>
              <w:numPr>
                <w:ilvl w:val="0"/>
                <w:numId w:val="20"/>
              </w:numPr>
              <w:ind w:left="1154" w:hanging="270"/>
              <w:jc w:val="both"/>
              <w:rPr>
                <w:rFonts w:ascii="Footlight MT Light" w:hAnsi="Footlight MT Light"/>
                <w:color w:val="000000" w:themeColor="text1"/>
              </w:rPr>
            </w:pPr>
            <w:r w:rsidRPr="00930B9B">
              <w:rPr>
                <w:rFonts w:ascii="Footlight MT Light" w:hAnsi="Footlight MT Light"/>
                <w:color w:val="000000" w:themeColor="text1"/>
              </w:rPr>
              <w:t xml:space="preserve">apabila yang bersangkutan mengundurkan diri dengan alasan yang tidak dapat diterima secara obyektif oleh </w:t>
            </w:r>
            <w:r w:rsidR="001A729C" w:rsidRPr="00930B9B">
              <w:rPr>
                <w:rFonts w:ascii="Footlight MT Light" w:hAnsi="Footlight MT Light"/>
                <w:color w:val="000000" w:themeColor="text1"/>
              </w:rPr>
              <w:t xml:space="preserve">Pejabat Penandatangan Kontrak </w:t>
            </w:r>
            <w:r w:rsidRPr="00930B9B">
              <w:rPr>
                <w:rFonts w:ascii="Footlight MT Light" w:hAnsi="Footlight MT Light"/>
                <w:color w:val="000000" w:themeColor="text1"/>
              </w:rPr>
              <w:t>dan masa penawarannya masih berlaku, maka peserta dikenakan sanksi Daftar Hitam dan Jaminan Penawaran (apabila disyaratkan) dicairkan dan disetorkan ke Kas Negara</w:t>
            </w:r>
            <w:r w:rsidR="002A6C57" w:rsidRPr="00930B9B">
              <w:rPr>
                <w:rFonts w:ascii="Footlight MT Light" w:hAnsi="Footlight MT Light"/>
                <w:color w:val="000000" w:themeColor="text1"/>
              </w:rPr>
              <w:t>/Kas Daerah</w:t>
            </w:r>
            <w:r w:rsidRPr="00930B9B">
              <w:rPr>
                <w:rFonts w:ascii="Footlight MT Light" w:hAnsi="Footlight MT Light"/>
                <w:color w:val="000000" w:themeColor="text1"/>
              </w:rPr>
              <w:t>; atau</w:t>
            </w:r>
          </w:p>
          <w:p w14:paraId="33CE2C0E" w14:textId="77777777" w:rsidR="00A33588" w:rsidRPr="00930B9B" w:rsidRDefault="00A33588" w:rsidP="00CD549F">
            <w:pPr>
              <w:numPr>
                <w:ilvl w:val="0"/>
                <w:numId w:val="20"/>
              </w:numPr>
              <w:ind w:left="1154" w:hanging="270"/>
              <w:jc w:val="both"/>
              <w:rPr>
                <w:rFonts w:ascii="Footlight MT Light" w:hAnsi="Footlight MT Light"/>
                <w:color w:val="000000" w:themeColor="text1"/>
              </w:rPr>
            </w:pPr>
            <w:r w:rsidRPr="00930B9B">
              <w:rPr>
                <w:rFonts w:ascii="Footlight MT Light" w:hAnsi="Footlight MT Light"/>
                <w:color w:val="000000" w:themeColor="text1"/>
              </w:rPr>
              <w:t>apabila yang bersangkutan tidak bersedia ditunjuk karena masa penawarannya sudah tidak berlaku, maka peserta yang bersangkutan tidak dikenakan sanksi apapun.</w:t>
            </w:r>
          </w:p>
          <w:p w14:paraId="077CE138" w14:textId="77777777" w:rsidR="00A33588" w:rsidRPr="00930B9B" w:rsidRDefault="00A33588" w:rsidP="00CD549F">
            <w:pPr>
              <w:pStyle w:val="ListParagraph"/>
              <w:rPr>
                <w:rFonts w:ascii="Footlight MT Light" w:hAnsi="Footlight MT Light"/>
                <w:color w:val="000000" w:themeColor="text1"/>
              </w:rPr>
            </w:pPr>
          </w:p>
          <w:p w14:paraId="5CD8DA70"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lang w:eastAsia="id-ID"/>
              </w:rPr>
              <w:t>Apabila pemenang yang ditunjuk mengundurkan diri, maka dilakukan penunjukan kepada pemenang cadangan (apabila ada).</w:t>
            </w:r>
          </w:p>
          <w:p w14:paraId="0640E444" w14:textId="77777777" w:rsidR="00A33588" w:rsidRPr="00930B9B" w:rsidRDefault="00A33588" w:rsidP="00CD549F">
            <w:pPr>
              <w:pStyle w:val="ListParagraph"/>
              <w:ind w:left="792"/>
              <w:jc w:val="both"/>
              <w:rPr>
                <w:rFonts w:ascii="Footlight MT Light" w:hAnsi="Footlight MT Light"/>
                <w:color w:val="000000" w:themeColor="text1"/>
              </w:rPr>
            </w:pPr>
          </w:p>
          <w:p w14:paraId="0281B58F"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lastRenderedPageBreak/>
              <w:t>Kontrak ditandatangani paling lambat 14 (empat belas) hari kerja setelah diterbitkannya SPPBJ.</w:t>
            </w:r>
          </w:p>
          <w:p w14:paraId="451EF2E9" w14:textId="77777777" w:rsidR="00A33588" w:rsidRPr="00930B9B" w:rsidRDefault="00A33588" w:rsidP="00CD549F">
            <w:pPr>
              <w:pStyle w:val="ListParagraph"/>
              <w:tabs>
                <w:tab w:val="left" w:pos="959"/>
              </w:tabs>
              <w:ind w:left="959"/>
              <w:jc w:val="both"/>
              <w:rPr>
                <w:rFonts w:ascii="Footlight MT Light" w:hAnsi="Footlight MT Light"/>
                <w:color w:val="000000" w:themeColor="text1"/>
              </w:rPr>
            </w:pPr>
          </w:p>
          <w:p w14:paraId="4F59A4D2" w14:textId="77777777" w:rsidR="00A33588" w:rsidRPr="00930B9B" w:rsidRDefault="001A729C"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Pejabat Penandatangan Kontrak </w:t>
            </w:r>
            <w:r w:rsidR="00A33588" w:rsidRPr="00930B9B">
              <w:rPr>
                <w:rFonts w:ascii="Footlight MT Light" w:hAnsi="Footlight MT Light"/>
                <w:color w:val="000000" w:themeColor="text1"/>
              </w:rPr>
              <w:t>dan Penyedia wajib melaksanakan Rapat Persiapan Penandatanganan Kontrak setelah diterbitkan SPPBJ.</w:t>
            </w:r>
          </w:p>
          <w:p w14:paraId="3D14E468" w14:textId="77777777" w:rsidR="00A33588" w:rsidRPr="00930B9B" w:rsidRDefault="00A33588" w:rsidP="00CD549F">
            <w:pPr>
              <w:pStyle w:val="ListParagraph"/>
              <w:rPr>
                <w:rFonts w:ascii="Footlight MT Light" w:hAnsi="Footlight MT Light"/>
                <w:color w:val="000000" w:themeColor="text1"/>
              </w:rPr>
            </w:pPr>
          </w:p>
          <w:p w14:paraId="658B34A2"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Dalam Rapat Persiapan Penandatanganan Kontrak, paling sedikit dibahas hal-hal sebagai berikut:</w:t>
            </w:r>
          </w:p>
          <w:p w14:paraId="286F164D"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finalisasi rancangan Kontrak;</w:t>
            </w:r>
          </w:p>
          <w:p w14:paraId="48B74D95"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perubahan jangka waktu pelaksanaan pekerjaan dikarenakan jadwal pelaksanaan pekerjaan yang ditetapkan sebelumnya akan melewati batas tahun anggaran;</w:t>
            </w:r>
          </w:p>
          <w:p w14:paraId="3B281D27"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Rencana penandatanganan Kontrak;</w:t>
            </w:r>
          </w:p>
          <w:p w14:paraId="0CF33AB6"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Dokumen Kontrak dan kelengkapan;</w:t>
            </w:r>
          </w:p>
          <w:p w14:paraId="6A200DEA"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Kelengkapan Rencana Keselamatan Konstruksi;</w:t>
            </w:r>
          </w:p>
          <w:p w14:paraId="6AC2B3E1"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Jaminan Pelaksanaan (ketentuan, bentuk, isi, waktu penyerahan);</w:t>
            </w:r>
          </w:p>
          <w:p w14:paraId="4A7BB1D4"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 xml:space="preserve">Asuransi; </w:t>
            </w:r>
          </w:p>
          <w:p w14:paraId="0661EBDC"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Rencana pemberdayaan tenaga kerja praktik/magang (dalam hal pekerjaan kompleks);</w:t>
            </w:r>
          </w:p>
          <w:p w14:paraId="75A2023A" w14:textId="77777777" w:rsidR="001A729C"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Jaminan Uang Muka paling sedikit terdiri atas ketentuan, bentuk, isi, waktu penyerahan; dan/atau</w:t>
            </w:r>
          </w:p>
          <w:p w14:paraId="633C6AD2" w14:textId="77777777" w:rsidR="00A33588" w:rsidRPr="00930B9B" w:rsidRDefault="001A729C" w:rsidP="0055146F">
            <w:pPr>
              <w:pStyle w:val="ListParagraph"/>
              <w:numPr>
                <w:ilvl w:val="0"/>
                <w:numId w:val="230"/>
              </w:numPr>
              <w:ind w:left="1152"/>
              <w:jc w:val="both"/>
              <w:rPr>
                <w:rFonts w:ascii="Footlight MT Light" w:hAnsi="Footlight MT Light"/>
                <w:color w:val="000000" w:themeColor="text1"/>
              </w:rPr>
            </w:pPr>
            <w:r w:rsidRPr="00930B9B">
              <w:rPr>
                <w:rFonts w:ascii="Footlight MT Light" w:hAnsi="Footlight MT Light"/>
                <w:color w:val="000000" w:themeColor="text1"/>
              </w:rPr>
              <w:t>Hal-hal yang telah diklarifikasi dan dikonfirmasi pada saat evaluasi penawaran.</w:t>
            </w:r>
          </w:p>
          <w:p w14:paraId="1FDAEEF4" w14:textId="77777777" w:rsidR="00A33588" w:rsidRPr="00930B9B" w:rsidRDefault="00A33588" w:rsidP="00CD549F">
            <w:pPr>
              <w:pStyle w:val="ListParagraph"/>
              <w:rPr>
                <w:rFonts w:ascii="Footlight MT Light" w:hAnsi="Footlight MT Light"/>
                <w:color w:val="000000" w:themeColor="text1"/>
              </w:rPr>
            </w:pPr>
          </w:p>
          <w:p w14:paraId="2D0DD95D"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Dalam Rapat Persiapan Penandatanganan Kontrak, </w:t>
            </w:r>
            <w:r w:rsidR="001A729C"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07588CA5" w14:textId="77777777" w:rsidR="00A33588" w:rsidRPr="00930B9B" w:rsidRDefault="00A33588" w:rsidP="00CD549F">
            <w:pPr>
              <w:pStyle w:val="ListParagraph"/>
              <w:ind w:left="792"/>
              <w:jc w:val="both"/>
              <w:rPr>
                <w:rFonts w:ascii="Footlight MT Light" w:hAnsi="Footlight MT Light"/>
                <w:color w:val="000000" w:themeColor="text1"/>
              </w:rPr>
            </w:pPr>
          </w:p>
          <w:p w14:paraId="6B1850D5"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Dalam Rapat Persiapan Penandatanganan Kontrak, </w:t>
            </w:r>
            <w:r w:rsidR="001A729C" w:rsidRPr="00930B9B">
              <w:rPr>
                <w:rFonts w:ascii="Footlight MT Light" w:hAnsi="Footlight MT Light"/>
                <w:color w:val="000000" w:themeColor="text1"/>
              </w:rPr>
              <w:t xml:space="preserve">Pejabat Penandatangan Kontrak </w:t>
            </w:r>
            <w:r w:rsidRPr="00930B9B">
              <w:rPr>
                <w:rFonts w:ascii="Footlight MT Light" w:hAnsi="Footlight MT Light"/>
                <w:color w:val="000000" w:themeColor="text1"/>
              </w:rPr>
              <w:t>meminta Penyedia untuk menandatangani Pakta Komitmen Keselamatan Konstruksi (apabila Pakta Komitmen Keselamatan Konstruksi belum ditandatangani pimpinan tertinggi perusahaan Penyedia).</w:t>
            </w:r>
          </w:p>
          <w:p w14:paraId="1EE1F2BE" w14:textId="77777777" w:rsidR="00A33588" w:rsidRPr="00930B9B" w:rsidRDefault="00A33588" w:rsidP="00CD549F">
            <w:pPr>
              <w:rPr>
                <w:rFonts w:ascii="Footlight MT Light" w:hAnsi="Footlight MT Light"/>
                <w:color w:val="000000" w:themeColor="text1"/>
              </w:rPr>
            </w:pPr>
          </w:p>
          <w:p w14:paraId="5D2A2422"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Rapat Persiapan Penandatanganan Kontrak dinyatakan gagal oleh </w:t>
            </w:r>
            <w:r w:rsidR="001A729C"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dalam hal:</w:t>
            </w:r>
          </w:p>
          <w:p w14:paraId="34B926A3" w14:textId="77777777" w:rsidR="00A33588" w:rsidRPr="00930B9B" w:rsidRDefault="00A33588" w:rsidP="0055146F">
            <w:pPr>
              <w:numPr>
                <w:ilvl w:val="0"/>
                <w:numId w:val="231"/>
              </w:numPr>
              <w:ind w:left="1154" w:hanging="307"/>
              <w:jc w:val="both"/>
              <w:rPr>
                <w:rFonts w:ascii="Footlight MT Light" w:hAnsi="Footlight MT Light"/>
                <w:color w:val="000000" w:themeColor="text1"/>
              </w:rPr>
            </w:pPr>
            <w:r w:rsidRPr="00930B9B">
              <w:rPr>
                <w:rFonts w:ascii="Footlight MT Light" w:hAnsi="Footlight MT Light"/>
                <w:color w:val="000000" w:themeColor="text1"/>
              </w:rPr>
              <w:t xml:space="preserve">Penyedia tidak menyepakati dengan alasan yang objektif dan dapat diterima oleh </w:t>
            </w:r>
            <w:r w:rsidR="001A729C"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maka Penyedia tidak dikenakan sanksi apapun; dan</w:t>
            </w:r>
          </w:p>
          <w:p w14:paraId="3E0BFF7A" w14:textId="77777777" w:rsidR="00A33588" w:rsidRPr="00930B9B" w:rsidRDefault="00A33588" w:rsidP="0055146F">
            <w:pPr>
              <w:numPr>
                <w:ilvl w:val="0"/>
                <w:numId w:val="231"/>
              </w:numPr>
              <w:ind w:left="1154" w:hanging="307"/>
              <w:jc w:val="both"/>
              <w:rPr>
                <w:rFonts w:ascii="Footlight MT Light" w:hAnsi="Footlight MT Light"/>
                <w:color w:val="000000" w:themeColor="text1"/>
              </w:rPr>
            </w:pPr>
            <w:r w:rsidRPr="00930B9B">
              <w:rPr>
                <w:rFonts w:ascii="Footlight MT Light" w:hAnsi="Footlight MT Light"/>
                <w:color w:val="000000" w:themeColor="text1"/>
              </w:rPr>
              <w:t xml:space="preserve">Penyedia tidak menyepakati dengan alasan yang tidak objektif dan tidak dapat diterima oleh </w:t>
            </w:r>
            <w:r w:rsidR="001A729C"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xml:space="preserve">, maka diberikan sanksi daftar hitam dan pencairan jaminan penawaran; </w:t>
            </w:r>
          </w:p>
          <w:p w14:paraId="6D54B100" w14:textId="77777777" w:rsidR="00A33588" w:rsidRPr="00930B9B" w:rsidRDefault="00A33588" w:rsidP="00CD549F">
            <w:pPr>
              <w:rPr>
                <w:rFonts w:ascii="Footlight MT Light" w:hAnsi="Footlight MT Light"/>
                <w:color w:val="000000" w:themeColor="text1"/>
              </w:rPr>
            </w:pPr>
          </w:p>
          <w:p w14:paraId="65174A5A" w14:textId="77777777" w:rsidR="00A33588" w:rsidRPr="00930B9B" w:rsidRDefault="00A33588"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Dalam hal Rapat Persiapan Penandatanganan Kontrak dinyatakan gagal sebagaimana dimaksud pada 43.</w:t>
            </w:r>
            <w:r w:rsidR="001A729C" w:rsidRPr="00930B9B">
              <w:rPr>
                <w:rFonts w:ascii="Footlight MT Light" w:hAnsi="Footlight MT Light"/>
                <w:color w:val="000000" w:themeColor="text1"/>
              </w:rPr>
              <w:t>17</w:t>
            </w:r>
            <w:r w:rsidRPr="00930B9B">
              <w:rPr>
                <w:rFonts w:ascii="Footlight MT Light" w:hAnsi="Footlight MT Light"/>
                <w:color w:val="000000" w:themeColor="text1"/>
              </w:rPr>
              <w:t xml:space="preserve">, maka SPPBJ dan penandatanganan kontrak dibatalkan, </w:t>
            </w:r>
            <w:r w:rsidRPr="00930B9B">
              <w:rPr>
                <w:rFonts w:ascii="Footlight MT Light" w:hAnsi="Footlight MT Light"/>
                <w:color w:val="000000" w:themeColor="text1"/>
              </w:rPr>
              <w:lastRenderedPageBreak/>
              <w:t xml:space="preserve">selanjutnya  </w:t>
            </w:r>
            <w:r w:rsidR="001A729C" w:rsidRPr="00930B9B">
              <w:rPr>
                <w:rFonts w:ascii="Footlight MT Light" w:hAnsi="Footlight MT Light"/>
                <w:color w:val="000000" w:themeColor="text1"/>
              </w:rPr>
              <w:t xml:space="preserve">Pejabat Penandatangan Kontrak </w:t>
            </w:r>
            <w:r w:rsidRPr="00930B9B">
              <w:rPr>
                <w:rFonts w:ascii="Footlight MT Light" w:hAnsi="Footlight MT Light"/>
                <w:color w:val="000000" w:themeColor="text1"/>
              </w:rPr>
              <w:t>menunjuk pemenang cadangan (apabila ada).</w:t>
            </w:r>
          </w:p>
          <w:p w14:paraId="498C5A8D" w14:textId="77777777" w:rsidR="00A33588" w:rsidRPr="00930B9B" w:rsidRDefault="00A33588" w:rsidP="00CD549F">
            <w:pPr>
              <w:ind w:left="793" w:hanging="793"/>
              <w:jc w:val="both"/>
              <w:rPr>
                <w:rFonts w:ascii="Footlight MT Light" w:hAnsi="Footlight MT Light"/>
                <w:color w:val="000000" w:themeColor="text1"/>
              </w:rPr>
            </w:pPr>
          </w:p>
          <w:p w14:paraId="287AB6BB" w14:textId="77777777" w:rsidR="00A33588" w:rsidRPr="00930B9B" w:rsidRDefault="001A729C" w:rsidP="0055146F">
            <w:pPr>
              <w:pStyle w:val="ListParagraph"/>
              <w:numPr>
                <w:ilvl w:val="1"/>
                <w:numId w:val="229"/>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Pejabat Penandatangan Kontrak </w:t>
            </w:r>
            <w:r w:rsidR="00A33588" w:rsidRPr="00930B9B">
              <w:rPr>
                <w:rFonts w:ascii="Footlight MT Light" w:hAnsi="Footlight MT Light"/>
                <w:color w:val="000000" w:themeColor="text1"/>
              </w:rPr>
              <w:t>menginputkan data kontrak dan mengunggah hasil pemindaian dokumen kontrak yang telah ditandatangani pada SPSE.</w:t>
            </w:r>
          </w:p>
          <w:p w14:paraId="06C0DFCE" w14:textId="77777777" w:rsidR="00A33588" w:rsidRPr="00930B9B" w:rsidRDefault="00A33588" w:rsidP="00CD549F">
            <w:pPr>
              <w:pStyle w:val="ListParagraph"/>
              <w:tabs>
                <w:tab w:val="left" w:pos="990"/>
              </w:tabs>
              <w:ind w:left="990"/>
              <w:jc w:val="both"/>
              <w:rPr>
                <w:rFonts w:ascii="Footlight MT Light" w:hAnsi="Footlight MT Light"/>
                <w:lang w:val="id-ID"/>
              </w:rPr>
            </w:pPr>
          </w:p>
        </w:tc>
      </w:tr>
      <w:tr w:rsidR="0098643D" w:rsidRPr="00930B9B" w14:paraId="75E113DC" w14:textId="77777777" w:rsidTr="00FE207B">
        <w:trPr>
          <w:gridAfter w:val="1"/>
          <w:wAfter w:w="58" w:type="dxa"/>
          <w:trHeight w:val="782"/>
        </w:trPr>
        <w:tc>
          <w:tcPr>
            <w:tcW w:w="2160" w:type="dxa"/>
            <w:gridSpan w:val="2"/>
          </w:tcPr>
          <w:p w14:paraId="056B8713" w14:textId="77777777" w:rsidR="0098643D" w:rsidRPr="00930B9B" w:rsidRDefault="0098643D" w:rsidP="00CD549F">
            <w:pPr>
              <w:pStyle w:val="Heading2"/>
              <w:numPr>
                <w:ilvl w:val="0"/>
                <w:numId w:val="35"/>
              </w:numPr>
              <w:ind w:left="426" w:hanging="426"/>
              <w:jc w:val="left"/>
              <w:rPr>
                <w:lang w:val="id-ID"/>
              </w:rPr>
            </w:pPr>
            <w:bookmarkStart w:id="1477" w:name="_Toc69906602"/>
            <w:r w:rsidRPr="00930B9B">
              <w:rPr>
                <w:lang w:val="id-ID"/>
              </w:rPr>
              <w:lastRenderedPageBreak/>
              <w:t>Kerahasiaan Proses</w:t>
            </w:r>
            <w:bookmarkEnd w:id="1477"/>
          </w:p>
        </w:tc>
        <w:tc>
          <w:tcPr>
            <w:tcW w:w="6571" w:type="dxa"/>
            <w:gridSpan w:val="2"/>
          </w:tcPr>
          <w:p w14:paraId="09298F5D" w14:textId="77777777" w:rsidR="0098643D" w:rsidRPr="00930B9B" w:rsidRDefault="0098643D" w:rsidP="0055146F">
            <w:pPr>
              <w:pStyle w:val="ListParagraph"/>
              <w:numPr>
                <w:ilvl w:val="1"/>
                <w:numId w:val="232"/>
              </w:numPr>
              <w:ind w:hanging="792"/>
              <w:jc w:val="both"/>
              <w:rPr>
                <w:rFonts w:ascii="Footlight MT Light" w:hAnsi="Footlight MT Light"/>
                <w:lang w:val="id-ID"/>
              </w:rPr>
            </w:pPr>
            <w:r w:rsidRPr="00930B9B">
              <w:rPr>
                <w:rFonts w:ascii="Footlight MT Light" w:hAnsi="Footlight MT Light"/>
                <w:lang w:val="id-ID"/>
              </w:rPr>
              <w:t>Proses evaluasi Dokumen Penawaran bersifat rahasia dan dilaksanakan oleh Pokja Pemilihan secara independen.</w:t>
            </w:r>
          </w:p>
          <w:p w14:paraId="1A6DA3C0" w14:textId="77777777" w:rsidR="0098643D" w:rsidRPr="00930B9B" w:rsidRDefault="0098643D" w:rsidP="00CD549F">
            <w:pPr>
              <w:jc w:val="both"/>
              <w:rPr>
                <w:rFonts w:ascii="Footlight MT Light" w:hAnsi="Footlight MT Light"/>
                <w:lang w:val="id-ID"/>
              </w:rPr>
            </w:pPr>
          </w:p>
          <w:p w14:paraId="7B2FC2BB" w14:textId="77777777" w:rsidR="0098643D" w:rsidRPr="00930B9B" w:rsidRDefault="0098643D" w:rsidP="0055146F">
            <w:pPr>
              <w:pStyle w:val="ListParagraph"/>
              <w:numPr>
                <w:ilvl w:val="1"/>
                <w:numId w:val="232"/>
              </w:numPr>
              <w:ind w:hanging="792"/>
              <w:jc w:val="both"/>
              <w:rPr>
                <w:rFonts w:ascii="Footlight MT Light" w:hAnsi="Footlight MT Light"/>
                <w:lang w:val="id-ID"/>
              </w:rPr>
            </w:pPr>
            <w:r w:rsidRPr="00930B9B">
              <w:rPr>
                <w:rFonts w:ascii="Footlight MT Light" w:hAnsi="Footlight MT Light"/>
                <w:lang w:val="id-ID"/>
              </w:rPr>
              <w:t>Informasi yang berhubungan dengan penelitian, evaluasi, klarifikasi, konfirmasi, dan usulan calon pemenang tidak boleh diberitahukan kepada peserta, atau orang lain yang tidak berkepentingan sampai keputusan pemenang diumumkan.</w:t>
            </w:r>
          </w:p>
          <w:p w14:paraId="724E72CC" w14:textId="77777777" w:rsidR="0098643D" w:rsidRPr="00930B9B" w:rsidRDefault="0098643D" w:rsidP="00CD549F">
            <w:pPr>
              <w:jc w:val="both"/>
              <w:rPr>
                <w:rFonts w:ascii="Footlight MT Light" w:hAnsi="Footlight MT Light"/>
                <w:lang w:val="id-ID"/>
              </w:rPr>
            </w:pPr>
          </w:p>
          <w:p w14:paraId="4696E77B" w14:textId="77777777" w:rsidR="0098643D" w:rsidRPr="00930B9B" w:rsidRDefault="0098643D" w:rsidP="0055146F">
            <w:pPr>
              <w:pStyle w:val="ListParagraph"/>
              <w:numPr>
                <w:ilvl w:val="1"/>
                <w:numId w:val="232"/>
              </w:numPr>
              <w:ind w:hanging="792"/>
              <w:jc w:val="both"/>
              <w:rPr>
                <w:rFonts w:ascii="Footlight MT Light" w:hAnsi="Footlight MT Light"/>
                <w:lang w:val="id-ID"/>
              </w:rPr>
            </w:pPr>
            <w:r w:rsidRPr="00930B9B">
              <w:rPr>
                <w:rFonts w:ascii="Footlight MT Light" w:hAnsi="Footlight MT Light"/>
                <w:lang w:val="id-ID"/>
              </w:rPr>
              <w:t>Setiap usaha peserta tender mencampuri proses evaluasi Dokumen Penawaran atau keputusan pemenang akan mengakibatkan ditolaknya penawaran yang bersangkutan.</w:t>
            </w:r>
          </w:p>
          <w:p w14:paraId="263B3EC4" w14:textId="77777777" w:rsidR="0098643D" w:rsidRPr="00930B9B" w:rsidRDefault="0098643D" w:rsidP="00CD549F">
            <w:pPr>
              <w:pStyle w:val="ListParagraph"/>
              <w:ind w:left="959"/>
              <w:jc w:val="both"/>
              <w:rPr>
                <w:rFonts w:ascii="Footlight MT Light" w:hAnsi="Footlight MT Light"/>
                <w:lang w:val="id-ID"/>
              </w:rPr>
            </w:pPr>
          </w:p>
          <w:p w14:paraId="49E399F4" w14:textId="77777777" w:rsidR="0098643D" w:rsidRPr="00930B9B" w:rsidRDefault="0098643D" w:rsidP="0055146F">
            <w:pPr>
              <w:pStyle w:val="ListParagraph"/>
              <w:numPr>
                <w:ilvl w:val="1"/>
                <w:numId w:val="232"/>
              </w:numPr>
              <w:ind w:hanging="792"/>
              <w:jc w:val="both"/>
              <w:rPr>
                <w:rFonts w:ascii="Footlight MT Light" w:hAnsi="Footlight MT Light"/>
                <w:lang w:val="id-ID"/>
              </w:rPr>
            </w:pPr>
            <w:r w:rsidRPr="00930B9B">
              <w:rPr>
                <w:rFonts w:ascii="Footlight MT Light" w:hAnsi="Footlight MT Light"/>
                <w:lang w:val="id-ID"/>
              </w:rPr>
              <w:t>Evaluasi penawaran yang disimpulkan dalam Berita Acara Hasil Pemilihan (BAHP) oleh Pokja Pemilihan bersifat rahasia sampai dengan saat pengumuman pemenang.</w:t>
            </w:r>
          </w:p>
          <w:p w14:paraId="3B95FAAF" w14:textId="77777777" w:rsidR="0098643D" w:rsidRDefault="0098643D" w:rsidP="00CD549F">
            <w:pPr>
              <w:jc w:val="both"/>
              <w:rPr>
                <w:rFonts w:ascii="Footlight MT Light" w:hAnsi="Footlight MT Light"/>
                <w:lang w:val="id-ID"/>
              </w:rPr>
            </w:pPr>
          </w:p>
          <w:p w14:paraId="03BEEBA3" w14:textId="77777777" w:rsidR="00216C0A" w:rsidRDefault="00216C0A" w:rsidP="00CD549F">
            <w:pPr>
              <w:jc w:val="both"/>
              <w:rPr>
                <w:rFonts w:ascii="Footlight MT Light" w:hAnsi="Footlight MT Light"/>
                <w:lang w:val="id-ID"/>
              </w:rPr>
            </w:pPr>
          </w:p>
          <w:p w14:paraId="4E627A72" w14:textId="77777777" w:rsidR="008B7B37" w:rsidRDefault="008B7B37" w:rsidP="00CD549F">
            <w:pPr>
              <w:jc w:val="both"/>
              <w:rPr>
                <w:rFonts w:ascii="Footlight MT Light" w:hAnsi="Footlight MT Light"/>
                <w:lang w:val="id-ID"/>
              </w:rPr>
            </w:pPr>
          </w:p>
          <w:p w14:paraId="33004407" w14:textId="77777777" w:rsidR="008B7B37" w:rsidRDefault="008B7B37" w:rsidP="00CD549F">
            <w:pPr>
              <w:jc w:val="both"/>
              <w:rPr>
                <w:rFonts w:ascii="Footlight MT Light" w:hAnsi="Footlight MT Light"/>
                <w:lang w:val="id-ID"/>
              </w:rPr>
            </w:pPr>
          </w:p>
          <w:p w14:paraId="2C3E8780" w14:textId="77777777" w:rsidR="008B7B37" w:rsidRPr="00930B9B" w:rsidRDefault="008B7B37" w:rsidP="00CD549F">
            <w:pPr>
              <w:jc w:val="both"/>
              <w:rPr>
                <w:rFonts w:ascii="Footlight MT Light" w:hAnsi="Footlight MT Light"/>
                <w:lang w:val="id-ID"/>
              </w:rPr>
            </w:pPr>
          </w:p>
        </w:tc>
      </w:tr>
      <w:tr w:rsidR="004C01E9" w:rsidRPr="00930B9B" w14:paraId="167CA598" w14:textId="77777777" w:rsidTr="00FE207B">
        <w:trPr>
          <w:trHeight w:val="222"/>
        </w:trPr>
        <w:tc>
          <w:tcPr>
            <w:tcW w:w="8789" w:type="dxa"/>
            <w:gridSpan w:val="5"/>
          </w:tcPr>
          <w:p w14:paraId="56C3E15F" w14:textId="77777777" w:rsidR="00EC594A" w:rsidRPr="00930B9B" w:rsidRDefault="00743763" w:rsidP="00CD549F">
            <w:pPr>
              <w:pStyle w:val="Heading1"/>
              <w:numPr>
                <w:ilvl w:val="0"/>
                <w:numId w:val="36"/>
              </w:numPr>
              <w:ind w:left="426" w:hanging="426"/>
              <w:jc w:val="both"/>
              <w:rPr>
                <w:rFonts w:ascii="Footlight MT Light" w:hAnsi="Footlight MT Light"/>
                <w:sz w:val="24"/>
                <w:lang w:val="id-ID"/>
              </w:rPr>
            </w:pPr>
            <w:bookmarkStart w:id="1478" w:name="_Toc278850928"/>
            <w:bookmarkStart w:id="1479" w:name="_Toc69906603"/>
            <w:bookmarkEnd w:id="1478"/>
            <w:r w:rsidRPr="00930B9B">
              <w:rPr>
                <w:rFonts w:ascii="Footlight MT Light" w:hAnsi="Footlight MT Light"/>
                <w:sz w:val="24"/>
                <w:lang w:val="id-ID"/>
              </w:rPr>
              <w:t>JAMINAN PELAKSANAAN</w:t>
            </w:r>
            <w:bookmarkEnd w:id="1479"/>
          </w:p>
          <w:p w14:paraId="33A9DC7E" w14:textId="77777777" w:rsidR="00847A91" w:rsidRPr="00930B9B" w:rsidRDefault="00847A91" w:rsidP="00CD549F">
            <w:pPr>
              <w:pStyle w:val="ListParagraph"/>
              <w:ind w:left="0"/>
              <w:jc w:val="both"/>
              <w:rPr>
                <w:rFonts w:ascii="Footlight MT Light" w:hAnsi="Footlight MT Light"/>
                <w:b/>
                <w:lang w:val="id-ID"/>
              </w:rPr>
            </w:pPr>
          </w:p>
        </w:tc>
      </w:tr>
      <w:tr w:rsidR="004C01E9" w:rsidRPr="00930B9B" w14:paraId="6937181A" w14:textId="77777777" w:rsidTr="00FE207B">
        <w:trPr>
          <w:gridAfter w:val="2"/>
          <w:wAfter w:w="66" w:type="dxa"/>
          <w:trHeight w:val="498"/>
        </w:trPr>
        <w:tc>
          <w:tcPr>
            <w:tcW w:w="2152" w:type="dxa"/>
          </w:tcPr>
          <w:p w14:paraId="46E96733" w14:textId="77777777" w:rsidR="0098643D" w:rsidRPr="00930B9B" w:rsidRDefault="0098643D" w:rsidP="00CD549F">
            <w:pPr>
              <w:pStyle w:val="Heading2"/>
              <w:numPr>
                <w:ilvl w:val="0"/>
                <w:numId w:val="35"/>
              </w:numPr>
              <w:ind w:left="426" w:hanging="426"/>
              <w:jc w:val="left"/>
              <w:rPr>
                <w:lang w:val="id-ID"/>
              </w:rPr>
            </w:pPr>
            <w:bookmarkStart w:id="1480" w:name="_Toc69906604"/>
            <w:r w:rsidRPr="00930B9B">
              <w:rPr>
                <w:lang w:val="id-ID"/>
              </w:rPr>
              <w:t>Jaminan Pelaksanaan</w:t>
            </w:r>
            <w:bookmarkEnd w:id="1480"/>
          </w:p>
        </w:tc>
        <w:tc>
          <w:tcPr>
            <w:tcW w:w="6571" w:type="dxa"/>
            <w:gridSpan w:val="2"/>
          </w:tcPr>
          <w:p w14:paraId="0328E519" w14:textId="77777777" w:rsidR="0098643D" w:rsidRPr="00930B9B" w:rsidRDefault="0098643D"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lang w:val="id-ID"/>
              </w:rPr>
              <w:t>Jaminan Pelaksanaan diberikan Penyedia sebelum penandatanganan Kontrak.</w:t>
            </w:r>
          </w:p>
          <w:p w14:paraId="52E9B431" w14:textId="77777777" w:rsidR="0098643D" w:rsidRPr="00930B9B" w:rsidRDefault="0098643D" w:rsidP="00CD549F">
            <w:pPr>
              <w:pStyle w:val="ListParagraph"/>
              <w:tabs>
                <w:tab w:val="left" w:pos="967"/>
              </w:tabs>
              <w:ind w:left="967"/>
              <w:jc w:val="both"/>
              <w:rPr>
                <w:rFonts w:ascii="Footlight MT Light" w:hAnsi="Footlight MT Light"/>
                <w:lang w:val="id-ID"/>
              </w:rPr>
            </w:pPr>
          </w:p>
          <w:p w14:paraId="6AB299E9" w14:textId="77777777" w:rsidR="0098643D" w:rsidRPr="00930B9B" w:rsidRDefault="0098643D"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lang w:val="id-ID"/>
              </w:rPr>
              <w:t>Jaminan Pelaksanaan dikembalikan kepada Penyedia setelah:</w:t>
            </w:r>
          </w:p>
          <w:p w14:paraId="60C775E1" w14:textId="77777777" w:rsidR="0098643D" w:rsidRPr="00930B9B" w:rsidRDefault="0098643D" w:rsidP="00CD549F">
            <w:pPr>
              <w:pStyle w:val="ListParagraph"/>
              <w:numPr>
                <w:ilvl w:val="0"/>
                <w:numId w:val="50"/>
              </w:numPr>
              <w:tabs>
                <w:tab w:val="left" w:pos="1250"/>
              </w:tabs>
              <w:ind w:left="1109" w:hanging="284"/>
              <w:jc w:val="both"/>
              <w:rPr>
                <w:rFonts w:ascii="Footlight MT Light" w:hAnsi="Footlight MT Light"/>
                <w:lang w:val="id-ID"/>
              </w:rPr>
            </w:pPr>
            <w:r w:rsidRPr="00930B9B">
              <w:rPr>
                <w:rFonts w:ascii="Footlight MT Light" w:hAnsi="Footlight MT Light"/>
                <w:lang w:val="id-ID"/>
              </w:rPr>
              <w:t>penyerahan seluruh pekerjaan;</w:t>
            </w:r>
          </w:p>
          <w:p w14:paraId="5F022AB4" w14:textId="77777777" w:rsidR="0098643D" w:rsidRPr="00930B9B" w:rsidRDefault="0098643D" w:rsidP="00CD549F">
            <w:pPr>
              <w:pStyle w:val="ListParagraph"/>
              <w:numPr>
                <w:ilvl w:val="0"/>
                <w:numId w:val="50"/>
              </w:numPr>
              <w:tabs>
                <w:tab w:val="left" w:pos="1250"/>
              </w:tabs>
              <w:ind w:left="1109" w:hanging="284"/>
              <w:jc w:val="both"/>
              <w:rPr>
                <w:rFonts w:ascii="Footlight MT Light" w:hAnsi="Footlight MT Light"/>
                <w:lang w:val="id-ID"/>
              </w:rPr>
            </w:pPr>
            <w:r w:rsidRPr="00930B9B">
              <w:rPr>
                <w:rFonts w:ascii="Footlight MT Light" w:hAnsi="Footlight MT Light"/>
                <w:lang w:val="id-ID"/>
              </w:rPr>
              <w:t xml:space="preserve">penyerahan Jaminan Pemeliharaan sebesar 5% (lima </w:t>
            </w:r>
            <w:r w:rsidRPr="00930B9B">
              <w:rPr>
                <w:rFonts w:ascii="Footlight MT Light" w:hAnsi="Footlight MT Light" w:cs="Arial"/>
                <w:lang w:val="id-ID"/>
              </w:rPr>
              <w:t>persen</w:t>
            </w:r>
            <w:r w:rsidRPr="00930B9B">
              <w:rPr>
                <w:rFonts w:ascii="Footlight MT Light" w:hAnsi="Footlight MT Light"/>
                <w:lang w:val="id-ID"/>
              </w:rPr>
              <w:t>) dari harga Kontrak; dan/atau</w:t>
            </w:r>
          </w:p>
          <w:p w14:paraId="712D1FCB" w14:textId="77777777" w:rsidR="0098643D" w:rsidRPr="00930B9B" w:rsidRDefault="0098643D" w:rsidP="00CD549F">
            <w:pPr>
              <w:pStyle w:val="ListParagraph"/>
              <w:numPr>
                <w:ilvl w:val="0"/>
                <w:numId w:val="50"/>
              </w:numPr>
              <w:tabs>
                <w:tab w:val="left" w:pos="1250"/>
              </w:tabs>
              <w:ind w:left="1109" w:hanging="284"/>
              <w:jc w:val="both"/>
              <w:rPr>
                <w:rFonts w:ascii="Footlight MT Light" w:hAnsi="Footlight MT Light"/>
                <w:lang w:val="id-ID"/>
              </w:rPr>
            </w:pPr>
            <w:r w:rsidRPr="00930B9B">
              <w:rPr>
                <w:rFonts w:ascii="Footlight MT Light" w:hAnsi="Footlight MT Light"/>
                <w:lang w:val="id-ID"/>
              </w:rPr>
              <w:t xml:space="preserve">pembayaran termin terakhir/bulan terakhir/sekaligus telah dikurangi uang retensi sebesar 5% (lima </w:t>
            </w:r>
            <w:r w:rsidRPr="00930B9B">
              <w:rPr>
                <w:rFonts w:ascii="Footlight MT Light" w:hAnsi="Footlight MT Light" w:cs="Arial"/>
                <w:lang w:val="id-ID"/>
              </w:rPr>
              <w:t>persen</w:t>
            </w:r>
            <w:r w:rsidRPr="00930B9B">
              <w:rPr>
                <w:rFonts w:ascii="Footlight MT Light" w:hAnsi="Footlight MT Light"/>
                <w:lang w:val="id-ID"/>
              </w:rPr>
              <w:t>) dari harga Kontrak (apabila diperlukan).</w:t>
            </w:r>
          </w:p>
          <w:p w14:paraId="6B2997DE" w14:textId="77777777" w:rsidR="0098643D" w:rsidRPr="00930B9B" w:rsidRDefault="0098643D" w:rsidP="00CD549F">
            <w:pPr>
              <w:pStyle w:val="ListParagraph"/>
              <w:tabs>
                <w:tab w:val="left" w:pos="967"/>
              </w:tabs>
              <w:ind w:left="967"/>
              <w:jc w:val="both"/>
              <w:rPr>
                <w:rFonts w:ascii="Footlight MT Light" w:hAnsi="Footlight MT Light"/>
                <w:lang w:val="id-ID"/>
              </w:rPr>
            </w:pPr>
          </w:p>
          <w:p w14:paraId="35B419DC" w14:textId="77777777" w:rsidR="0098643D" w:rsidRPr="00930B9B" w:rsidRDefault="0098643D"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lang w:val="id-ID"/>
              </w:rPr>
              <w:t xml:space="preserve">Jaminan Pelaksanaan diserahkan kepada </w:t>
            </w:r>
            <w:r w:rsidR="00DA3A57" w:rsidRPr="00930B9B">
              <w:rPr>
                <w:rFonts w:ascii="Footlight MT Light" w:hAnsi="Footlight MT Light"/>
                <w:color w:val="000000" w:themeColor="text1"/>
              </w:rPr>
              <w:t>Pejabat Penandatangan Kontrak</w:t>
            </w:r>
            <w:r w:rsidRPr="00930B9B">
              <w:rPr>
                <w:rFonts w:ascii="Footlight MT Light" w:hAnsi="Footlight MT Light"/>
                <w:lang w:val="id-ID"/>
              </w:rPr>
              <w:t>, memenuhi ketentuan sebagai berikut:</w:t>
            </w:r>
          </w:p>
          <w:p w14:paraId="5950CA49" w14:textId="77777777" w:rsidR="0098643D" w:rsidRPr="00930B9B" w:rsidRDefault="0098643D" w:rsidP="0055146F">
            <w:pPr>
              <w:numPr>
                <w:ilvl w:val="0"/>
                <w:numId w:val="321"/>
              </w:numPr>
              <w:autoSpaceDE w:val="0"/>
              <w:autoSpaceDN w:val="0"/>
              <w:adjustRightInd w:val="0"/>
              <w:ind w:left="1250" w:hanging="270"/>
              <w:jc w:val="both"/>
              <w:rPr>
                <w:rFonts w:ascii="Footlight MT Light" w:hAnsi="Footlight MT Light"/>
                <w:lang w:val="id-ID"/>
              </w:rPr>
            </w:pPr>
            <w:r w:rsidRPr="00930B9B">
              <w:rPr>
                <w:rFonts w:ascii="Footlight MT Light" w:hAnsi="Footlight MT Light"/>
                <w:lang w:val="id-ID"/>
              </w:rPr>
              <w:t>diterbitkan oleh:</w:t>
            </w:r>
          </w:p>
          <w:p w14:paraId="0B6D49A9" w14:textId="77777777" w:rsidR="0098643D" w:rsidRPr="00930B9B" w:rsidRDefault="0098643D" w:rsidP="0055146F">
            <w:pPr>
              <w:pStyle w:val="ListParagraph"/>
              <w:numPr>
                <w:ilvl w:val="0"/>
                <w:numId w:val="131"/>
              </w:numPr>
              <w:autoSpaceDE w:val="0"/>
              <w:autoSpaceDN w:val="0"/>
              <w:adjustRightInd w:val="0"/>
              <w:ind w:left="1613"/>
              <w:jc w:val="both"/>
              <w:rPr>
                <w:rFonts w:ascii="Footlight MT Light" w:hAnsi="Footlight MT Light"/>
                <w:lang w:val="id-ID"/>
              </w:rPr>
            </w:pPr>
            <w:r w:rsidRPr="00930B9B">
              <w:rPr>
                <w:rFonts w:ascii="Footlight MT Light" w:hAnsi="Footlight MT Light"/>
                <w:lang w:val="id-ID"/>
              </w:rPr>
              <w:t>Bank Umum;</w:t>
            </w:r>
          </w:p>
          <w:p w14:paraId="7AAF8486" w14:textId="77777777" w:rsidR="0098643D" w:rsidRPr="00930B9B" w:rsidRDefault="0098643D" w:rsidP="0055146F">
            <w:pPr>
              <w:pStyle w:val="ListParagraph"/>
              <w:numPr>
                <w:ilvl w:val="0"/>
                <w:numId w:val="131"/>
              </w:numPr>
              <w:autoSpaceDE w:val="0"/>
              <w:autoSpaceDN w:val="0"/>
              <w:adjustRightInd w:val="0"/>
              <w:ind w:left="1613"/>
              <w:jc w:val="both"/>
              <w:rPr>
                <w:rFonts w:ascii="Footlight MT Light" w:hAnsi="Footlight MT Light"/>
                <w:lang w:val="id-ID"/>
              </w:rPr>
            </w:pPr>
            <w:r w:rsidRPr="00930B9B">
              <w:rPr>
                <w:rFonts w:ascii="Footlight MT Light" w:hAnsi="Footlight MT Light"/>
                <w:lang w:val="id-ID"/>
              </w:rPr>
              <w:t xml:space="preserve">Perusahaan Penjaminan; </w:t>
            </w:r>
          </w:p>
          <w:p w14:paraId="3A7C085C" w14:textId="77777777" w:rsidR="0098643D" w:rsidRPr="00930B9B" w:rsidRDefault="0098643D" w:rsidP="0055146F">
            <w:pPr>
              <w:pStyle w:val="ListParagraph"/>
              <w:numPr>
                <w:ilvl w:val="0"/>
                <w:numId w:val="131"/>
              </w:numPr>
              <w:autoSpaceDE w:val="0"/>
              <w:autoSpaceDN w:val="0"/>
              <w:adjustRightInd w:val="0"/>
              <w:ind w:left="1613"/>
              <w:jc w:val="both"/>
              <w:rPr>
                <w:rFonts w:ascii="Footlight MT Light" w:hAnsi="Footlight MT Light"/>
                <w:lang w:val="id-ID"/>
              </w:rPr>
            </w:pPr>
            <w:r w:rsidRPr="00930B9B">
              <w:rPr>
                <w:rFonts w:ascii="Footlight MT Light" w:hAnsi="Footlight MT Light"/>
                <w:lang w:val="id-ID"/>
              </w:rPr>
              <w:t>Perusahaan Asuransi;</w:t>
            </w:r>
          </w:p>
          <w:p w14:paraId="435978AE" w14:textId="77777777" w:rsidR="0098643D" w:rsidRPr="00930B9B" w:rsidRDefault="0098643D" w:rsidP="0055146F">
            <w:pPr>
              <w:pStyle w:val="ListParagraph"/>
              <w:numPr>
                <w:ilvl w:val="0"/>
                <w:numId w:val="131"/>
              </w:numPr>
              <w:autoSpaceDE w:val="0"/>
              <w:autoSpaceDN w:val="0"/>
              <w:adjustRightInd w:val="0"/>
              <w:ind w:left="1613"/>
              <w:jc w:val="both"/>
              <w:rPr>
                <w:rFonts w:ascii="Footlight MT Light" w:hAnsi="Footlight MT Light"/>
                <w:lang w:val="id-ID"/>
              </w:rPr>
            </w:pPr>
            <w:r w:rsidRPr="00930B9B">
              <w:rPr>
                <w:rFonts w:ascii="Footlight MT Light" w:hAnsi="Footlight MT Light"/>
                <w:lang w:val="id-ID"/>
              </w:rPr>
              <w:t xml:space="preserve">Lembaga khusus yang menjalankan usaha di bidang pembiayaan, penjaminan, dan asuransi untuk mendorong ekspor Indonesia sesuai </w:t>
            </w:r>
            <w:r w:rsidRPr="00930B9B">
              <w:rPr>
                <w:rFonts w:ascii="Footlight MT Light" w:hAnsi="Footlight MT Light"/>
                <w:lang w:val="id-ID"/>
              </w:rPr>
              <w:lastRenderedPageBreak/>
              <w:t xml:space="preserve">dengan ketentuan peraturan perundang-undangan di bidang Lembaga pembiayaan ekspor Indonesia; atau </w:t>
            </w:r>
          </w:p>
          <w:p w14:paraId="5A777B15" w14:textId="77777777" w:rsidR="00DA3A57" w:rsidRPr="00930B9B" w:rsidRDefault="00DA3A57" w:rsidP="0055146F">
            <w:pPr>
              <w:numPr>
                <w:ilvl w:val="0"/>
                <w:numId w:val="321"/>
              </w:numPr>
              <w:autoSpaceDE w:val="0"/>
              <w:autoSpaceDN w:val="0"/>
              <w:adjustRightInd w:val="0"/>
              <w:ind w:left="1250" w:hanging="270"/>
              <w:jc w:val="both"/>
              <w:rPr>
                <w:rFonts w:ascii="Footlight MT Light" w:hAnsi="Footlight MT Light"/>
                <w:lang w:val="id-ID"/>
              </w:rPr>
            </w:pPr>
            <w:r w:rsidRPr="00930B9B">
              <w:rPr>
                <w:rFonts w:ascii="Footlight MT Light" w:hAnsi="Footlight MT Light"/>
                <w:lang w:val="id-ID"/>
              </w:rPr>
              <w:t>Penerbit jaminan pelaksanaan telah ditetapkan/ mendapatkan rekomendasi dari Otoritas Jasa Keuangan (OJK).</w:t>
            </w:r>
          </w:p>
          <w:p w14:paraId="34B9C699"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Masa berlaku Jaminan Pelaksanaan sejak tanggal penandatanganan Kontrak sampai dengan serah terima pertama pekerjaan berdasarkan Kontrak (PHO);</w:t>
            </w:r>
          </w:p>
          <w:p w14:paraId="5604999F"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Nama Penyedia sama dengan nama yang tercantum dalam surat Jaminan Pelaksanaan;</w:t>
            </w:r>
          </w:p>
          <w:p w14:paraId="098651E4"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 xml:space="preserve">Besaran nilai Jaminan Pelaksanaan tidak kurang dari yang disyaratkan; </w:t>
            </w:r>
          </w:p>
          <w:p w14:paraId="0100453D"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Besaran nilai Jaminan Pelaksanaan dicantumkan dalam angka dan huruf;</w:t>
            </w:r>
          </w:p>
          <w:p w14:paraId="026CEB7D"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 xml:space="preserve">Nama </w:t>
            </w:r>
            <w:r w:rsidR="00DA3A57" w:rsidRPr="00930B9B">
              <w:rPr>
                <w:rFonts w:ascii="Footlight MT Light" w:hAnsi="Footlight MT Light"/>
                <w:color w:val="000000" w:themeColor="text1"/>
              </w:rPr>
              <w:t>Pejabat Penandatangan Kontrak</w:t>
            </w:r>
            <w:r w:rsidR="00DA3A57" w:rsidRPr="00930B9B">
              <w:rPr>
                <w:rFonts w:ascii="Footlight MT Light" w:hAnsi="Footlight MT Light"/>
                <w:lang w:val="id-ID"/>
              </w:rPr>
              <w:t xml:space="preserve"> </w:t>
            </w:r>
            <w:r w:rsidRPr="00930B9B">
              <w:rPr>
                <w:rFonts w:ascii="Footlight MT Light" w:hAnsi="Footlight MT Light"/>
                <w:lang w:val="id-ID"/>
              </w:rPr>
              <w:t xml:space="preserve">yang menerima Jaminan Pelaksanaan sama dengan nama </w:t>
            </w:r>
            <w:r w:rsidR="00DA3A57" w:rsidRPr="00930B9B">
              <w:rPr>
                <w:rFonts w:ascii="Footlight MT Light" w:hAnsi="Footlight MT Light"/>
                <w:color w:val="000000" w:themeColor="text1"/>
              </w:rPr>
              <w:t>Pejabat Penandatangan Kontrak</w:t>
            </w:r>
            <w:r w:rsidR="00DA3A57" w:rsidRPr="00930B9B">
              <w:rPr>
                <w:rFonts w:ascii="Footlight MT Light" w:hAnsi="Footlight MT Light"/>
                <w:lang w:val="id-ID"/>
              </w:rPr>
              <w:t xml:space="preserve"> </w:t>
            </w:r>
            <w:r w:rsidRPr="00930B9B">
              <w:rPr>
                <w:rFonts w:ascii="Footlight MT Light" w:hAnsi="Footlight MT Light"/>
                <w:lang w:val="id-ID"/>
              </w:rPr>
              <w:t xml:space="preserve">yang menandatangan kontrak; </w:t>
            </w:r>
          </w:p>
          <w:p w14:paraId="2792C1FA"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Paket pekerjaan yang dijamin sama dengan paket pekerjaan yang tercantum dalam SPPBJ;</w:t>
            </w:r>
          </w:p>
          <w:p w14:paraId="44284F33"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Jaminan Pelaksanaan harus dapat dicairkan tanpa syarat (</w:t>
            </w:r>
            <w:r w:rsidRPr="00930B9B">
              <w:rPr>
                <w:rFonts w:ascii="Footlight MT Light" w:hAnsi="Footlight MT Light"/>
                <w:i/>
                <w:lang w:val="id-ID"/>
              </w:rPr>
              <w:t>unconditional</w:t>
            </w:r>
            <w:r w:rsidRPr="00930B9B">
              <w:rPr>
                <w:rFonts w:ascii="Footlight MT Light" w:hAnsi="Footlight MT Light"/>
                <w:lang w:val="id-ID"/>
              </w:rPr>
              <w:t xml:space="preserve">) sebesar nilai jaminan dalam jangka waktu paling lambat 14 (empat belas) hari kerja setelah surat pernyataan wanprestasi dari </w:t>
            </w:r>
            <w:r w:rsidR="00DA3A57" w:rsidRPr="00930B9B">
              <w:rPr>
                <w:rFonts w:ascii="Footlight MT Light" w:hAnsi="Footlight MT Light"/>
                <w:color w:val="000000" w:themeColor="text1"/>
              </w:rPr>
              <w:t>Pejabat Penandatangan Kontrak</w:t>
            </w:r>
            <w:r w:rsidR="00DA3A57" w:rsidRPr="00930B9B">
              <w:rPr>
                <w:rFonts w:ascii="Footlight MT Light" w:hAnsi="Footlight MT Light"/>
                <w:lang w:val="id-ID"/>
              </w:rPr>
              <w:t xml:space="preserve"> </w:t>
            </w:r>
            <w:r w:rsidRPr="00930B9B">
              <w:rPr>
                <w:rFonts w:ascii="Footlight MT Light" w:hAnsi="Footlight MT Light"/>
                <w:lang w:val="id-ID"/>
              </w:rPr>
              <w:t xml:space="preserve">diterima oleh penerbit Jaminan; </w:t>
            </w:r>
          </w:p>
          <w:p w14:paraId="59732BA2"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Jaminan Pelaksanaan atas nama KSO ditulis atas nama KSO atau masing-masing anggota KSO (apabila masing-masing mengajukan Jaminan Pelaksanaan secara terpisah); dan</w:t>
            </w:r>
          </w:p>
          <w:p w14:paraId="325DCEC1" w14:textId="77777777" w:rsidR="0098643D" w:rsidRPr="00930B9B" w:rsidRDefault="0098643D" w:rsidP="0055146F">
            <w:pPr>
              <w:numPr>
                <w:ilvl w:val="0"/>
                <w:numId w:val="321"/>
              </w:numPr>
              <w:autoSpaceDE w:val="0"/>
              <w:autoSpaceDN w:val="0"/>
              <w:adjustRightInd w:val="0"/>
              <w:ind w:left="1250" w:hanging="283"/>
              <w:jc w:val="both"/>
              <w:rPr>
                <w:rFonts w:ascii="Footlight MT Light" w:hAnsi="Footlight MT Light"/>
                <w:lang w:val="id-ID"/>
              </w:rPr>
            </w:pPr>
            <w:r w:rsidRPr="00930B9B">
              <w:rPr>
                <w:rFonts w:ascii="Footlight MT Light" w:hAnsi="Footlight MT Light"/>
                <w:lang w:val="id-ID"/>
              </w:rPr>
              <w:t>Memuat nama, alamat dan tanda tangan pihak penjamin.</w:t>
            </w:r>
          </w:p>
          <w:p w14:paraId="53D180FA" w14:textId="77777777" w:rsidR="0098643D" w:rsidRPr="00930B9B" w:rsidRDefault="0098643D" w:rsidP="00CD549F">
            <w:pPr>
              <w:pStyle w:val="ListParagraph"/>
              <w:jc w:val="both"/>
              <w:rPr>
                <w:rFonts w:ascii="Footlight MT Light" w:hAnsi="Footlight MT Light"/>
                <w:lang w:val="id-ID"/>
              </w:rPr>
            </w:pPr>
          </w:p>
          <w:p w14:paraId="274DDFDF" w14:textId="77777777" w:rsidR="0098643D" w:rsidRPr="00930B9B" w:rsidRDefault="00DA3A57"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color w:val="000000" w:themeColor="text1"/>
              </w:rPr>
              <w:t>Pejabat Penandatangan Kontrak</w:t>
            </w:r>
            <w:r w:rsidRPr="00930B9B">
              <w:rPr>
                <w:rFonts w:ascii="Footlight MT Light" w:hAnsi="Footlight MT Light"/>
                <w:lang w:val="id-ID"/>
              </w:rPr>
              <w:t xml:space="preserve"> </w:t>
            </w:r>
            <w:r w:rsidR="0098643D" w:rsidRPr="00930B9B">
              <w:rPr>
                <w:rFonts w:ascii="Footlight MT Light" w:hAnsi="Footlight MT Light"/>
                <w:lang w:val="id-ID"/>
              </w:rPr>
              <w:t>mengkonfirmasi dan mengklarifikasi secara tertulis substansi dan keabsahan/keaslian Jaminan Pelaksanaan kepada penerbit jaminan apabila ada hal yang meragukan.</w:t>
            </w:r>
          </w:p>
          <w:p w14:paraId="71923ACF" w14:textId="77777777" w:rsidR="0098643D" w:rsidRPr="00930B9B" w:rsidRDefault="0098643D" w:rsidP="00CD549F">
            <w:pPr>
              <w:pStyle w:val="ListParagraph"/>
              <w:tabs>
                <w:tab w:val="left" w:pos="967"/>
              </w:tabs>
              <w:ind w:left="967"/>
              <w:jc w:val="both"/>
              <w:rPr>
                <w:rFonts w:ascii="Footlight MT Light" w:hAnsi="Footlight MT Light"/>
                <w:lang w:val="id-ID"/>
              </w:rPr>
            </w:pPr>
          </w:p>
          <w:p w14:paraId="11E71E5F" w14:textId="77777777" w:rsidR="0098643D" w:rsidRPr="00930B9B" w:rsidRDefault="0098643D"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lang w:val="id-ID"/>
              </w:rPr>
              <w:t>Kegagalan penyedia yang ditunjuk untuk menyerahkan Surat Jaminan Pelaksanaan dipersamakan dengan penolakan untuk menandatangani Kontrak.</w:t>
            </w:r>
          </w:p>
          <w:p w14:paraId="6A84F00F" w14:textId="77777777" w:rsidR="0098643D" w:rsidRPr="00930B9B" w:rsidRDefault="0098643D" w:rsidP="00CD549F">
            <w:pPr>
              <w:pStyle w:val="ListParagraph"/>
              <w:tabs>
                <w:tab w:val="left" w:pos="967"/>
              </w:tabs>
              <w:ind w:left="967"/>
              <w:jc w:val="both"/>
              <w:rPr>
                <w:rFonts w:ascii="Footlight MT Light" w:hAnsi="Footlight MT Light"/>
                <w:lang w:val="id-ID"/>
              </w:rPr>
            </w:pPr>
          </w:p>
          <w:p w14:paraId="08FA6F95" w14:textId="77777777" w:rsidR="0098643D" w:rsidRPr="00930B9B" w:rsidRDefault="0098643D" w:rsidP="0055146F">
            <w:pPr>
              <w:pStyle w:val="ListParagraph"/>
              <w:numPr>
                <w:ilvl w:val="1"/>
                <w:numId w:val="233"/>
              </w:numPr>
              <w:ind w:hanging="792"/>
              <w:jc w:val="both"/>
              <w:rPr>
                <w:rFonts w:ascii="Footlight MT Light" w:hAnsi="Footlight MT Light"/>
                <w:lang w:val="id-ID"/>
              </w:rPr>
            </w:pPr>
            <w:r w:rsidRPr="00930B9B">
              <w:rPr>
                <w:rFonts w:ascii="Footlight MT Light" w:hAnsi="Footlight MT Light"/>
                <w:lang w:val="id-ID"/>
              </w:rPr>
              <w:t>Ketentuan lebih lanjut mengenai pencairan  Jaminan Pelaksanaan diatur dalam Syarat-Syarat Umum Kontrak.</w:t>
            </w:r>
          </w:p>
          <w:p w14:paraId="0A974B79" w14:textId="77777777" w:rsidR="0098643D" w:rsidRPr="00930B9B" w:rsidRDefault="0098643D" w:rsidP="00CD549F">
            <w:pPr>
              <w:pStyle w:val="ListParagraph"/>
              <w:ind w:left="0"/>
              <w:jc w:val="both"/>
              <w:rPr>
                <w:rFonts w:ascii="Footlight MT Light" w:hAnsi="Footlight MT Light"/>
                <w:b/>
                <w:lang w:val="id-ID"/>
              </w:rPr>
            </w:pPr>
          </w:p>
        </w:tc>
      </w:tr>
      <w:tr w:rsidR="004C01E9" w:rsidRPr="00930B9B" w14:paraId="194FB3B5" w14:textId="77777777" w:rsidTr="00FE207B">
        <w:trPr>
          <w:trHeight w:val="222"/>
        </w:trPr>
        <w:tc>
          <w:tcPr>
            <w:tcW w:w="8789" w:type="dxa"/>
            <w:gridSpan w:val="5"/>
          </w:tcPr>
          <w:p w14:paraId="01A491AA" w14:textId="77777777" w:rsidR="00390DF5" w:rsidRPr="00930B9B" w:rsidRDefault="00743763" w:rsidP="00CD549F">
            <w:pPr>
              <w:pStyle w:val="Heading1"/>
              <w:numPr>
                <w:ilvl w:val="0"/>
                <w:numId w:val="36"/>
              </w:numPr>
              <w:ind w:left="426" w:hanging="426"/>
              <w:jc w:val="both"/>
              <w:rPr>
                <w:rFonts w:ascii="Footlight MT Light" w:hAnsi="Footlight MT Light"/>
                <w:sz w:val="24"/>
                <w:lang w:val="id-ID"/>
              </w:rPr>
            </w:pPr>
            <w:bookmarkStart w:id="1481" w:name="_Toc69906605"/>
            <w:r w:rsidRPr="00930B9B">
              <w:rPr>
                <w:rFonts w:ascii="Footlight MT Light" w:hAnsi="Footlight MT Light"/>
                <w:sz w:val="24"/>
                <w:lang w:val="id-ID"/>
              </w:rPr>
              <w:lastRenderedPageBreak/>
              <w:t>PENANDATANGANAN KONTRAK</w:t>
            </w:r>
            <w:bookmarkEnd w:id="1481"/>
          </w:p>
          <w:p w14:paraId="2174CFAC" w14:textId="77777777" w:rsidR="00390DF5" w:rsidRPr="00930B9B" w:rsidRDefault="00390DF5" w:rsidP="00CD549F">
            <w:pPr>
              <w:pStyle w:val="ListParagraph"/>
              <w:ind w:left="0"/>
              <w:jc w:val="both"/>
              <w:rPr>
                <w:rFonts w:ascii="Footlight MT Light" w:hAnsi="Footlight MT Light"/>
                <w:b/>
                <w:lang w:val="id-ID"/>
              </w:rPr>
            </w:pPr>
          </w:p>
        </w:tc>
      </w:tr>
      <w:tr w:rsidR="00A33588" w:rsidRPr="00930B9B" w14:paraId="4217F7DF" w14:textId="77777777" w:rsidTr="00FE207B">
        <w:trPr>
          <w:gridAfter w:val="1"/>
          <w:wAfter w:w="58" w:type="dxa"/>
        </w:trPr>
        <w:tc>
          <w:tcPr>
            <w:tcW w:w="2160" w:type="dxa"/>
            <w:gridSpan w:val="2"/>
          </w:tcPr>
          <w:p w14:paraId="21ADEAE7" w14:textId="77777777" w:rsidR="00A33588" w:rsidRPr="00930B9B" w:rsidRDefault="00A33588" w:rsidP="00CD549F">
            <w:pPr>
              <w:pStyle w:val="Heading2"/>
              <w:numPr>
                <w:ilvl w:val="0"/>
                <w:numId w:val="35"/>
              </w:numPr>
              <w:ind w:left="426" w:hanging="426"/>
              <w:jc w:val="left"/>
              <w:rPr>
                <w:lang w:val="id-ID"/>
              </w:rPr>
            </w:pPr>
            <w:bookmarkStart w:id="1482" w:name="_Toc69906606"/>
            <w:r w:rsidRPr="00930B9B">
              <w:rPr>
                <w:lang w:val="id-ID"/>
              </w:rPr>
              <w:t>Penandatanganan Kontrak</w:t>
            </w:r>
            <w:bookmarkEnd w:id="1482"/>
          </w:p>
        </w:tc>
        <w:tc>
          <w:tcPr>
            <w:tcW w:w="6571" w:type="dxa"/>
            <w:gridSpan w:val="2"/>
          </w:tcPr>
          <w:p w14:paraId="28196E55"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Penandatanganan Kontrak dilakukan setelah DIP</w:t>
            </w:r>
            <w:r w:rsidRPr="00930B9B">
              <w:rPr>
                <w:rFonts w:ascii="Footlight MT Light" w:hAnsi="Footlight MT Light"/>
                <w:color w:val="000000" w:themeColor="text1"/>
                <w:lang w:val="en-ID"/>
              </w:rPr>
              <w:t>A</w:t>
            </w:r>
            <w:r w:rsidRPr="00930B9B">
              <w:rPr>
                <w:rFonts w:ascii="Footlight MT Light" w:hAnsi="Footlight MT Light"/>
                <w:color w:val="000000" w:themeColor="text1"/>
              </w:rPr>
              <w:t xml:space="preserve"> ditetapkan.</w:t>
            </w:r>
          </w:p>
          <w:p w14:paraId="72AA7CDE" w14:textId="77777777" w:rsidR="00A33588" w:rsidRPr="00930B9B" w:rsidRDefault="00A33588" w:rsidP="00CD549F">
            <w:pPr>
              <w:pStyle w:val="ListParagraph"/>
              <w:tabs>
                <w:tab w:val="left" w:pos="959"/>
              </w:tabs>
              <w:ind w:left="959"/>
              <w:jc w:val="both"/>
              <w:rPr>
                <w:rFonts w:ascii="Footlight MT Light" w:hAnsi="Footlight MT Light"/>
                <w:color w:val="000000" w:themeColor="text1"/>
              </w:rPr>
            </w:pPr>
          </w:p>
          <w:p w14:paraId="11854BDF"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Sebelum penandatanganan kontrak </w:t>
            </w:r>
            <w:r w:rsidR="008E5AAC" w:rsidRPr="00930B9B">
              <w:rPr>
                <w:rFonts w:ascii="Footlight MT Light" w:hAnsi="Footlight MT Light"/>
                <w:color w:val="000000" w:themeColor="text1"/>
              </w:rPr>
              <w:t>PPK</w:t>
            </w:r>
            <w:r w:rsidRPr="00930B9B">
              <w:rPr>
                <w:rFonts w:ascii="Footlight MT Light" w:hAnsi="Footlight MT Light"/>
                <w:color w:val="000000" w:themeColor="text1"/>
              </w:rPr>
              <w:t xml:space="preserve"> wajib memeriksa apakah pernyataan dalam Data Isian Kualifikasi masih berlaku. Apabila salah satu pernyataan tersebut sudah tidak terpenuhi, maka penandatanganan </w:t>
            </w:r>
            <w:r w:rsidRPr="00930B9B">
              <w:rPr>
                <w:rFonts w:ascii="Footlight MT Light" w:hAnsi="Footlight MT Light"/>
                <w:color w:val="000000" w:themeColor="text1"/>
              </w:rPr>
              <w:lastRenderedPageBreak/>
              <w:t>kontrak  tidak dapat dilakukan.</w:t>
            </w:r>
          </w:p>
          <w:p w14:paraId="41BC6594" w14:textId="77777777" w:rsidR="00A33588" w:rsidRPr="00930B9B" w:rsidRDefault="00A33588" w:rsidP="00CD549F">
            <w:pPr>
              <w:pStyle w:val="ListParagraph"/>
              <w:rPr>
                <w:rFonts w:ascii="Footlight MT Light" w:hAnsi="Footlight MT Light"/>
                <w:color w:val="000000" w:themeColor="text1"/>
              </w:rPr>
            </w:pPr>
          </w:p>
          <w:p w14:paraId="7391C81D"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bookmarkStart w:id="1483" w:name="_Toc524252512"/>
            <w:bookmarkStart w:id="1484" w:name="_Toc524252851"/>
            <w:bookmarkStart w:id="1485" w:name="_Toc524252513"/>
            <w:bookmarkStart w:id="1486" w:name="_Toc524252852"/>
            <w:bookmarkEnd w:id="1483"/>
            <w:bookmarkEnd w:id="1484"/>
            <w:bookmarkEnd w:id="1485"/>
            <w:bookmarkEnd w:id="1486"/>
            <w:r w:rsidRPr="00930B9B">
              <w:rPr>
                <w:rFonts w:ascii="Footlight MT Light" w:hAnsi="Footlight MT Light"/>
                <w:color w:val="000000" w:themeColor="text1"/>
              </w:rPr>
              <w:t>Penandatanganan kontrak dilakukan setelah diterbitkan SPPBJ, dan setelah penyedia menyerahkan Jaminan Pelaksanaan, dengan ketentuan:</w:t>
            </w:r>
          </w:p>
          <w:p w14:paraId="3AB6E936" w14:textId="77777777" w:rsidR="00A33588" w:rsidRPr="00930B9B" w:rsidRDefault="00A33588" w:rsidP="00CD549F">
            <w:pPr>
              <w:numPr>
                <w:ilvl w:val="0"/>
                <w:numId w:val="23"/>
              </w:numPr>
              <w:autoSpaceDE w:val="0"/>
              <w:autoSpaceDN w:val="0"/>
              <w:adjustRightInd w:val="0"/>
              <w:ind w:left="1101" w:hanging="283"/>
              <w:jc w:val="both"/>
              <w:rPr>
                <w:rFonts w:ascii="Footlight MT Light" w:hAnsi="Footlight MT Light"/>
                <w:color w:val="000000" w:themeColor="text1"/>
              </w:rPr>
            </w:pPr>
            <w:r w:rsidRPr="00930B9B">
              <w:rPr>
                <w:rFonts w:ascii="Footlight MT Light" w:hAnsi="Footlight MT Light"/>
                <w:color w:val="000000" w:themeColor="text1"/>
              </w:rPr>
              <w:t xml:space="preserve">nilai Jaminan Pelaksanaan untuk harga penawaran terkoreksi antara 80% (delapan puluh </w:t>
            </w:r>
            <w:r w:rsidRPr="00930B9B">
              <w:rPr>
                <w:rFonts w:ascii="Footlight MT Light" w:hAnsi="Footlight MT Light" w:cs="Arial"/>
                <w:color w:val="000000" w:themeColor="text1"/>
              </w:rPr>
              <w:t>persen</w:t>
            </w:r>
            <w:r w:rsidRPr="00930B9B">
              <w:rPr>
                <w:rFonts w:ascii="Footlight MT Light" w:hAnsi="Footlight MT Light"/>
                <w:color w:val="000000" w:themeColor="text1"/>
              </w:rPr>
              <w:t xml:space="preserve">) sampai dengan 100% (seratus </w:t>
            </w:r>
            <w:r w:rsidRPr="00930B9B">
              <w:rPr>
                <w:rFonts w:ascii="Footlight MT Light" w:hAnsi="Footlight MT Light" w:cs="Arial"/>
                <w:color w:val="000000" w:themeColor="text1"/>
              </w:rPr>
              <w:t>persen</w:t>
            </w:r>
            <w:r w:rsidRPr="00930B9B">
              <w:rPr>
                <w:rFonts w:ascii="Footlight MT Light" w:hAnsi="Footlight MT Light"/>
                <w:color w:val="000000" w:themeColor="text1"/>
              </w:rPr>
              <w:t xml:space="preserve">) nilai HPS adalah sebesar 5% (lima </w:t>
            </w:r>
            <w:r w:rsidRPr="00930B9B">
              <w:rPr>
                <w:rFonts w:ascii="Footlight MT Light" w:hAnsi="Footlight MT Light" w:cs="Arial"/>
                <w:color w:val="000000" w:themeColor="text1"/>
              </w:rPr>
              <w:t>persen</w:t>
            </w:r>
            <w:r w:rsidRPr="00930B9B">
              <w:rPr>
                <w:rFonts w:ascii="Footlight MT Light" w:hAnsi="Footlight MT Light"/>
                <w:color w:val="000000" w:themeColor="text1"/>
              </w:rPr>
              <w:t>) dari nilai Kontrak; atau</w:t>
            </w:r>
          </w:p>
          <w:p w14:paraId="161D8D05" w14:textId="77777777" w:rsidR="00A33588" w:rsidRPr="00930B9B" w:rsidRDefault="00A33588" w:rsidP="00CD549F">
            <w:pPr>
              <w:numPr>
                <w:ilvl w:val="0"/>
                <w:numId w:val="23"/>
              </w:numPr>
              <w:autoSpaceDE w:val="0"/>
              <w:autoSpaceDN w:val="0"/>
              <w:adjustRightInd w:val="0"/>
              <w:ind w:left="1101" w:hanging="283"/>
              <w:jc w:val="both"/>
              <w:rPr>
                <w:rFonts w:ascii="Footlight MT Light" w:hAnsi="Footlight MT Light"/>
                <w:color w:val="000000" w:themeColor="text1"/>
              </w:rPr>
            </w:pPr>
            <w:r w:rsidRPr="00930B9B">
              <w:rPr>
                <w:rFonts w:ascii="Footlight MT Light" w:hAnsi="Footlight MT Light"/>
                <w:color w:val="000000" w:themeColor="text1"/>
              </w:rPr>
              <w:t xml:space="preserve">nilai Jaminan Pelaksanaan untuk harga penawaran atau penawaran terkoreksi dibawah 80% (delapan puluh </w:t>
            </w:r>
            <w:r w:rsidRPr="00930B9B">
              <w:rPr>
                <w:rFonts w:ascii="Footlight MT Light" w:hAnsi="Footlight MT Light" w:cs="Arial"/>
                <w:color w:val="000000" w:themeColor="text1"/>
              </w:rPr>
              <w:t>persen</w:t>
            </w:r>
            <w:r w:rsidRPr="00930B9B">
              <w:rPr>
                <w:rFonts w:ascii="Footlight MT Light" w:hAnsi="Footlight MT Light"/>
                <w:color w:val="000000" w:themeColor="text1"/>
              </w:rPr>
              <w:t xml:space="preserve">) nilai HPS adalah sebesar 5% (lima </w:t>
            </w:r>
            <w:r w:rsidRPr="00930B9B">
              <w:rPr>
                <w:rFonts w:ascii="Footlight MT Light" w:hAnsi="Footlight MT Light" w:cs="Arial"/>
                <w:color w:val="000000" w:themeColor="text1"/>
              </w:rPr>
              <w:t>persen</w:t>
            </w:r>
            <w:r w:rsidRPr="00930B9B">
              <w:rPr>
                <w:rFonts w:ascii="Footlight MT Light" w:hAnsi="Footlight MT Light"/>
                <w:color w:val="000000" w:themeColor="text1"/>
              </w:rPr>
              <w:t>) dari nilai HPS.</w:t>
            </w:r>
          </w:p>
          <w:p w14:paraId="06B7A87A" w14:textId="77777777" w:rsidR="00A33588" w:rsidRPr="00930B9B" w:rsidRDefault="00A33588" w:rsidP="00CD549F">
            <w:pPr>
              <w:pStyle w:val="ListParagraph"/>
              <w:ind w:left="0"/>
              <w:jc w:val="both"/>
              <w:rPr>
                <w:rFonts w:ascii="Footlight MT Light" w:hAnsi="Footlight MT Light"/>
                <w:color w:val="000000" w:themeColor="text1"/>
              </w:rPr>
            </w:pPr>
          </w:p>
          <w:p w14:paraId="4EC6F183" w14:textId="77777777" w:rsidR="00A33588" w:rsidRPr="00930B9B" w:rsidRDefault="00307D89"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w:t>
            </w:r>
            <w:r w:rsidRPr="00930B9B">
              <w:rPr>
                <w:rFonts w:ascii="Footlight MT Light" w:hAnsi="Footlight MT Light"/>
                <w:color w:val="000000" w:themeColor="text1"/>
                <w:lang w:val="id-ID"/>
              </w:rPr>
              <w:t xml:space="preserve"> </w:t>
            </w:r>
            <w:r w:rsidR="00A33588" w:rsidRPr="00930B9B">
              <w:rPr>
                <w:rFonts w:ascii="Footlight MT Light" w:hAnsi="Footlight MT Light"/>
                <w:color w:val="000000" w:themeColor="text1"/>
              </w:rPr>
              <w:t>dan penyedia tidak diperkenankan mengubah substansi Dokumen Pemilihan sampai dengan penandatanganan Kontrak, kecuali mempersingkat waktu pelaksanaan pekerjaan dikarenakan jadwal pelaksanaan pekerjaan yang ditetapkan sebelumnya akan melewati batas tahun anggaran.</w:t>
            </w:r>
          </w:p>
          <w:p w14:paraId="412C1A56" w14:textId="77777777" w:rsidR="00A33588" w:rsidRPr="00930B9B" w:rsidRDefault="00A33588" w:rsidP="00CD549F">
            <w:pPr>
              <w:pStyle w:val="ListParagraph"/>
              <w:tabs>
                <w:tab w:val="left" w:pos="959"/>
              </w:tabs>
              <w:ind w:left="959"/>
              <w:jc w:val="both"/>
              <w:rPr>
                <w:rFonts w:ascii="Footlight MT Light" w:hAnsi="Footlight MT Light"/>
                <w:color w:val="000000" w:themeColor="text1"/>
              </w:rPr>
            </w:pPr>
          </w:p>
          <w:p w14:paraId="53FB36B9" w14:textId="77777777" w:rsidR="00A33588" w:rsidRPr="00930B9B" w:rsidRDefault="00307D89"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w:t>
            </w:r>
            <w:r w:rsidRPr="00930B9B">
              <w:rPr>
                <w:rFonts w:ascii="Footlight MT Light" w:hAnsi="Footlight MT Light"/>
                <w:color w:val="000000" w:themeColor="text1"/>
                <w:lang w:val="id-ID"/>
              </w:rPr>
              <w:t xml:space="preserve"> </w:t>
            </w:r>
            <w:r w:rsidR="00A33588" w:rsidRPr="00930B9B">
              <w:rPr>
                <w:rFonts w:ascii="Footlight MT Light" w:hAnsi="Footlight MT Light"/>
                <w:color w:val="000000" w:themeColor="text1"/>
              </w:rPr>
              <w:t>dan Penyedia yang memenuhi ketentuan Rapat Persiapan Penandatanganan Kontrak mengisi substansi rancangan kontrak dengan informasi yang diperoleh dari dokumen penawaran penyedia dan perubahannya yang dinyatakan</w:t>
            </w:r>
            <w:r w:rsidRPr="00930B9B">
              <w:rPr>
                <w:rFonts w:ascii="Footlight MT Light" w:hAnsi="Footlight MT Light"/>
                <w:color w:val="000000" w:themeColor="text1"/>
              </w:rPr>
              <w:t xml:space="preserve"> dalam</w:t>
            </w:r>
            <w:r w:rsidR="00A33588" w:rsidRPr="00930B9B">
              <w:rPr>
                <w:rFonts w:ascii="Footlight MT Light" w:hAnsi="Footlight MT Light"/>
                <w:color w:val="000000" w:themeColor="text1"/>
              </w:rPr>
              <w:t xml:space="preserve"> berita acara hasil pemilihan dengan tidak mengubah substansi yang ditetapkan dalam dokumen pemilihan.</w:t>
            </w:r>
          </w:p>
          <w:p w14:paraId="676F3D1C" w14:textId="77777777" w:rsidR="00A33588" w:rsidRPr="00930B9B" w:rsidRDefault="00A33588" w:rsidP="00CD549F">
            <w:pPr>
              <w:pStyle w:val="ListParagraph"/>
              <w:rPr>
                <w:rFonts w:ascii="Footlight MT Light" w:hAnsi="Footlight MT Light"/>
                <w:color w:val="000000" w:themeColor="text1"/>
              </w:rPr>
            </w:pPr>
          </w:p>
          <w:p w14:paraId="31883636" w14:textId="77777777" w:rsidR="00A33588" w:rsidRPr="00930B9B" w:rsidRDefault="00307D89"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w:t>
            </w:r>
            <w:r w:rsidRPr="00930B9B">
              <w:rPr>
                <w:rFonts w:ascii="Footlight MT Light" w:hAnsi="Footlight MT Light"/>
                <w:color w:val="000000" w:themeColor="text1"/>
                <w:lang w:val="id-ID"/>
              </w:rPr>
              <w:t xml:space="preserve"> </w:t>
            </w:r>
            <w:r w:rsidR="00A33588" w:rsidRPr="00930B9B">
              <w:rPr>
                <w:rFonts w:ascii="Footlight MT Light" w:hAnsi="Footlight MT Light"/>
                <w:color w:val="000000" w:themeColor="text1"/>
              </w:rPr>
              <w:t>dan Penyedia yang memenuhi ketentuan Rapat Persiapan Penandatanganan Kontrak wajib memeriksa konsep Kontrak meliputi substansi, bahasa, redaksional, angka dan huruf serta membubuhkan paraf pada setiap lembar Dokumen Kontrak.</w:t>
            </w:r>
          </w:p>
          <w:p w14:paraId="519483B1" w14:textId="77777777" w:rsidR="00A33588" w:rsidRPr="00930B9B" w:rsidRDefault="00A33588" w:rsidP="00CD549F">
            <w:pPr>
              <w:pStyle w:val="ListParagraph"/>
              <w:tabs>
                <w:tab w:val="left" w:pos="959"/>
              </w:tabs>
              <w:ind w:left="959" w:hanging="959"/>
              <w:jc w:val="both"/>
              <w:rPr>
                <w:rFonts w:ascii="Footlight MT Light" w:hAnsi="Footlight MT Light"/>
                <w:color w:val="000000" w:themeColor="text1"/>
              </w:rPr>
            </w:pPr>
          </w:p>
          <w:p w14:paraId="498D017B"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Menetapkan urutan hierarki kontrak sebagai berikut:</w:t>
            </w:r>
          </w:p>
          <w:p w14:paraId="417E9FE7"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adendum Kontrak (apabila ada);</w:t>
            </w:r>
          </w:p>
          <w:p w14:paraId="31C9410D"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Surat Perjanjian;</w:t>
            </w:r>
          </w:p>
          <w:p w14:paraId="10D16B4A"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Surat Penawaran;</w:t>
            </w:r>
          </w:p>
          <w:p w14:paraId="4D0DA802"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Syarat-Syarat Khusus Kontrak;</w:t>
            </w:r>
          </w:p>
          <w:p w14:paraId="1FF3426D"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Syarat-Syarat Umum Kontrak;</w:t>
            </w:r>
          </w:p>
          <w:p w14:paraId="52480013"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spesifikasi teknis</w:t>
            </w:r>
            <w:r w:rsidRPr="00930B9B">
              <w:rPr>
                <w:color w:val="000000" w:themeColor="text1"/>
                <w:szCs w:val="24"/>
                <w:lang w:val="en-US"/>
              </w:rPr>
              <w:t xml:space="preserve"> dan gambar</w:t>
            </w:r>
            <w:r w:rsidRPr="00930B9B">
              <w:rPr>
                <w:color w:val="000000" w:themeColor="text1"/>
                <w:szCs w:val="24"/>
              </w:rPr>
              <w:t xml:space="preserve">; </w:t>
            </w:r>
          </w:p>
          <w:p w14:paraId="2F37C6C0" w14:textId="77777777" w:rsidR="00A33588" w:rsidRPr="00930B9B" w:rsidRDefault="00A33588" w:rsidP="0055146F">
            <w:pPr>
              <w:pStyle w:val="IsiPasal"/>
              <w:numPr>
                <w:ilvl w:val="0"/>
                <w:numId w:val="235"/>
              </w:numPr>
              <w:spacing w:after="0"/>
              <w:ind w:left="1242"/>
              <w:rPr>
                <w:color w:val="000000" w:themeColor="text1"/>
                <w:szCs w:val="24"/>
              </w:rPr>
            </w:pPr>
            <w:r w:rsidRPr="00930B9B">
              <w:rPr>
                <w:color w:val="000000" w:themeColor="text1"/>
                <w:szCs w:val="24"/>
              </w:rPr>
              <w:t>Daftar Keluaran dan Harga hasil negosiasi (Daftar Keluaran dan Harga hasil negosiasi apabila ada negosiasi); dan</w:t>
            </w:r>
          </w:p>
          <w:p w14:paraId="09D0722B" w14:textId="77777777" w:rsidR="00A33588" w:rsidRPr="00930B9B" w:rsidRDefault="00A33588" w:rsidP="0055146F">
            <w:pPr>
              <w:pStyle w:val="IsiPasal"/>
              <w:numPr>
                <w:ilvl w:val="0"/>
                <w:numId w:val="235"/>
              </w:numPr>
              <w:spacing w:after="0"/>
              <w:ind w:left="1242"/>
              <w:rPr>
                <w:color w:val="000000" w:themeColor="text1"/>
              </w:rPr>
            </w:pPr>
            <w:r w:rsidRPr="00930B9B">
              <w:rPr>
                <w:color w:val="000000" w:themeColor="text1"/>
                <w:szCs w:val="24"/>
              </w:rPr>
              <w:t>Daftar Keluaran dan Harga (Daftar Keluaran dan Harga Terkoreksi apabila ada koreksi aritmatik)</w:t>
            </w:r>
            <w:r w:rsidRPr="00930B9B">
              <w:rPr>
                <w:color w:val="000000" w:themeColor="text1"/>
              </w:rPr>
              <w:t xml:space="preserve">. </w:t>
            </w:r>
          </w:p>
          <w:p w14:paraId="1CB89ADD" w14:textId="77777777" w:rsidR="00A33588" w:rsidRPr="00930B9B" w:rsidRDefault="00A33588" w:rsidP="00CD549F">
            <w:pPr>
              <w:autoSpaceDE w:val="0"/>
              <w:autoSpaceDN w:val="0"/>
              <w:adjustRightInd w:val="0"/>
              <w:ind w:left="817"/>
              <w:jc w:val="both"/>
              <w:rPr>
                <w:rFonts w:ascii="Footlight MT Light" w:hAnsi="Footlight MT Light"/>
                <w:color w:val="000000" w:themeColor="text1"/>
              </w:rPr>
            </w:pPr>
            <w:r w:rsidRPr="00930B9B">
              <w:rPr>
                <w:rFonts w:ascii="Footlight MT Light" w:hAnsi="Footlight MT Light"/>
                <w:color w:val="000000" w:themeColor="text1"/>
              </w:rPr>
              <w:t>dengan maksud apabila terjadi pertentangan ketentuan antara bagian satu dengan bagian yang lain, maka berlaku urutan hierarki hukum.</w:t>
            </w:r>
          </w:p>
          <w:p w14:paraId="7119CF72" w14:textId="77777777" w:rsidR="00A33588" w:rsidRPr="00930B9B" w:rsidRDefault="00A33588" w:rsidP="00CD549F">
            <w:pPr>
              <w:pStyle w:val="ListParagraph"/>
              <w:rPr>
                <w:rFonts w:ascii="Footlight MT Light" w:hAnsi="Footlight MT Light"/>
                <w:color w:val="000000" w:themeColor="text1"/>
              </w:rPr>
            </w:pPr>
          </w:p>
          <w:p w14:paraId="06384D57"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Banyaknya rangkap kontrak dibuat sesuai kebutuhan, yaitu:</w:t>
            </w:r>
          </w:p>
          <w:p w14:paraId="38FBBF13" w14:textId="77777777" w:rsidR="00A33588" w:rsidRPr="00930B9B" w:rsidRDefault="00A33588" w:rsidP="00CD549F">
            <w:pPr>
              <w:numPr>
                <w:ilvl w:val="0"/>
                <w:numId w:val="25"/>
              </w:numPr>
              <w:autoSpaceDE w:val="0"/>
              <w:autoSpaceDN w:val="0"/>
              <w:adjustRightInd w:val="0"/>
              <w:ind w:left="1101" w:hanging="284"/>
              <w:jc w:val="both"/>
              <w:rPr>
                <w:rFonts w:ascii="Footlight MT Light" w:hAnsi="Footlight MT Light"/>
                <w:color w:val="000000" w:themeColor="text1"/>
              </w:rPr>
            </w:pPr>
            <w:r w:rsidRPr="00930B9B">
              <w:rPr>
                <w:rFonts w:ascii="Footlight MT Light" w:hAnsi="Footlight MT Light"/>
                <w:color w:val="000000" w:themeColor="text1"/>
              </w:rPr>
              <w:lastRenderedPageBreak/>
              <w:t>sekurang-kurangnya 2 (dua) Kontrak asli, terdiri atas:</w:t>
            </w:r>
          </w:p>
          <w:p w14:paraId="2CDE05C8" w14:textId="77777777" w:rsidR="00A33588" w:rsidRPr="00930B9B" w:rsidRDefault="00A33588" w:rsidP="00CD549F">
            <w:pPr>
              <w:numPr>
                <w:ilvl w:val="0"/>
                <w:numId w:val="24"/>
              </w:numPr>
              <w:autoSpaceDE w:val="0"/>
              <w:autoSpaceDN w:val="0"/>
              <w:adjustRightInd w:val="0"/>
              <w:ind w:left="1526" w:hanging="425"/>
              <w:jc w:val="both"/>
              <w:rPr>
                <w:rFonts w:ascii="Footlight MT Light" w:hAnsi="Footlight MT Light"/>
                <w:color w:val="000000" w:themeColor="text1"/>
              </w:rPr>
            </w:pPr>
            <w:r w:rsidRPr="00930B9B">
              <w:rPr>
                <w:rFonts w:ascii="Footlight MT Light" w:hAnsi="Footlight MT Light"/>
                <w:color w:val="000000" w:themeColor="text1"/>
              </w:rPr>
              <w:t xml:space="preserve">kontrak asli pertama untuk </w:t>
            </w:r>
            <w:r w:rsidR="00307D89" w:rsidRPr="00930B9B">
              <w:rPr>
                <w:rFonts w:ascii="Footlight MT Light" w:hAnsi="Footlight MT Light"/>
                <w:color w:val="000000" w:themeColor="text1"/>
              </w:rPr>
              <w:t>Pejabat Penandatangan Kontrak</w:t>
            </w:r>
            <w:r w:rsidR="00307D89" w:rsidRPr="00930B9B">
              <w:rPr>
                <w:rFonts w:ascii="Footlight MT Light" w:hAnsi="Footlight MT Light"/>
                <w:color w:val="000000" w:themeColor="text1"/>
                <w:lang w:val="id-ID"/>
              </w:rPr>
              <w:t xml:space="preserve"> </w:t>
            </w:r>
            <w:r w:rsidRPr="00930B9B">
              <w:rPr>
                <w:rFonts w:ascii="Footlight MT Light" w:hAnsi="Footlight MT Light"/>
                <w:color w:val="000000" w:themeColor="text1"/>
              </w:rPr>
              <w:t xml:space="preserve">dibubuhi meterai pada bagian yang ditandatangani oleh penyedia; dan </w:t>
            </w:r>
          </w:p>
          <w:p w14:paraId="5C90A73E" w14:textId="77777777" w:rsidR="00A33588" w:rsidRPr="00930B9B" w:rsidRDefault="00A33588" w:rsidP="00CD549F">
            <w:pPr>
              <w:numPr>
                <w:ilvl w:val="0"/>
                <w:numId w:val="24"/>
              </w:numPr>
              <w:autoSpaceDE w:val="0"/>
              <w:autoSpaceDN w:val="0"/>
              <w:adjustRightInd w:val="0"/>
              <w:ind w:left="1526" w:hanging="425"/>
              <w:jc w:val="both"/>
              <w:rPr>
                <w:rFonts w:ascii="Footlight MT Light" w:hAnsi="Footlight MT Light"/>
                <w:color w:val="000000" w:themeColor="text1"/>
              </w:rPr>
            </w:pPr>
            <w:r w:rsidRPr="00930B9B">
              <w:rPr>
                <w:rFonts w:ascii="Footlight MT Light" w:hAnsi="Footlight MT Light"/>
                <w:color w:val="000000" w:themeColor="text1"/>
              </w:rPr>
              <w:t xml:space="preserve">kontrak asli kedua untuk penyedia dibubuhi meterai pada bagian yang ditandatangani oleh </w:t>
            </w:r>
            <w:r w:rsidR="00307D89" w:rsidRPr="00930B9B">
              <w:rPr>
                <w:rFonts w:ascii="Footlight MT Light" w:hAnsi="Footlight MT Light"/>
                <w:color w:val="000000" w:themeColor="text1"/>
              </w:rPr>
              <w:t>Pejabat Penandatangan Kontrak</w:t>
            </w:r>
            <w:r w:rsidRPr="00930B9B">
              <w:rPr>
                <w:rFonts w:ascii="Footlight MT Light" w:hAnsi="Footlight MT Light"/>
                <w:color w:val="000000" w:themeColor="text1"/>
                <w:lang w:val="en-ID"/>
              </w:rPr>
              <w:t>.</w:t>
            </w:r>
          </w:p>
          <w:p w14:paraId="346CCA58" w14:textId="77777777" w:rsidR="00A33588" w:rsidRPr="00930B9B" w:rsidRDefault="00A33588" w:rsidP="00CD549F">
            <w:pPr>
              <w:numPr>
                <w:ilvl w:val="0"/>
                <w:numId w:val="25"/>
              </w:numPr>
              <w:autoSpaceDE w:val="0"/>
              <w:autoSpaceDN w:val="0"/>
              <w:adjustRightInd w:val="0"/>
              <w:ind w:left="1101" w:hanging="284"/>
              <w:jc w:val="both"/>
              <w:rPr>
                <w:rFonts w:ascii="Footlight MT Light" w:hAnsi="Footlight MT Light"/>
                <w:color w:val="000000" w:themeColor="text1"/>
              </w:rPr>
            </w:pPr>
            <w:r w:rsidRPr="00930B9B">
              <w:rPr>
                <w:rFonts w:ascii="Footlight MT Light" w:hAnsi="Footlight MT Light"/>
                <w:color w:val="000000" w:themeColor="text1"/>
              </w:rPr>
              <w:t>rangkap kontrak lainnya (apabila diperlukan) tanpa dibubuhi meterai.</w:t>
            </w:r>
          </w:p>
          <w:p w14:paraId="4C9B5D1F" w14:textId="77777777" w:rsidR="00A33588" w:rsidRPr="00930B9B" w:rsidRDefault="00A33588" w:rsidP="00CD549F">
            <w:pPr>
              <w:tabs>
                <w:tab w:val="left" w:pos="959"/>
              </w:tabs>
              <w:jc w:val="both"/>
              <w:rPr>
                <w:rFonts w:ascii="Footlight MT Light" w:hAnsi="Footlight MT Light"/>
                <w:color w:val="000000" w:themeColor="text1"/>
              </w:rPr>
            </w:pPr>
          </w:p>
          <w:p w14:paraId="7F504F37" w14:textId="77777777" w:rsidR="00A33588" w:rsidRPr="00930B9B" w:rsidRDefault="00A33588"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 xml:space="preserve">Pihak yang berwenang menandatangani kontrak atas nama penyedia adalah </w:t>
            </w:r>
            <w:r w:rsidRPr="00930B9B">
              <w:rPr>
                <w:rFonts w:ascii="Footlight MT Light" w:hAnsi="Footlight MT Light" w:cs="Arial"/>
                <w:color w:val="000000" w:themeColor="text1"/>
              </w:rPr>
              <w:t>direktur utama/pimpinan perusahaan</w:t>
            </w:r>
            <w:r w:rsidRPr="00930B9B">
              <w:rPr>
                <w:rFonts w:ascii="Footlight MT Light" w:hAnsi="Footlight MT Light"/>
                <w:color w:val="000000" w:themeColor="text1"/>
              </w:rPr>
              <w:t xml:space="preserve"> atau yang namanya tercantum dalam Akta Pendirian/Anggaran Dasar, yang telah didaftarkan sesuai dengan peraturan perundang-undangan.</w:t>
            </w:r>
            <w:r w:rsidRPr="00930B9B">
              <w:rPr>
                <w:rFonts w:ascii="Footlight MT Light" w:hAnsi="Footlight MT Light"/>
                <w:color w:val="000000" w:themeColor="text1"/>
              </w:rPr>
              <w:tab/>
            </w:r>
          </w:p>
          <w:p w14:paraId="46FBF2D5" w14:textId="77777777" w:rsidR="00A33588" w:rsidRPr="00930B9B" w:rsidRDefault="00A33588" w:rsidP="00CD549F">
            <w:pPr>
              <w:rPr>
                <w:rFonts w:ascii="Footlight MT Light" w:hAnsi="Footlight MT Light"/>
                <w:color w:val="000000" w:themeColor="text1"/>
              </w:rPr>
            </w:pPr>
          </w:p>
          <w:p w14:paraId="4A9FA6FA" w14:textId="77777777" w:rsidR="00A33588" w:rsidRPr="00930B9B" w:rsidRDefault="00307D89" w:rsidP="0055146F">
            <w:pPr>
              <w:pStyle w:val="ListParagraph"/>
              <w:numPr>
                <w:ilvl w:val="1"/>
                <w:numId w:val="234"/>
              </w:numPr>
              <w:ind w:hanging="792"/>
              <w:jc w:val="both"/>
              <w:rPr>
                <w:rFonts w:ascii="Footlight MT Light" w:hAnsi="Footlight MT Light"/>
                <w:color w:val="000000" w:themeColor="text1"/>
              </w:rPr>
            </w:pPr>
            <w:r w:rsidRPr="00930B9B">
              <w:rPr>
                <w:rFonts w:ascii="Footlight MT Light" w:hAnsi="Footlight MT Light"/>
                <w:color w:val="000000" w:themeColor="text1"/>
              </w:rPr>
              <w:t>Pejabat Penandatangan Kontrak</w:t>
            </w:r>
            <w:r w:rsidRPr="00930B9B">
              <w:rPr>
                <w:rFonts w:ascii="Footlight MT Light" w:hAnsi="Footlight MT Light"/>
                <w:color w:val="000000" w:themeColor="text1"/>
                <w:lang w:val="id-ID"/>
              </w:rPr>
              <w:t xml:space="preserve"> menginputkan </w:t>
            </w:r>
            <w:r w:rsidR="00A33588" w:rsidRPr="00930B9B">
              <w:rPr>
                <w:rFonts w:ascii="Footlight MT Light" w:hAnsi="Footlight MT Light"/>
                <w:color w:val="000000" w:themeColor="text1"/>
              </w:rPr>
              <w:t>data kontrak dan mengunggah hasil pemindaian dokumen kontrak yang telah ditandatangani pada SPSE.</w:t>
            </w:r>
          </w:p>
          <w:p w14:paraId="69D5973D" w14:textId="77777777" w:rsidR="00A33588" w:rsidRPr="00930B9B" w:rsidRDefault="00A33588" w:rsidP="00CD549F">
            <w:pPr>
              <w:jc w:val="both"/>
              <w:rPr>
                <w:rFonts w:ascii="Footlight MT Light" w:hAnsi="Footlight MT Light"/>
                <w:lang w:val="id-ID"/>
              </w:rPr>
            </w:pPr>
          </w:p>
        </w:tc>
      </w:tr>
    </w:tbl>
    <w:p w14:paraId="2C8CF164" w14:textId="77777777" w:rsidR="006B17AB" w:rsidRPr="00930B9B" w:rsidRDefault="006B17AB" w:rsidP="00CD549F">
      <w:pPr>
        <w:pStyle w:val="Heading1"/>
        <w:rPr>
          <w:rFonts w:ascii="Footlight MT Light" w:hAnsi="Footlight MT Light"/>
          <w:sz w:val="24"/>
          <w:lang w:val="id-ID"/>
        </w:rPr>
        <w:sectPr w:rsidR="006B17AB" w:rsidRPr="00930B9B" w:rsidSect="0014069F">
          <w:headerReference w:type="even" r:id="rId21"/>
          <w:headerReference w:type="default" r:id="rId22"/>
          <w:headerReference w:type="first" r:id="rId23"/>
          <w:footerReference w:type="first" r:id="rId24"/>
          <w:type w:val="nextColumn"/>
          <w:pgSz w:w="12242" w:h="18711" w:code="5"/>
          <w:pgMar w:top="2268" w:right="1701" w:bottom="1701" w:left="2268" w:header="737" w:footer="737" w:gutter="0"/>
          <w:pgNumType w:fmt="numberInDash"/>
          <w:cols w:space="720"/>
          <w:noEndnote/>
          <w:docGrid w:linePitch="272"/>
        </w:sectPr>
      </w:pPr>
    </w:p>
    <w:p w14:paraId="361558D4" w14:textId="77777777" w:rsidR="00A33588" w:rsidRPr="00930B9B" w:rsidRDefault="00A33588" w:rsidP="00CD549F">
      <w:pPr>
        <w:pStyle w:val="Heading1"/>
        <w:rPr>
          <w:rFonts w:ascii="Footlight MT Light" w:hAnsi="Footlight MT Light"/>
          <w:color w:val="000000" w:themeColor="text1"/>
          <w:sz w:val="28"/>
          <w:szCs w:val="28"/>
        </w:rPr>
      </w:pPr>
      <w:bookmarkStart w:id="1487" w:name="_Toc40698925"/>
      <w:bookmarkStart w:id="1488" w:name="_Toc69906607"/>
      <w:bookmarkStart w:id="1489" w:name="_Toc278850932"/>
      <w:bookmarkStart w:id="1490" w:name="_Toc147653468"/>
      <w:bookmarkStart w:id="1491" w:name="_Toc147654017"/>
      <w:bookmarkStart w:id="1492" w:name="_Toc147703033"/>
      <w:bookmarkStart w:id="1493" w:name="_Toc147703167"/>
      <w:bookmarkStart w:id="1494" w:name="_Toc147703499"/>
      <w:bookmarkStart w:id="1495" w:name="_Toc147705229"/>
      <w:bookmarkStart w:id="1496" w:name="_Toc147705500"/>
      <w:bookmarkStart w:id="1497" w:name="_Toc147784060"/>
      <w:bookmarkStart w:id="1498" w:name="_Toc147784399"/>
      <w:bookmarkStart w:id="1499" w:name="_Toc147800141"/>
      <w:bookmarkStart w:id="1500" w:name="_Toc147800706"/>
      <w:bookmarkStart w:id="1501" w:name="_Toc147801281"/>
      <w:bookmarkStart w:id="1502" w:name="_Toc147801543"/>
      <w:bookmarkStart w:id="1503" w:name="_Toc147953164"/>
      <w:bookmarkStart w:id="1504" w:name="_Toc147953567"/>
      <w:bookmarkStart w:id="1505" w:name="_Toc147982992"/>
      <w:r w:rsidRPr="00930B9B">
        <w:rPr>
          <w:rFonts w:ascii="Footlight MT Light" w:hAnsi="Footlight MT Light"/>
          <w:color w:val="000000" w:themeColor="text1"/>
          <w:sz w:val="28"/>
          <w:szCs w:val="28"/>
        </w:rPr>
        <w:lastRenderedPageBreak/>
        <w:t>BAB IV. LEMBAR DATA PEMILIHAN (LDP)</w:t>
      </w:r>
      <w:bookmarkEnd w:id="1487"/>
      <w:bookmarkEnd w:id="1488"/>
    </w:p>
    <w:p w14:paraId="6BFD8C23" w14:textId="77777777" w:rsidR="00A33588" w:rsidRPr="00930B9B" w:rsidRDefault="00A33588" w:rsidP="00CD549F">
      <w:pPr>
        <w:pBdr>
          <w:bottom w:val="single" w:sz="4" w:space="1" w:color="auto"/>
        </w:pBdr>
        <w:rPr>
          <w:rFonts w:ascii="Footlight MT Light" w:hAnsi="Footlight MT Light"/>
          <w:color w:val="000000" w:themeColor="text1"/>
        </w:rPr>
      </w:pPr>
    </w:p>
    <w:p w14:paraId="78F613B9" w14:textId="77777777" w:rsidR="00A33588" w:rsidRPr="00930B9B" w:rsidRDefault="00A33588" w:rsidP="00CD549F">
      <w:pPr>
        <w:jc w:val="center"/>
        <w:rPr>
          <w:rFonts w:ascii="Footlight MT Light" w:hAnsi="Footlight MT Light"/>
          <w:b/>
          <w:color w:val="000000" w:themeColor="text1"/>
          <w:sz w:val="32"/>
          <w:szCs w:val="32"/>
        </w:rPr>
      </w:pPr>
    </w:p>
    <w:p w14:paraId="135F8789" w14:textId="77777777" w:rsidR="00A33588" w:rsidRPr="00930B9B" w:rsidRDefault="00A33588" w:rsidP="00CD549F">
      <w:pPr>
        <w:pStyle w:val="ListParagraph"/>
        <w:ind w:left="340"/>
        <w:rPr>
          <w:rFonts w:ascii="Footlight MT Light" w:hAnsi="Footlight MT Light"/>
          <w:b/>
          <w:color w:val="000000" w:themeColor="text1"/>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600"/>
        <w:gridCol w:w="5040"/>
      </w:tblGrid>
      <w:tr w:rsidR="00A33588" w:rsidRPr="00930B9B" w14:paraId="6F45851D" w14:textId="77777777" w:rsidTr="00A33588">
        <w:trPr>
          <w:trHeight w:val="459"/>
        </w:trPr>
        <w:tc>
          <w:tcPr>
            <w:tcW w:w="2180" w:type="dxa"/>
            <w:vAlign w:val="center"/>
          </w:tcPr>
          <w:p w14:paraId="52DF58D4" w14:textId="77777777" w:rsidR="00A33588" w:rsidRPr="00930B9B" w:rsidRDefault="00A33588" w:rsidP="00CD549F">
            <w:pPr>
              <w:jc w:val="center"/>
              <w:rPr>
                <w:rFonts w:ascii="Footlight MT Light" w:hAnsi="Footlight MT Light"/>
                <w:b/>
                <w:color w:val="000000" w:themeColor="text1"/>
              </w:rPr>
            </w:pPr>
            <w:r w:rsidRPr="00930B9B">
              <w:rPr>
                <w:rFonts w:ascii="Footlight MT Light" w:hAnsi="Footlight MT Light"/>
                <w:b/>
                <w:color w:val="000000" w:themeColor="text1"/>
              </w:rPr>
              <w:t>HAL</w:t>
            </w:r>
          </w:p>
        </w:tc>
        <w:tc>
          <w:tcPr>
            <w:tcW w:w="1600" w:type="dxa"/>
            <w:vAlign w:val="center"/>
          </w:tcPr>
          <w:p w14:paraId="5D5F907C" w14:textId="77777777" w:rsidR="00A33588" w:rsidRPr="00930B9B" w:rsidRDefault="00A33588" w:rsidP="00CD549F">
            <w:pPr>
              <w:jc w:val="center"/>
              <w:rPr>
                <w:rFonts w:ascii="Footlight MT Light" w:hAnsi="Footlight MT Light" w:cs="Arial"/>
                <w:b/>
                <w:color w:val="000000" w:themeColor="text1"/>
              </w:rPr>
            </w:pPr>
            <w:r w:rsidRPr="00930B9B">
              <w:rPr>
                <w:rFonts w:ascii="Footlight MT Light" w:hAnsi="Footlight MT Light" w:cs="Arial"/>
                <w:b/>
                <w:color w:val="000000" w:themeColor="text1"/>
              </w:rPr>
              <w:t>NOMOR IKP</w:t>
            </w:r>
          </w:p>
        </w:tc>
        <w:tc>
          <w:tcPr>
            <w:tcW w:w="5040" w:type="dxa"/>
            <w:vAlign w:val="center"/>
          </w:tcPr>
          <w:p w14:paraId="3636CC39" w14:textId="77777777" w:rsidR="00A33588" w:rsidRPr="00930B9B" w:rsidRDefault="00A33588" w:rsidP="00CD549F">
            <w:pPr>
              <w:jc w:val="center"/>
              <w:rPr>
                <w:rFonts w:ascii="Footlight MT Light" w:hAnsi="Footlight MT Light" w:cs="Arial"/>
                <w:b/>
                <w:color w:val="000000" w:themeColor="text1"/>
              </w:rPr>
            </w:pPr>
            <w:r w:rsidRPr="00930B9B">
              <w:rPr>
                <w:rFonts w:ascii="Footlight MT Light" w:hAnsi="Footlight MT Light" w:cs="Arial"/>
                <w:b/>
                <w:color w:val="000000" w:themeColor="text1"/>
              </w:rPr>
              <w:t>KETENTUAN DAN INFORMASI SPESIFIK</w:t>
            </w:r>
          </w:p>
        </w:tc>
      </w:tr>
      <w:tr w:rsidR="00A33588" w:rsidRPr="00930B9B" w14:paraId="3C4908D6" w14:textId="77777777" w:rsidTr="00A33588">
        <w:trPr>
          <w:trHeight w:val="974"/>
        </w:trPr>
        <w:tc>
          <w:tcPr>
            <w:tcW w:w="2180" w:type="dxa"/>
          </w:tcPr>
          <w:p w14:paraId="5910A4A4" w14:textId="77777777" w:rsidR="00A33588" w:rsidRPr="00930B9B" w:rsidRDefault="00A33588" w:rsidP="0055146F">
            <w:pPr>
              <w:pStyle w:val="Heading2"/>
              <w:numPr>
                <w:ilvl w:val="0"/>
                <w:numId w:val="301"/>
              </w:numPr>
              <w:ind w:left="341"/>
              <w:jc w:val="left"/>
              <w:rPr>
                <w:rFonts w:cs="Arial"/>
                <w:color w:val="000000" w:themeColor="text1"/>
              </w:rPr>
            </w:pPr>
            <w:bookmarkStart w:id="1506" w:name="_Toc278187938"/>
            <w:bookmarkStart w:id="1507" w:name="_Toc278187942"/>
            <w:bookmarkStart w:id="1508" w:name="_Toc40698926"/>
            <w:bookmarkStart w:id="1509" w:name="_Toc69906608"/>
            <w:bookmarkEnd w:id="1506"/>
            <w:bookmarkEnd w:id="1507"/>
            <w:r w:rsidRPr="00930B9B">
              <w:rPr>
                <w:rFonts w:cs="Arial"/>
                <w:color w:val="000000" w:themeColor="text1"/>
              </w:rPr>
              <w:t>Identitas Pokja</w:t>
            </w:r>
            <w:bookmarkEnd w:id="1508"/>
            <w:r w:rsidR="005C48BC" w:rsidRPr="00930B9B">
              <w:rPr>
                <w:rFonts w:cs="Arial"/>
                <w:color w:val="000000" w:themeColor="text1"/>
              </w:rPr>
              <w:t xml:space="preserve"> Pemilihan</w:t>
            </w:r>
            <w:bookmarkEnd w:id="1509"/>
            <w:r w:rsidRPr="00930B9B">
              <w:rPr>
                <w:rFonts w:cs="Arial"/>
                <w:color w:val="000000" w:themeColor="text1"/>
              </w:rPr>
              <w:t xml:space="preserve"> </w:t>
            </w:r>
          </w:p>
        </w:tc>
        <w:tc>
          <w:tcPr>
            <w:tcW w:w="1600" w:type="dxa"/>
          </w:tcPr>
          <w:p w14:paraId="6E891233" w14:textId="77777777" w:rsidR="00A33588" w:rsidRPr="00930B9B" w:rsidRDefault="00A33588" w:rsidP="00CD549F">
            <w:pPr>
              <w:pStyle w:val="ListParagraph"/>
              <w:ind w:left="-41"/>
              <w:jc w:val="center"/>
              <w:rPr>
                <w:rFonts w:ascii="Footlight MT Light" w:hAnsi="Footlight MT Light" w:cs="Arial"/>
                <w:color w:val="000000" w:themeColor="text1"/>
              </w:rPr>
            </w:pPr>
            <w:r w:rsidRPr="00930B9B">
              <w:rPr>
                <w:rFonts w:ascii="Footlight MT Light" w:hAnsi="Footlight MT Light" w:cs="Arial"/>
                <w:color w:val="000000" w:themeColor="text1"/>
              </w:rPr>
              <w:t>1.1</w:t>
            </w:r>
          </w:p>
        </w:tc>
        <w:tc>
          <w:tcPr>
            <w:tcW w:w="5040" w:type="dxa"/>
          </w:tcPr>
          <w:p w14:paraId="1B8C1A94" w14:textId="77777777" w:rsidR="00A33588" w:rsidRPr="00930B9B" w:rsidRDefault="00A33588" w:rsidP="00CD549F">
            <w:pPr>
              <w:pStyle w:val="ListParagraph"/>
              <w:spacing w:after="120"/>
              <w:ind w:left="68"/>
              <w:contextualSpacing w:val="0"/>
              <w:rPr>
                <w:rFonts w:ascii="Footlight MT Light" w:hAnsi="Footlight MT Light" w:cs="Arial"/>
                <w:color w:val="000000" w:themeColor="text1"/>
              </w:rPr>
            </w:pPr>
            <w:r w:rsidRPr="00930B9B">
              <w:rPr>
                <w:rFonts w:ascii="Footlight MT Light" w:hAnsi="Footlight MT Light" w:cs="Arial"/>
                <w:color w:val="000000" w:themeColor="text1"/>
              </w:rPr>
              <w:t>Identitas Pokja Pemilihan:</w:t>
            </w:r>
          </w:p>
          <w:p w14:paraId="68E4508B" w14:textId="77777777" w:rsidR="00A33588" w:rsidRPr="00930B9B" w:rsidRDefault="00A33588" w:rsidP="0055146F">
            <w:pPr>
              <w:pStyle w:val="ListParagraph"/>
              <w:numPr>
                <w:ilvl w:val="1"/>
                <w:numId w:val="236"/>
              </w:numPr>
              <w:tabs>
                <w:tab w:val="clear" w:pos="1440"/>
              </w:tabs>
              <w:ind w:left="518"/>
              <w:rPr>
                <w:rFonts w:ascii="Footlight MT Light" w:hAnsi="Footlight MT Light" w:cs="Arial"/>
                <w:color w:val="000000" w:themeColor="text1"/>
              </w:rPr>
            </w:pPr>
            <w:r w:rsidRPr="00930B9B">
              <w:rPr>
                <w:rFonts w:ascii="Footlight MT Light" w:hAnsi="Footlight MT Light" w:cs="Arial"/>
                <w:color w:val="000000" w:themeColor="text1"/>
              </w:rPr>
              <w:t>Pokja Pemilihan:__________________</w:t>
            </w:r>
          </w:p>
          <w:p w14:paraId="19F2C7DB" w14:textId="77777777" w:rsidR="00A33588" w:rsidRPr="00930B9B" w:rsidRDefault="00A33588" w:rsidP="00CD549F">
            <w:pPr>
              <w:ind w:left="518"/>
              <w:jc w:val="both"/>
              <w:rPr>
                <w:rFonts w:ascii="Footlight MT Light" w:hAnsi="Footlight MT Light" w:cs="Arial"/>
                <w:i/>
                <w:color w:val="000000" w:themeColor="text1"/>
              </w:rPr>
            </w:pPr>
            <w:r w:rsidRPr="00930B9B">
              <w:rPr>
                <w:rFonts w:ascii="Footlight MT Light" w:hAnsi="Footlight MT Light" w:cs="Arial"/>
                <w:i/>
                <w:color w:val="000000" w:themeColor="text1"/>
              </w:rPr>
              <w:t xml:space="preserve">[diisi nama Pokja Pemilihan, contoh: Pokja Pekerjaan Konstruksi UKPBJ Kementerian…] </w:t>
            </w:r>
          </w:p>
          <w:p w14:paraId="11E9CA7E" w14:textId="77777777" w:rsidR="00A33588" w:rsidRPr="00930B9B" w:rsidRDefault="00A33588" w:rsidP="00CD549F">
            <w:pPr>
              <w:ind w:left="518"/>
              <w:rPr>
                <w:rFonts w:ascii="Footlight MT Light" w:hAnsi="Footlight MT Light" w:cs="Arial"/>
                <w:color w:val="000000" w:themeColor="text1"/>
              </w:rPr>
            </w:pPr>
          </w:p>
          <w:p w14:paraId="510A0483" w14:textId="77777777" w:rsidR="00A33588" w:rsidRPr="00930B9B" w:rsidRDefault="00A33588" w:rsidP="0055146F">
            <w:pPr>
              <w:pStyle w:val="ListParagraph"/>
              <w:numPr>
                <w:ilvl w:val="1"/>
                <w:numId w:val="236"/>
              </w:numPr>
              <w:tabs>
                <w:tab w:val="clear" w:pos="1440"/>
              </w:tabs>
              <w:ind w:left="518"/>
              <w:rPr>
                <w:rFonts w:ascii="Footlight MT Light" w:hAnsi="Footlight MT Light" w:cs="Arial"/>
                <w:color w:val="000000" w:themeColor="text1"/>
              </w:rPr>
            </w:pPr>
            <w:r w:rsidRPr="00930B9B">
              <w:rPr>
                <w:rFonts w:ascii="Footlight MT Light" w:hAnsi="Footlight MT Light" w:cs="Arial"/>
                <w:color w:val="000000" w:themeColor="text1"/>
              </w:rPr>
              <w:t>Alamat Pokja Pemilihan:_______________</w:t>
            </w:r>
          </w:p>
          <w:p w14:paraId="085BED09" w14:textId="77777777" w:rsidR="00A33588" w:rsidRPr="00930B9B" w:rsidRDefault="00A33588" w:rsidP="00CD549F">
            <w:pPr>
              <w:ind w:left="518"/>
              <w:rPr>
                <w:rFonts w:ascii="Footlight MT Light" w:hAnsi="Footlight MT Light" w:cs="Arial"/>
                <w:i/>
                <w:color w:val="000000" w:themeColor="text1"/>
              </w:rPr>
            </w:pPr>
            <w:r w:rsidRPr="00930B9B">
              <w:rPr>
                <w:rFonts w:ascii="Footlight MT Light" w:hAnsi="Footlight MT Light" w:cs="Arial"/>
                <w:i/>
                <w:color w:val="000000" w:themeColor="text1"/>
              </w:rPr>
              <w:t>[diisi alamat Pokja Pemilihan]</w:t>
            </w:r>
          </w:p>
          <w:p w14:paraId="49A124C5" w14:textId="77777777" w:rsidR="00A33588" w:rsidRPr="00930B9B" w:rsidRDefault="00A33588" w:rsidP="00CD549F">
            <w:pPr>
              <w:ind w:left="518"/>
              <w:rPr>
                <w:rFonts w:ascii="Footlight MT Light" w:hAnsi="Footlight MT Light" w:cs="Arial"/>
                <w:color w:val="000000" w:themeColor="text1"/>
              </w:rPr>
            </w:pPr>
          </w:p>
          <w:p w14:paraId="460C83BD" w14:textId="77777777" w:rsidR="00A33588" w:rsidRPr="00930B9B" w:rsidRDefault="00A33588" w:rsidP="0055146F">
            <w:pPr>
              <w:pStyle w:val="ListParagraph"/>
              <w:numPr>
                <w:ilvl w:val="1"/>
                <w:numId w:val="236"/>
              </w:numPr>
              <w:tabs>
                <w:tab w:val="clear" w:pos="1440"/>
              </w:tabs>
              <w:ind w:left="518"/>
              <w:rPr>
                <w:rFonts w:ascii="Footlight MT Light" w:hAnsi="Footlight MT Light" w:cs="Arial"/>
                <w:color w:val="000000" w:themeColor="text1"/>
              </w:rPr>
            </w:pPr>
            <w:r w:rsidRPr="00930B9B">
              <w:rPr>
                <w:rFonts w:ascii="Footlight MT Light" w:hAnsi="Footlight MT Light" w:cs="Arial"/>
                <w:color w:val="000000" w:themeColor="text1"/>
              </w:rPr>
              <w:t>Website LPSE: ________________________</w:t>
            </w:r>
          </w:p>
          <w:p w14:paraId="6926D242" w14:textId="77777777" w:rsidR="00A33588" w:rsidRPr="00930B9B" w:rsidRDefault="00A33588" w:rsidP="00CD549F">
            <w:pPr>
              <w:pStyle w:val="ListParagraph"/>
              <w:ind w:left="518"/>
              <w:rPr>
                <w:rFonts w:ascii="Footlight MT Light" w:hAnsi="Footlight MT Light" w:cs="Arial"/>
                <w:color w:val="000000" w:themeColor="text1"/>
              </w:rPr>
            </w:pPr>
            <w:r w:rsidRPr="00930B9B">
              <w:rPr>
                <w:rFonts w:ascii="Footlight MT Light" w:hAnsi="Footlight MT Light" w:cs="Arial"/>
                <w:i/>
                <w:color w:val="000000" w:themeColor="text1"/>
              </w:rPr>
              <w:t>[diisi alamat website LSPE]</w:t>
            </w:r>
          </w:p>
          <w:p w14:paraId="115D1DB3" w14:textId="77777777" w:rsidR="00A33588" w:rsidRPr="00930B9B" w:rsidRDefault="00A33588" w:rsidP="00CD549F">
            <w:pPr>
              <w:jc w:val="both"/>
              <w:rPr>
                <w:rFonts w:ascii="Footlight MT Light" w:hAnsi="Footlight MT Light" w:cs="Arial"/>
                <w:color w:val="000000" w:themeColor="text1"/>
              </w:rPr>
            </w:pPr>
          </w:p>
        </w:tc>
      </w:tr>
      <w:tr w:rsidR="00A33588" w:rsidRPr="00930B9B" w14:paraId="1E1E896B" w14:textId="77777777" w:rsidTr="00A33588">
        <w:trPr>
          <w:trHeight w:val="974"/>
        </w:trPr>
        <w:tc>
          <w:tcPr>
            <w:tcW w:w="2180" w:type="dxa"/>
          </w:tcPr>
          <w:p w14:paraId="58E4C50B" w14:textId="77777777" w:rsidR="00A33588" w:rsidRPr="00930B9B" w:rsidRDefault="00A33588" w:rsidP="0055146F">
            <w:pPr>
              <w:pStyle w:val="Heading2"/>
              <w:numPr>
                <w:ilvl w:val="0"/>
                <w:numId w:val="301"/>
              </w:numPr>
              <w:ind w:left="341"/>
              <w:jc w:val="left"/>
              <w:rPr>
                <w:rFonts w:cs="Arial"/>
                <w:color w:val="000000" w:themeColor="text1"/>
              </w:rPr>
            </w:pPr>
            <w:bookmarkStart w:id="1510" w:name="_Toc40698927"/>
            <w:bookmarkStart w:id="1511" w:name="_Toc69906609"/>
            <w:r w:rsidRPr="00930B9B">
              <w:rPr>
                <w:rFonts w:cs="Arial"/>
                <w:color w:val="000000" w:themeColor="text1"/>
              </w:rPr>
              <w:t>Lingkup Pekerjaan</w:t>
            </w:r>
            <w:bookmarkEnd w:id="1510"/>
            <w:bookmarkEnd w:id="1511"/>
          </w:p>
        </w:tc>
        <w:tc>
          <w:tcPr>
            <w:tcW w:w="1600" w:type="dxa"/>
          </w:tcPr>
          <w:p w14:paraId="5B6825E3" w14:textId="77777777" w:rsidR="00A33588" w:rsidRPr="00930B9B" w:rsidRDefault="00A33588" w:rsidP="00CD549F">
            <w:pPr>
              <w:pStyle w:val="ListParagraph"/>
              <w:ind w:left="-41"/>
              <w:jc w:val="center"/>
              <w:rPr>
                <w:rFonts w:ascii="Footlight MT Light" w:hAnsi="Footlight MT Light" w:cs="Arial"/>
                <w:color w:val="000000" w:themeColor="text1"/>
              </w:rPr>
            </w:pPr>
            <w:r w:rsidRPr="00930B9B">
              <w:rPr>
                <w:rFonts w:ascii="Footlight MT Light" w:hAnsi="Footlight MT Light" w:cs="Arial"/>
                <w:color w:val="000000" w:themeColor="text1"/>
              </w:rPr>
              <w:t>1.2</w:t>
            </w:r>
          </w:p>
        </w:tc>
        <w:tc>
          <w:tcPr>
            <w:tcW w:w="5040" w:type="dxa"/>
          </w:tcPr>
          <w:p w14:paraId="45826F13" w14:textId="77777777" w:rsidR="00A33588" w:rsidRPr="00930B9B" w:rsidRDefault="00A33588" w:rsidP="00CD549F">
            <w:pPr>
              <w:spacing w:after="120"/>
              <w:rPr>
                <w:rFonts w:ascii="Footlight MT Light" w:hAnsi="Footlight MT Light" w:cs="Arial"/>
                <w:color w:val="000000" w:themeColor="text1"/>
              </w:rPr>
            </w:pPr>
            <w:r w:rsidRPr="00930B9B">
              <w:rPr>
                <w:rFonts w:ascii="Footlight MT Light" w:hAnsi="Footlight MT Light" w:cs="Arial"/>
                <w:color w:val="000000" w:themeColor="text1"/>
              </w:rPr>
              <w:t>Lingkup Pekerjaan:</w:t>
            </w:r>
          </w:p>
          <w:p w14:paraId="37EBFE2D" w14:textId="77777777" w:rsidR="00A33588" w:rsidRPr="00930B9B" w:rsidRDefault="00A33588" w:rsidP="0055146F">
            <w:pPr>
              <w:pStyle w:val="ListParagraph"/>
              <w:numPr>
                <w:ilvl w:val="0"/>
                <w:numId w:val="237"/>
              </w:numPr>
              <w:ind w:left="518" w:hanging="450"/>
              <w:rPr>
                <w:rFonts w:ascii="Footlight MT Light" w:hAnsi="Footlight MT Light" w:cs="Arial"/>
                <w:color w:val="000000" w:themeColor="text1"/>
              </w:rPr>
            </w:pPr>
            <w:r w:rsidRPr="00930B9B">
              <w:rPr>
                <w:rFonts w:ascii="Footlight MT Light" w:hAnsi="Footlight MT Light" w:cs="Arial"/>
                <w:color w:val="000000" w:themeColor="text1"/>
              </w:rPr>
              <w:t>Nama paket pekerjaan: _______________</w:t>
            </w:r>
          </w:p>
          <w:p w14:paraId="7382C8C1" w14:textId="77777777" w:rsidR="00A33588" w:rsidRPr="00930B9B" w:rsidRDefault="00A33588" w:rsidP="00CD549F">
            <w:pPr>
              <w:ind w:left="518"/>
              <w:jc w:val="both"/>
              <w:rPr>
                <w:rFonts w:ascii="Footlight MT Light" w:hAnsi="Footlight MT Light" w:cs="Arial"/>
                <w:i/>
                <w:color w:val="000000" w:themeColor="text1"/>
              </w:rPr>
            </w:pPr>
            <w:r w:rsidRPr="00930B9B">
              <w:rPr>
                <w:rFonts w:ascii="Footlight MT Light" w:hAnsi="Footlight MT Light" w:cs="Arial"/>
                <w:i/>
                <w:color w:val="000000" w:themeColor="text1"/>
              </w:rPr>
              <w:t>[diisi nama paket pekerjaan yang ditenderkan]</w:t>
            </w:r>
          </w:p>
          <w:p w14:paraId="7B5C8E18" w14:textId="77777777" w:rsidR="00A33588" w:rsidRPr="00930B9B" w:rsidRDefault="00A33588" w:rsidP="00CD549F">
            <w:pPr>
              <w:pStyle w:val="Header"/>
              <w:rPr>
                <w:rFonts w:ascii="Footlight MT Light" w:hAnsi="Footlight MT Light" w:cs="Arial"/>
                <w:color w:val="000000" w:themeColor="text1"/>
              </w:rPr>
            </w:pPr>
          </w:p>
          <w:p w14:paraId="28C423D5" w14:textId="77777777" w:rsidR="00A33588" w:rsidRPr="00930B9B" w:rsidRDefault="00A33588" w:rsidP="0055146F">
            <w:pPr>
              <w:pStyle w:val="ListParagraph"/>
              <w:numPr>
                <w:ilvl w:val="0"/>
                <w:numId w:val="237"/>
              </w:numPr>
              <w:ind w:left="518" w:hanging="450"/>
              <w:rPr>
                <w:rFonts w:ascii="Footlight MT Light" w:hAnsi="Footlight MT Light" w:cs="Arial"/>
                <w:color w:val="000000" w:themeColor="text1"/>
              </w:rPr>
            </w:pPr>
            <w:r w:rsidRPr="00930B9B">
              <w:rPr>
                <w:rFonts w:ascii="Footlight MT Light" w:hAnsi="Footlight MT Light" w:cs="Arial"/>
                <w:color w:val="000000" w:themeColor="text1"/>
              </w:rPr>
              <w:t>Uraian singkat dan lingkup pekerjaan: _________________</w:t>
            </w:r>
          </w:p>
          <w:p w14:paraId="079F78A0" w14:textId="77777777" w:rsidR="00A33588" w:rsidRPr="00930B9B" w:rsidRDefault="00A33588" w:rsidP="00CD549F">
            <w:pPr>
              <w:ind w:left="518"/>
              <w:jc w:val="both"/>
              <w:rPr>
                <w:rFonts w:ascii="Footlight MT Light" w:hAnsi="Footlight MT Light" w:cs="Arial"/>
                <w:i/>
                <w:color w:val="000000" w:themeColor="text1"/>
              </w:rPr>
            </w:pPr>
            <w:r w:rsidRPr="00930B9B">
              <w:rPr>
                <w:rFonts w:ascii="Footlight MT Light" w:hAnsi="Footlight MT Light" w:cs="Arial"/>
                <w:i/>
                <w:color w:val="000000" w:themeColor="text1"/>
              </w:rPr>
              <w:t>[diisi uraian secara singkat dan jelas. dan ruang lingkup pekerjaan/kegiatan yang dilaksanakan]</w:t>
            </w:r>
          </w:p>
          <w:p w14:paraId="0BE3483A" w14:textId="77777777" w:rsidR="00A33588" w:rsidRPr="00930B9B" w:rsidRDefault="00A33588" w:rsidP="00CD549F">
            <w:pPr>
              <w:jc w:val="both"/>
              <w:rPr>
                <w:rFonts w:ascii="Footlight MT Light" w:hAnsi="Footlight MT Light" w:cs="Arial"/>
                <w:color w:val="000000" w:themeColor="text1"/>
              </w:rPr>
            </w:pPr>
          </w:p>
          <w:p w14:paraId="29569218" w14:textId="77777777" w:rsidR="00A33588" w:rsidRPr="00930B9B" w:rsidRDefault="00A33588" w:rsidP="0055146F">
            <w:pPr>
              <w:pStyle w:val="ListParagraph"/>
              <w:numPr>
                <w:ilvl w:val="0"/>
                <w:numId w:val="237"/>
              </w:numPr>
              <w:ind w:left="518" w:hanging="450"/>
              <w:rPr>
                <w:rFonts w:ascii="Footlight MT Light" w:hAnsi="Footlight MT Light" w:cs="Arial"/>
                <w:color w:val="000000" w:themeColor="text1"/>
              </w:rPr>
            </w:pPr>
            <w:r w:rsidRPr="00930B9B">
              <w:rPr>
                <w:rFonts w:ascii="Footlight MT Light" w:hAnsi="Footlight MT Light" w:cs="Arial"/>
                <w:color w:val="000000" w:themeColor="text1"/>
              </w:rPr>
              <w:t>Lokasi pekerjaan: __________________</w:t>
            </w:r>
          </w:p>
          <w:p w14:paraId="792F5EF5" w14:textId="77777777" w:rsidR="005C48BC" w:rsidRPr="00930B9B" w:rsidRDefault="00A33588" w:rsidP="005C48BC">
            <w:pPr>
              <w:ind w:left="518"/>
              <w:jc w:val="both"/>
              <w:rPr>
                <w:rFonts w:ascii="Footlight MT Light" w:hAnsi="Footlight MT Light" w:cs="Arial"/>
                <w:i/>
                <w:color w:val="000000" w:themeColor="text1"/>
              </w:rPr>
            </w:pPr>
            <w:r w:rsidRPr="00930B9B">
              <w:rPr>
                <w:rFonts w:ascii="Footlight MT Light" w:hAnsi="Footlight MT Light" w:cs="Arial"/>
                <w:i/>
                <w:color w:val="000000" w:themeColor="text1"/>
              </w:rPr>
              <w:t>[diisi nama alamat, kabupaten/kota serta provinsi pekerjaan/kegiatan yang dilaksanakan</w:t>
            </w:r>
            <w:r w:rsidR="005C48BC" w:rsidRPr="00930B9B">
              <w:rPr>
                <w:rFonts w:ascii="Footlight MT Light" w:hAnsi="Footlight MT Light" w:cs="Arial"/>
                <w:i/>
                <w:color w:val="000000" w:themeColor="text1"/>
              </w:rPr>
              <w:t>]</w:t>
            </w:r>
          </w:p>
          <w:p w14:paraId="295ADEB5" w14:textId="77777777" w:rsidR="00A33588" w:rsidRPr="00930B9B" w:rsidRDefault="00A33588" w:rsidP="00CD549F">
            <w:pPr>
              <w:jc w:val="both"/>
              <w:rPr>
                <w:rFonts w:ascii="Footlight MT Light" w:hAnsi="Footlight MT Light" w:cs="Arial"/>
                <w:color w:val="000000" w:themeColor="text1"/>
              </w:rPr>
            </w:pPr>
          </w:p>
        </w:tc>
      </w:tr>
      <w:tr w:rsidR="00A33588" w:rsidRPr="00930B9B" w14:paraId="3875F05F" w14:textId="77777777" w:rsidTr="00A33588">
        <w:trPr>
          <w:trHeight w:val="974"/>
        </w:trPr>
        <w:tc>
          <w:tcPr>
            <w:tcW w:w="2180" w:type="dxa"/>
          </w:tcPr>
          <w:p w14:paraId="148A822D" w14:textId="77777777" w:rsidR="00A33588" w:rsidRPr="00930B9B" w:rsidRDefault="00A33588" w:rsidP="0055146F">
            <w:pPr>
              <w:pStyle w:val="Heading2"/>
              <w:numPr>
                <w:ilvl w:val="0"/>
                <w:numId w:val="301"/>
              </w:numPr>
              <w:ind w:left="341"/>
              <w:jc w:val="left"/>
              <w:rPr>
                <w:rFonts w:cs="Arial"/>
                <w:color w:val="000000" w:themeColor="text1"/>
              </w:rPr>
            </w:pPr>
            <w:bookmarkStart w:id="1512" w:name="_Toc40698928"/>
            <w:bookmarkStart w:id="1513" w:name="_Toc69906610"/>
            <w:r w:rsidRPr="00930B9B">
              <w:rPr>
                <w:rFonts w:cs="Arial"/>
                <w:color w:val="000000" w:themeColor="text1"/>
              </w:rPr>
              <w:t>Jangka Waktu Pelaksanaan Pekerjaan</w:t>
            </w:r>
            <w:bookmarkEnd w:id="1512"/>
            <w:bookmarkEnd w:id="1513"/>
          </w:p>
        </w:tc>
        <w:tc>
          <w:tcPr>
            <w:tcW w:w="1600" w:type="dxa"/>
          </w:tcPr>
          <w:p w14:paraId="20B0A395" w14:textId="77777777" w:rsidR="00A33588" w:rsidRPr="00930B9B" w:rsidRDefault="00A33588" w:rsidP="00CD549F">
            <w:pPr>
              <w:pStyle w:val="ListParagraph"/>
              <w:ind w:left="0"/>
              <w:jc w:val="center"/>
              <w:rPr>
                <w:rFonts w:ascii="Footlight MT Light" w:hAnsi="Footlight MT Light" w:cs="Arial"/>
                <w:color w:val="000000" w:themeColor="text1"/>
              </w:rPr>
            </w:pPr>
            <w:r w:rsidRPr="00930B9B">
              <w:rPr>
                <w:rFonts w:ascii="Footlight MT Light" w:hAnsi="Footlight MT Light" w:cs="Arial"/>
                <w:color w:val="000000" w:themeColor="text1"/>
              </w:rPr>
              <w:t>1.3 dan 25.8b</w:t>
            </w:r>
          </w:p>
        </w:tc>
        <w:tc>
          <w:tcPr>
            <w:tcW w:w="5040" w:type="dxa"/>
          </w:tcPr>
          <w:p w14:paraId="33805D8D" w14:textId="77777777" w:rsidR="00A33588" w:rsidRPr="00930B9B" w:rsidRDefault="00A33588" w:rsidP="00CD549F">
            <w:pPr>
              <w:ind w:left="68"/>
              <w:jc w:val="both"/>
              <w:rPr>
                <w:rFonts w:ascii="Footlight MT Light" w:hAnsi="Footlight MT Light" w:cs="Arial"/>
                <w:color w:val="000000" w:themeColor="text1"/>
              </w:rPr>
            </w:pPr>
            <w:r w:rsidRPr="00930B9B">
              <w:rPr>
                <w:rFonts w:ascii="Footlight MT Light" w:hAnsi="Footlight MT Light" w:cs="Arial"/>
                <w:color w:val="000000" w:themeColor="text1"/>
              </w:rPr>
              <w:t>Jangka waktu pelaksanaan pekerjaan ____ (_______) hari kalender sejak SPMK.</w:t>
            </w:r>
          </w:p>
          <w:p w14:paraId="5E91BC91" w14:textId="77777777" w:rsidR="00A33588" w:rsidRPr="00930B9B" w:rsidRDefault="00A33588" w:rsidP="00CD549F">
            <w:pPr>
              <w:ind w:left="68"/>
              <w:jc w:val="both"/>
              <w:rPr>
                <w:rFonts w:ascii="Footlight MT Light" w:hAnsi="Footlight MT Light" w:cs="Arial"/>
                <w:color w:val="000000" w:themeColor="text1"/>
              </w:rPr>
            </w:pPr>
            <w:r w:rsidRPr="00930B9B">
              <w:rPr>
                <w:rFonts w:ascii="Footlight MT Light" w:hAnsi="Footlight MT Light" w:cs="Arial"/>
                <w:i/>
                <w:color w:val="000000" w:themeColor="text1"/>
              </w:rPr>
              <w:t>[diisi waktu yang diperlukan untuk menyelesaikan pekerjaan]</w:t>
            </w:r>
          </w:p>
          <w:p w14:paraId="17FBF86B" w14:textId="77777777" w:rsidR="00A33588" w:rsidRPr="00930B9B" w:rsidRDefault="00A33588" w:rsidP="00CD549F">
            <w:pPr>
              <w:jc w:val="both"/>
              <w:rPr>
                <w:rFonts w:ascii="Footlight MT Light" w:hAnsi="Footlight MT Light" w:cs="Arial"/>
                <w:color w:val="000000" w:themeColor="text1"/>
              </w:rPr>
            </w:pPr>
          </w:p>
        </w:tc>
      </w:tr>
      <w:tr w:rsidR="00A33588" w:rsidRPr="00930B9B" w14:paraId="73F9FB83" w14:textId="77777777" w:rsidTr="00A33588">
        <w:trPr>
          <w:trHeight w:val="974"/>
        </w:trPr>
        <w:tc>
          <w:tcPr>
            <w:tcW w:w="2180" w:type="dxa"/>
          </w:tcPr>
          <w:p w14:paraId="1F933BA3"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14" w:name="_Toc40698929"/>
            <w:bookmarkStart w:id="1515" w:name="_Toc69906611"/>
            <w:r w:rsidRPr="00930B9B">
              <w:rPr>
                <w:rFonts w:cs="Arial"/>
                <w:color w:val="000000" w:themeColor="text1"/>
              </w:rPr>
              <w:t>Sumber Dana</w:t>
            </w:r>
            <w:bookmarkEnd w:id="1514"/>
            <w:bookmarkEnd w:id="1515"/>
          </w:p>
        </w:tc>
        <w:tc>
          <w:tcPr>
            <w:tcW w:w="1600" w:type="dxa"/>
          </w:tcPr>
          <w:p w14:paraId="6E63AEDC" w14:textId="77777777" w:rsidR="00A33588" w:rsidRPr="00930B9B" w:rsidRDefault="00A33588" w:rsidP="00CD549F">
            <w:pPr>
              <w:pStyle w:val="ListParagraph"/>
              <w:ind w:left="-40"/>
              <w:jc w:val="center"/>
              <w:rPr>
                <w:rFonts w:ascii="Footlight MT Light" w:hAnsi="Footlight MT Light" w:cs="Arial"/>
                <w:color w:val="000000" w:themeColor="text1"/>
              </w:rPr>
            </w:pPr>
            <w:r w:rsidRPr="00930B9B">
              <w:rPr>
                <w:rFonts w:ascii="Footlight MT Light" w:hAnsi="Footlight MT Light" w:cs="Arial"/>
                <w:color w:val="000000" w:themeColor="text1"/>
              </w:rPr>
              <w:t>2</w:t>
            </w:r>
          </w:p>
        </w:tc>
        <w:tc>
          <w:tcPr>
            <w:tcW w:w="5040" w:type="dxa"/>
          </w:tcPr>
          <w:p w14:paraId="0138152D" w14:textId="77777777" w:rsidR="00A33588" w:rsidRPr="00930B9B" w:rsidRDefault="00A33588" w:rsidP="0055146F">
            <w:pPr>
              <w:pStyle w:val="ListParagraph"/>
              <w:numPr>
                <w:ilvl w:val="0"/>
                <w:numId w:val="300"/>
              </w:numPr>
              <w:ind w:left="419"/>
              <w:jc w:val="both"/>
              <w:rPr>
                <w:rFonts w:ascii="Footlight MT Light" w:hAnsi="Footlight MT Light" w:cs="Arial"/>
                <w:color w:val="000000" w:themeColor="text1"/>
              </w:rPr>
            </w:pPr>
            <w:r w:rsidRPr="00930B9B">
              <w:rPr>
                <w:rFonts w:ascii="Footlight MT Light" w:hAnsi="Footlight MT Light" w:cs="Arial"/>
                <w:color w:val="000000" w:themeColor="text1"/>
              </w:rPr>
              <w:t>Pekerjaan ini dibiayai dari sumber pendanaan:_____Tahun Anggaran ______</w:t>
            </w:r>
          </w:p>
          <w:p w14:paraId="5F911E83" w14:textId="77777777" w:rsidR="00A33588" w:rsidRPr="00930B9B" w:rsidRDefault="00A33588" w:rsidP="00CD549F">
            <w:pPr>
              <w:pStyle w:val="ListParagraph"/>
              <w:ind w:left="419"/>
              <w:jc w:val="both"/>
              <w:rPr>
                <w:rFonts w:ascii="Footlight MT Light" w:hAnsi="Footlight MT Light" w:cs="Arial"/>
                <w:color w:val="000000" w:themeColor="text1"/>
              </w:rPr>
            </w:pPr>
            <w:r w:rsidRPr="00930B9B">
              <w:rPr>
                <w:rFonts w:ascii="Footlight MT Light" w:hAnsi="Footlight MT Light" w:cs="Arial"/>
                <w:i/>
                <w:color w:val="000000" w:themeColor="text1"/>
              </w:rPr>
              <w:t>[diisi sumber dana dan tahun anggaran sesuai dokumen anggaran]</w:t>
            </w:r>
          </w:p>
          <w:p w14:paraId="5D4C6626" w14:textId="77777777" w:rsidR="00A33588" w:rsidRPr="00930B9B" w:rsidRDefault="00A33588" w:rsidP="00CD549F">
            <w:pPr>
              <w:pStyle w:val="ListParagraph"/>
              <w:ind w:left="419"/>
              <w:jc w:val="both"/>
              <w:rPr>
                <w:rFonts w:ascii="Footlight MT Light" w:hAnsi="Footlight MT Light" w:cs="Arial"/>
                <w:color w:val="000000" w:themeColor="text1"/>
              </w:rPr>
            </w:pPr>
          </w:p>
          <w:p w14:paraId="56F7ADF3" w14:textId="77777777" w:rsidR="00A33588" w:rsidRPr="00930B9B" w:rsidRDefault="00A33588" w:rsidP="0055146F">
            <w:pPr>
              <w:pStyle w:val="ListParagraph"/>
              <w:numPr>
                <w:ilvl w:val="0"/>
                <w:numId w:val="300"/>
              </w:numPr>
              <w:ind w:left="419"/>
              <w:jc w:val="both"/>
              <w:rPr>
                <w:rFonts w:ascii="Footlight MT Light" w:hAnsi="Footlight MT Light" w:cs="Arial"/>
                <w:color w:val="000000" w:themeColor="text1"/>
              </w:rPr>
            </w:pPr>
            <w:r w:rsidRPr="00930B9B">
              <w:rPr>
                <w:rFonts w:ascii="Footlight MT Light" w:hAnsi="Footlight MT Light" w:cs="Arial"/>
                <w:iCs/>
                <w:color w:val="000000" w:themeColor="text1"/>
              </w:rPr>
              <w:t>Pagu Anggaran: Rp.</w:t>
            </w:r>
            <w:r w:rsidRPr="00930B9B">
              <w:rPr>
                <w:rFonts w:ascii="Footlight MT Light" w:hAnsi="Footlight MT Light" w:cs="Arial"/>
                <w:color w:val="000000" w:themeColor="text1"/>
              </w:rPr>
              <w:t xml:space="preserve"> __________</w:t>
            </w:r>
          </w:p>
          <w:p w14:paraId="76D91D90" w14:textId="77777777" w:rsidR="00A33588" w:rsidRPr="00930B9B" w:rsidRDefault="00A33588" w:rsidP="00CD549F">
            <w:pPr>
              <w:pStyle w:val="ListParagraph"/>
              <w:ind w:left="419"/>
              <w:jc w:val="both"/>
              <w:rPr>
                <w:rFonts w:ascii="Footlight MT Light" w:hAnsi="Footlight MT Light" w:cs="Arial"/>
                <w:color w:val="000000" w:themeColor="text1"/>
              </w:rPr>
            </w:pPr>
            <w:r w:rsidRPr="00930B9B">
              <w:rPr>
                <w:rFonts w:ascii="Footlight MT Light" w:hAnsi="Footlight MT Light" w:cs="Arial"/>
                <w:i/>
                <w:color w:val="000000" w:themeColor="text1"/>
              </w:rPr>
              <w:t>[diisi nilai pagu anggaran]</w:t>
            </w:r>
          </w:p>
          <w:p w14:paraId="025018CC" w14:textId="77777777" w:rsidR="00A33588" w:rsidRPr="00930B9B" w:rsidRDefault="00A33588" w:rsidP="00CD549F">
            <w:pPr>
              <w:pStyle w:val="ListParagraph"/>
              <w:rPr>
                <w:rFonts w:ascii="Footlight MT Light" w:hAnsi="Footlight MT Light" w:cs="Arial"/>
                <w:color w:val="000000" w:themeColor="text1"/>
              </w:rPr>
            </w:pPr>
          </w:p>
          <w:p w14:paraId="55D40AC6" w14:textId="77777777" w:rsidR="00A33588" w:rsidRPr="00930B9B" w:rsidRDefault="00A33588" w:rsidP="0055146F">
            <w:pPr>
              <w:pStyle w:val="ListParagraph"/>
              <w:numPr>
                <w:ilvl w:val="0"/>
                <w:numId w:val="300"/>
              </w:numPr>
              <w:ind w:left="419"/>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Harga Perkiraan Sendiri (HPS): </w:t>
            </w:r>
            <w:r w:rsidRPr="00930B9B">
              <w:rPr>
                <w:rFonts w:ascii="Footlight MT Light" w:hAnsi="Footlight MT Light" w:cs="Arial"/>
                <w:iCs/>
                <w:color w:val="000000" w:themeColor="text1"/>
              </w:rPr>
              <w:t>Rp.</w:t>
            </w:r>
            <w:r w:rsidRPr="00930B9B">
              <w:rPr>
                <w:rFonts w:ascii="Footlight MT Light" w:hAnsi="Footlight MT Light" w:cs="Arial"/>
                <w:color w:val="000000" w:themeColor="text1"/>
              </w:rPr>
              <w:t xml:space="preserve"> _______</w:t>
            </w:r>
          </w:p>
          <w:p w14:paraId="42AE1E68" w14:textId="77777777" w:rsidR="00A33588" w:rsidRPr="00930B9B" w:rsidRDefault="00A33588" w:rsidP="00CD549F">
            <w:pPr>
              <w:pStyle w:val="ListParagraph"/>
              <w:ind w:left="419"/>
              <w:jc w:val="both"/>
              <w:rPr>
                <w:rFonts w:ascii="Footlight MT Light" w:hAnsi="Footlight MT Light" w:cs="Arial"/>
                <w:color w:val="000000" w:themeColor="text1"/>
              </w:rPr>
            </w:pPr>
            <w:r w:rsidRPr="00930B9B">
              <w:rPr>
                <w:rFonts w:ascii="Footlight MT Light" w:hAnsi="Footlight MT Light" w:cs="Arial"/>
                <w:i/>
                <w:color w:val="000000" w:themeColor="text1"/>
              </w:rPr>
              <w:t>[diisi nilai HPS]</w:t>
            </w:r>
          </w:p>
          <w:p w14:paraId="2CD14969" w14:textId="77777777" w:rsidR="00A33588" w:rsidRPr="00930B9B" w:rsidRDefault="00A33588" w:rsidP="00CD549F">
            <w:pPr>
              <w:jc w:val="both"/>
              <w:rPr>
                <w:rFonts w:ascii="Footlight MT Light" w:hAnsi="Footlight MT Light" w:cs="Arial"/>
                <w:color w:val="000000" w:themeColor="text1"/>
              </w:rPr>
            </w:pPr>
          </w:p>
        </w:tc>
      </w:tr>
      <w:tr w:rsidR="00A33588" w:rsidRPr="00930B9B" w14:paraId="633DA56A" w14:textId="77777777" w:rsidTr="00A33588">
        <w:trPr>
          <w:trHeight w:val="428"/>
        </w:trPr>
        <w:tc>
          <w:tcPr>
            <w:tcW w:w="2180" w:type="dxa"/>
          </w:tcPr>
          <w:p w14:paraId="5832BD89" w14:textId="77777777" w:rsidR="00A33588" w:rsidRPr="00930B9B" w:rsidRDefault="00A33588" w:rsidP="0055146F">
            <w:pPr>
              <w:pStyle w:val="Heading2"/>
              <w:numPr>
                <w:ilvl w:val="0"/>
                <w:numId w:val="301"/>
              </w:numPr>
              <w:tabs>
                <w:tab w:val="num" w:pos="1440"/>
              </w:tabs>
              <w:ind w:left="341"/>
              <w:jc w:val="left"/>
              <w:rPr>
                <w:rFonts w:cs="Arial"/>
                <w:i/>
                <w:color w:val="000000" w:themeColor="text1"/>
              </w:rPr>
            </w:pPr>
            <w:bookmarkStart w:id="1516" w:name="_Toc338605071"/>
            <w:bookmarkStart w:id="1517" w:name="_Toc40698930"/>
            <w:bookmarkStart w:id="1518" w:name="_Toc69906612"/>
            <w:r w:rsidRPr="00930B9B">
              <w:rPr>
                <w:rFonts w:cs="Arial"/>
                <w:color w:val="000000" w:themeColor="text1"/>
              </w:rPr>
              <w:t>Pemberian Penjelasan</w:t>
            </w:r>
            <w:bookmarkEnd w:id="1516"/>
            <w:bookmarkEnd w:id="1517"/>
            <w:bookmarkEnd w:id="1518"/>
          </w:p>
        </w:tc>
        <w:tc>
          <w:tcPr>
            <w:tcW w:w="1600" w:type="dxa"/>
          </w:tcPr>
          <w:p w14:paraId="2D9E0ECE" w14:textId="77777777" w:rsidR="00A33588" w:rsidRPr="00930B9B" w:rsidRDefault="00A33588" w:rsidP="00CD549F">
            <w:pPr>
              <w:pStyle w:val="ListParagraph"/>
              <w:ind w:left="-40"/>
              <w:jc w:val="center"/>
              <w:rPr>
                <w:rFonts w:ascii="Footlight MT Light" w:hAnsi="Footlight MT Light" w:cs="Arial"/>
                <w:color w:val="000000" w:themeColor="text1"/>
              </w:rPr>
            </w:pPr>
            <w:r w:rsidRPr="00930B9B">
              <w:rPr>
                <w:rFonts w:ascii="Footlight MT Light" w:hAnsi="Footlight MT Light" w:cs="Arial"/>
                <w:color w:val="000000" w:themeColor="text1"/>
              </w:rPr>
              <w:t>12.4</w:t>
            </w:r>
          </w:p>
        </w:tc>
        <w:tc>
          <w:tcPr>
            <w:tcW w:w="5040" w:type="dxa"/>
          </w:tcPr>
          <w:p w14:paraId="23AACD1B" w14:textId="77777777" w:rsidR="00A33588" w:rsidRPr="00930B9B" w:rsidRDefault="00A33588" w:rsidP="00CD549F">
            <w:pPr>
              <w:ind w:left="-33"/>
              <w:rPr>
                <w:rFonts w:ascii="Footlight MT Light" w:hAnsi="Footlight MT Light" w:cs="Arial"/>
                <w:color w:val="000000" w:themeColor="text1"/>
              </w:rPr>
            </w:pPr>
            <w:r w:rsidRPr="00930B9B">
              <w:rPr>
                <w:rFonts w:ascii="Footlight MT Light" w:hAnsi="Footlight MT Light" w:cs="Arial"/>
                <w:color w:val="000000" w:themeColor="text1"/>
              </w:rPr>
              <w:t>Apabila diperlukan, pemberian penjelasan lanjutan melalui Peninjauan lapangan akan dilaksanakan pada:</w:t>
            </w:r>
          </w:p>
          <w:p w14:paraId="6A8B373C" w14:textId="77777777" w:rsidR="00A33588" w:rsidRPr="00930B9B" w:rsidRDefault="00A33588" w:rsidP="00CD549F">
            <w:pPr>
              <w:tabs>
                <w:tab w:val="left" w:pos="1148"/>
              </w:tabs>
              <w:jc w:val="both"/>
              <w:rPr>
                <w:rFonts w:ascii="Footlight MT Light" w:hAnsi="Footlight MT Light" w:cs="Arial"/>
                <w:color w:val="000000" w:themeColor="text1"/>
              </w:rPr>
            </w:pPr>
            <w:r w:rsidRPr="00930B9B">
              <w:rPr>
                <w:rFonts w:ascii="Footlight MT Light" w:hAnsi="Footlight MT Light" w:cs="Arial"/>
                <w:color w:val="000000" w:themeColor="text1"/>
              </w:rPr>
              <w:t>Hari</w:t>
            </w:r>
            <w:r w:rsidRPr="00930B9B">
              <w:rPr>
                <w:rFonts w:ascii="Footlight MT Light" w:hAnsi="Footlight MT Light" w:cs="Arial"/>
                <w:color w:val="000000" w:themeColor="text1"/>
              </w:rPr>
              <w:tab/>
              <w:t>: _______________________</w:t>
            </w:r>
          </w:p>
          <w:p w14:paraId="79D2DC00" w14:textId="77777777" w:rsidR="00A33588" w:rsidRPr="00930B9B" w:rsidRDefault="00A33588" w:rsidP="00CD549F">
            <w:pPr>
              <w:tabs>
                <w:tab w:val="left" w:pos="1148"/>
              </w:tabs>
              <w:jc w:val="both"/>
              <w:rPr>
                <w:rFonts w:ascii="Footlight MT Light" w:hAnsi="Footlight MT Light" w:cs="Arial"/>
                <w:color w:val="000000" w:themeColor="text1"/>
              </w:rPr>
            </w:pPr>
            <w:r w:rsidRPr="00930B9B">
              <w:rPr>
                <w:rFonts w:ascii="Footlight MT Light" w:hAnsi="Footlight MT Light" w:cs="Arial"/>
                <w:color w:val="000000" w:themeColor="text1"/>
              </w:rPr>
              <w:t>Tanggal</w:t>
            </w:r>
            <w:r w:rsidRPr="00930B9B">
              <w:rPr>
                <w:rFonts w:ascii="Footlight MT Light" w:hAnsi="Footlight MT Light" w:cs="Arial"/>
                <w:color w:val="000000" w:themeColor="text1"/>
              </w:rPr>
              <w:tab/>
              <w:t>: _______________________</w:t>
            </w:r>
          </w:p>
          <w:p w14:paraId="294ED8B9" w14:textId="77777777" w:rsidR="00A33588" w:rsidRPr="00930B9B" w:rsidRDefault="00A33588" w:rsidP="00CD549F">
            <w:pPr>
              <w:tabs>
                <w:tab w:val="left" w:pos="1148"/>
              </w:tabs>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Waktu</w:t>
            </w:r>
            <w:r w:rsidRPr="00930B9B">
              <w:rPr>
                <w:rFonts w:ascii="Footlight MT Light" w:hAnsi="Footlight MT Light" w:cs="Arial"/>
                <w:color w:val="000000" w:themeColor="text1"/>
              </w:rPr>
              <w:tab/>
              <w:t>: ___________s.d _________</w:t>
            </w:r>
          </w:p>
          <w:p w14:paraId="50DCFA43" w14:textId="77777777" w:rsidR="00A33588" w:rsidRPr="00930B9B" w:rsidRDefault="00A33588" w:rsidP="00CD549F">
            <w:pPr>
              <w:tabs>
                <w:tab w:val="left" w:pos="1148"/>
              </w:tabs>
              <w:jc w:val="both"/>
              <w:rPr>
                <w:rFonts w:ascii="Footlight MT Light" w:hAnsi="Footlight MT Light" w:cs="Arial"/>
                <w:color w:val="000000" w:themeColor="text1"/>
              </w:rPr>
            </w:pPr>
            <w:r w:rsidRPr="00930B9B">
              <w:rPr>
                <w:rFonts w:ascii="Footlight MT Light" w:hAnsi="Footlight MT Light" w:cs="Arial"/>
                <w:color w:val="000000" w:themeColor="text1"/>
              </w:rPr>
              <w:t>Tempat</w:t>
            </w:r>
            <w:r w:rsidRPr="00930B9B">
              <w:rPr>
                <w:rFonts w:ascii="Footlight MT Light" w:hAnsi="Footlight MT Light" w:cs="Arial"/>
                <w:color w:val="000000" w:themeColor="text1"/>
              </w:rPr>
              <w:tab/>
              <w:t>: _______________________</w:t>
            </w:r>
          </w:p>
          <w:p w14:paraId="4879BA00" w14:textId="77777777" w:rsidR="00A33588" w:rsidRPr="00930B9B" w:rsidRDefault="00A33588" w:rsidP="00CD549F">
            <w:pPr>
              <w:jc w:val="both"/>
              <w:rPr>
                <w:rFonts w:ascii="Footlight MT Light" w:hAnsi="Footlight MT Light" w:cs="Arial"/>
                <w:i/>
                <w:color w:val="000000" w:themeColor="text1"/>
              </w:rPr>
            </w:pPr>
            <w:r w:rsidRPr="00930B9B">
              <w:rPr>
                <w:rFonts w:ascii="Footlight MT Light" w:hAnsi="Footlight MT Light" w:cs="Arial"/>
                <w:i/>
                <w:color w:val="000000" w:themeColor="text1"/>
              </w:rPr>
              <w:t>[Dalam hal dilakukan Peninjauan Lapangan]</w:t>
            </w:r>
          </w:p>
          <w:p w14:paraId="00E16DCB" w14:textId="77777777" w:rsidR="00A33588" w:rsidRPr="00930B9B" w:rsidRDefault="00A33588" w:rsidP="00CD549F">
            <w:pPr>
              <w:ind w:left="1767" w:hanging="1150"/>
              <w:jc w:val="both"/>
              <w:rPr>
                <w:rFonts w:ascii="Footlight MT Light" w:hAnsi="Footlight MT Light" w:cs="Arial"/>
                <w:color w:val="000000" w:themeColor="text1"/>
              </w:rPr>
            </w:pPr>
          </w:p>
        </w:tc>
      </w:tr>
      <w:tr w:rsidR="00A33588" w:rsidRPr="00930B9B" w14:paraId="118C6CE5" w14:textId="77777777" w:rsidTr="00A33588">
        <w:trPr>
          <w:trHeight w:val="428"/>
        </w:trPr>
        <w:tc>
          <w:tcPr>
            <w:tcW w:w="2180" w:type="dxa"/>
          </w:tcPr>
          <w:p w14:paraId="4EFFB4D7"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19" w:name="_Toc40698931"/>
            <w:bookmarkStart w:id="1520" w:name="_Toc69906613"/>
            <w:r w:rsidRPr="00930B9B">
              <w:rPr>
                <w:rFonts w:cs="Arial"/>
                <w:color w:val="000000" w:themeColor="text1"/>
              </w:rPr>
              <w:lastRenderedPageBreak/>
              <w:t>Persyaratan Teknis</w:t>
            </w:r>
            <w:bookmarkEnd w:id="1519"/>
            <w:bookmarkEnd w:id="1520"/>
          </w:p>
        </w:tc>
        <w:tc>
          <w:tcPr>
            <w:tcW w:w="1600" w:type="dxa"/>
          </w:tcPr>
          <w:p w14:paraId="42C97F89"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8.4 dan</w:t>
            </w:r>
          </w:p>
          <w:p w14:paraId="472E8608"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17.4</w:t>
            </w:r>
          </w:p>
          <w:p w14:paraId="5ED8C3E3" w14:textId="77777777" w:rsidR="00A33588" w:rsidRPr="00930B9B" w:rsidRDefault="00A33588" w:rsidP="00CD549F">
            <w:pPr>
              <w:jc w:val="center"/>
              <w:rPr>
                <w:rFonts w:ascii="Footlight MT Light" w:hAnsi="Footlight MT Light" w:cs="Arial"/>
                <w:color w:val="000000" w:themeColor="text1"/>
              </w:rPr>
            </w:pPr>
          </w:p>
        </w:tc>
        <w:tc>
          <w:tcPr>
            <w:tcW w:w="5040" w:type="dxa"/>
          </w:tcPr>
          <w:p w14:paraId="3CDFB348" w14:textId="77777777" w:rsidR="00A33588" w:rsidRPr="00930B9B" w:rsidRDefault="00A33588" w:rsidP="00CD549F">
            <w:pPr>
              <w:spacing w:after="120"/>
              <w:ind w:left="-49"/>
              <w:rPr>
                <w:rFonts w:ascii="Footlight MT Light" w:hAnsi="Footlight MT Light" w:cs="Arial"/>
                <w:color w:val="000000" w:themeColor="text1"/>
              </w:rPr>
            </w:pPr>
            <w:r w:rsidRPr="00930B9B">
              <w:rPr>
                <w:rFonts w:ascii="Footlight MT Light" w:hAnsi="Footlight MT Light" w:cs="Arial"/>
                <w:color w:val="000000" w:themeColor="text1"/>
              </w:rPr>
              <w:t>Persyaratan teknis:</w:t>
            </w:r>
          </w:p>
          <w:p w14:paraId="6CEDA67F" w14:textId="77777777" w:rsidR="00A33588" w:rsidRPr="00930B9B" w:rsidRDefault="00A33588" w:rsidP="0055146F">
            <w:pPr>
              <w:numPr>
                <w:ilvl w:val="0"/>
                <w:numId w:val="132"/>
              </w:numPr>
              <w:spacing w:after="60"/>
              <w:ind w:left="248" w:hanging="274"/>
              <w:jc w:val="both"/>
              <w:rPr>
                <w:rFonts w:ascii="Footlight MT Light" w:hAnsi="Footlight MT Light" w:cs="Arial"/>
                <w:color w:val="000000" w:themeColor="text1"/>
              </w:rPr>
            </w:pPr>
            <w:r w:rsidRPr="00930B9B">
              <w:rPr>
                <w:rFonts w:ascii="Footlight MT Light" w:hAnsi="Footlight MT Light" w:cs="Arial"/>
                <w:color w:val="000000" w:themeColor="text1"/>
              </w:rPr>
              <w:t>Pekerjaan utama yang harus diuraikan dalam metode pelaksanaan pekerjaan:</w:t>
            </w: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A33588" w:rsidRPr="00930B9B" w14:paraId="42B8BE3B" w14:textId="77777777" w:rsidTr="00A33588">
              <w:trPr>
                <w:trHeight w:val="251"/>
              </w:trPr>
              <w:tc>
                <w:tcPr>
                  <w:tcW w:w="742" w:type="dxa"/>
                </w:tcPr>
                <w:p w14:paraId="74195211"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No.</w:t>
                  </w:r>
                </w:p>
              </w:tc>
              <w:tc>
                <w:tcPr>
                  <w:tcW w:w="3901" w:type="dxa"/>
                </w:tcPr>
                <w:p w14:paraId="0A6E40CD"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Pekerjaan Utama</w:t>
                  </w:r>
                </w:p>
              </w:tc>
            </w:tr>
            <w:tr w:rsidR="00A33588" w:rsidRPr="00930B9B" w14:paraId="2C23E0D3" w14:textId="77777777" w:rsidTr="00A33588">
              <w:trPr>
                <w:trHeight w:val="251"/>
              </w:trPr>
              <w:tc>
                <w:tcPr>
                  <w:tcW w:w="742" w:type="dxa"/>
                </w:tcPr>
                <w:p w14:paraId="4466BB65"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3901" w:type="dxa"/>
                </w:tcPr>
                <w:p w14:paraId="342FE2FD"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___________________________</w:t>
                  </w:r>
                </w:p>
              </w:tc>
            </w:tr>
            <w:tr w:rsidR="00A33588" w:rsidRPr="00930B9B" w14:paraId="049768D1" w14:textId="77777777" w:rsidTr="00A33588">
              <w:trPr>
                <w:trHeight w:val="251"/>
              </w:trPr>
              <w:tc>
                <w:tcPr>
                  <w:tcW w:w="742" w:type="dxa"/>
                </w:tcPr>
                <w:p w14:paraId="7774BB1E"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Dst.</w:t>
                  </w:r>
                </w:p>
              </w:tc>
              <w:tc>
                <w:tcPr>
                  <w:tcW w:w="3901" w:type="dxa"/>
                </w:tcPr>
                <w:p w14:paraId="543B5E24"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___________________________</w:t>
                  </w:r>
                </w:p>
              </w:tc>
            </w:tr>
          </w:tbl>
          <w:p w14:paraId="3F9CD651" w14:textId="77777777" w:rsidR="00A33588" w:rsidRPr="00930B9B" w:rsidRDefault="00A33588" w:rsidP="00CD549F">
            <w:pPr>
              <w:spacing w:before="60"/>
              <w:ind w:left="245"/>
              <w:jc w:val="both"/>
              <w:rPr>
                <w:rFonts w:ascii="Footlight MT Light" w:hAnsi="Footlight MT Light" w:cs="Arial"/>
                <w:i/>
                <w:color w:val="000000" w:themeColor="text1"/>
              </w:rPr>
            </w:pPr>
            <w:r w:rsidRPr="00930B9B">
              <w:rPr>
                <w:rFonts w:ascii="Footlight MT Light" w:hAnsi="Footlight MT Light" w:cs="Arial"/>
                <w:i/>
                <w:color w:val="000000" w:themeColor="text1"/>
              </w:rPr>
              <w:t xml:space="preserve">[diisi pekerjaan utama yang harus diuraikan dalam metode pelaksanaan pekerjaan, hanya untuk kualifikasi usaha besar] </w:t>
            </w:r>
          </w:p>
          <w:p w14:paraId="7ED6CAB2" w14:textId="77777777" w:rsidR="00A33588" w:rsidRPr="00930B9B" w:rsidRDefault="00A33588" w:rsidP="00CD549F">
            <w:pPr>
              <w:ind w:left="522"/>
              <w:rPr>
                <w:rFonts w:ascii="Footlight MT Light" w:hAnsi="Footlight MT Light" w:cs="Arial"/>
                <w:i/>
                <w:color w:val="000000" w:themeColor="text1"/>
              </w:rPr>
            </w:pPr>
          </w:p>
          <w:p w14:paraId="112B16BD" w14:textId="77777777" w:rsidR="00A33588" w:rsidRPr="00930B9B" w:rsidRDefault="00A33588" w:rsidP="0055146F">
            <w:pPr>
              <w:numPr>
                <w:ilvl w:val="0"/>
                <w:numId w:val="132"/>
              </w:numPr>
              <w:spacing w:after="60"/>
              <w:ind w:left="248" w:hanging="274"/>
              <w:jc w:val="both"/>
              <w:rPr>
                <w:rFonts w:ascii="Footlight MT Light" w:hAnsi="Footlight MT Light" w:cs="Arial"/>
                <w:color w:val="000000" w:themeColor="text1"/>
              </w:rPr>
            </w:pPr>
            <w:r w:rsidRPr="00930B9B">
              <w:rPr>
                <w:rFonts w:ascii="Footlight MT Light" w:hAnsi="Footlight MT Light" w:cs="Arial"/>
                <w:color w:val="000000" w:themeColor="text1"/>
              </w:rPr>
              <w:t>Memiliki kemampuan menyediakan peralatan utama untuk pelaksanaan pekerjaan, yaitu:</w:t>
            </w:r>
          </w:p>
          <w:tbl>
            <w:tblPr>
              <w:tblStyle w:val="TableGrid"/>
              <w:tblW w:w="4567" w:type="dxa"/>
              <w:tblInd w:w="337" w:type="dxa"/>
              <w:tblLayout w:type="fixed"/>
              <w:tblLook w:val="04A0" w:firstRow="1" w:lastRow="0" w:firstColumn="1" w:lastColumn="0" w:noHBand="0" w:noVBand="1"/>
            </w:tblPr>
            <w:tblGrid>
              <w:gridCol w:w="693"/>
              <w:gridCol w:w="989"/>
              <w:gridCol w:w="1260"/>
              <w:gridCol w:w="1625"/>
            </w:tblGrid>
            <w:tr w:rsidR="00A33588" w:rsidRPr="00930B9B" w14:paraId="0BF931B5" w14:textId="77777777" w:rsidTr="00A33588">
              <w:tc>
                <w:tcPr>
                  <w:tcW w:w="759" w:type="pct"/>
                  <w:vAlign w:val="center"/>
                </w:tcPr>
                <w:p w14:paraId="3D13FEBE" w14:textId="77777777" w:rsidR="00A33588" w:rsidRPr="00930B9B" w:rsidRDefault="00A33588" w:rsidP="00CD549F">
                  <w:pPr>
                    <w:jc w:val="center"/>
                    <w:rPr>
                      <w:rFonts w:ascii="Footlight MT Light" w:hAnsi="Footlight MT Light" w:cs="Arial"/>
                      <w:color w:val="000000" w:themeColor="text1"/>
                      <w:sz w:val="16"/>
                    </w:rPr>
                  </w:pPr>
                  <w:r w:rsidRPr="00930B9B">
                    <w:rPr>
                      <w:rFonts w:ascii="Footlight MT Light" w:hAnsi="Footlight MT Light" w:cs="Arial"/>
                      <w:color w:val="000000" w:themeColor="text1"/>
                      <w:sz w:val="16"/>
                    </w:rPr>
                    <w:t>No</w:t>
                  </w:r>
                </w:p>
              </w:tc>
              <w:tc>
                <w:tcPr>
                  <w:tcW w:w="1083" w:type="pct"/>
                  <w:vAlign w:val="center"/>
                </w:tcPr>
                <w:p w14:paraId="43208DB3" w14:textId="77777777" w:rsidR="00A33588" w:rsidRPr="00930B9B" w:rsidRDefault="00A33588" w:rsidP="00CD549F">
                  <w:pPr>
                    <w:jc w:val="center"/>
                    <w:rPr>
                      <w:rFonts w:ascii="Footlight MT Light" w:hAnsi="Footlight MT Light" w:cs="Arial"/>
                      <w:color w:val="000000" w:themeColor="text1"/>
                      <w:sz w:val="16"/>
                    </w:rPr>
                  </w:pPr>
                  <w:r w:rsidRPr="00930B9B">
                    <w:rPr>
                      <w:rFonts w:ascii="Footlight MT Light" w:hAnsi="Footlight MT Light" w:cs="Arial"/>
                      <w:color w:val="000000" w:themeColor="text1"/>
                      <w:sz w:val="16"/>
                    </w:rPr>
                    <w:t>Jenis</w:t>
                  </w:r>
                </w:p>
              </w:tc>
              <w:tc>
                <w:tcPr>
                  <w:tcW w:w="1379" w:type="pct"/>
                  <w:vAlign w:val="center"/>
                </w:tcPr>
                <w:p w14:paraId="52E8DB3A" w14:textId="77777777" w:rsidR="00A33588" w:rsidRPr="00930B9B" w:rsidRDefault="00A33588" w:rsidP="00CD549F">
                  <w:pPr>
                    <w:jc w:val="center"/>
                    <w:rPr>
                      <w:rFonts w:ascii="Footlight MT Light" w:hAnsi="Footlight MT Light" w:cs="Arial"/>
                      <w:color w:val="000000" w:themeColor="text1"/>
                      <w:sz w:val="16"/>
                    </w:rPr>
                  </w:pPr>
                  <w:r w:rsidRPr="00930B9B">
                    <w:rPr>
                      <w:rFonts w:ascii="Footlight MT Light" w:hAnsi="Footlight MT Light" w:cs="Arial"/>
                      <w:color w:val="000000" w:themeColor="text1"/>
                      <w:sz w:val="16"/>
                    </w:rPr>
                    <w:t>Kapasitas</w:t>
                  </w:r>
                </w:p>
              </w:tc>
              <w:tc>
                <w:tcPr>
                  <w:tcW w:w="1779" w:type="pct"/>
                  <w:vAlign w:val="center"/>
                </w:tcPr>
                <w:p w14:paraId="4A2F19AF" w14:textId="77777777" w:rsidR="00A33588" w:rsidRPr="00930B9B" w:rsidRDefault="00A33588" w:rsidP="00CD549F">
                  <w:pPr>
                    <w:jc w:val="center"/>
                    <w:rPr>
                      <w:rFonts w:ascii="Footlight MT Light" w:hAnsi="Footlight MT Light" w:cs="Arial"/>
                      <w:color w:val="000000" w:themeColor="text1"/>
                      <w:sz w:val="16"/>
                    </w:rPr>
                  </w:pPr>
                  <w:r w:rsidRPr="00930B9B">
                    <w:rPr>
                      <w:rFonts w:ascii="Footlight MT Light" w:hAnsi="Footlight MT Light" w:cs="Arial"/>
                      <w:color w:val="000000" w:themeColor="text1"/>
                      <w:sz w:val="16"/>
                    </w:rPr>
                    <w:t>Jumlah</w:t>
                  </w:r>
                </w:p>
              </w:tc>
            </w:tr>
            <w:tr w:rsidR="00A33588" w:rsidRPr="00930B9B" w14:paraId="4E8F096D" w14:textId="77777777" w:rsidTr="00A33588">
              <w:tc>
                <w:tcPr>
                  <w:tcW w:w="759" w:type="pct"/>
                </w:tcPr>
                <w:p w14:paraId="71F4AC24"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1</w:t>
                  </w:r>
                </w:p>
              </w:tc>
              <w:tc>
                <w:tcPr>
                  <w:tcW w:w="1083" w:type="pct"/>
                </w:tcPr>
                <w:p w14:paraId="527CD48B"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379" w:type="pct"/>
                </w:tcPr>
                <w:p w14:paraId="19F2AEE4"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779" w:type="pct"/>
                </w:tcPr>
                <w:p w14:paraId="0E2C24DE"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r>
            <w:tr w:rsidR="00A33588" w:rsidRPr="00930B9B" w14:paraId="541045FF" w14:textId="77777777" w:rsidTr="00A33588">
              <w:tc>
                <w:tcPr>
                  <w:tcW w:w="759" w:type="pct"/>
                </w:tcPr>
                <w:p w14:paraId="60697DF3"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2</w:t>
                  </w:r>
                </w:p>
              </w:tc>
              <w:tc>
                <w:tcPr>
                  <w:tcW w:w="1083" w:type="pct"/>
                </w:tcPr>
                <w:p w14:paraId="4A11CDEF"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379" w:type="pct"/>
                </w:tcPr>
                <w:p w14:paraId="281630ED"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779" w:type="pct"/>
                </w:tcPr>
                <w:p w14:paraId="765FCB89"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r>
            <w:tr w:rsidR="00A33588" w:rsidRPr="00930B9B" w14:paraId="7ADACE7A" w14:textId="77777777" w:rsidTr="00A33588">
              <w:tc>
                <w:tcPr>
                  <w:tcW w:w="759" w:type="pct"/>
                </w:tcPr>
                <w:p w14:paraId="0F5A31F7"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18"/>
                    </w:rPr>
                    <w:t>dst.</w:t>
                  </w:r>
                </w:p>
              </w:tc>
              <w:tc>
                <w:tcPr>
                  <w:tcW w:w="1083" w:type="pct"/>
                </w:tcPr>
                <w:p w14:paraId="123B7A8B"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379" w:type="pct"/>
                </w:tcPr>
                <w:p w14:paraId="0ED8E79D"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c>
                <w:tcPr>
                  <w:tcW w:w="1779" w:type="pct"/>
                </w:tcPr>
                <w:p w14:paraId="323A1F98" w14:textId="77777777" w:rsidR="00A33588" w:rsidRPr="00930B9B" w:rsidRDefault="00A33588" w:rsidP="00CD549F">
                  <w:pPr>
                    <w:jc w:val="center"/>
                    <w:rPr>
                      <w:rFonts w:ascii="Footlight MT Light" w:hAnsi="Footlight MT Light" w:cs="Arial"/>
                      <w:color w:val="000000" w:themeColor="text1"/>
                      <w:sz w:val="20"/>
                    </w:rPr>
                  </w:pPr>
                  <w:r w:rsidRPr="00930B9B">
                    <w:rPr>
                      <w:rFonts w:ascii="Footlight MT Light" w:hAnsi="Footlight MT Light" w:cs="Arial"/>
                      <w:color w:val="000000" w:themeColor="text1"/>
                      <w:sz w:val="20"/>
                    </w:rPr>
                    <w:t>___</w:t>
                  </w:r>
                </w:p>
              </w:tc>
            </w:tr>
          </w:tbl>
          <w:p w14:paraId="37300A5E" w14:textId="77777777" w:rsidR="00A33588" w:rsidRPr="00930B9B" w:rsidRDefault="00A33588" w:rsidP="00CD549F">
            <w:pPr>
              <w:spacing w:before="60"/>
              <w:ind w:left="245"/>
              <w:jc w:val="both"/>
              <w:rPr>
                <w:rFonts w:ascii="Footlight MT Light" w:hAnsi="Footlight MT Light" w:cs="Arial"/>
                <w:color w:val="000000" w:themeColor="text1"/>
              </w:rPr>
            </w:pPr>
            <w:r w:rsidRPr="00930B9B">
              <w:rPr>
                <w:rFonts w:ascii="Footlight MT Light" w:hAnsi="Footlight MT Light" w:cs="Arial"/>
                <w:i/>
                <w:color w:val="000000" w:themeColor="text1"/>
              </w:rPr>
              <w:t>[diisi jenis, kapasitas, dan jumlah peralatan yang disyaratkan sesuai ketentuan pada IKP 17.3.b]</w:t>
            </w:r>
          </w:p>
          <w:p w14:paraId="490A8F4A" w14:textId="77777777" w:rsidR="00A33588" w:rsidRPr="00930B9B" w:rsidRDefault="00A33588" w:rsidP="00CD549F">
            <w:pPr>
              <w:ind w:left="459"/>
              <w:jc w:val="both"/>
              <w:rPr>
                <w:rFonts w:ascii="Footlight MT Light" w:hAnsi="Footlight MT Light" w:cs="Arial"/>
                <w:color w:val="000000" w:themeColor="text1"/>
              </w:rPr>
            </w:pPr>
          </w:p>
          <w:p w14:paraId="3527ED3D" w14:textId="77777777" w:rsidR="00A33588" w:rsidRPr="00930B9B" w:rsidRDefault="00A33588" w:rsidP="0055146F">
            <w:pPr>
              <w:numPr>
                <w:ilvl w:val="0"/>
                <w:numId w:val="132"/>
              </w:numPr>
              <w:spacing w:after="60"/>
              <w:ind w:left="248" w:hanging="274"/>
              <w:jc w:val="both"/>
              <w:rPr>
                <w:rFonts w:ascii="Footlight MT Light" w:hAnsi="Footlight MT Light" w:cs="Arial"/>
                <w:color w:val="000000" w:themeColor="text1"/>
              </w:rPr>
            </w:pPr>
            <w:r w:rsidRPr="00930B9B">
              <w:rPr>
                <w:rFonts w:ascii="Footlight MT Light" w:hAnsi="Footlight MT Light" w:cs="Arial"/>
                <w:color w:val="000000" w:themeColor="text1"/>
              </w:rPr>
              <w:t>Memiliki kemampuan menyediakan personel manajerial untuk pelaksanaan pekerjaan, yaitu:</w:t>
            </w:r>
          </w:p>
          <w:p w14:paraId="57C51174" w14:textId="77777777" w:rsidR="00A33588" w:rsidRPr="00930B9B" w:rsidRDefault="00A33588" w:rsidP="0055146F">
            <w:pPr>
              <w:pStyle w:val="ListParagraph"/>
              <w:numPr>
                <w:ilvl w:val="1"/>
                <w:numId w:val="132"/>
              </w:numPr>
              <w:spacing w:after="60"/>
              <w:ind w:left="608"/>
              <w:contextualSpacing w:val="0"/>
              <w:jc w:val="both"/>
              <w:rPr>
                <w:rFonts w:ascii="Footlight MT Light" w:hAnsi="Footlight MT Light" w:cs="Arial"/>
                <w:color w:val="000000" w:themeColor="text1"/>
              </w:rPr>
            </w:pPr>
            <w:r w:rsidRPr="00930B9B">
              <w:rPr>
                <w:rFonts w:ascii="Footlight MT Light" w:hAnsi="Footlight MT Light" w:cs="Arial"/>
                <w:color w:val="000000" w:themeColor="text1"/>
              </w:rPr>
              <w:t>Untuk pekerjaan kualifikasi 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A33588" w:rsidRPr="00930B9B" w14:paraId="1026E8EE" w14:textId="77777777" w:rsidTr="00A33588">
              <w:trPr>
                <w:trHeight w:val="737"/>
              </w:trPr>
              <w:tc>
                <w:tcPr>
                  <w:tcW w:w="526" w:type="pct"/>
                  <w:vAlign w:val="center"/>
                </w:tcPr>
                <w:p w14:paraId="3E3B763E"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No</w:t>
                  </w:r>
                </w:p>
              </w:tc>
              <w:tc>
                <w:tcPr>
                  <w:tcW w:w="1496" w:type="pct"/>
                  <w:vAlign w:val="center"/>
                </w:tcPr>
                <w:p w14:paraId="0A33FFF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Jabatan dalam pekerjaan yang akan dilaksanakan</w:t>
                  </w:r>
                </w:p>
              </w:tc>
              <w:tc>
                <w:tcPr>
                  <w:tcW w:w="1426" w:type="pct"/>
                  <w:vAlign w:val="center"/>
                </w:tcPr>
                <w:p w14:paraId="07EF7F99"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Pengalaman Kerja (tahun)</w:t>
                  </w:r>
                </w:p>
              </w:tc>
              <w:tc>
                <w:tcPr>
                  <w:tcW w:w="1552" w:type="pct"/>
                  <w:vAlign w:val="center"/>
                </w:tcPr>
                <w:p w14:paraId="09FED465"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Sertifikat Kompetensi Kerja</w:t>
                  </w:r>
                </w:p>
              </w:tc>
            </w:tr>
            <w:tr w:rsidR="00A33588" w:rsidRPr="00930B9B" w14:paraId="243024F3" w14:textId="77777777" w:rsidTr="00A33588">
              <w:tc>
                <w:tcPr>
                  <w:tcW w:w="526" w:type="pct"/>
                </w:tcPr>
                <w:p w14:paraId="3FC2BBD1" w14:textId="77777777" w:rsidR="00A33588" w:rsidRPr="00930B9B" w:rsidRDefault="00A33588" w:rsidP="00CD549F">
                  <w:pPr>
                    <w:jc w:val="both"/>
                    <w:rPr>
                      <w:rFonts w:ascii="Footlight MT Light" w:hAnsi="Footlight MT Light" w:cs="Arial"/>
                      <w:color w:val="000000" w:themeColor="text1"/>
                      <w:sz w:val="18"/>
                    </w:rPr>
                  </w:pPr>
                  <w:r w:rsidRPr="00930B9B">
                    <w:rPr>
                      <w:rFonts w:ascii="Footlight MT Light" w:hAnsi="Footlight MT Light" w:cs="Arial"/>
                      <w:color w:val="000000" w:themeColor="text1"/>
                      <w:sz w:val="18"/>
                    </w:rPr>
                    <w:t>1</w:t>
                  </w:r>
                </w:p>
              </w:tc>
              <w:tc>
                <w:tcPr>
                  <w:tcW w:w="1496" w:type="pct"/>
                </w:tcPr>
                <w:p w14:paraId="2CAC1419"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Pelaksana</w:t>
                  </w:r>
                </w:p>
              </w:tc>
              <w:tc>
                <w:tcPr>
                  <w:tcW w:w="1426" w:type="pct"/>
                </w:tcPr>
                <w:p w14:paraId="608BCE62"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p w14:paraId="6E79747E" w14:textId="77777777" w:rsidR="00A33588" w:rsidRPr="00930B9B" w:rsidRDefault="00A33588" w:rsidP="00CD549F">
                  <w:pPr>
                    <w:jc w:val="center"/>
                    <w:rPr>
                      <w:rFonts w:ascii="Footlight MT Light" w:hAnsi="Footlight MT Light" w:cs="Arial"/>
                      <w:color w:val="000000" w:themeColor="text1"/>
                      <w:sz w:val="18"/>
                    </w:rPr>
                  </w:pPr>
                </w:p>
              </w:tc>
              <w:tc>
                <w:tcPr>
                  <w:tcW w:w="1552" w:type="pct"/>
                </w:tcPr>
                <w:p w14:paraId="4476FF62"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SKT___</w:t>
                  </w:r>
                </w:p>
              </w:tc>
            </w:tr>
            <w:tr w:rsidR="00A33588" w:rsidRPr="00930B9B" w14:paraId="673D1FD5" w14:textId="77777777" w:rsidTr="00A33588">
              <w:tc>
                <w:tcPr>
                  <w:tcW w:w="526" w:type="pct"/>
                </w:tcPr>
                <w:p w14:paraId="660649A7" w14:textId="77777777" w:rsidR="00A33588" w:rsidRPr="00930B9B" w:rsidRDefault="00A33588" w:rsidP="00CD549F">
                  <w:pPr>
                    <w:jc w:val="both"/>
                    <w:rPr>
                      <w:rFonts w:ascii="Footlight MT Light" w:hAnsi="Footlight MT Light" w:cs="Arial"/>
                      <w:color w:val="000000" w:themeColor="text1"/>
                      <w:sz w:val="18"/>
                    </w:rPr>
                  </w:pPr>
                  <w:r w:rsidRPr="00930B9B">
                    <w:rPr>
                      <w:rFonts w:ascii="Footlight MT Light" w:hAnsi="Footlight MT Light" w:cs="Arial"/>
                      <w:color w:val="000000" w:themeColor="text1"/>
                      <w:sz w:val="18"/>
                    </w:rPr>
                    <w:t>2</w:t>
                  </w:r>
                </w:p>
              </w:tc>
              <w:tc>
                <w:tcPr>
                  <w:tcW w:w="1496" w:type="pct"/>
                </w:tcPr>
                <w:p w14:paraId="1A44818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sz w:val="18"/>
                    </w:rPr>
                    <w:t>Ahli K3 Konstruksi/ Ahli Keselamatan Konstruksi /Petugas Keselamatan Konstruksi</w:t>
                  </w:r>
                </w:p>
              </w:tc>
              <w:tc>
                <w:tcPr>
                  <w:tcW w:w="1426" w:type="pct"/>
                </w:tcPr>
                <w:p w14:paraId="512A0D8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p w14:paraId="5555ED0D" w14:textId="77777777" w:rsidR="00A33588" w:rsidRPr="00930B9B" w:rsidRDefault="00A33588" w:rsidP="00CD549F">
                  <w:pPr>
                    <w:jc w:val="center"/>
                    <w:rPr>
                      <w:rFonts w:ascii="Footlight MT Light" w:hAnsi="Footlight MT Light" w:cs="Arial"/>
                      <w:color w:val="000000" w:themeColor="text1"/>
                      <w:sz w:val="18"/>
                    </w:rPr>
                  </w:pPr>
                </w:p>
              </w:tc>
              <w:tc>
                <w:tcPr>
                  <w:tcW w:w="1552" w:type="pct"/>
                </w:tcPr>
                <w:p w14:paraId="5C73F2F9"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tc>
            </w:tr>
          </w:tbl>
          <w:p w14:paraId="2EFB255E" w14:textId="77777777" w:rsidR="00A33588" w:rsidRPr="00930B9B" w:rsidRDefault="00A33588" w:rsidP="00CD549F">
            <w:pPr>
              <w:ind w:left="459"/>
              <w:jc w:val="both"/>
              <w:rPr>
                <w:rFonts w:ascii="Footlight MT Light" w:hAnsi="Footlight MT Light" w:cs="Arial"/>
                <w:i/>
                <w:color w:val="000000" w:themeColor="text1"/>
              </w:rPr>
            </w:pPr>
          </w:p>
          <w:p w14:paraId="73D54BB4" w14:textId="77777777" w:rsidR="00A33588" w:rsidRPr="00930B9B" w:rsidRDefault="00A33588" w:rsidP="0055146F">
            <w:pPr>
              <w:pStyle w:val="ListParagraph"/>
              <w:numPr>
                <w:ilvl w:val="1"/>
                <w:numId w:val="132"/>
              </w:numPr>
              <w:spacing w:after="60"/>
              <w:ind w:left="608"/>
              <w:contextualSpacing w:val="0"/>
              <w:jc w:val="both"/>
              <w:rPr>
                <w:rFonts w:ascii="Footlight MT Light" w:hAnsi="Footlight MT Light" w:cs="Arial"/>
                <w:iCs/>
                <w:color w:val="000000" w:themeColor="text1"/>
              </w:rPr>
            </w:pPr>
            <w:r w:rsidRPr="00930B9B">
              <w:rPr>
                <w:rFonts w:ascii="Footlight MT Light" w:hAnsi="Footlight MT Light" w:cs="Arial"/>
                <w:iCs/>
                <w:color w:val="000000" w:themeColor="text1"/>
              </w:rPr>
              <w:t>Untuk pekerjaan kualifikasi Usaha Menengah dan Besar</w:t>
            </w:r>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A33588" w:rsidRPr="00930B9B" w14:paraId="2B3CF248" w14:textId="77777777" w:rsidTr="00A33588">
              <w:trPr>
                <w:trHeight w:val="1140"/>
              </w:trPr>
              <w:tc>
                <w:tcPr>
                  <w:tcW w:w="638" w:type="pct"/>
                  <w:vAlign w:val="center"/>
                </w:tcPr>
                <w:p w14:paraId="58C6404F"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No</w:t>
                  </w:r>
                </w:p>
              </w:tc>
              <w:tc>
                <w:tcPr>
                  <w:tcW w:w="1596" w:type="pct"/>
                  <w:vAlign w:val="center"/>
                </w:tcPr>
                <w:p w14:paraId="489E03B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Jabatan dalam pekerjaan yang akan dilaksanakan</w:t>
                  </w:r>
                </w:p>
              </w:tc>
              <w:tc>
                <w:tcPr>
                  <w:tcW w:w="1383" w:type="pct"/>
                  <w:vAlign w:val="center"/>
                </w:tcPr>
                <w:p w14:paraId="71018EB2"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Pengalaman Kerja (tahun)</w:t>
                  </w:r>
                </w:p>
              </w:tc>
              <w:tc>
                <w:tcPr>
                  <w:tcW w:w="1383" w:type="pct"/>
                  <w:vAlign w:val="center"/>
                </w:tcPr>
                <w:p w14:paraId="63CC2F3C"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Sertifikat Kompetensi Kerja</w:t>
                  </w:r>
                </w:p>
              </w:tc>
            </w:tr>
            <w:tr w:rsidR="00A33588" w:rsidRPr="00930B9B" w14:paraId="14EAC5B4" w14:textId="77777777" w:rsidTr="00A33588">
              <w:tc>
                <w:tcPr>
                  <w:tcW w:w="638" w:type="pct"/>
                </w:tcPr>
                <w:p w14:paraId="5C2773B2"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1</w:t>
                  </w:r>
                </w:p>
              </w:tc>
              <w:tc>
                <w:tcPr>
                  <w:tcW w:w="1596" w:type="pct"/>
                </w:tcPr>
                <w:p w14:paraId="708E4EB3"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Manajer Pelaksanaan/</w:t>
                  </w:r>
                  <w:r w:rsidRPr="00930B9B">
                    <w:rPr>
                      <w:rFonts w:ascii="Footlight MT Light" w:hAnsi="Footlight MT Light" w:cs="Arial"/>
                      <w:color w:val="000000" w:themeColor="text1"/>
                      <w:sz w:val="18"/>
                    </w:rPr>
                    <w:br/>
                    <w:t>Proyek</w:t>
                  </w:r>
                </w:p>
              </w:tc>
              <w:tc>
                <w:tcPr>
                  <w:tcW w:w="1383" w:type="pct"/>
                </w:tcPr>
                <w:p w14:paraId="1E6E1D7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p w14:paraId="016D4290" w14:textId="77777777" w:rsidR="00A33588" w:rsidRPr="00930B9B" w:rsidRDefault="00A33588" w:rsidP="00CD549F">
                  <w:pPr>
                    <w:jc w:val="center"/>
                    <w:rPr>
                      <w:rFonts w:ascii="Footlight MT Light" w:hAnsi="Footlight MT Light" w:cs="Arial"/>
                      <w:color w:val="000000" w:themeColor="text1"/>
                      <w:sz w:val="18"/>
                    </w:rPr>
                  </w:pPr>
                </w:p>
              </w:tc>
              <w:tc>
                <w:tcPr>
                  <w:tcW w:w="1383" w:type="pct"/>
                </w:tcPr>
                <w:p w14:paraId="579F4A1B"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SKA___</w:t>
                  </w:r>
                </w:p>
              </w:tc>
            </w:tr>
            <w:tr w:rsidR="00A33588" w:rsidRPr="00930B9B" w14:paraId="3F37E020" w14:textId="77777777" w:rsidTr="00A33588">
              <w:tc>
                <w:tcPr>
                  <w:tcW w:w="638" w:type="pct"/>
                </w:tcPr>
                <w:p w14:paraId="0DAF4BCE"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2</w:t>
                  </w:r>
                </w:p>
              </w:tc>
              <w:tc>
                <w:tcPr>
                  <w:tcW w:w="1596" w:type="pct"/>
                </w:tcPr>
                <w:p w14:paraId="18FBE745"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Manajer Teknik</w:t>
                  </w:r>
                </w:p>
              </w:tc>
              <w:tc>
                <w:tcPr>
                  <w:tcW w:w="1383" w:type="pct"/>
                </w:tcPr>
                <w:p w14:paraId="12E3F5D8"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p w14:paraId="4E5B26A6" w14:textId="77777777" w:rsidR="00A33588" w:rsidRPr="00930B9B" w:rsidRDefault="00A33588" w:rsidP="00CD549F">
                  <w:pPr>
                    <w:jc w:val="center"/>
                    <w:rPr>
                      <w:rFonts w:ascii="Footlight MT Light" w:hAnsi="Footlight MT Light" w:cs="Arial"/>
                      <w:color w:val="000000" w:themeColor="text1"/>
                      <w:sz w:val="18"/>
                    </w:rPr>
                  </w:pPr>
                </w:p>
              </w:tc>
              <w:tc>
                <w:tcPr>
                  <w:tcW w:w="1383" w:type="pct"/>
                </w:tcPr>
                <w:p w14:paraId="19E69D93"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SKA___</w:t>
                  </w:r>
                </w:p>
              </w:tc>
            </w:tr>
            <w:tr w:rsidR="00A33588" w:rsidRPr="00930B9B" w14:paraId="3A5C1009" w14:textId="77777777" w:rsidTr="00A33588">
              <w:tc>
                <w:tcPr>
                  <w:tcW w:w="638" w:type="pct"/>
                </w:tcPr>
                <w:p w14:paraId="5D9E0FA7"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3</w:t>
                  </w:r>
                </w:p>
              </w:tc>
              <w:tc>
                <w:tcPr>
                  <w:tcW w:w="1596" w:type="pct"/>
                </w:tcPr>
                <w:p w14:paraId="13CB6651"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Manajer Keuangan</w:t>
                  </w:r>
                </w:p>
              </w:tc>
              <w:tc>
                <w:tcPr>
                  <w:tcW w:w="1383" w:type="pct"/>
                </w:tcPr>
                <w:p w14:paraId="7D20F36F"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tc>
              <w:tc>
                <w:tcPr>
                  <w:tcW w:w="1383" w:type="pct"/>
                </w:tcPr>
                <w:p w14:paraId="7427EA7F"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___</w:t>
                  </w:r>
                </w:p>
              </w:tc>
            </w:tr>
            <w:tr w:rsidR="00A33588" w:rsidRPr="00930B9B" w14:paraId="3391A9CB" w14:textId="77777777" w:rsidTr="00A33588">
              <w:tc>
                <w:tcPr>
                  <w:tcW w:w="638" w:type="pct"/>
                </w:tcPr>
                <w:p w14:paraId="78DFF385"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4</w:t>
                  </w:r>
                </w:p>
              </w:tc>
              <w:tc>
                <w:tcPr>
                  <w:tcW w:w="1596" w:type="pct"/>
                </w:tcPr>
                <w:p w14:paraId="428E35BE"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Ahli K3 Konstruksi/</w:t>
                  </w:r>
                </w:p>
                <w:p w14:paraId="64B0A0C0"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 xml:space="preserve">Ahli Keselamatan </w:t>
                  </w:r>
                  <w:r w:rsidRPr="00930B9B">
                    <w:rPr>
                      <w:rFonts w:ascii="Footlight MT Light" w:hAnsi="Footlight MT Light" w:cs="Arial"/>
                      <w:color w:val="000000" w:themeColor="text1"/>
                      <w:sz w:val="18"/>
                    </w:rPr>
                    <w:lastRenderedPageBreak/>
                    <w:t>Konstruksi</w:t>
                  </w:r>
                </w:p>
              </w:tc>
              <w:tc>
                <w:tcPr>
                  <w:tcW w:w="1383" w:type="pct"/>
                </w:tcPr>
                <w:p w14:paraId="6713C0B6"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lastRenderedPageBreak/>
                    <w:t>___</w:t>
                  </w:r>
                </w:p>
              </w:tc>
              <w:tc>
                <w:tcPr>
                  <w:tcW w:w="1383" w:type="pct"/>
                </w:tcPr>
                <w:p w14:paraId="7BD4F396" w14:textId="77777777" w:rsidR="00A33588" w:rsidRPr="00930B9B" w:rsidRDefault="00A33588" w:rsidP="00CD549F">
                  <w:pPr>
                    <w:jc w:val="center"/>
                    <w:rPr>
                      <w:rFonts w:ascii="Footlight MT Light" w:hAnsi="Footlight MT Light" w:cs="Arial"/>
                      <w:color w:val="000000" w:themeColor="text1"/>
                      <w:sz w:val="18"/>
                    </w:rPr>
                  </w:pPr>
                  <w:r w:rsidRPr="00930B9B">
                    <w:rPr>
                      <w:rFonts w:ascii="Footlight MT Light" w:hAnsi="Footlight MT Light" w:cs="Arial"/>
                      <w:color w:val="000000" w:themeColor="text1"/>
                      <w:sz w:val="18"/>
                    </w:rPr>
                    <w:t>SKA___</w:t>
                  </w:r>
                </w:p>
              </w:tc>
            </w:tr>
          </w:tbl>
          <w:p w14:paraId="762BA496" w14:textId="77777777" w:rsidR="00A33588" w:rsidRPr="00930B9B" w:rsidRDefault="00A33588" w:rsidP="00CD549F">
            <w:pPr>
              <w:spacing w:before="60"/>
              <w:ind w:left="1132"/>
              <w:jc w:val="both"/>
              <w:rPr>
                <w:rFonts w:ascii="Footlight MT Light" w:hAnsi="Footlight MT Light" w:cs="Arial"/>
                <w:i/>
                <w:color w:val="000000" w:themeColor="text1"/>
              </w:rPr>
            </w:pPr>
          </w:p>
          <w:p w14:paraId="03561884" w14:textId="77777777" w:rsidR="00A33588" w:rsidRPr="00930B9B" w:rsidRDefault="00A33588" w:rsidP="00CD549F">
            <w:pPr>
              <w:spacing w:before="60"/>
              <w:ind w:left="248"/>
              <w:jc w:val="both"/>
              <w:rPr>
                <w:rFonts w:ascii="Footlight MT Light" w:hAnsi="Footlight MT Light" w:cs="Arial"/>
                <w:i/>
                <w:color w:val="000000" w:themeColor="text1"/>
              </w:rPr>
            </w:pPr>
            <w:r w:rsidRPr="00930B9B">
              <w:rPr>
                <w:rFonts w:ascii="Footlight MT Light" w:hAnsi="Footlight MT Light" w:cs="Arial"/>
                <w:i/>
                <w:color w:val="000000" w:themeColor="text1"/>
              </w:rPr>
              <w:t>[diisi lama pengalaman kerja dan SKK yang disyaratkan, sesuai ketentuan pada IKP 17.3.c</w:t>
            </w:r>
            <w:r w:rsidRPr="00930B9B">
              <w:rPr>
                <w:rFonts w:ascii="Footlight MT Light" w:hAnsi="Footlight MT Light" w:cs="Arial"/>
                <w:color w:val="000000" w:themeColor="text1"/>
              </w:rPr>
              <w:t>:</w:t>
            </w:r>
            <w:r w:rsidRPr="00930B9B">
              <w:rPr>
                <w:rFonts w:ascii="Footlight MT Light" w:hAnsi="Footlight MT Light"/>
                <w:i/>
                <w:color w:val="000000" w:themeColor="text1"/>
              </w:rPr>
              <w:t>]</w:t>
            </w:r>
          </w:p>
          <w:p w14:paraId="18F7238C" w14:textId="77777777" w:rsidR="00A33588" w:rsidRPr="00930B9B" w:rsidRDefault="00A33588" w:rsidP="00CD549F">
            <w:pPr>
              <w:pStyle w:val="ListParagraph"/>
              <w:ind w:left="1179"/>
              <w:jc w:val="both"/>
              <w:rPr>
                <w:rFonts w:ascii="Footlight MT Light" w:hAnsi="Footlight MT Light" w:cs="Arial"/>
                <w:color w:val="000000" w:themeColor="text1"/>
              </w:rPr>
            </w:pPr>
          </w:p>
          <w:p w14:paraId="5C1B700C" w14:textId="77777777" w:rsidR="00124022" w:rsidRPr="00930B9B" w:rsidRDefault="00124022" w:rsidP="0055146F">
            <w:pPr>
              <w:numPr>
                <w:ilvl w:val="0"/>
                <w:numId w:val="132"/>
              </w:numPr>
              <w:spacing w:after="60"/>
              <w:ind w:left="248" w:hanging="274"/>
              <w:jc w:val="both"/>
              <w:rPr>
                <w:rFonts w:ascii="Footlight MT Light" w:hAnsi="Footlight MT Light" w:cs="Arial"/>
                <w:color w:val="000000" w:themeColor="text1"/>
              </w:rPr>
            </w:pPr>
            <w:r w:rsidRPr="00930B9B">
              <w:rPr>
                <w:rFonts w:ascii="Footlight MT Light" w:hAnsi="Footlight MT Light" w:cs="Arial"/>
                <w:color w:val="000000" w:themeColor="text1"/>
              </w:rPr>
              <w:t>Bagian Pekerjaan yang disubkontrakkan:</w:t>
            </w:r>
          </w:p>
          <w:p w14:paraId="23A6736C" w14:textId="77777777" w:rsidR="00124022" w:rsidRPr="00930B9B" w:rsidRDefault="00124022" w:rsidP="0055146F">
            <w:pPr>
              <w:pStyle w:val="ListParagraph"/>
              <w:numPr>
                <w:ilvl w:val="1"/>
                <w:numId w:val="132"/>
              </w:numPr>
              <w:spacing w:after="60"/>
              <w:ind w:left="608"/>
              <w:jc w:val="both"/>
              <w:rPr>
                <w:rFonts w:ascii="Footlight MT Light" w:hAnsi="Footlight MT Light" w:cs="Arial"/>
                <w:color w:val="000000" w:themeColor="text1"/>
              </w:rPr>
            </w:pPr>
            <w:r w:rsidRPr="00930B9B">
              <w:rPr>
                <w:rFonts w:ascii="Footlight MT Light" w:hAnsi="Footlight MT Light"/>
                <w:color w:val="000000" w:themeColor="text1"/>
              </w:rPr>
              <w:t xml:space="preserve">Paket </w:t>
            </w:r>
            <w:r w:rsidRPr="00930B9B">
              <w:rPr>
                <w:rFonts w:ascii="Footlight MT Light" w:hAnsi="Footlight MT Light" w:cs="Arial"/>
                <w:color w:val="000000" w:themeColor="text1"/>
              </w:rPr>
              <w:t>pekerjaan</w:t>
            </w:r>
            <w:r w:rsidRPr="00930B9B">
              <w:rPr>
                <w:rFonts w:ascii="Footlight MT Light" w:hAnsi="Footlight MT Light"/>
                <w:color w:val="000000" w:themeColor="text1"/>
              </w:rPr>
              <w:t xml:space="preserve"> dengan nilai pagu anggaran</w:t>
            </w:r>
            <w:r w:rsidRPr="00930B9B">
              <w:rPr>
                <w:rFonts w:ascii="Footlight MT Light" w:hAnsi="Footlight MT Light" w:cs="Arial"/>
                <w:color w:val="000000" w:themeColor="text1"/>
              </w:rPr>
              <w:t xml:space="preserve"> di atas Rp 25.000.000.000,00 (dua puluh lima miliar rupiah) sampai dengan </w:t>
            </w:r>
            <w:r w:rsidRPr="00930B9B">
              <w:rPr>
                <w:rFonts w:ascii="Footlight MT Light" w:hAnsi="Footlight MT Light"/>
                <w:color w:val="000000" w:themeColor="text1"/>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124022" w:rsidRPr="00930B9B" w14:paraId="720FF1AC" w14:textId="77777777" w:rsidTr="00FB1E59">
              <w:tc>
                <w:tcPr>
                  <w:tcW w:w="567" w:type="dxa"/>
                </w:tcPr>
                <w:p w14:paraId="43A6C1C3" w14:textId="77777777" w:rsidR="00124022" w:rsidRPr="00930B9B" w:rsidRDefault="00124022" w:rsidP="00124022">
                  <w:pPr>
                    <w:jc w:val="center"/>
                    <w:rPr>
                      <w:rFonts w:ascii="Footlight MT Light" w:hAnsi="Footlight MT Light" w:cs="Arial"/>
                      <w:color w:val="000000" w:themeColor="text1"/>
                    </w:rPr>
                  </w:pPr>
                  <w:r w:rsidRPr="00930B9B">
                    <w:rPr>
                      <w:rFonts w:ascii="Footlight MT Light" w:hAnsi="Footlight MT Light" w:cs="Arial"/>
                      <w:color w:val="000000" w:themeColor="text1"/>
                    </w:rPr>
                    <w:t>No.</w:t>
                  </w:r>
                </w:p>
              </w:tc>
              <w:tc>
                <w:tcPr>
                  <w:tcW w:w="3671" w:type="dxa"/>
                </w:tcPr>
                <w:p w14:paraId="6F643346" w14:textId="77777777" w:rsidR="00124022" w:rsidRPr="00930B9B" w:rsidRDefault="00124022" w:rsidP="00124022">
                  <w:pPr>
                    <w:jc w:val="center"/>
                    <w:rPr>
                      <w:rFonts w:ascii="Footlight MT Light" w:hAnsi="Footlight MT Light" w:cs="Arial"/>
                      <w:color w:val="000000" w:themeColor="text1"/>
                    </w:rPr>
                  </w:pPr>
                  <w:r w:rsidRPr="00930B9B">
                    <w:rPr>
                      <w:rFonts w:ascii="Footlight MT Light" w:hAnsi="Footlight MT Light" w:cs="Arial"/>
                      <w:color w:val="000000" w:themeColor="text1"/>
                    </w:rPr>
                    <w:t>Jenis Pekerjaan yang wajib disubkontrakkan</w:t>
                  </w:r>
                </w:p>
              </w:tc>
            </w:tr>
            <w:tr w:rsidR="00124022" w:rsidRPr="00930B9B" w14:paraId="5B20E38C" w14:textId="77777777" w:rsidTr="00FB1E59">
              <w:tc>
                <w:tcPr>
                  <w:tcW w:w="4238" w:type="dxa"/>
                  <w:gridSpan w:val="2"/>
                </w:tcPr>
                <w:p w14:paraId="68B74D64" w14:textId="77777777" w:rsidR="00124022" w:rsidRPr="00930B9B" w:rsidRDefault="00124022" w:rsidP="00124022">
                  <w:pPr>
                    <w:rPr>
                      <w:rFonts w:ascii="Footlight MT Light" w:hAnsi="Footlight MT Light" w:cs="Arial"/>
                      <w:color w:val="000000" w:themeColor="text1"/>
                      <w:lang w:val="en-ID"/>
                    </w:rPr>
                  </w:pPr>
                  <w:r w:rsidRPr="00930B9B">
                    <w:rPr>
                      <w:rFonts w:ascii="Footlight MT Light" w:hAnsi="Footlight MT Light" w:cs="Arial"/>
                      <w:color w:val="000000" w:themeColor="text1"/>
                    </w:rPr>
                    <w:t xml:space="preserve">Pekerjaan Spesialis pada Pekerjaan Utama </w:t>
                  </w:r>
                  <w:r w:rsidRPr="00930B9B">
                    <w:rPr>
                      <w:rFonts w:ascii="Footlight MT Light" w:hAnsi="Footlight MT Light" w:cs="Arial"/>
                      <w:color w:val="000000" w:themeColor="text1"/>
                    </w:rPr>
                    <w:br/>
                  </w:r>
                  <w:r w:rsidRPr="00930B9B">
                    <w:rPr>
                      <w:rFonts w:ascii="Footlight MT Light" w:hAnsi="Footlight MT Light" w:cs="Arial"/>
                      <w:color w:val="000000" w:themeColor="text1"/>
                      <w:lang w:val="en-ID"/>
                    </w:rPr>
                    <w:t xml:space="preserve">(kepada Penyedia Jasa </w:t>
                  </w:r>
                  <w:r w:rsidRPr="00930B9B">
                    <w:rPr>
                      <w:rFonts w:ascii="Footlight MT Light" w:hAnsi="Footlight MT Light" w:cs="Arial"/>
                      <w:color w:val="000000" w:themeColor="text1"/>
                    </w:rPr>
                    <w:t xml:space="preserve">Pekerjaan Konstruksi </w:t>
                  </w:r>
                  <w:r w:rsidRPr="00930B9B">
                    <w:rPr>
                      <w:rFonts w:ascii="Footlight MT Light" w:hAnsi="Footlight MT Light" w:cs="Arial"/>
                      <w:color w:val="000000" w:themeColor="text1"/>
                      <w:lang w:val="en-ID"/>
                    </w:rPr>
                    <w:t>Spesialis)</w:t>
                  </w:r>
                </w:p>
              </w:tc>
            </w:tr>
            <w:tr w:rsidR="00124022" w:rsidRPr="00930B9B" w14:paraId="05311699" w14:textId="77777777" w:rsidTr="00FB1E59">
              <w:tc>
                <w:tcPr>
                  <w:tcW w:w="567" w:type="dxa"/>
                </w:tcPr>
                <w:p w14:paraId="17C6531E"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3671" w:type="dxa"/>
                </w:tcPr>
                <w:p w14:paraId="2E6F76E6"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65BD5D75" w14:textId="77777777" w:rsidTr="00FB1E59">
              <w:tc>
                <w:tcPr>
                  <w:tcW w:w="567" w:type="dxa"/>
                </w:tcPr>
                <w:p w14:paraId="473C922C"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2.</w:t>
                  </w:r>
                </w:p>
              </w:tc>
              <w:tc>
                <w:tcPr>
                  <w:tcW w:w="3671" w:type="dxa"/>
                </w:tcPr>
                <w:p w14:paraId="79C06A5D"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0A0DAFE1" w14:textId="77777777" w:rsidTr="00FB1E59">
              <w:tc>
                <w:tcPr>
                  <w:tcW w:w="567" w:type="dxa"/>
                </w:tcPr>
                <w:p w14:paraId="2CB72C18"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Dst</w:t>
                  </w:r>
                </w:p>
              </w:tc>
              <w:tc>
                <w:tcPr>
                  <w:tcW w:w="3671" w:type="dxa"/>
                </w:tcPr>
                <w:p w14:paraId="0A235F5A" w14:textId="77777777" w:rsidR="00124022" w:rsidRPr="00930B9B" w:rsidRDefault="00124022" w:rsidP="00124022">
                  <w:pPr>
                    <w:jc w:val="both"/>
                    <w:rPr>
                      <w:rFonts w:ascii="Footlight MT Light" w:hAnsi="Footlight MT Light" w:cs="Arial"/>
                      <w:color w:val="000000" w:themeColor="text1"/>
                    </w:rPr>
                  </w:pPr>
                </w:p>
              </w:tc>
            </w:tr>
            <w:tr w:rsidR="00124022" w:rsidRPr="00930B9B" w14:paraId="68925289" w14:textId="77777777" w:rsidTr="00FB1E59">
              <w:tc>
                <w:tcPr>
                  <w:tcW w:w="4238" w:type="dxa"/>
                  <w:gridSpan w:val="2"/>
                </w:tcPr>
                <w:p w14:paraId="4A20F659"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Pekerjaan bukan Pekerjaan Utama</w:t>
                  </w:r>
                </w:p>
                <w:p w14:paraId="6D97833B"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(kepada Penyedia Jasa Pekerjaan Konstruksi kualifikasi kecil)</w:t>
                  </w:r>
                </w:p>
              </w:tc>
            </w:tr>
            <w:tr w:rsidR="00124022" w:rsidRPr="00930B9B" w14:paraId="470840BF" w14:textId="77777777" w:rsidTr="00FB1E59">
              <w:tc>
                <w:tcPr>
                  <w:tcW w:w="567" w:type="dxa"/>
                </w:tcPr>
                <w:p w14:paraId="50754562"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3671" w:type="dxa"/>
                </w:tcPr>
                <w:p w14:paraId="3DF3A4DB"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6F4DCC3D" w14:textId="77777777" w:rsidTr="00FB1E59">
              <w:tc>
                <w:tcPr>
                  <w:tcW w:w="567" w:type="dxa"/>
                </w:tcPr>
                <w:p w14:paraId="22A8BB67"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2.</w:t>
                  </w:r>
                </w:p>
              </w:tc>
              <w:tc>
                <w:tcPr>
                  <w:tcW w:w="3671" w:type="dxa"/>
                </w:tcPr>
                <w:p w14:paraId="3E2A13FE"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2E9A7BDC" w14:textId="77777777" w:rsidTr="00FB1E59">
              <w:tc>
                <w:tcPr>
                  <w:tcW w:w="567" w:type="dxa"/>
                </w:tcPr>
                <w:p w14:paraId="16A13F9E"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Dst</w:t>
                  </w:r>
                </w:p>
              </w:tc>
              <w:tc>
                <w:tcPr>
                  <w:tcW w:w="3671" w:type="dxa"/>
                </w:tcPr>
                <w:p w14:paraId="431242D3" w14:textId="77777777" w:rsidR="00124022" w:rsidRPr="00930B9B" w:rsidRDefault="00124022" w:rsidP="00124022">
                  <w:pPr>
                    <w:jc w:val="both"/>
                    <w:rPr>
                      <w:rFonts w:ascii="Footlight MT Light" w:hAnsi="Footlight MT Light" w:cs="Arial"/>
                      <w:color w:val="000000" w:themeColor="text1"/>
                    </w:rPr>
                  </w:pPr>
                </w:p>
              </w:tc>
            </w:tr>
          </w:tbl>
          <w:p w14:paraId="778E6D47" w14:textId="77777777" w:rsidR="00124022" w:rsidRPr="00930B9B" w:rsidRDefault="00124022" w:rsidP="00124022">
            <w:pPr>
              <w:spacing w:before="60"/>
              <w:ind w:left="677"/>
              <w:jc w:val="both"/>
              <w:rPr>
                <w:rFonts w:ascii="Footlight MT Light" w:hAnsi="Footlight MT Light" w:cs="Arial"/>
                <w:i/>
                <w:color w:val="000000" w:themeColor="text1"/>
              </w:rPr>
            </w:pPr>
          </w:p>
          <w:p w14:paraId="2E032C23" w14:textId="77777777" w:rsidR="00124022" w:rsidRPr="00930B9B" w:rsidRDefault="00124022" w:rsidP="0055146F">
            <w:pPr>
              <w:pStyle w:val="ListParagraph"/>
              <w:numPr>
                <w:ilvl w:val="1"/>
                <w:numId w:val="132"/>
              </w:numPr>
              <w:spacing w:after="60"/>
              <w:ind w:left="608"/>
              <w:jc w:val="both"/>
              <w:rPr>
                <w:rFonts w:ascii="Footlight MT Light" w:hAnsi="Footlight MT Light" w:cs="Arial"/>
                <w:color w:val="000000" w:themeColor="text1"/>
              </w:rPr>
            </w:pPr>
            <w:r w:rsidRPr="00930B9B">
              <w:rPr>
                <w:rFonts w:ascii="Footlight MT Light" w:hAnsi="Footlight MT Light"/>
                <w:color w:val="000000" w:themeColor="text1"/>
              </w:rPr>
              <w:t xml:space="preserve">Paket </w:t>
            </w:r>
            <w:r w:rsidRPr="00930B9B">
              <w:rPr>
                <w:rFonts w:ascii="Footlight MT Light" w:hAnsi="Footlight MT Light" w:cs="Arial"/>
                <w:color w:val="000000" w:themeColor="text1"/>
              </w:rPr>
              <w:t>pekerjaan</w:t>
            </w:r>
            <w:r w:rsidRPr="00930B9B">
              <w:rPr>
                <w:rFonts w:ascii="Footlight MT Light" w:hAnsi="Footlight MT Light"/>
                <w:color w:val="000000" w:themeColor="text1"/>
              </w:rPr>
              <w:t xml:space="preserve"> dengan nilai pagu anggaran</w:t>
            </w:r>
            <w:r w:rsidRPr="00930B9B">
              <w:rPr>
                <w:rFonts w:ascii="Footlight MT Light" w:hAnsi="Footlight MT Light" w:cs="Arial"/>
                <w:color w:val="000000" w:themeColor="text1"/>
              </w:rPr>
              <w:t xml:space="preserve"> di atas </w:t>
            </w:r>
            <w:r w:rsidRPr="00930B9B">
              <w:rPr>
                <w:rFonts w:ascii="Footlight MT Light" w:hAnsi="Footlight MT Light"/>
                <w:color w:val="000000" w:themeColor="text1"/>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124022" w:rsidRPr="00930B9B" w14:paraId="748BFABD" w14:textId="77777777" w:rsidTr="00FB1E59">
              <w:tc>
                <w:tcPr>
                  <w:tcW w:w="567" w:type="dxa"/>
                </w:tcPr>
                <w:p w14:paraId="4AC1118E" w14:textId="77777777" w:rsidR="00124022" w:rsidRPr="00930B9B" w:rsidRDefault="00124022" w:rsidP="00124022">
                  <w:pPr>
                    <w:jc w:val="center"/>
                    <w:rPr>
                      <w:rFonts w:ascii="Footlight MT Light" w:hAnsi="Footlight MT Light" w:cs="Arial"/>
                      <w:color w:val="000000" w:themeColor="text1"/>
                    </w:rPr>
                  </w:pPr>
                  <w:r w:rsidRPr="00930B9B">
                    <w:rPr>
                      <w:rFonts w:ascii="Footlight MT Light" w:hAnsi="Footlight MT Light" w:cs="Arial"/>
                      <w:color w:val="000000" w:themeColor="text1"/>
                    </w:rPr>
                    <w:t>No.</w:t>
                  </w:r>
                </w:p>
              </w:tc>
              <w:tc>
                <w:tcPr>
                  <w:tcW w:w="3671" w:type="dxa"/>
                </w:tcPr>
                <w:p w14:paraId="6BCB626E" w14:textId="77777777" w:rsidR="00124022" w:rsidRPr="00930B9B" w:rsidRDefault="00124022" w:rsidP="00124022">
                  <w:pPr>
                    <w:jc w:val="center"/>
                    <w:rPr>
                      <w:rFonts w:ascii="Footlight MT Light" w:hAnsi="Footlight MT Light" w:cs="Arial"/>
                      <w:color w:val="000000" w:themeColor="text1"/>
                    </w:rPr>
                  </w:pPr>
                  <w:r w:rsidRPr="00930B9B">
                    <w:rPr>
                      <w:rFonts w:ascii="Footlight MT Light" w:hAnsi="Footlight MT Light" w:cs="Arial"/>
                      <w:color w:val="000000" w:themeColor="text1"/>
                    </w:rPr>
                    <w:t>Jenis Pekerjaan yang wajib disubkontrakkan</w:t>
                  </w:r>
                </w:p>
              </w:tc>
            </w:tr>
            <w:tr w:rsidR="00124022" w:rsidRPr="00930B9B" w14:paraId="020719F9" w14:textId="77777777" w:rsidTr="00FB1E59">
              <w:tc>
                <w:tcPr>
                  <w:tcW w:w="4238" w:type="dxa"/>
                  <w:gridSpan w:val="2"/>
                </w:tcPr>
                <w:p w14:paraId="391F0A57" w14:textId="77777777" w:rsidR="00124022" w:rsidRPr="00930B9B" w:rsidRDefault="00124022" w:rsidP="00124022">
                  <w:pPr>
                    <w:rPr>
                      <w:rFonts w:ascii="Footlight MT Light" w:hAnsi="Footlight MT Light" w:cs="Arial"/>
                      <w:color w:val="000000" w:themeColor="text1"/>
                    </w:rPr>
                  </w:pPr>
                  <w:r w:rsidRPr="00930B9B">
                    <w:rPr>
                      <w:rFonts w:ascii="Footlight MT Light" w:hAnsi="Footlight MT Light" w:cs="Arial"/>
                      <w:color w:val="000000" w:themeColor="text1"/>
                    </w:rPr>
                    <w:t xml:space="preserve">Pekerjaan Spesialis pada Pekerjaan Utama </w:t>
                  </w:r>
                </w:p>
                <w:p w14:paraId="76DC71CF" w14:textId="77777777" w:rsidR="00124022" w:rsidRPr="00930B9B" w:rsidRDefault="00124022" w:rsidP="00124022">
                  <w:pPr>
                    <w:rPr>
                      <w:rFonts w:ascii="Footlight MT Light" w:hAnsi="Footlight MT Light" w:cs="Arial"/>
                      <w:color w:val="000000" w:themeColor="text1"/>
                      <w:lang w:val="en-ID"/>
                    </w:rPr>
                  </w:pPr>
                  <w:r w:rsidRPr="00930B9B">
                    <w:rPr>
                      <w:rFonts w:ascii="Footlight MT Light" w:hAnsi="Footlight MT Light" w:cs="Arial"/>
                      <w:color w:val="000000" w:themeColor="text1"/>
                      <w:lang w:val="en-ID"/>
                    </w:rPr>
                    <w:t xml:space="preserve">(kepada Penyedia Jasa </w:t>
                  </w:r>
                  <w:r w:rsidRPr="00930B9B">
                    <w:rPr>
                      <w:rFonts w:ascii="Footlight MT Light" w:hAnsi="Footlight MT Light" w:cs="Arial"/>
                      <w:color w:val="000000" w:themeColor="text1"/>
                    </w:rPr>
                    <w:t xml:space="preserve">Pekerjaan Konstruksi </w:t>
                  </w:r>
                  <w:r w:rsidRPr="00930B9B">
                    <w:rPr>
                      <w:rFonts w:ascii="Footlight MT Light" w:hAnsi="Footlight MT Light" w:cs="Arial"/>
                      <w:color w:val="000000" w:themeColor="text1"/>
                      <w:lang w:val="en-ID"/>
                    </w:rPr>
                    <w:t>Spesialis)</w:t>
                  </w:r>
                </w:p>
              </w:tc>
            </w:tr>
            <w:tr w:rsidR="00124022" w:rsidRPr="00930B9B" w14:paraId="32B1CB18" w14:textId="77777777" w:rsidTr="00FB1E59">
              <w:tc>
                <w:tcPr>
                  <w:tcW w:w="567" w:type="dxa"/>
                </w:tcPr>
                <w:p w14:paraId="657C1E07"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3671" w:type="dxa"/>
                </w:tcPr>
                <w:p w14:paraId="6598D1B4"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44AE8227" w14:textId="77777777" w:rsidTr="00FB1E59">
              <w:tc>
                <w:tcPr>
                  <w:tcW w:w="567" w:type="dxa"/>
                </w:tcPr>
                <w:p w14:paraId="69C9365A"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2.</w:t>
                  </w:r>
                </w:p>
              </w:tc>
              <w:tc>
                <w:tcPr>
                  <w:tcW w:w="3671" w:type="dxa"/>
                </w:tcPr>
                <w:p w14:paraId="67370458"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24C6947B" w14:textId="77777777" w:rsidTr="00FB1E59">
              <w:tc>
                <w:tcPr>
                  <w:tcW w:w="567" w:type="dxa"/>
                </w:tcPr>
                <w:p w14:paraId="75C3F85E"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Dst</w:t>
                  </w:r>
                </w:p>
              </w:tc>
              <w:tc>
                <w:tcPr>
                  <w:tcW w:w="3671" w:type="dxa"/>
                </w:tcPr>
                <w:p w14:paraId="7A1C250E" w14:textId="77777777" w:rsidR="00124022" w:rsidRPr="00930B9B" w:rsidRDefault="00124022" w:rsidP="00124022">
                  <w:pPr>
                    <w:jc w:val="both"/>
                    <w:rPr>
                      <w:rFonts w:ascii="Footlight MT Light" w:hAnsi="Footlight MT Light" w:cs="Arial"/>
                      <w:color w:val="000000" w:themeColor="text1"/>
                    </w:rPr>
                  </w:pPr>
                </w:p>
              </w:tc>
            </w:tr>
            <w:tr w:rsidR="00124022" w:rsidRPr="00930B9B" w14:paraId="4BE6C4A9" w14:textId="77777777" w:rsidTr="00FB1E59">
              <w:tc>
                <w:tcPr>
                  <w:tcW w:w="4238" w:type="dxa"/>
                  <w:gridSpan w:val="2"/>
                </w:tcPr>
                <w:p w14:paraId="713AF90A"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Pekerjaan bukan Pekerjaan Utama</w:t>
                  </w:r>
                </w:p>
                <w:p w14:paraId="7E70E3F9"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(kepada Penyedia Jasa Pekerjaan Konstruksi kualifikasi kecil dari Provinsi Setempat)</w:t>
                  </w:r>
                </w:p>
              </w:tc>
            </w:tr>
            <w:tr w:rsidR="00124022" w:rsidRPr="00930B9B" w14:paraId="04500BD6" w14:textId="77777777" w:rsidTr="00FB1E59">
              <w:tc>
                <w:tcPr>
                  <w:tcW w:w="567" w:type="dxa"/>
                </w:tcPr>
                <w:p w14:paraId="6F137550"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3671" w:type="dxa"/>
                </w:tcPr>
                <w:p w14:paraId="588869CF"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1223B4E3" w14:textId="77777777" w:rsidTr="00FB1E59">
              <w:tc>
                <w:tcPr>
                  <w:tcW w:w="567" w:type="dxa"/>
                </w:tcPr>
                <w:p w14:paraId="0DE2B7DC"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2.</w:t>
                  </w:r>
                </w:p>
              </w:tc>
              <w:tc>
                <w:tcPr>
                  <w:tcW w:w="3671" w:type="dxa"/>
                </w:tcPr>
                <w:p w14:paraId="4DB41F5B"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sz w:val="16"/>
                    </w:rPr>
                    <w:t>__________________</w:t>
                  </w:r>
                </w:p>
              </w:tc>
            </w:tr>
            <w:tr w:rsidR="00124022" w:rsidRPr="00930B9B" w14:paraId="2C8B9D70" w14:textId="77777777" w:rsidTr="00FB1E59">
              <w:tc>
                <w:tcPr>
                  <w:tcW w:w="567" w:type="dxa"/>
                </w:tcPr>
                <w:p w14:paraId="7EDF1F3C" w14:textId="77777777" w:rsidR="00124022" w:rsidRPr="00930B9B" w:rsidRDefault="00124022" w:rsidP="00124022">
                  <w:pPr>
                    <w:jc w:val="both"/>
                    <w:rPr>
                      <w:rFonts w:ascii="Footlight MT Light" w:hAnsi="Footlight MT Light" w:cs="Arial"/>
                      <w:color w:val="000000" w:themeColor="text1"/>
                    </w:rPr>
                  </w:pPr>
                  <w:r w:rsidRPr="00930B9B">
                    <w:rPr>
                      <w:rFonts w:ascii="Footlight MT Light" w:hAnsi="Footlight MT Light" w:cs="Arial"/>
                      <w:color w:val="000000" w:themeColor="text1"/>
                    </w:rPr>
                    <w:t>Dst</w:t>
                  </w:r>
                </w:p>
              </w:tc>
              <w:tc>
                <w:tcPr>
                  <w:tcW w:w="3671" w:type="dxa"/>
                </w:tcPr>
                <w:p w14:paraId="50BE3888" w14:textId="77777777" w:rsidR="00124022" w:rsidRPr="00930B9B" w:rsidRDefault="00124022" w:rsidP="00124022">
                  <w:pPr>
                    <w:jc w:val="both"/>
                    <w:rPr>
                      <w:rFonts w:ascii="Footlight MT Light" w:hAnsi="Footlight MT Light" w:cs="Arial"/>
                      <w:color w:val="000000" w:themeColor="text1"/>
                    </w:rPr>
                  </w:pPr>
                </w:p>
              </w:tc>
            </w:tr>
          </w:tbl>
          <w:p w14:paraId="032397F9" w14:textId="77777777" w:rsidR="00124022" w:rsidRPr="00930B9B" w:rsidRDefault="00124022" w:rsidP="00124022">
            <w:pPr>
              <w:spacing w:before="60"/>
              <w:ind w:left="677"/>
              <w:jc w:val="both"/>
              <w:rPr>
                <w:rFonts w:ascii="Footlight MT Light" w:hAnsi="Footlight MT Light" w:cs="Arial"/>
                <w:i/>
                <w:color w:val="000000" w:themeColor="text1"/>
              </w:rPr>
            </w:pPr>
          </w:p>
          <w:p w14:paraId="0789ED79" w14:textId="77777777" w:rsidR="00124022" w:rsidRPr="00930B9B" w:rsidRDefault="00124022" w:rsidP="00124022">
            <w:pPr>
              <w:spacing w:before="60"/>
              <w:ind w:left="248"/>
              <w:jc w:val="both"/>
              <w:rPr>
                <w:rFonts w:ascii="Footlight MT Light" w:hAnsi="Footlight MT Light" w:cs="Arial"/>
                <w:i/>
                <w:color w:val="000000" w:themeColor="text1"/>
              </w:rPr>
            </w:pPr>
            <w:r w:rsidRPr="00930B9B">
              <w:rPr>
                <w:rFonts w:ascii="Footlight MT Light" w:hAnsi="Footlight MT Light" w:cs="Arial"/>
                <w:i/>
                <w:color w:val="000000" w:themeColor="text1"/>
              </w:rPr>
              <w:t xml:space="preserve">[Diisi pekerjaan spesialis pada pekerjaan utama dan pekerjaan bukan pekerjaan utama yang wajib disubkontrakkan, sesuai ketentuan pada </w:t>
            </w:r>
            <w:r w:rsidR="002730C8" w:rsidRPr="00930B9B">
              <w:rPr>
                <w:rFonts w:ascii="Footlight MT Light" w:hAnsi="Footlight MT Light" w:cs="Arial"/>
                <w:i/>
                <w:color w:val="000000" w:themeColor="text1"/>
              </w:rPr>
              <w:t>IKP</w:t>
            </w:r>
            <w:r w:rsidRPr="00930B9B">
              <w:rPr>
                <w:rFonts w:ascii="Footlight MT Light" w:hAnsi="Footlight MT Light" w:cs="Arial"/>
                <w:i/>
                <w:color w:val="000000" w:themeColor="text1"/>
              </w:rPr>
              <w:t>]</w:t>
            </w:r>
          </w:p>
          <w:p w14:paraId="5167EF69" w14:textId="77777777" w:rsidR="00124022" w:rsidRPr="00930B9B" w:rsidRDefault="00124022" w:rsidP="00124022">
            <w:pPr>
              <w:spacing w:after="60"/>
              <w:ind w:left="248"/>
              <w:jc w:val="both"/>
              <w:rPr>
                <w:rFonts w:ascii="Footlight MT Light" w:hAnsi="Footlight MT Light" w:cs="Arial"/>
                <w:color w:val="000000" w:themeColor="text1"/>
              </w:rPr>
            </w:pPr>
          </w:p>
          <w:p w14:paraId="1B585F50" w14:textId="77777777" w:rsidR="00A33588" w:rsidRPr="00930B9B" w:rsidRDefault="00A33588" w:rsidP="0055146F">
            <w:pPr>
              <w:numPr>
                <w:ilvl w:val="0"/>
                <w:numId w:val="132"/>
              </w:numPr>
              <w:spacing w:after="60"/>
              <w:ind w:left="248" w:hanging="274"/>
              <w:jc w:val="both"/>
              <w:rPr>
                <w:rFonts w:ascii="Footlight MT Light" w:hAnsi="Footlight MT Light" w:cs="Arial"/>
                <w:color w:val="000000" w:themeColor="text1"/>
              </w:rPr>
            </w:pPr>
            <w:r w:rsidRPr="00930B9B">
              <w:rPr>
                <w:rFonts w:ascii="Footlight MT Light" w:hAnsi="Footlight MT Light" w:cs="Arial"/>
                <w:color w:val="000000" w:themeColor="text1"/>
              </w:rPr>
              <w:lastRenderedPageBreak/>
              <w:t>Rencana Keselamatan Konstruksi (RKK):</w:t>
            </w:r>
          </w:p>
          <w:p w14:paraId="284D31E4" w14:textId="77777777" w:rsidR="00A33588" w:rsidRPr="00930B9B" w:rsidRDefault="00A33588" w:rsidP="00CD549F">
            <w:pPr>
              <w:spacing w:after="60"/>
              <w:ind w:left="248"/>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Peserta menyampaikan rencana keselamatan konstruksi sesuai tabel jenis pekerjaan dan identifikasi bahayanya di bawah ini (diisi oleh </w:t>
            </w:r>
            <w:r w:rsidR="008E5AAC" w:rsidRPr="00930B9B">
              <w:rPr>
                <w:rFonts w:ascii="Footlight MT Light" w:hAnsi="Footlight MT Light" w:cs="Arial"/>
                <w:color w:val="000000" w:themeColor="text1"/>
              </w:rPr>
              <w:t>PPK</w:t>
            </w:r>
            <w:r w:rsidRPr="00930B9B">
              <w:rPr>
                <w:rFonts w:ascii="Footlight MT Light" w:hAnsi="Footlight MT Light" w:cs="Arial"/>
                <w:color w:val="000000" w:themeColor="text1"/>
              </w:rPr>
              <w:t>):</w:t>
            </w:r>
          </w:p>
          <w:p w14:paraId="347FC9A7" w14:textId="77777777" w:rsidR="0077201B" w:rsidRPr="00930B9B" w:rsidRDefault="0077201B" w:rsidP="00CD549F">
            <w:pPr>
              <w:spacing w:after="60"/>
              <w:ind w:left="248"/>
              <w:jc w:val="both"/>
              <w:rPr>
                <w:rFonts w:ascii="Footlight MT Light" w:hAnsi="Footlight MT Light" w:cs="Arial"/>
                <w:color w:val="000000" w:themeColor="text1"/>
              </w:rPr>
            </w:pP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A33588" w:rsidRPr="00930B9B" w14:paraId="66D4216A" w14:textId="77777777" w:rsidTr="00A33588">
              <w:tc>
                <w:tcPr>
                  <w:tcW w:w="801" w:type="pct"/>
                </w:tcPr>
                <w:p w14:paraId="2567CCA2"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No.</w:t>
                  </w:r>
                </w:p>
              </w:tc>
              <w:tc>
                <w:tcPr>
                  <w:tcW w:w="2043" w:type="pct"/>
                </w:tcPr>
                <w:p w14:paraId="1A2228D6"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Uraian</w:t>
                  </w:r>
                </w:p>
                <w:p w14:paraId="2B85663F"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Pekerjaan</w:t>
                  </w:r>
                </w:p>
              </w:tc>
              <w:tc>
                <w:tcPr>
                  <w:tcW w:w="2156" w:type="pct"/>
                </w:tcPr>
                <w:p w14:paraId="37B043D2"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 xml:space="preserve">Identifikasi </w:t>
                  </w:r>
                </w:p>
                <w:p w14:paraId="0026AD54"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 xml:space="preserve">Bahaya </w:t>
                  </w:r>
                </w:p>
              </w:tc>
            </w:tr>
            <w:tr w:rsidR="00A33588" w:rsidRPr="00930B9B" w14:paraId="45F6D253" w14:textId="77777777" w:rsidTr="00A33588">
              <w:tc>
                <w:tcPr>
                  <w:tcW w:w="801" w:type="pct"/>
                </w:tcPr>
                <w:p w14:paraId="7312DEA9"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1.</w:t>
                  </w:r>
                </w:p>
              </w:tc>
              <w:tc>
                <w:tcPr>
                  <w:tcW w:w="2043" w:type="pct"/>
                </w:tcPr>
                <w:p w14:paraId="35F4EAFD"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____________</w:t>
                  </w:r>
                </w:p>
              </w:tc>
              <w:tc>
                <w:tcPr>
                  <w:tcW w:w="2156" w:type="pct"/>
                </w:tcPr>
                <w:p w14:paraId="0FE7AD7A"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____________</w:t>
                  </w:r>
                </w:p>
              </w:tc>
            </w:tr>
          </w:tbl>
          <w:p w14:paraId="28EF8C0D" w14:textId="77777777" w:rsidR="00A33588" w:rsidRPr="00930B9B" w:rsidRDefault="00A33588" w:rsidP="00CD549F">
            <w:pPr>
              <w:autoSpaceDE w:val="0"/>
              <w:autoSpaceDN w:val="0"/>
              <w:adjustRightInd w:val="0"/>
              <w:ind w:left="342"/>
              <w:jc w:val="both"/>
              <w:rPr>
                <w:rFonts w:ascii="Footlight MT Light" w:hAnsi="Footlight MT Light"/>
                <w:color w:val="000000" w:themeColor="text1"/>
              </w:rPr>
            </w:pPr>
            <w:r w:rsidRPr="00930B9B">
              <w:rPr>
                <w:rFonts w:ascii="Footlight MT Light" w:hAnsi="Footlight MT Light" w:cs="Arial"/>
                <w:i/>
                <w:color w:val="000000" w:themeColor="text1"/>
              </w:rPr>
              <w:t>[diisi uraian pekerjaan dan identifikasi bahaya, sesuai ketentuan pada IKP 17.3.e]</w:t>
            </w:r>
          </w:p>
          <w:p w14:paraId="08DC96A8" w14:textId="77777777" w:rsidR="00A33588" w:rsidRPr="00930B9B" w:rsidRDefault="00A33588" w:rsidP="00CD549F">
            <w:pPr>
              <w:jc w:val="both"/>
              <w:rPr>
                <w:rFonts w:ascii="Footlight MT Light" w:hAnsi="Footlight MT Light" w:cs="Arial"/>
                <w:color w:val="000000" w:themeColor="text1"/>
              </w:rPr>
            </w:pPr>
          </w:p>
        </w:tc>
      </w:tr>
      <w:tr w:rsidR="00A33588" w:rsidRPr="00930B9B" w14:paraId="503D7A2E" w14:textId="77777777" w:rsidTr="00A33588">
        <w:trPr>
          <w:trHeight w:val="9192"/>
        </w:trPr>
        <w:tc>
          <w:tcPr>
            <w:tcW w:w="2180" w:type="dxa"/>
          </w:tcPr>
          <w:p w14:paraId="533A5A11"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21" w:name="_Toc40698932"/>
            <w:bookmarkStart w:id="1522" w:name="_Toc69906614"/>
            <w:r w:rsidRPr="00930B9B">
              <w:rPr>
                <w:rFonts w:cs="Arial"/>
                <w:color w:val="000000" w:themeColor="text1"/>
              </w:rPr>
              <w:lastRenderedPageBreak/>
              <w:t>Unsur, Kriteria, dan Ambang Batas Unsur</w:t>
            </w:r>
            <w:bookmarkEnd w:id="1521"/>
            <w:bookmarkEnd w:id="1522"/>
          </w:p>
        </w:tc>
        <w:tc>
          <w:tcPr>
            <w:tcW w:w="1600" w:type="dxa"/>
          </w:tcPr>
          <w:p w14:paraId="009E25F5"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29.8.b.2),</w:t>
            </w:r>
          </w:p>
          <w:p w14:paraId="4E22CB12"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29.8.b.3).a),</w:t>
            </w:r>
          </w:p>
          <w:p w14:paraId="27D54BAE"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29.8.b.3).b),</w:t>
            </w:r>
          </w:p>
          <w:p w14:paraId="3CC524DB"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29.8.b.3).c),</w:t>
            </w:r>
          </w:p>
          <w:p w14:paraId="7223CCCF"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29.8.b.3).d),</w:t>
            </w:r>
          </w:p>
          <w:p w14:paraId="62750693"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29.8.b.3).e), 29.8.b.3).f), dan 29.8.f</w:t>
            </w:r>
          </w:p>
        </w:tc>
        <w:tc>
          <w:tcPr>
            <w:tcW w:w="5040" w:type="dxa"/>
          </w:tcPr>
          <w:p w14:paraId="3E8A2C77" w14:textId="77777777" w:rsidR="00A33588" w:rsidRPr="00930B9B" w:rsidRDefault="00A33588" w:rsidP="0055146F">
            <w:pPr>
              <w:pStyle w:val="ListParagraph"/>
              <w:numPr>
                <w:ilvl w:val="0"/>
                <w:numId w:val="302"/>
              </w:numPr>
              <w:ind w:left="219" w:hanging="283"/>
              <w:jc w:val="both"/>
              <w:rPr>
                <w:rFonts w:ascii="Footlight MT Light" w:hAnsi="Footlight MT Light" w:cs="Arial"/>
                <w:color w:val="000000" w:themeColor="text1"/>
                <w:lang w:val="sv-SE"/>
              </w:rPr>
            </w:pPr>
            <w:r w:rsidRPr="00930B9B">
              <w:rPr>
                <w:rFonts w:ascii="Footlight MT Light" w:hAnsi="Footlight MT Light" w:cs="Arial"/>
                <w:color w:val="000000" w:themeColor="text1"/>
                <w:lang w:val="sv-SE"/>
              </w:rPr>
              <w:t>Unsur Teknis Yang Dinilai dan Ambang Batas (AB) Masing-Masing Unsur</w:t>
            </w:r>
          </w:p>
          <w:p w14:paraId="55D89CC2" w14:textId="77777777" w:rsidR="00A33588" w:rsidRPr="00930B9B" w:rsidRDefault="00A33588" w:rsidP="00CD549F">
            <w:pPr>
              <w:jc w:val="both"/>
              <w:rPr>
                <w:rFonts w:ascii="Footlight MT Light" w:hAnsi="Footlight MT Light" w:cs="Arial"/>
                <w:color w:val="000000" w:themeColor="text1"/>
                <w:lang w:val="sv-SE"/>
              </w:rPr>
            </w:pPr>
          </w:p>
          <w:tbl>
            <w:tblPr>
              <w:tblStyle w:val="TableGrid"/>
              <w:tblW w:w="5000" w:type="pct"/>
              <w:tblLayout w:type="fixed"/>
              <w:tblLook w:val="04A0" w:firstRow="1" w:lastRow="0" w:firstColumn="1" w:lastColumn="0" w:noHBand="0" w:noVBand="1"/>
            </w:tblPr>
            <w:tblGrid>
              <w:gridCol w:w="363"/>
              <w:gridCol w:w="2734"/>
              <w:gridCol w:w="543"/>
              <w:gridCol w:w="530"/>
              <w:gridCol w:w="644"/>
            </w:tblGrid>
            <w:tr w:rsidR="00A33588" w:rsidRPr="00930B9B" w14:paraId="03719FE9" w14:textId="77777777" w:rsidTr="00A33588">
              <w:tc>
                <w:tcPr>
                  <w:tcW w:w="377" w:type="pct"/>
                </w:tcPr>
                <w:p w14:paraId="72029BE9" w14:textId="77777777" w:rsidR="00A33588" w:rsidRPr="00930B9B" w:rsidRDefault="00A33588" w:rsidP="00CD549F">
                  <w:pPr>
                    <w:ind w:right="-678"/>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No</w:t>
                  </w:r>
                </w:p>
              </w:tc>
              <w:tc>
                <w:tcPr>
                  <w:tcW w:w="2840" w:type="pct"/>
                </w:tcPr>
                <w:p w14:paraId="692426E3" w14:textId="77777777" w:rsidR="00A33588" w:rsidRPr="00930B9B" w:rsidRDefault="00A33588" w:rsidP="00CD549F">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Unsur, Sub Unsur, dan Kriteria</w:t>
                  </w:r>
                </w:p>
              </w:tc>
              <w:tc>
                <w:tcPr>
                  <w:tcW w:w="564" w:type="pct"/>
                </w:tcPr>
                <w:p w14:paraId="2AF4CC60" w14:textId="77777777" w:rsidR="00A33588" w:rsidRPr="00930B9B" w:rsidRDefault="00A33588" w:rsidP="00CD549F">
                  <w:pPr>
                    <w:ind w:right="-492"/>
                    <w:rPr>
                      <w:rFonts w:ascii="Footlight MT Light" w:hAnsi="Footlight MT Light" w:cs="Arial"/>
                      <w:color w:val="000000" w:themeColor="text1"/>
                      <w:sz w:val="12"/>
                      <w:szCs w:val="12"/>
                      <w:lang w:val="sv-SE"/>
                    </w:rPr>
                  </w:pPr>
                  <w:r w:rsidRPr="00930B9B">
                    <w:rPr>
                      <w:rFonts w:ascii="Footlight MT Light" w:hAnsi="Footlight MT Light" w:cs="Arial"/>
                      <w:color w:val="000000" w:themeColor="text1"/>
                      <w:sz w:val="12"/>
                      <w:szCs w:val="12"/>
                      <w:lang w:val="sv-SE"/>
                    </w:rPr>
                    <w:t>Bobot</w:t>
                  </w:r>
                  <w:r w:rsidRPr="00930B9B">
                    <w:rPr>
                      <w:rFonts w:ascii="Footlight MT Light" w:hAnsi="Footlight MT Light" w:cs="Arial"/>
                      <w:color w:val="000000" w:themeColor="text1"/>
                      <w:sz w:val="12"/>
                      <w:szCs w:val="12"/>
                      <w:lang w:val="sv-SE"/>
                    </w:rPr>
                    <w:br/>
                    <w:t>Unsur</w:t>
                  </w:r>
                </w:p>
              </w:tc>
              <w:tc>
                <w:tcPr>
                  <w:tcW w:w="550" w:type="pct"/>
                </w:tcPr>
                <w:p w14:paraId="0C5146A9" w14:textId="77777777" w:rsidR="00A33588" w:rsidRPr="00930B9B" w:rsidRDefault="00A33588" w:rsidP="00CD549F">
                  <w:pPr>
                    <w:jc w:val="center"/>
                    <w:rPr>
                      <w:rFonts w:ascii="Footlight MT Light" w:hAnsi="Footlight MT Light" w:cs="Arial"/>
                      <w:color w:val="000000" w:themeColor="text1"/>
                      <w:sz w:val="12"/>
                      <w:szCs w:val="12"/>
                      <w:lang w:val="sv-SE"/>
                    </w:rPr>
                  </w:pPr>
                  <w:r w:rsidRPr="00930B9B">
                    <w:rPr>
                      <w:rFonts w:ascii="Footlight MT Light" w:hAnsi="Footlight MT Light" w:cs="Arial"/>
                      <w:color w:val="000000" w:themeColor="text1"/>
                      <w:sz w:val="12"/>
                      <w:szCs w:val="12"/>
                      <w:lang w:val="sv-SE"/>
                    </w:rPr>
                    <w:t>Bobot Sub Unsur</w:t>
                  </w:r>
                </w:p>
              </w:tc>
              <w:tc>
                <w:tcPr>
                  <w:tcW w:w="669" w:type="pct"/>
                </w:tcPr>
                <w:p w14:paraId="25107552" w14:textId="77777777" w:rsidR="00A33588" w:rsidRPr="00930B9B" w:rsidRDefault="00A33588" w:rsidP="00CD549F">
                  <w:pPr>
                    <w:jc w:val="center"/>
                    <w:rPr>
                      <w:rFonts w:ascii="Footlight MT Light" w:hAnsi="Footlight MT Light" w:cs="Arial"/>
                      <w:color w:val="000000" w:themeColor="text1"/>
                      <w:sz w:val="12"/>
                      <w:szCs w:val="12"/>
                      <w:lang w:val="sv-SE"/>
                    </w:rPr>
                  </w:pPr>
                  <w:r w:rsidRPr="00930B9B">
                    <w:rPr>
                      <w:rFonts w:ascii="Footlight MT Light" w:hAnsi="Footlight MT Light" w:cs="Arial"/>
                      <w:color w:val="000000" w:themeColor="text1"/>
                      <w:sz w:val="12"/>
                      <w:szCs w:val="12"/>
                      <w:lang w:val="sv-SE"/>
                    </w:rPr>
                    <w:t>Ambang Batas Unsur</w:t>
                  </w:r>
                </w:p>
              </w:tc>
            </w:tr>
            <w:tr w:rsidR="00A33588" w:rsidRPr="00930B9B" w14:paraId="54B4CF9B" w14:textId="77777777" w:rsidTr="00A33588">
              <w:tc>
                <w:tcPr>
                  <w:tcW w:w="377" w:type="pct"/>
                </w:tcPr>
                <w:p w14:paraId="39106E4F" w14:textId="77777777" w:rsidR="00A33588" w:rsidRPr="00930B9B" w:rsidRDefault="00A33588" w:rsidP="00CD549F">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1</w:t>
                  </w:r>
                </w:p>
              </w:tc>
              <w:tc>
                <w:tcPr>
                  <w:tcW w:w="2840" w:type="pct"/>
                </w:tcPr>
                <w:p w14:paraId="46649D2C" w14:textId="77777777" w:rsidR="00A33588" w:rsidRPr="00930B9B" w:rsidRDefault="00A33588" w:rsidP="00CD549F">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Metode Pelaksanaan Pekerjaan</w:t>
                  </w:r>
                </w:p>
                <w:p w14:paraId="1CEE7DF9" w14:textId="77777777" w:rsidR="00A33588" w:rsidRPr="00930B9B" w:rsidRDefault="00A33588" w:rsidP="00CD549F">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(hanya untuk kualifikasi usaha besar)</w:t>
                  </w:r>
                </w:p>
              </w:tc>
              <w:tc>
                <w:tcPr>
                  <w:tcW w:w="564" w:type="pct"/>
                </w:tcPr>
                <w:p w14:paraId="04637CE5"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77BB22F2"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6138A23C"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3FE80EF2" w14:textId="77777777" w:rsidTr="00A33588">
              <w:tc>
                <w:tcPr>
                  <w:tcW w:w="377" w:type="pct"/>
                </w:tcPr>
                <w:p w14:paraId="378D5828"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447BD11F" w14:textId="77777777" w:rsidR="00A33588" w:rsidRPr="00930B9B" w:rsidRDefault="00A33588" w:rsidP="0055146F">
                  <w:pPr>
                    <w:pStyle w:val="ListParagraph"/>
                    <w:numPr>
                      <w:ilvl w:val="0"/>
                      <w:numId w:val="108"/>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Kesesuaian tahapan/urutan pekerjaan dari awal sampai akhir secara garis besar dari masing-masing jenis pekerjaan utama;</w:t>
                  </w:r>
                </w:p>
              </w:tc>
              <w:tc>
                <w:tcPr>
                  <w:tcW w:w="564" w:type="pct"/>
                </w:tcPr>
                <w:p w14:paraId="5D125CE4"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24826D5F"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3AAAA77C"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239F7FDE" w14:textId="77777777" w:rsidTr="00A33588">
              <w:tc>
                <w:tcPr>
                  <w:tcW w:w="377" w:type="pct"/>
                </w:tcPr>
                <w:p w14:paraId="44923E05"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39621311" w14:textId="77777777" w:rsidR="00A33588" w:rsidRPr="00930B9B" w:rsidRDefault="00A33588" w:rsidP="0055146F">
                  <w:pPr>
                    <w:pStyle w:val="ListParagraph"/>
                    <w:numPr>
                      <w:ilvl w:val="0"/>
                      <w:numId w:val="108"/>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Kesesuaian antara metode kerja dengan peralatan utama yang ditawarkan/diperlukan dalam pelaksanaan pekerjaan;</w:t>
                  </w:r>
                </w:p>
              </w:tc>
              <w:tc>
                <w:tcPr>
                  <w:tcW w:w="564" w:type="pct"/>
                </w:tcPr>
                <w:p w14:paraId="0282576F"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5D60F226"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6B3677D1"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5EAB4AF1" w14:textId="77777777" w:rsidTr="00A33588">
              <w:tc>
                <w:tcPr>
                  <w:tcW w:w="377" w:type="pct"/>
                </w:tcPr>
                <w:p w14:paraId="38F933B4"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4B4141E1" w14:textId="77777777" w:rsidR="00A33588" w:rsidRPr="00930B9B" w:rsidRDefault="00A33588" w:rsidP="0055146F">
                  <w:pPr>
                    <w:pStyle w:val="ListParagraph"/>
                    <w:numPr>
                      <w:ilvl w:val="0"/>
                      <w:numId w:val="108"/>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Kesesuaian antara metode kerja dengan spesifikasi/volume pekerjaan yang disyaratkan;</w:t>
                  </w:r>
                </w:p>
              </w:tc>
              <w:tc>
                <w:tcPr>
                  <w:tcW w:w="564" w:type="pct"/>
                </w:tcPr>
                <w:p w14:paraId="21892523"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256285BC"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4FB144DA"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3EF50EDB" w14:textId="77777777" w:rsidTr="00A33588">
              <w:tc>
                <w:tcPr>
                  <w:tcW w:w="377" w:type="pct"/>
                </w:tcPr>
                <w:p w14:paraId="6C66E108"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41D3D5CF" w14:textId="77777777" w:rsidR="00A33588" w:rsidRPr="00930B9B" w:rsidRDefault="00A33588" w:rsidP="0055146F">
                  <w:pPr>
                    <w:pStyle w:val="ListParagraph"/>
                    <w:numPr>
                      <w:ilvl w:val="0"/>
                      <w:numId w:val="108"/>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w:t>
                  </w:r>
                </w:p>
              </w:tc>
              <w:tc>
                <w:tcPr>
                  <w:tcW w:w="564" w:type="pct"/>
                </w:tcPr>
                <w:p w14:paraId="76BE413C"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7BD98F3B"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6458D520"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6FE86B2A" w14:textId="77777777" w:rsidTr="00A33588">
              <w:tc>
                <w:tcPr>
                  <w:tcW w:w="377" w:type="pct"/>
                </w:tcPr>
                <w:p w14:paraId="5A47C66B" w14:textId="77777777" w:rsidR="00A33588" w:rsidRPr="00930B9B" w:rsidRDefault="00A33588" w:rsidP="00CD549F">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2</w:t>
                  </w:r>
                </w:p>
              </w:tc>
              <w:tc>
                <w:tcPr>
                  <w:tcW w:w="2840" w:type="pct"/>
                </w:tcPr>
                <w:p w14:paraId="0E93CF11" w14:textId="77777777" w:rsidR="00A33588" w:rsidRPr="00930B9B" w:rsidRDefault="00A33588" w:rsidP="00CD549F">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Peralatan Utama</w:t>
                  </w:r>
                </w:p>
              </w:tc>
              <w:tc>
                <w:tcPr>
                  <w:tcW w:w="564" w:type="pct"/>
                </w:tcPr>
                <w:p w14:paraId="577B6AA2"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34B6B02E"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5F919AB1"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4E070159" w14:textId="77777777" w:rsidTr="00A33588">
              <w:tc>
                <w:tcPr>
                  <w:tcW w:w="377" w:type="pct"/>
                </w:tcPr>
                <w:p w14:paraId="4264158E"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149BC6A0" w14:textId="77777777" w:rsidR="00A33588" w:rsidRPr="00930B9B" w:rsidRDefault="00A33588" w:rsidP="0055146F">
                  <w:pPr>
                    <w:pStyle w:val="ListParagraph"/>
                    <w:numPr>
                      <w:ilvl w:val="0"/>
                      <w:numId w:val="109"/>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Peralatan 1</w:t>
                  </w:r>
                </w:p>
              </w:tc>
              <w:tc>
                <w:tcPr>
                  <w:tcW w:w="564" w:type="pct"/>
                </w:tcPr>
                <w:p w14:paraId="371F9A07"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5264D755"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01A5BB17"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15C050C1" w14:textId="77777777" w:rsidTr="00A33588">
              <w:tc>
                <w:tcPr>
                  <w:tcW w:w="377" w:type="pct"/>
                </w:tcPr>
                <w:p w14:paraId="7DCBA2AC"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082CA902" w14:textId="77777777" w:rsidR="00A33588" w:rsidRPr="00930B9B" w:rsidRDefault="00A33588" w:rsidP="0055146F">
                  <w:pPr>
                    <w:pStyle w:val="ListParagraph"/>
                    <w:numPr>
                      <w:ilvl w:val="0"/>
                      <w:numId w:val="109"/>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Peralatan 2</w:t>
                  </w:r>
                </w:p>
              </w:tc>
              <w:tc>
                <w:tcPr>
                  <w:tcW w:w="564" w:type="pct"/>
                </w:tcPr>
                <w:p w14:paraId="345C6368"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575E50AA"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58497953"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12F373A9" w14:textId="77777777" w:rsidTr="00A33588">
              <w:tc>
                <w:tcPr>
                  <w:tcW w:w="377" w:type="pct"/>
                </w:tcPr>
                <w:p w14:paraId="0DE6A94C"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64F99064" w14:textId="77777777" w:rsidR="00A33588" w:rsidRPr="00930B9B" w:rsidRDefault="00A33588" w:rsidP="0055146F">
                  <w:pPr>
                    <w:pStyle w:val="ListParagraph"/>
                    <w:numPr>
                      <w:ilvl w:val="0"/>
                      <w:numId w:val="109"/>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w:t>
                  </w:r>
                </w:p>
              </w:tc>
              <w:tc>
                <w:tcPr>
                  <w:tcW w:w="564" w:type="pct"/>
                </w:tcPr>
                <w:p w14:paraId="5525269E"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0D475085"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03E8BEFC"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7E2B4A85" w14:textId="77777777" w:rsidTr="00A33588">
              <w:tc>
                <w:tcPr>
                  <w:tcW w:w="377" w:type="pct"/>
                </w:tcPr>
                <w:p w14:paraId="20A8D105" w14:textId="77777777" w:rsidR="00A33588" w:rsidRPr="00930B9B" w:rsidRDefault="00A33588" w:rsidP="00CD549F">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3</w:t>
                  </w:r>
                </w:p>
              </w:tc>
              <w:tc>
                <w:tcPr>
                  <w:tcW w:w="2840" w:type="pct"/>
                </w:tcPr>
                <w:p w14:paraId="07677041" w14:textId="77777777" w:rsidR="00A33588" w:rsidRPr="00930B9B" w:rsidRDefault="00A33588" w:rsidP="00CD549F">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Personel Manajerial</w:t>
                  </w:r>
                </w:p>
              </w:tc>
              <w:tc>
                <w:tcPr>
                  <w:tcW w:w="564" w:type="pct"/>
                </w:tcPr>
                <w:p w14:paraId="264A3360"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07A1A17A"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5EBC7041"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7455C025" w14:textId="77777777" w:rsidTr="00A33588">
              <w:tc>
                <w:tcPr>
                  <w:tcW w:w="377" w:type="pct"/>
                </w:tcPr>
                <w:p w14:paraId="5DD6D982"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1663408C" w14:textId="77777777" w:rsidR="00A33588" w:rsidRPr="00930B9B" w:rsidRDefault="00A33588" w:rsidP="0055146F">
                  <w:pPr>
                    <w:pStyle w:val="ListParagraph"/>
                    <w:numPr>
                      <w:ilvl w:val="0"/>
                      <w:numId w:val="110"/>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Personel 1</w:t>
                  </w:r>
                </w:p>
              </w:tc>
              <w:tc>
                <w:tcPr>
                  <w:tcW w:w="564" w:type="pct"/>
                </w:tcPr>
                <w:p w14:paraId="78AFF90C"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11F2386C"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146B52D7"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0F3280F2" w14:textId="77777777" w:rsidTr="00A33588">
              <w:tc>
                <w:tcPr>
                  <w:tcW w:w="377" w:type="pct"/>
                </w:tcPr>
                <w:p w14:paraId="18B93492"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14227286" w14:textId="77777777" w:rsidR="00A33588" w:rsidRPr="00930B9B" w:rsidRDefault="00A33588" w:rsidP="0055146F">
                  <w:pPr>
                    <w:pStyle w:val="ListParagraph"/>
                    <w:numPr>
                      <w:ilvl w:val="0"/>
                      <w:numId w:val="110"/>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Personel 2</w:t>
                  </w:r>
                </w:p>
              </w:tc>
              <w:tc>
                <w:tcPr>
                  <w:tcW w:w="564" w:type="pct"/>
                </w:tcPr>
                <w:p w14:paraId="08903BFA"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20598943"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25F3A5F5"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A33588" w:rsidRPr="00930B9B" w14:paraId="018034A4" w14:textId="77777777" w:rsidTr="00A33588">
              <w:tc>
                <w:tcPr>
                  <w:tcW w:w="377" w:type="pct"/>
                </w:tcPr>
                <w:p w14:paraId="1F898EB2" w14:textId="77777777" w:rsidR="00A33588" w:rsidRPr="00930B9B" w:rsidRDefault="00A33588" w:rsidP="00CD549F">
                  <w:pPr>
                    <w:jc w:val="center"/>
                    <w:rPr>
                      <w:rFonts w:ascii="Footlight MT Light" w:hAnsi="Footlight MT Light" w:cs="Arial"/>
                      <w:color w:val="000000" w:themeColor="text1"/>
                      <w:sz w:val="15"/>
                      <w:szCs w:val="15"/>
                      <w:lang w:val="sv-SE"/>
                    </w:rPr>
                  </w:pPr>
                </w:p>
              </w:tc>
              <w:tc>
                <w:tcPr>
                  <w:tcW w:w="2840" w:type="pct"/>
                </w:tcPr>
                <w:p w14:paraId="7B3400C7" w14:textId="77777777" w:rsidR="00A33588" w:rsidRPr="00930B9B" w:rsidRDefault="00A33588" w:rsidP="0055146F">
                  <w:pPr>
                    <w:pStyle w:val="ListParagraph"/>
                    <w:numPr>
                      <w:ilvl w:val="0"/>
                      <w:numId w:val="110"/>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 xml:space="preserve">… </w:t>
                  </w:r>
                </w:p>
              </w:tc>
              <w:tc>
                <w:tcPr>
                  <w:tcW w:w="564" w:type="pct"/>
                </w:tcPr>
                <w:p w14:paraId="150EC263"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550" w:type="pct"/>
                </w:tcPr>
                <w:p w14:paraId="72441F9C" w14:textId="77777777" w:rsidR="00A33588" w:rsidRPr="00930B9B" w:rsidRDefault="00A33588" w:rsidP="00CD549F">
                  <w:pPr>
                    <w:jc w:val="both"/>
                    <w:rPr>
                      <w:rFonts w:ascii="Footlight MT Light" w:hAnsi="Footlight MT Light" w:cs="Arial"/>
                      <w:color w:val="000000" w:themeColor="text1"/>
                      <w:sz w:val="15"/>
                      <w:szCs w:val="15"/>
                      <w:lang w:val="sv-SE"/>
                    </w:rPr>
                  </w:pPr>
                </w:p>
              </w:tc>
              <w:tc>
                <w:tcPr>
                  <w:tcW w:w="669" w:type="pct"/>
                </w:tcPr>
                <w:p w14:paraId="3A7DA719" w14:textId="77777777" w:rsidR="00A33588" w:rsidRPr="00930B9B" w:rsidRDefault="00A33588" w:rsidP="00CD549F">
                  <w:pPr>
                    <w:jc w:val="both"/>
                    <w:rPr>
                      <w:rFonts w:ascii="Footlight MT Light" w:hAnsi="Footlight MT Light" w:cs="Arial"/>
                      <w:color w:val="000000" w:themeColor="text1"/>
                      <w:sz w:val="15"/>
                      <w:szCs w:val="15"/>
                      <w:lang w:val="sv-SE"/>
                    </w:rPr>
                  </w:pPr>
                </w:p>
              </w:tc>
            </w:tr>
            <w:tr w:rsidR="00124022" w:rsidRPr="00930B9B" w14:paraId="07E2B1B8" w14:textId="77777777" w:rsidTr="00A33588">
              <w:tc>
                <w:tcPr>
                  <w:tcW w:w="377" w:type="pct"/>
                </w:tcPr>
                <w:p w14:paraId="2E7020CA" w14:textId="77777777" w:rsidR="00124022" w:rsidRPr="00930B9B" w:rsidRDefault="00124022" w:rsidP="00124022">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6"/>
                      <w:szCs w:val="16"/>
                    </w:rPr>
                    <w:t>4</w:t>
                  </w:r>
                </w:p>
              </w:tc>
              <w:tc>
                <w:tcPr>
                  <w:tcW w:w="2840" w:type="pct"/>
                </w:tcPr>
                <w:p w14:paraId="1EA6BB7B" w14:textId="77777777" w:rsidR="00124022" w:rsidRPr="00930B9B" w:rsidRDefault="00124022" w:rsidP="00124022">
                  <w:pPr>
                    <w:ind w:left="30"/>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6"/>
                      <w:szCs w:val="16"/>
                    </w:rPr>
                    <w:t>Bagian pekerjaan yang disubkontrakkan:</w:t>
                  </w:r>
                </w:p>
              </w:tc>
              <w:tc>
                <w:tcPr>
                  <w:tcW w:w="564" w:type="pct"/>
                </w:tcPr>
                <w:p w14:paraId="7D731158"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426D533E"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771F53E7"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483E1045" w14:textId="77777777" w:rsidTr="00A33588">
              <w:tc>
                <w:tcPr>
                  <w:tcW w:w="377" w:type="pct"/>
                </w:tcPr>
                <w:p w14:paraId="1EC8896E"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0E4D1389" w14:textId="77777777" w:rsidR="00124022" w:rsidRPr="00930B9B" w:rsidRDefault="00124022" w:rsidP="00124022">
                  <w:pPr>
                    <w:ind w:left="30"/>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6"/>
                      <w:szCs w:val="16"/>
                    </w:rPr>
                    <w:t>Pekerjaan 1</w:t>
                  </w:r>
                </w:p>
              </w:tc>
              <w:tc>
                <w:tcPr>
                  <w:tcW w:w="564" w:type="pct"/>
                </w:tcPr>
                <w:p w14:paraId="3DF328B1"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346CD170"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4DAB85EF"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04F72654" w14:textId="77777777" w:rsidTr="00A33588">
              <w:tc>
                <w:tcPr>
                  <w:tcW w:w="377" w:type="pct"/>
                </w:tcPr>
                <w:p w14:paraId="1002F6DE"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5CC56748" w14:textId="77777777" w:rsidR="00124022" w:rsidRPr="00930B9B" w:rsidRDefault="00124022" w:rsidP="00124022">
                  <w:pPr>
                    <w:ind w:left="30"/>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6"/>
                      <w:szCs w:val="16"/>
                    </w:rPr>
                    <w:t>Pekerjaan 2</w:t>
                  </w:r>
                </w:p>
              </w:tc>
              <w:tc>
                <w:tcPr>
                  <w:tcW w:w="564" w:type="pct"/>
                </w:tcPr>
                <w:p w14:paraId="1C181DAF"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643784F5"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40F4A8A9"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4E429C5E" w14:textId="77777777" w:rsidTr="00A33588">
              <w:tc>
                <w:tcPr>
                  <w:tcW w:w="377" w:type="pct"/>
                </w:tcPr>
                <w:p w14:paraId="18860A35"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694254BD" w14:textId="77777777" w:rsidR="00124022" w:rsidRPr="00930B9B" w:rsidRDefault="00124022" w:rsidP="00124022">
                  <w:pPr>
                    <w:ind w:left="30"/>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6"/>
                      <w:szCs w:val="16"/>
                    </w:rPr>
                    <w:t>…</w:t>
                  </w:r>
                </w:p>
              </w:tc>
              <w:tc>
                <w:tcPr>
                  <w:tcW w:w="564" w:type="pct"/>
                </w:tcPr>
                <w:p w14:paraId="30B9CD6C"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630A7E40"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249A4B2C"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2EC63C94" w14:textId="77777777" w:rsidTr="00A33588">
              <w:tc>
                <w:tcPr>
                  <w:tcW w:w="377" w:type="pct"/>
                </w:tcPr>
                <w:p w14:paraId="6C75A3A1"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78133D63" w14:textId="77777777" w:rsidR="00124022" w:rsidRPr="00930B9B" w:rsidRDefault="00124022" w:rsidP="00124022">
                  <w:pPr>
                    <w:ind w:left="30"/>
                    <w:jc w:val="both"/>
                    <w:rPr>
                      <w:rFonts w:ascii="Footlight MT Light" w:hAnsi="Footlight MT Light" w:cs="Arial"/>
                      <w:color w:val="000000" w:themeColor="text1"/>
                      <w:sz w:val="16"/>
                      <w:szCs w:val="16"/>
                    </w:rPr>
                  </w:pPr>
                </w:p>
              </w:tc>
              <w:tc>
                <w:tcPr>
                  <w:tcW w:w="564" w:type="pct"/>
                </w:tcPr>
                <w:p w14:paraId="1527005E"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1445E44D"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585422C1"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4669F5DC" w14:textId="77777777" w:rsidTr="00A33588">
              <w:tc>
                <w:tcPr>
                  <w:tcW w:w="377" w:type="pct"/>
                </w:tcPr>
                <w:p w14:paraId="060EB3EA" w14:textId="77777777" w:rsidR="00124022" w:rsidRPr="00930B9B" w:rsidRDefault="00124022" w:rsidP="00124022">
                  <w:pPr>
                    <w:jc w:val="center"/>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5</w:t>
                  </w:r>
                </w:p>
              </w:tc>
              <w:tc>
                <w:tcPr>
                  <w:tcW w:w="2840" w:type="pct"/>
                </w:tcPr>
                <w:p w14:paraId="7D18C9AF" w14:textId="77777777" w:rsidR="00124022" w:rsidRPr="00930B9B" w:rsidRDefault="00124022" w:rsidP="00124022">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Dokumen Rencana Keselamatan Konstruksi, meliputi :</w:t>
                  </w:r>
                </w:p>
              </w:tc>
              <w:tc>
                <w:tcPr>
                  <w:tcW w:w="564" w:type="pct"/>
                </w:tcPr>
                <w:p w14:paraId="3AFE28D3"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4370F002"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5EB44FE5"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2E7EE825" w14:textId="77777777" w:rsidTr="00A33588">
              <w:tc>
                <w:tcPr>
                  <w:tcW w:w="377" w:type="pct"/>
                </w:tcPr>
                <w:p w14:paraId="6A09C173"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134F5264" w14:textId="77777777" w:rsidR="00124022" w:rsidRPr="00930B9B" w:rsidRDefault="00124022" w:rsidP="0055146F">
                  <w:pPr>
                    <w:pStyle w:val="ListParagraph"/>
                    <w:numPr>
                      <w:ilvl w:val="0"/>
                      <w:numId w:val="111"/>
                    </w:numPr>
                    <w:ind w:left="172" w:hanging="142"/>
                    <w:jc w:val="both"/>
                    <w:rPr>
                      <w:rFonts w:ascii="Footlight MT Light" w:hAnsi="Footlight MT Light" w:cs="Arial"/>
                      <w:strike/>
                      <w:color w:val="000000" w:themeColor="text1"/>
                      <w:sz w:val="15"/>
                      <w:szCs w:val="15"/>
                      <w:lang w:val="sv-SE"/>
                    </w:rPr>
                  </w:pPr>
                  <w:r w:rsidRPr="00930B9B">
                    <w:rPr>
                      <w:rFonts w:ascii="Footlight MT Light" w:hAnsi="Footlight MT Light" w:cs="Arial"/>
                      <w:color w:val="000000" w:themeColor="text1"/>
                      <w:sz w:val="15"/>
                      <w:szCs w:val="15"/>
                      <w:lang w:val="sv-SE"/>
                    </w:rPr>
                    <w:t>Kepemimpinan dan Partisipasi pekerja dalam keselamatan Konstruksi (Pakta Komitmen)</w:t>
                  </w:r>
                </w:p>
              </w:tc>
              <w:tc>
                <w:tcPr>
                  <w:tcW w:w="564" w:type="pct"/>
                </w:tcPr>
                <w:p w14:paraId="6518723C"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75E35291"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2CE37EA9"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62067265" w14:textId="77777777" w:rsidTr="00A33588">
              <w:tc>
                <w:tcPr>
                  <w:tcW w:w="377" w:type="pct"/>
                </w:tcPr>
                <w:p w14:paraId="559CA99C"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76239B29" w14:textId="77777777" w:rsidR="00124022" w:rsidRPr="00930B9B" w:rsidRDefault="00124022" w:rsidP="0055146F">
                  <w:pPr>
                    <w:pStyle w:val="ListParagraph"/>
                    <w:numPr>
                      <w:ilvl w:val="0"/>
                      <w:numId w:val="111"/>
                    </w:numPr>
                    <w:ind w:left="172" w:hanging="142"/>
                    <w:jc w:val="both"/>
                    <w:rPr>
                      <w:rFonts w:ascii="Footlight MT Light" w:hAnsi="Footlight MT Light" w:cs="Arial"/>
                      <w:strike/>
                      <w:color w:val="000000" w:themeColor="text1"/>
                      <w:sz w:val="15"/>
                      <w:szCs w:val="15"/>
                      <w:lang w:val="sv-SE"/>
                    </w:rPr>
                  </w:pPr>
                  <w:r w:rsidRPr="00930B9B">
                    <w:rPr>
                      <w:rFonts w:ascii="Footlight MT Light" w:hAnsi="Footlight MT Light" w:cs="Arial"/>
                      <w:color w:val="000000" w:themeColor="text1"/>
                      <w:sz w:val="15"/>
                      <w:szCs w:val="15"/>
                      <w:lang w:val="sv-SE"/>
                    </w:rPr>
                    <w:t>Perencanaan Keselamatan Konstruksi</w:t>
                  </w:r>
                </w:p>
              </w:tc>
              <w:tc>
                <w:tcPr>
                  <w:tcW w:w="564" w:type="pct"/>
                </w:tcPr>
                <w:p w14:paraId="4F047DC3"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7A598411"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572C8566"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10F86686" w14:textId="77777777" w:rsidTr="00A33588">
              <w:tc>
                <w:tcPr>
                  <w:tcW w:w="377" w:type="pct"/>
                </w:tcPr>
                <w:p w14:paraId="2C5F6C74"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63D056DC" w14:textId="77777777" w:rsidR="00124022" w:rsidRPr="00930B9B" w:rsidRDefault="00124022" w:rsidP="0055146F">
                  <w:pPr>
                    <w:pStyle w:val="ListParagraph"/>
                    <w:numPr>
                      <w:ilvl w:val="0"/>
                      <w:numId w:val="111"/>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Dukungan Keselamatan Konstruksi</w:t>
                  </w:r>
                </w:p>
              </w:tc>
              <w:tc>
                <w:tcPr>
                  <w:tcW w:w="564" w:type="pct"/>
                </w:tcPr>
                <w:p w14:paraId="4AA12304"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22C93C47"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1D1A31E2"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2A6AF4F2" w14:textId="77777777" w:rsidTr="00A33588">
              <w:tc>
                <w:tcPr>
                  <w:tcW w:w="377" w:type="pct"/>
                </w:tcPr>
                <w:p w14:paraId="2481D7BB"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243DEB7D" w14:textId="77777777" w:rsidR="00124022" w:rsidRPr="00930B9B" w:rsidRDefault="00124022" w:rsidP="0055146F">
                  <w:pPr>
                    <w:pStyle w:val="ListParagraph"/>
                    <w:numPr>
                      <w:ilvl w:val="0"/>
                      <w:numId w:val="111"/>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Operasi Keselamatan Konstruksi</w:t>
                  </w:r>
                </w:p>
              </w:tc>
              <w:tc>
                <w:tcPr>
                  <w:tcW w:w="564" w:type="pct"/>
                </w:tcPr>
                <w:p w14:paraId="767FE9FB"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24403EA4"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4FAFE82D"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0CCDD7B9" w14:textId="77777777" w:rsidTr="00A33588">
              <w:tc>
                <w:tcPr>
                  <w:tcW w:w="377" w:type="pct"/>
                </w:tcPr>
                <w:p w14:paraId="64439F49"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11429647" w14:textId="77777777" w:rsidR="00124022" w:rsidRPr="00930B9B" w:rsidRDefault="00124022" w:rsidP="0055146F">
                  <w:pPr>
                    <w:pStyle w:val="ListParagraph"/>
                    <w:numPr>
                      <w:ilvl w:val="0"/>
                      <w:numId w:val="111"/>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Evaluasi Kinerja Keselamatan Konstruksi</w:t>
                  </w:r>
                </w:p>
              </w:tc>
              <w:tc>
                <w:tcPr>
                  <w:tcW w:w="564" w:type="pct"/>
                </w:tcPr>
                <w:p w14:paraId="428BE4B4"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0BD1AF1A"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06372688"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089BF94E" w14:textId="77777777" w:rsidTr="00A33588">
              <w:tc>
                <w:tcPr>
                  <w:tcW w:w="377" w:type="pct"/>
                </w:tcPr>
                <w:p w14:paraId="4FD97D0B"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659EE89C" w14:textId="77777777" w:rsidR="00124022" w:rsidRPr="00930B9B" w:rsidRDefault="00124022" w:rsidP="0055146F">
                  <w:pPr>
                    <w:pStyle w:val="ListParagraph"/>
                    <w:numPr>
                      <w:ilvl w:val="0"/>
                      <w:numId w:val="111"/>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w:t>
                  </w:r>
                </w:p>
              </w:tc>
              <w:tc>
                <w:tcPr>
                  <w:tcW w:w="564" w:type="pct"/>
                </w:tcPr>
                <w:p w14:paraId="1C4E8BCE"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0C561D3B"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5EAC072C"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2549E1AB" w14:textId="77777777" w:rsidTr="00A33588">
              <w:tc>
                <w:tcPr>
                  <w:tcW w:w="377" w:type="pct"/>
                </w:tcPr>
                <w:p w14:paraId="62B7E267" w14:textId="77777777" w:rsidR="00124022" w:rsidRPr="00930B9B" w:rsidRDefault="00124022" w:rsidP="00124022">
                  <w:pPr>
                    <w:jc w:val="center"/>
                    <w:rPr>
                      <w:rFonts w:ascii="Footlight MT Light" w:hAnsi="Footlight MT Light" w:cs="Arial"/>
                      <w:color w:val="000000" w:themeColor="text1"/>
                      <w:sz w:val="15"/>
                      <w:szCs w:val="15"/>
                    </w:rPr>
                  </w:pPr>
                  <w:r w:rsidRPr="00930B9B">
                    <w:rPr>
                      <w:rFonts w:ascii="Footlight MT Light" w:hAnsi="Footlight MT Light" w:cs="Arial"/>
                      <w:color w:val="000000" w:themeColor="text1"/>
                      <w:sz w:val="15"/>
                      <w:szCs w:val="15"/>
                    </w:rPr>
                    <w:t>6</w:t>
                  </w:r>
                </w:p>
              </w:tc>
              <w:tc>
                <w:tcPr>
                  <w:tcW w:w="2840" w:type="pct"/>
                </w:tcPr>
                <w:p w14:paraId="437564AE" w14:textId="77777777" w:rsidR="00124022" w:rsidRPr="00930B9B" w:rsidRDefault="00124022" w:rsidP="00124022">
                  <w:pPr>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Persyaratan …</w:t>
                  </w:r>
                </w:p>
              </w:tc>
              <w:tc>
                <w:tcPr>
                  <w:tcW w:w="564" w:type="pct"/>
                </w:tcPr>
                <w:p w14:paraId="09A44A32"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7EBF119D"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0313AFBF"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68F74888" w14:textId="77777777" w:rsidTr="00A33588">
              <w:tc>
                <w:tcPr>
                  <w:tcW w:w="377" w:type="pct"/>
                </w:tcPr>
                <w:p w14:paraId="1E632834"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5D0A1D85" w14:textId="77777777" w:rsidR="00124022" w:rsidRPr="00930B9B" w:rsidRDefault="00124022" w:rsidP="0055146F">
                  <w:pPr>
                    <w:pStyle w:val="ListParagraph"/>
                    <w:numPr>
                      <w:ilvl w:val="0"/>
                      <w:numId w:val="112"/>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Sub Unsur 1</w:t>
                  </w:r>
                </w:p>
              </w:tc>
              <w:tc>
                <w:tcPr>
                  <w:tcW w:w="564" w:type="pct"/>
                </w:tcPr>
                <w:p w14:paraId="681B4DDB"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7A86C2E4"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1EEF9A18"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52FC6076" w14:textId="77777777" w:rsidTr="00A33588">
              <w:tc>
                <w:tcPr>
                  <w:tcW w:w="377" w:type="pct"/>
                </w:tcPr>
                <w:p w14:paraId="71A683FC"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1C22610C" w14:textId="77777777" w:rsidR="00124022" w:rsidRPr="00930B9B" w:rsidRDefault="00124022" w:rsidP="0055146F">
                  <w:pPr>
                    <w:pStyle w:val="ListParagraph"/>
                    <w:numPr>
                      <w:ilvl w:val="0"/>
                      <w:numId w:val="112"/>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Sub Unsur 2</w:t>
                  </w:r>
                </w:p>
              </w:tc>
              <w:tc>
                <w:tcPr>
                  <w:tcW w:w="564" w:type="pct"/>
                </w:tcPr>
                <w:p w14:paraId="6DF1BEA2"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6E2B2C4F"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094FBC6D"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36C7DE94" w14:textId="77777777" w:rsidTr="00A33588">
              <w:tc>
                <w:tcPr>
                  <w:tcW w:w="377" w:type="pct"/>
                </w:tcPr>
                <w:p w14:paraId="370D77EB" w14:textId="77777777" w:rsidR="00124022" w:rsidRPr="00930B9B" w:rsidRDefault="00124022" w:rsidP="00124022">
                  <w:pPr>
                    <w:jc w:val="center"/>
                    <w:rPr>
                      <w:rFonts w:ascii="Footlight MT Light" w:hAnsi="Footlight MT Light" w:cs="Arial"/>
                      <w:color w:val="000000" w:themeColor="text1"/>
                      <w:sz w:val="15"/>
                      <w:szCs w:val="15"/>
                      <w:lang w:val="sv-SE"/>
                    </w:rPr>
                  </w:pPr>
                </w:p>
              </w:tc>
              <w:tc>
                <w:tcPr>
                  <w:tcW w:w="2840" w:type="pct"/>
                </w:tcPr>
                <w:p w14:paraId="1ABE3F2D" w14:textId="77777777" w:rsidR="00124022" w:rsidRPr="00930B9B" w:rsidRDefault="00124022" w:rsidP="0055146F">
                  <w:pPr>
                    <w:pStyle w:val="ListParagraph"/>
                    <w:numPr>
                      <w:ilvl w:val="0"/>
                      <w:numId w:val="112"/>
                    </w:numPr>
                    <w:ind w:left="172" w:hanging="142"/>
                    <w:jc w:val="both"/>
                    <w:rPr>
                      <w:rFonts w:ascii="Footlight MT Light" w:hAnsi="Footlight MT Light" w:cs="Arial"/>
                      <w:color w:val="000000" w:themeColor="text1"/>
                      <w:sz w:val="15"/>
                      <w:szCs w:val="15"/>
                      <w:lang w:val="sv-SE"/>
                    </w:rPr>
                  </w:pPr>
                  <w:r w:rsidRPr="00930B9B">
                    <w:rPr>
                      <w:rFonts w:ascii="Footlight MT Light" w:hAnsi="Footlight MT Light" w:cs="Arial"/>
                      <w:color w:val="000000" w:themeColor="text1"/>
                      <w:sz w:val="15"/>
                      <w:szCs w:val="15"/>
                      <w:lang w:val="sv-SE"/>
                    </w:rPr>
                    <w:t>…</w:t>
                  </w:r>
                </w:p>
              </w:tc>
              <w:tc>
                <w:tcPr>
                  <w:tcW w:w="564" w:type="pct"/>
                </w:tcPr>
                <w:p w14:paraId="0F8A5BCC"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49F0484C"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22126560" w14:textId="77777777" w:rsidR="00124022" w:rsidRPr="00930B9B" w:rsidRDefault="00124022" w:rsidP="00124022">
                  <w:pPr>
                    <w:jc w:val="both"/>
                    <w:rPr>
                      <w:rFonts w:ascii="Footlight MT Light" w:hAnsi="Footlight MT Light" w:cs="Arial"/>
                      <w:color w:val="000000" w:themeColor="text1"/>
                      <w:sz w:val="15"/>
                      <w:szCs w:val="15"/>
                      <w:lang w:val="sv-SE"/>
                    </w:rPr>
                  </w:pPr>
                </w:p>
              </w:tc>
            </w:tr>
            <w:tr w:rsidR="00124022" w:rsidRPr="00930B9B" w14:paraId="4FB6A052" w14:textId="77777777" w:rsidTr="00A33588">
              <w:tc>
                <w:tcPr>
                  <w:tcW w:w="3217" w:type="pct"/>
                  <w:gridSpan w:val="2"/>
                </w:tcPr>
                <w:p w14:paraId="2CB2B147" w14:textId="77777777" w:rsidR="00124022" w:rsidRPr="00930B9B" w:rsidRDefault="00124022" w:rsidP="00124022">
                  <w:pPr>
                    <w:jc w:val="center"/>
                    <w:rPr>
                      <w:rFonts w:ascii="Footlight MT Light" w:hAnsi="Footlight MT Light" w:cs="Arial"/>
                      <w:b/>
                      <w:color w:val="000000" w:themeColor="text1"/>
                      <w:sz w:val="15"/>
                      <w:szCs w:val="15"/>
                      <w:lang w:val="sv-SE"/>
                    </w:rPr>
                  </w:pPr>
                  <w:r w:rsidRPr="00930B9B">
                    <w:rPr>
                      <w:rFonts w:ascii="Footlight MT Light" w:hAnsi="Footlight MT Light" w:cs="Arial"/>
                      <w:b/>
                      <w:color w:val="000000" w:themeColor="text1"/>
                      <w:sz w:val="15"/>
                      <w:szCs w:val="15"/>
                      <w:lang w:val="sv-SE"/>
                    </w:rPr>
                    <w:t>T o t a l</w:t>
                  </w:r>
                </w:p>
              </w:tc>
              <w:tc>
                <w:tcPr>
                  <w:tcW w:w="564" w:type="pct"/>
                </w:tcPr>
                <w:p w14:paraId="5E47BEA4"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550" w:type="pct"/>
                </w:tcPr>
                <w:p w14:paraId="01698F38" w14:textId="77777777" w:rsidR="00124022" w:rsidRPr="00930B9B" w:rsidRDefault="00124022" w:rsidP="00124022">
                  <w:pPr>
                    <w:jc w:val="both"/>
                    <w:rPr>
                      <w:rFonts w:ascii="Footlight MT Light" w:hAnsi="Footlight MT Light" w:cs="Arial"/>
                      <w:color w:val="000000" w:themeColor="text1"/>
                      <w:sz w:val="15"/>
                      <w:szCs w:val="15"/>
                      <w:lang w:val="sv-SE"/>
                    </w:rPr>
                  </w:pPr>
                </w:p>
              </w:tc>
              <w:tc>
                <w:tcPr>
                  <w:tcW w:w="669" w:type="pct"/>
                </w:tcPr>
                <w:p w14:paraId="49A81190" w14:textId="77777777" w:rsidR="00124022" w:rsidRPr="00930B9B" w:rsidRDefault="00124022" w:rsidP="00124022">
                  <w:pPr>
                    <w:jc w:val="both"/>
                    <w:rPr>
                      <w:rFonts w:ascii="Footlight MT Light" w:hAnsi="Footlight MT Light" w:cs="Arial"/>
                      <w:color w:val="000000" w:themeColor="text1"/>
                      <w:sz w:val="15"/>
                      <w:szCs w:val="15"/>
                      <w:lang w:val="sv-SE"/>
                    </w:rPr>
                  </w:pPr>
                </w:p>
              </w:tc>
            </w:tr>
          </w:tbl>
          <w:p w14:paraId="2C315B62" w14:textId="77777777" w:rsidR="00A33588" w:rsidRPr="00930B9B" w:rsidRDefault="00A33588" w:rsidP="00CD549F">
            <w:pPr>
              <w:jc w:val="both"/>
              <w:rPr>
                <w:rFonts w:ascii="Footlight MT Light" w:hAnsi="Footlight MT Light" w:cs="Arial"/>
                <w:color w:val="000000" w:themeColor="text1"/>
                <w:lang w:val="sv-SE"/>
              </w:rPr>
            </w:pPr>
          </w:p>
          <w:p w14:paraId="7C8B8029" w14:textId="77777777" w:rsidR="00A33588" w:rsidRPr="00930B9B" w:rsidRDefault="00A33588" w:rsidP="0055146F">
            <w:pPr>
              <w:pStyle w:val="ListParagraph"/>
              <w:numPr>
                <w:ilvl w:val="0"/>
                <w:numId w:val="302"/>
              </w:numPr>
              <w:ind w:left="219" w:hanging="283"/>
              <w:jc w:val="both"/>
              <w:rPr>
                <w:rFonts w:ascii="Footlight MT Light" w:hAnsi="Footlight MT Light" w:cs="Arial"/>
                <w:color w:val="000000" w:themeColor="text1"/>
                <w:lang w:val="sv-SE"/>
              </w:rPr>
            </w:pPr>
            <w:r w:rsidRPr="00930B9B">
              <w:rPr>
                <w:rFonts w:ascii="Footlight MT Light" w:hAnsi="Footlight MT Light" w:cs="Arial"/>
                <w:color w:val="000000" w:themeColor="text1"/>
                <w:lang w:val="sv-SE"/>
              </w:rPr>
              <w:t xml:space="preserve">Ambang batas total keseluruhan unsur: _____ </w:t>
            </w:r>
          </w:p>
          <w:p w14:paraId="0EC0A2A1" w14:textId="77777777" w:rsidR="00A33588" w:rsidRPr="00930B9B" w:rsidRDefault="00A33588" w:rsidP="00CD549F">
            <w:pPr>
              <w:jc w:val="both"/>
              <w:rPr>
                <w:rFonts w:ascii="Footlight MT Light" w:hAnsi="Footlight MT Light" w:cs="Arial"/>
                <w:color w:val="000000" w:themeColor="text1"/>
                <w:lang w:val="sv-SE"/>
              </w:rPr>
            </w:pPr>
          </w:p>
          <w:p w14:paraId="0F2BA62D" w14:textId="77777777" w:rsidR="00A33588" w:rsidRPr="00930B9B" w:rsidRDefault="00A33588" w:rsidP="00CD549F">
            <w:pPr>
              <w:jc w:val="both"/>
              <w:rPr>
                <w:rFonts w:ascii="Footlight MT Light" w:hAnsi="Footlight MT Light" w:cs="Arial"/>
                <w:i/>
                <w:color w:val="000000" w:themeColor="text1"/>
                <w:lang w:val="sv-SE"/>
              </w:rPr>
            </w:pPr>
            <w:r w:rsidRPr="00930B9B">
              <w:rPr>
                <w:rFonts w:ascii="Footlight MT Light" w:hAnsi="Footlight MT Light" w:cs="Arial"/>
                <w:i/>
                <w:color w:val="000000" w:themeColor="text1"/>
                <w:lang w:val="sv-SE"/>
              </w:rPr>
              <w:t>[Pokja Pemilihan wajib menguraikan kriteria penilaian untuk setiap unsur dan sub unsur yang dipersyaratkan secara rinci dan detail]</w:t>
            </w:r>
          </w:p>
          <w:p w14:paraId="1892BBDB" w14:textId="77777777" w:rsidR="00A33588" w:rsidRPr="00930B9B" w:rsidRDefault="00A33588" w:rsidP="00CD549F">
            <w:pPr>
              <w:pStyle w:val="ListParagraph"/>
              <w:ind w:left="219"/>
              <w:jc w:val="both"/>
              <w:rPr>
                <w:rFonts w:ascii="Footlight MT Light" w:hAnsi="Footlight MT Light" w:cs="Arial"/>
                <w:color w:val="000000" w:themeColor="text1"/>
              </w:rPr>
            </w:pPr>
          </w:p>
        </w:tc>
      </w:tr>
      <w:tr w:rsidR="00A33588" w:rsidRPr="00930B9B" w14:paraId="516D39CA" w14:textId="77777777" w:rsidTr="00A33588">
        <w:trPr>
          <w:trHeight w:val="450"/>
        </w:trPr>
        <w:tc>
          <w:tcPr>
            <w:tcW w:w="2180" w:type="dxa"/>
          </w:tcPr>
          <w:p w14:paraId="61850456"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23" w:name="_Toc338621549"/>
            <w:bookmarkStart w:id="1524" w:name="_Toc338623279"/>
            <w:bookmarkStart w:id="1525" w:name="_Toc345085860"/>
            <w:bookmarkStart w:id="1526" w:name="_Toc345086384"/>
            <w:bookmarkStart w:id="1527" w:name="_Toc345106244"/>
            <w:bookmarkStart w:id="1528" w:name="_Toc345106741"/>
            <w:bookmarkStart w:id="1529" w:name="_Toc40698935"/>
            <w:bookmarkStart w:id="1530" w:name="_Toc69906615"/>
            <w:bookmarkEnd w:id="1523"/>
            <w:bookmarkEnd w:id="1524"/>
            <w:bookmarkEnd w:id="1525"/>
            <w:bookmarkEnd w:id="1526"/>
            <w:bookmarkEnd w:id="1527"/>
            <w:bookmarkEnd w:id="1528"/>
            <w:r w:rsidRPr="00930B9B">
              <w:rPr>
                <w:rFonts w:cs="Arial"/>
                <w:color w:val="000000" w:themeColor="text1"/>
              </w:rPr>
              <w:t>Cara Pembayaran</w:t>
            </w:r>
            <w:bookmarkEnd w:id="1529"/>
            <w:bookmarkEnd w:id="1530"/>
          </w:p>
        </w:tc>
        <w:tc>
          <w:tcPr>
            <w:tcW w:w="1600" w:type="dxa"/>
          </w:tcPr>
          <w:p w14:paraId="470437F9"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19.2</w:t>
            </w:r>
          </w:p>
        </w:tc>
        <w:tc>
          <w:tcPr>
            <w:tcW w:w="5040" w:type="dxa"/>
          </w:tcPr>
          <w:p w14:paraId="07E43868" w14:textId="77777777" w:rsidR="00A33588" w:rsidRPr="00930B9B" w:rsidRDefault="00A33588" w:rsidP="00CD549F">
            <w:pPr>
              <w:ind w:left="-33"/>
              <w:rPr>
                <w:rFonts w:ascii="Footlight MT Light" w:hAnsi="Footlight MT Light" w:cs="Arial"/>
                <w:color w:val="000000" w:themeColor="text1"/>
              </w:rPr>
            </w:pPr>
            <w:r w:rsidRPr="00930B9B">
              <w:rPr>
                <w:rFonts w:ascii="Footlight MT Light" w:hAnsi="Footlight MT Light" w:cs="Arial"/>
                <w:color w:val="000000" w:themeColor="text1"/>
              </w:rPr>
              <w:t>Pembayaran dilakukan dengan cara __________</w:t>
            </w:r>
          </w:p>
          <w:p w14:paraId="5954A54D" w14:textId="77777777" w:rsidR="00A33588" w:rsidRPr="00930B9B" w:rsidRDefault="00A33588" w:rsidP="00CD549F">
            <w:pPr>
              <w:pStyle w:val="Header"/>
              <w:rPr>
                <w:rFonts w:ascii="Footlight MT Light" w:hAnsi="Footlight MT Light" w:cs="Arial"/>
                <w:i/>
                <w:color w:val="000000" w:themeColor="text1"/>
              </w:rPr>
            </w:pPr>
            <w:r w:rsidRPr="00930B9B">
              <w:rPr>
                <w:rFonts w:ascii="Footlight MT Light" w:hAnsi="Footlight MT Light" w:cs="Arial"/>
                <w:i/>
                <w:color w:val="000000" w:themeColor="text1"/>
              </w:rPr>
              <w:t xml:space="preserve">[diisi pembayarannya didasarkan pada hasil pengukuran bersama atas pekerjaan yang </w:t>
            </w:r>
            <w:r w:rsidRPr="00930B9B">
              <w:rPr>
                <w:rFonts w:ascii="Footlight MT Light" w:hAnsi="Footlight MT Light" w:cs="Arial"/>
                <w:i/>
                <w:color w:val="000000" w:themeColor="text1"/>
              </w:rPr>
              <w:lastRenderedPageBreak/>
              <w:t>benar-benar telah dilaksanakan secara bulanan (monthly certificate), cara angsuran (termin), atau sekaligus]</w:t>
            </w:r>
          </w:p>
          <w:p w14:paraId="1F566BAB" w14:textId="77777777" w:rsidR="00A33588" w:rsidRPr="00930B9B" w:rsidRDefault="00A33588" w:rsidP="00CD549F">
            <w:pPr>
              <w:rPr>
                <w:rFonts w:ascii="Footlight MT Light" w:hAnsi="Footlight MT Light" w:cs="Arial"/>
                <w:color w:val="000000" w:themeColor="text1"/>
              </w:rPr>
            </w:pPr>
          </w:p>
        </w:tc>
      </w:tr>
      <w:tr w:rsidR="00A33588" w:rsidRPr="00930B9B" w14:paraId="0FA381BD" w14:textId="77777777" w:rsidTr="00A33588">
        <w:trPr>
          <w:trHeight w:val="441"/>
        </w:trPr>
        <w:tc>
          <w:tcPr>
            <w:tcW w:w="2180" w:type="dxa"/>
          </w:tcPr>
          <w:p w14:paraId="664EDCD6"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31" w:name="_Toc40698937"/>
            <w:bookmarkStart w:id="1532" w:name="_Toc69906616"/>
            <w:r w:rsidRPr="00930B9B">
              <w:rPr>
                <w:rFonts w:cs="Arial"/>
                <w:color w:val="000000" w:themeColor="text1"/>
              </w:rPr>
              <w:lastRenderedPageBreak/>
              <w:t>Jaminan Penawaran</w:t>
            </w:r>
            <w:bookmarkEnd w:id="1531"/>
            <w:bookmarkEnd w:id="1532"/>
            <w:r w:rsidRPr="00930B9B">
              <w:rPr>
                <w:rFonts w:cs="Arial"/>
                <w:color w:val="000000" w:themeColor="text1"/>
              </w:rPr>
              <w:t xml:space="preserve"> </w:t>
            </w:r>
          </w:p>
        </w:tc>
        <w:tc>
          <w:tcPr>
            <w:tcW w:w="1600" w:type="dxa"/>
          </w:tcPr>
          <w:p w14:paraId="7A7AF181"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23.2</w:t>
            </w:r>
          </w:p>
          <w:p w14:paraId="598FD40E"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29.8.b.2) b) dan</w:t>
            </w:r>
          </w:p>
          <w:p w14:paraId="7DC6F007"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29.8.b.2) e)</w:t>
            </w:r>
          </w:p>
        </w:tc>
        <w:tc>
          <w:tcPr>
            <w:tcW w:w="5040" w:type="dxa"/>
          </w:tcPr>
          <w:p w14:paraId="53F33FAB" w14:textId="77777777" w:rsidR="00A33588" w:rsidRPr="00930B9B" w:rsidRDefault="00A33588" w:rsidP="00CD549F">
            <w:pPr>
              <w:spacing w:after="120"/>
              <w:ind w:left="-29"/>
              <w:rPr>
                <w:rFonts w:ascii="Footlight MT Light" w:hAnsi="Footlight MT Light" w:cs="Arial"/>
                <w:color w:val="000000" w:themeColor="text1"/>
              </w:rPr>
            </w:pPr>
            <w:r w:rsidRPr="00930B9B">
              <w:rPr>
                <w:rFonts w:ascii="Footlight MT Light" w:hAnsi="Footlight MT Light" w:cs="Arial"/>
                <w:color w:val="000000" w:themeColor="text1"/>
              </w:rPr>
              <w:t>Ketentuan Jaminan Penawaran:</w:t>
            </w:r>
          </w:p>
          <w:p w14:paraId="35DE582A" w14:textId="77777777" w:rsidR="00A33588" w:rsidRPr="00930B9B" w:rsidRDefault="00A33588" w:rsidP="0055146F">
            <w:pPr>
              <w:pStyle w:val="ListParagraph"/>
              <w:numPr>
                <w:ilvl w:val="0"/>
                <w:numId w:val="238"/>
              </w:numPr>
              <w:ind w:left="338"/>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Besarnya nilai nominal Jaminan Penawaran__ </w:t>
            </w:r>
          </w:p>
          <w:p w14:paraId="2DE92351" w14:textId="77777777" w:rsidR="00A33588" w:rsidRPr="00930B9B" w:rsidRDefault="00A33588" w:rsidP="00CD549F">
            <w:pPr>
              <w:pStyle w:val="ListParagraph"/>
              <w:ind w:left="338"/>
              <w:jc w:val="both"/>
              <w:rPr>
                <w:rFonts w:ascii="Footlight MT Light" w:hAnsi="Footlight MT Light" w:cs="Arial"/>
                <w:color w:val="000000" w:themeColor="text1"/>
              </w:rPr>
            </w:pPr>
            <w:r w:rsidRPr="00930B9B">
              <w:rPr>
                <w:rFonts w:ascii="Footlight MT Light" w:hAnsi="Footlight MT Light" w:cs="Arial"/>
                <w:i/>
                <w:color w:val="000000" w:themeColor="text1"/>
              </w:rPr>
              <w:t>[diisi sebesar nilai nominal 1-3% dari HPS]</w:t>
            </w:r>
          </w:p>
          <w:p w14:paraId="63FCAF05" w14:textId="77777777" w:rsidR="00A33588" w:rsidRPr="00930B9B" w:rsidRDefault="00A33588" w:rsidP="00CD549F">
            <w:pPr>
              <w:jc w:val="both"/>
              <w:rPr>
                <w:rFonts w:ascii="Footlight MT Light" w:hAnsi="Footlight MT Light" w:cs="Arial"/>
                <w:color w:val="000000" w:themeColor="text1"/>
              </w:rPr>
            </w:pPr>
          </w:p>
          <w:p w14:paraId="6FD32F6D" w14:textId="77777777" w:rsidR="00A33588" w:rsidRPr="00930B9B" w:rsidRDefault="00A33588" w:rsidP="0055146F">
            <w:pPr>
              <w:pStyle w:val="ListParagraph"/>
              <w:numPr>
                <w:ilvl w:val="0"/>
                <w:numId w:val="238"/>
              </w:numPr>
              <w:ind w:left="338"/>
              <w:jc w:val="both"/>
              <w:rPr>
                <w:rFonts w:ascii="Footlight MT Light" w:hAnsi="Footlight MT Light" w:cs="Arial"/>
                <w:i/>
                <w:color w:val="000000" w:themeColor="text1"/>
              </w:rPr>
            </w:pPr>
            <w:r w:rsidRPr="00930B9B">
              <w:rPr>
                <w:rFonts w:ascii="Footlight MT Light" w:hAnsi="Footlight MT Light" w:cs="Arial"/>
                <w:color w:val="000000" w:themeColor="text1"/>
              </w:rPr>
              <w:t xml:space="preserve">Masa berlaku Jaminan Penawaran sampai dengan  _______ </w:t>
            </w:r>
          </w:p>
          <w:p w14:paraId="13CF55EC" w14:textId="77777777" w:rsidR="00A33588" w:rsidRPr="00930B9B" w:rsidRDefault="00A33588" w:rsidP="00CD549F">
            <w:pPr>
              <w:pStyle w:val="ListParagraph"/>
              <w:ind w:left="338"/>
              <w:jc w:val="both"/>
              <w:rPr>
                <w:rFonts w:ascii="Footlight MT Light" w:hAnsi="Footlight MT Light" w:cs="Arial"/>
                <w:i/>
                <w:color w:val="000000" w:themeColor="text1"/>
              </w:rPr>
            </w:pPr>
            <w:r w:rsidRPr="00930B9B">
              <w:rPr>
                <w:rFonts w:ascii="Footlight MT Light" w:hAnsi="Footlight MT Light" w:cs="Arial"/>
                <w:i/>
                <w:color w:val="000000" w:themeColor="text1"/>
              </w:rPr>
              <w:t>[diisi tanggal, bulan, dan tahun. Memperhitungkan hingga perkiraan penandatanganan kontrak]</w:t>
            </w:r>
          </w:p>
          <w:p w14:paraId="141FF2D0" w14:textId="77777777" w:rsidR="00A33588" w:rsidRPr="00930B9B" w:rsidRDefault="00A33588" w:rsidP="00CD549F">
            <w:pPr>
              <w:jc w:val="both"/>
              <w:rPr>
                <w:rFonts w:ascii="Footlight MT Light" w:hAnsi="Footlight MT Light" w:cs="Arial"/>
                <w:color w:val="000000" w:themeColor="text1"/>
              </w:rPr>
            </w:pPr>
          </w:p>
          <w:p w14:paraId="28B2D242" w14:textId="77777777" w:rsidR="00A33588" w:rsidRPr="00930B9B" w:rsidRDefault="00A33588" w:rsidP="0055146F">
            <w:pPr>
              <w:pStyle w:val="ListParagraph"/>
              <w:numPr>
                <w:ilvl w:val="0"/>
                <w:numId w:val="238"/>
              </w:numPr>
              <w:ind w:left="338"/>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Dalam hal Jaminan Penawaran dicairkan, maka dicairkan dan disetorkan pada _______ </w:t>
            </w:r>
          </w:p>
          <w:p w14:paraId="6F38E665" w14:textId="77777777" w:rsidR="00A33588" w:rsidRPr="00930B9B" w:rsidRDefault="00A33588" w:rsidP="00CD549F">
            <w:pPr>
              <w:pStyle w:val="ListParagraph"/>
              <w:ind w:left="338"/>
              <w:jc w:val="both"/>
              <w:rPr>
                <w:rFonts w:ascii="Footlight MT Light" w:hAnsi="Footlight MT Light" w:cs="Arial"/>
                <w:i/>
                <w:color w:val="000000" w:themeColor="text1"/>
              </w:rPr>
            </w:pPr>
            <w:r w:rsidRPr="00930B9B">
              <w:rPr>
                <w:rFonts w:ascii="Footlight MT Light" w:hAnsi="Footlight MT Light" w:cs="Arial"/>
                <w:i/>
                <w:color w:val="000000" w:themeColor="text1"/>
              </w:rPr>
              <w:t>[diisi Kas Negara atau Kas Daerah]</w:t>
            </w:r>
          </w:p>
          <w:p w14:paraId="74EBA846" w14:textId="77777777" w:rsidR="00B84E3C" w:rsidRPr="00930B9B" w:rsidRDefault="00B84E3C" w:rsidP="00CD549F">
            <w:pPr>
              <w:pStyle w:val="ListParagraph"/>
              <w:ind w:left="338"/>
              <w:jc w:val="both"/>
              <w:rPr>
                <w:rFonts w:ascii="Footlight MT Light" w:hAnsi="Footlight MT Light" w:cs="Arial"/>
                <w:i/>
                <w:color w:val="000000" w:themeColor="text1"/>
              </w:rPr>
            </w:pPr>
          </w:p>
        </w:tc>
      </w:tr>
      <w:tr w:rsidR="00A33588" w:rsidRPr="00930B9B" w14:paraId="35D8E437" w14:textId="77777777" w:rsidTr="00A33588">
        <w:trPr>
          <w:trHeight w:val="990"/>
        </w:trPr>
        <w:tc>
          <w:tcPr>
            <w:tcW w:w="2180" w:type="dxa"/>
            <w:vMerge w:val="restart"/>
          </w:tcPr>
          <w:p w14:paraId="0EB4F054" w14:textId="77777777" w:rsidR="00A33588" w:rsidRPr="00930B9B" w:rsidRDefault="00A33588" w:rsidP="0055146F">
            <w:pPr>
              <w:pStyle w:val="Heading2"/>
              <w:numPr>
                <w:ilvl w:val="0"/>
                <w:numId w:val="301"/>
              </w:numPr>
              <w:tabs>
                <w:tab w:val="num" w:pos="1440"/>
              </w:tabs>
              <w:ind w:left="341"/>
              <w:jc w:val="left"/>
              <w:rPr>
                <w:rFonts w:cs="Arial"/>
                <w:color w:val="000000" w:themeColor="text1"/>
              </w:rPr>
            </w:pPr>
            <w:bookmarkStart w:id="1533" w:name="_Toc40698939"/>
            <w:bookmarkStart w:id="1534" w:name="_Toc69906617"/>
            <w:r w:rsidRPr="00930B9B">
              <w:rPr>
                <w:rFonts w:cs="Arial"/>
                <w:color w:val="000000" w:themeColor="text1"/>
              </w:rPr>
              <w:t>Sanggah Banding</w:t>
            </w:r>
            <w:bookmarkEnd w:id="1533"/>
            <w:bookmarkEnd w:id="1534"/>
          </w:p>
        </w:tc>
        <w:tc>
          <w:tcPr>
            <w:tcW w:w="1600" w:type="dxa"/>
          </w:tcPr>
          <w:p w14:paraId="4E7470A0"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39.2</w:t>
            </w:r>
          </w:p>
        </w:tc>
        <w:tc>
          <w:tcPr>
            <w:tcW w:w="5040" w:type="dxa"/>
          </w:tcPr>
          <w:p w14:paraId="6411871C" w14:textId="77777777" w:rsidR="00A33588" w:rsidRPr="00930B9B" w:rsidRDefault="00A33588" w:rsidP="00CD549F">
            <w:pPr>
              <w:ind w:left="54"/>
              <w:jc w:val="both"/>
              <w:rPr>
                <w:rFonts w:ascii="Footlight MT Light" w:hAnsi="Footlight MT Light" w:cs="Arial"/>
                <w:i/>
                <w:color w:val="000000" w:themeColor="text1"/>
              </w:rPr>
            </w:pPr>
            <w:r w:rsidRPr="00930B9B">
              <w:rPr>
                <w:rFonts w:ascii="Footlight MT Light" w:hAnsi="Footlight MT Light" w:cs="Arial"/>
                <w:color w:val="000000" w:themeColor="text1"/>
              </w:rPr>
              <w:t xml:space="preserve">Sanggah Banding disampaikan di luar SPSE ditujukan kepada: ____________ </w:t>
            </w:r>
            <w:r w:rsidRPr="00930B9B">
              <w:rPr>
                <w:rFonts w:ascii="Footlight MT Light" w:hAnsi="Footlight MT Light" w:cs="Arial"/>
                <w:color w:val="000000" w:themeColor="text1"/>
              </w:rPr>
              <w:br/>
            </w:r>
            <w:r w:rsidRPr="00930B9B">
              <w:rPr>
                <w:rFonts w:ascii="Footlight MT Light" w:hAnsi="Footlight MT Light" w:cs="Arial"/>
                <w:i/>
                <w:color w:val="000000" w:themeColor="text1"/>
              </w:rPr>
              <w:t>[diisi nama KPA K/L/PD secara lengkap dan jelas]</w:t>
            </w:r>
          </w:p>
          <w:p w14:paraId="0F7926F9" w14:textId="77777777" w:rsidR="00A33588" w:rsidRPr="00930B9B" w:rsidRDefault="00A33588" w:rsidP="00CD549F">
            <w:pPr>
              <w:jc w:val="both"/>
              <w:rPr>
                <w:rFonts w:ascii="Footlight MT Light" w:hAnsi="Footlight MT Light" w:cs="Arial"/>
                <w:color w:val="000000" w:themeColor="text1"/>
              </w:rPr>
            </w:pPr>
          </w:p>
        </w:tc>
      </w:tr>
      <w:tr w:rsidR="00A33588" w:rsidRPr="00930B9B" w14:paraId="522B9870" w14:textId="77777777" w:rsidTr="00A33588">
        <w:trPr>
          <w:trHeight w:val="441"/>
        </w:trPr>
        <w:tc>
          <w:tcPr>
            <w:tcW w:w="2180" w:type="dxa"/>
            <w:vMerge/>
          </w:tcPr>
          <w:p w14:paraId="5CB7EFF0" w14:textId="77777777" w:rsidR="00A33588" w:rsidRPr="00930B9B" w:rsidRDefault="00A33588" w:rsidP="00CD549F">
            <w:pPr>
              <w:pStyle w:val="Heading2"/>
              <w:jc w:val="left"/>
              <w:rPr>
                <w:rFonts w:cs="Arial"/>
                <w:color w:val="000000" w:themeColor="text1"/>
              </w:rPr>
            </w:pPr>
          </w:p>
        </w:tc>
        <w:tc>
          <w:tcPr>
            <w:tcW w:w="1600" w:type="dxa"/>
          </w:tcPr>
          <w:p w14:paraId="177CC1DA"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39.4</w:t>
            </w:r>
          </w:p>
        </w:tc>
        <w:tc>
          <w:tcPr>
            <w:tcW w:w="5040" w:type="dxa"/>
          </w:tcPr>
          <w:p w14:paraId="28257EBF"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Jaminan Sanggah Banding ditujukan kepada ___ </w:t>
            </w:r>
            <w:r w:rsidRPr="00930B9B">
              <w:rPr>
                <w:rFonts w:ascii="Footlight MT Light" w:hAnsi="Footlight MT Light" w:cs="Arial"/>
                <w:i/>
                <w:color w:val="000000" w:themeColor="text1"/>
              </w:rPr>
              <w:t>[diisi nama Pokja Pemilihan]</w:t>
            </w:r>
          </w:p>
          <w:p w14:paraId="417C21DB" w14:textId="77777777" w:rsidR="00A33588" w:rsidRPr="00930B9B" w:rsidRDefault="00A33588" w:rsidP="00CD549F">
            <w:pPr>
              <w:jc w:val="both"/>
              <w:rPr>
                <w:rFonts w:ascii="Footlight MT Light" w:hAnsi="Footlight MT Light" w:cs="Arial"/>
                <w:color w:val="000000" w:themeColor="text1"/>
              </w:rPr>
            </w:pPr>
          </w:p>
        </w:tc>
      </w:tr>
      <w:tr w:rsidR="00A33588" w:rsidRPr="00930B9B" w14:paraId="75E9E332" w14:textId="77777777" w:rsidTr="00A33588">
        <w:trPr>
          <w:trHeight w:val="576"/>
        </w:trPr>
        <w:tc>
          <w:tcPr>
            <w:tcW w:w="2180" w:type="dxa"/>
            <w:vMerge/>
          </w:tcPr>
          <w:p w14:paraId="6D83DE45" w14:textId="77777777" w:rsidR="00A33588" w:rsidRPr="00930B9B" w:rsidRDefault="00A33588" w:rsidP="00CD549F">
            <w:pPr>
              <w:pStyle w:val="Heading2"/>
              <w:jc w:val="left"/>
              <w:rPr>
                <w:rFonts w:cs="Arial"/>
                <w:color w:val="000000" w:themeColor="text1"/>
              </w:rPr>
            </w:pPr>
          </w:p>
        </w:tc>
        <w:tc>
          <w:tcPr>
            <w:tcW w:w="1600" w:type="dxa"/>
          </w:tcPr>
          <w:p w14:paraId="76F2F83F"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39.5</w:t>
            </w:r>
          </w:p>
        </w:tc>
        <w:tc>
          <w:tcPr>
            <w:tcW w:w="5040" w:type="dxa"/>
          </w:tcPr>
          <w:p w14:paraId="622A7A67"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Besarnya nilai nominal Jaminan Sanggah Banding adalah _______ </w:t>
            </w:r>
          </w:p>
          <w:p w14:paraId="12A6A274" w14:textId="77777777" w:rsidR="00A33588" w:rsidRPr="00930B9B" w:rsidRDefault="00A33588" w:rsidP="00CD549F">
            <w:pPr>
              <w:jc w:val="both"/>
              <w:rPr>
                <w:rFonts w:ascii="Footlight MT Light" w:hAnsi="Footlight MT Light" w:cs="Arial"/>
                <w:i/>
                <w:color w:val="000000" w:themeColor="text1"/>
              </w:rPr>
            </w:pPr>
            <w:r w:rsidRPr="00930B9B">
              <w:rPr>
                <w:rFonts w:ascii="Footlight MT Light" w:hAnsi="Footlight MT Light" w:cs="Arial"/>
                <w:i/>
                <w:color w:val="000000" w:themeColor="text1"/>
              </w:rPr>
              <w:t>[diisi nilai nominal 1% dari nilai HPS]</w:t>
            </w:r>
          </w:p>
          <w:p w14:paraId="1DB2F83C" w14:textId="77777777" w:rsidR="00A33588" w:rsidRPr="00930B9B" w:rsidRDefault="00A33588" w:rsidP="00CD549F">
            <w:pPr>
              <w:jc w:val="both"/>
              <w:rPr>
                <w:rFonts w:ascii="Footlight MT Light" w:hAnsi="Footlight MT Light" w:cs="Arial"/>
                <w:color w:val="000000" w:themeColor="text1"/>
              </w:rPr>
            </w:pPr>
          </w:p>
        </w:tc>
      </w:tr>
      <w:tr w:rsidR="00A33588" w:rsidRPr="00930B9B" w14:paraId="24652084" w14:textId="77777777" w:rsidTr="00A33588">
        <w:trPr>
          <w:trHeight w:val="468"/>
        </w:trPr>
        <w:tc>
          <w:tcPr>
            <w:tcW w:w="2180" w:type="dxa"/>
            <w:vMerge/>
          </w:tcPr>
          <w:p w14:paraId="28BDE75B" w14:textId="77777777" w:rsidR="00A33588" w:rsidRPr="00930B9B" w:rsidRDefault="00A33588" w:rsidP="00CD549F">
            <w:pPr>
              <w:pStyle w:val="Heading2"/>
              <w:jc w:val="left"/>
              <w:rPr>
                <w:rFonts w:cs="Arial"/>
                <w:color w:val="000000" w:themeColor="text1"/>
              </w:rPr>
            </w:pPr>
          </w:p>
        </w:tc>
        <w:tc>
          <w:tcPr>
            <w:tcW w:w="1600" w:type="dxa"/>
          </w:tcPr>
          <w:p w14:paraId="18616102"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39.6</w:t>
            </w:r>
          </w:p>
        </w:tc>
        <w:tc>
          <w:tcPr>
            <w:tcW w:w="5040" w:type="dxa"/>
          </w:tcPr>
          <w:p w14:paraId="6AD3401F" w14:textId="77777777" w:rsidR="00A33588" w:rsidRPr="00930B9B" w:rsidRDefault="00A33588" w:rsidP="00CD549F">
            <w:pPr>
              <w:jc w:val="both"/>
              <w:rPr>
                <w:rFonts w:ascii="Footlight MT Light" w:hAnsi="Footlight MT Light" w:cs="Arial"/>
                <w:i/>
                <w:color w:val="000000" w:themeColor="text1"/>
              </w:rPr>
            </w:pPr>
            <w:r w:rsidRPr="00930B9B">
              <w:rPr>
                <w:rFonts w:ascii="Footlight MT Light" w:hAnsi="Footlight MT Light" w:cs="Arial"/>
                <w:color w:val="000000" w:themeColor="text1"/>
              </w:rPr>
              <w:t>Masa berlaku Jaminan Sanggah Banding selama 30 (Tiga Puluh) hari kalender sejak batas tanggal pengajuan sanggah banding</w:t>
            </w:r>
            <w:r w:rsidRPr="00930B9B">
              <w:rPr>
                <w:rFonts w:ascii="Footlight MT Light" w:hAnsi="Footlight MT Light" w:cs="Arial"/>
                <w:color w:val="000000" w:themeColor="text1"/>
                <w:lang w:val="en-ID"/>
              </w:rPr>
              <w:t>.</w:t>
            </w:r>
          </w:p>
          <w:p w14:paraId="454FE085" w14:textId="77777777" w:rsidR="00A33588" w:rsidRPr="00930B9B" w:rsidRDefault="00A33588" w:rsidP="00CD549F">
            <w:pPr>
              <w:jc w:val="both"/>
              <w:rPr>
                <w:rFonts w:ascii="Footlight MT Light" w:hAnsi="Footlight MT Light" w:cs="Arial"/>
                <w:color w:val="000000" w:themeColor="text1"/>
              </w:rPr>
            </w:pPr>
          </w:p>
        </w:tc>
      </w:tr>
      <w:tr w:rsidR="00A33588" w:rsidRPr="00930B9B" w14:paraId="72F0D993" w14:textId="77777777" w:rsidTr="00A33588">
        <w:trPr>
          <w:trHeight w:val="441"/>
        </w:trPr>
        <w:tc>
          <w:tcPr>
            <w:tcW w:w="2180" w:type="dxa"/>
            <w:vMerge/>
          </w:tcPr>
          <w:p w14:paraId="569D2565" w14:textId="77777777" w:rsidR="00A33588" w:rsidRPr="00930B9B" w:rsidRDefault="00A33588" w:rsidP="00CD549F">
            <w:pPr>
              <w:pStyle w:val="Heading2"/>
              <w:jc w:val="left"/>
              <w:rPr>
                <w:rFonts w:cs="Arial"/>
                <w:color w:val="000000" w:themeColor="text1"/>
              </w:rPr>
            </w:pPr>
          </w:p>
        </w:tc>
        <w:tc>
          <w:tcPr>
            <w:tcW w:w="1600" w:type="dxa"/>
          </w:tcPr>
          <w:p w14:paraId="65B06B6E" w14:textId="77777777" w:rsidR="00A33588" w:rsidRPr="00930B9B" w:rsidRDefault="00A33588" w:rsidP="00CD549F">
            <w:pPr>
              <w:jc w:val="center"/>
              <w:rPr>
                <w:rFonts w:ascii="Footlight MT Light" w:hAnsi="Footlight MT Light" w:cs="Arial"/>
                <w:color w:val="000000" w:themeColor="text1"/>
              </w:rPr>
            </w:pPr>
            <w:r w:rsidRPr="00930B9B">
              <w:rPr>
                <w:rFonts w:ascii="Footlight MT Light" w:hAnsi="Footlight MT Light" w:cs="Arial"/>
                <w:color w:val="000000" w:themeColor="text1"/>
              </w:rPr>
              <w:t>39.14</w:t>
            </w:r>
          </w:p>
        </w:tc>
        <w:tc>
          <w:tcPr>
            <w:tcW w:w="5040" w:type="dxa"/>
          </w:tcPr>
          <w:p w14:paraId="3C164FB3" w14:textId="77777777" w:rsidR="00A33588" w:rsidRPr="00930B9B" w:rsidRDefault="00A33588" w:rsidP="00CD549F">
            <w:pPr>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Jaminan Sanggah Banding yang dicairkan, disetorkan pada </w:t>
            </w:r>
            <w:r w:rsidR="0077201B" w:rsidRPr="00930B9B">
              <w:rPr>
                <w:rFonts w:ascii="Footlight MT Light" w:hAnsi="Footlight MT Light" w:cs="Arial"/>
                <w:color w:val="000000" w:themeColor="text1"/>
              </w:rPr>
              <w:t>______________</w:t>
            </w:r>
            <w:r w:rsidRPr="00930B9B">
              <w:rPr>
                <w:rFonts w:ascii="Footlight MT Light" w:hAnsi="Footlight MT Light" w:cs="Arial"/>
                <w:color w:val="000000" w:themeColor="text1"/>
              </w:rPr>
              <w:t xml:space="preserve">_______ </w:t>
            </w:r>
            <w:r w:rsidRPr="00930B9B">
              <w:rPr>
                <w:rFonts w:ascii="Footlight MT Light" w:hAnsi="Footlight MT Light" w:cs="Arial"/>
                <w:color w:val="000000" w:themeColor="text1"/>
              </w:rPr>
              <w:br/>
            </w:r>
            <w:r w:rsidRPr="00930B9B">
              <w:rPr>
                <w:rFonts w:ascii="Footlight MT Light" w:hAnsi="Footlight MT Light" w:cs="Arial"/>
                <w:i/>
                <w:color w:val="000000" w:themeColor="text1"/>
              </w:rPr>
              <w:t>[diisi Kas Negara atau Kas Daerah]</w:t>
            </w:r>
          </w:p>
          <w:p w14:paraId="3EFC5FB8" w14:textId="77777777" w:rsidR="00A33588" w:rsidRPr="00930B9B" w:rsidRDefault="00A33588" w:rsidP="00CD549F">
            <w:pPr>
              <w:jc w:val="both"/>
              <w:rPr>
                <w:rFonts w:ascii="Footlight MT Light" w:hAnsi="Footlight MT Light" w:cs="Arial"/>
                <w:color w:val="000000" w:themeColor="text1"/>
              </w:rPr>
            </w:pPr>
          </w:p>
        </w:tc>
      </w:tr>
    </w:tbl>
    <w:p w14:paraId="1CD7E466" w14:textId="77777777" w:rsidR="00A33588" w:rsidRPr="00930B9B" w:rsidRDefault="00A33588" w:rsidP="00CD549F">
      <w:pPr>
        <w:rPr>
          <w:rFonts w:ascii="Footlight MT Light" w:hAnsi="Footlight MT Light"/>
          <w:b/>
          <w:color w:val="000000" w:themeColor="text1"/>
          <w:sz w:val="28"/>
          <w:szCs w:val="28"/>
        </w:rPr>
      </w:pPr>
      <w:bookmarkStart w:id="1535" w:name="_Toc281187368"/>
      <w:r w:rsidRPr="00930B9B">
        <w:rPr>
          <w:rFonts w:ascii="Footlight MT Light" w:hAnsi="Footlight MT Light"/>
          <w:color w:val="000000" w:themeColor="text1"/>
          <w:sz w:val="28"/>
          <w:szCs w:val="28"/>
        </w:rPr>
        <w:br w:type="page"/>
      </w:r>
    </w:p>
    <w:p w14:paraId="2161EA9C" w14:textId="77777777" w:rsidR="00A33588" w:rsidRPr="00930B9B" w:rsidRDefault="00A33588" w:rsidP="00CD549F">
      <w:pPr>
        <w:pStyle w:val="Heading1"/>
        <w:rPr>
          <w:rFonts w:ascii="Footlight MT Light" w:hAnsi="Footlight MT Light"/>
          <w:color w:val="000000" w:themeColor="text1"/>
          <w:sz w:val="28"/>
          <w:szCs w:val="28"/>
        </w:rPr>
      </w:pPr>
      <w:bookmarkStart w:id="1536" w:name="_Toc40698940"/>
      <w:bookmarkStart w:id="1537" w:name="_Toc69906618"/>
      <w:r w:rsidRPr="00930B9B">
        <w:rPr>
          <w:rFonts w:ascii="Footlight MT Light" w:hAnsi="Footlight MT Light"/>
          <w:color w:val="000000" w:themeColor="text1"/>
          <w:sz w:val="28"/>
          <w:szCs w:val="28"/>
        </w:rPr>
        <w:lastRenderedPageBreak/>
        <w:t>BAB V. LEMBAR DATA KUALIFIKASI (LDK)</w:t>
      </w:r>
      <w:bookmarkEnd w:id="1535"/>
      <w:bookmarkEnd w:id="1536"/>
      <w:bookmarkEnd w:id="1537"/>
    </w:p>
    <w:p w14:paraId="44721613" w14:textId="77777777" w:rsidR="00A33588" w:rsidRPr="00930B9B" w:rsidRDefault="00A33588" w:rsidP="00CD549F">
      <w:pPr>
        <w:pBdr>
          <w:bottom w:val="single" w:sz="4" w:space="1" w:color="auto"/>
        </w:pBdr>
        <w:jc w:val="center"/>
        <w:rPr>
          <w:rFonts w:ascii="Footlight MT Light" w:hAnsi="Footlight MT Light"/>
          <w:color w:val="000000" w:themeColor="text1"/>
        </w:rPr>
      </w:pPr>
    </w:p>
    <w:p w14:paraId="67C5A19B" w14:textId="77777777" w:rsidR="00A33588" w:rsidRPr="00930B9B" w:rsidRDefault="00A33588" w:rsidP="00CD549F">
      <w:pPr>
        <w:jc w:val="center"/>
        <w:rPr>
          <w:rFonts w:ascii="Footlight MT Light" w:hAnsi="Footlight MT Light"/>
          <w:color w:val="000000" w:themeColor="text1"/>
        </w:rPr>
      </w:pPr>
    </w:p>
    <w:tbl>
      <w:tblPr>
        <w:tblW w:w="8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10"/>
        <w:gridCol w:w="5755"/>
      </w:tblGrid>
      <w:tr w:rsidR="00A33588" w:rsidRPr="00930B9B" w14:paraId="6EAC1B46" w14:textId="77777777" w:rsidTr="00A33588">
        <w:trPr>
          <w:trHeight w:val="94"/>
        </w:trPr>
        <w:tc>
          <w:tcPr>
            <w:tcW w:w="1474" w:type="dxa"/>
            <w:vAlign w:val="center"/>
          </w:tcPr>
          <w:p w14:paraId="23D594D2" w14:textId="77777777" w:rsidR="00A33588" w:rsidRPr="00930B9B" w:rsidRDefault="00A33588" w:rsidP="00CD549F">
            <w:pPr>
              <w:pStyle w:val="Heading2"/>
              <w:spacing w:before="120" w:after="120"/>
              <w:jc w:val="center"/>
              <w:rPr>
                <w:color w:val="000000" w:themeColor="text1"/>
              </w:rPr>
            </w:pPr>
            <w:bookmarkStart w:id="1538" w:name="_Toc39432206"/>
            <w:bookmarkStart w:id="1539" w:name="_Toc40575196"/>
            <w:bookmarkStart w:id="1540" w:name="_Toc40698941"/>
            <w:bookmarkStart w:id="1541" w:name="_Toc69906619"/>
            <w:r w:rsidRPr="00930B9B">
              <w:rPr>
                <w:color w:val="000000" w:themeColor="text1"/>
              </w:rPr>
              <w:t>HAL</w:t>
            </w:r>
            <w:bookmarkEnd w:id="1538"/>
            <w:bookmarkEnd w:id="1539"/>
            <w:bookmarkEnd w:id="1540"/>
            <w:bookmarkEnd w:id="1541"/>
          </w:p>
        </w:tc>
        <w:tc>
          <w:tcPr>
            <w:tcW w:w="1710" w:type="dxa"/>
            <w:vAlign w:val="center"/>
          </w:tcPr>
          <w:p w14:paraId="53BB0A24" w14:textId="77777777" w:rsidR="00A33588" w:rsidRPr="00930B9B" w:rsidRDefault="00A33588" w:rsidP="00CD549F">
            <w:pPr>
              <w:autoSpaceDE w:val="0"/>
              <w:autoSpaceDN w:val="0"/>
              <w:adjustRightInd w:val="0"/>
              <w:spacing w:before="120" w:after="120"/>
              <w:jc w:val="center"/>
              <w:rPr>
                <w:rFonts w:ascii="Footlight MT Light" w:hAnsi="Footlight MT Light"/>
                <w:color w:val="000000" w:themeColor="text1"/>
              </w:rPr>
            </w:pPr>
            <w:r w:rsidRPr="00930B9B">
              <w:rPr>
                <w:rFonts w:ascii="Footlight MT Light" w:hAnsi="Footlight MT Light" w:cs="Arial"/>
                <w:b/>
                <w:color w:val="000000" w:themeColor="text1"/>
              </w:rPr>
              <w:t>NOMOR IKP</w:t>
            </w:r>
          </w:p>
        </w:tc>
        <w:tc>
          <w:tcPr>
            <w:tcW w:w="5755" w:type="dxa"/>
            <w:vAlign w:val="center"/>
          </w:tcPr>
          <w:p w14:paraId="4980D65A" w14:textId="77777777" w:rsidR="00A33588" w:rsidRPr="00930B9B" w:rsidRDefault="00A33588" w:rsidP="00CD549F">
            <w:pPr>
              <w:autoSpaceDE w:val="0"/>
              <w:autoSpaceDN w:val="0"/>
              <w:adjustRightInd w:val="0"/>
              <w:spacing w:before="120" w:after="120"/>
              <w:jc w:val="center"/>
              <w:rPr>
                <w:rFonts w:ascii="Footlight MT Light" w:hAnsi="Footlight MT Light"/>
                <w:color w:val="000000" w:themeColor="text1"/>
              </w:rPr>
            </w:pPr>
            <w:r w:rsidRPr="00930B9B">
              <w:rPr>
                <w:rFonts w:ascii="Footlight MT Light" w:hAnsi="Footlight MT Light" w:cs="Arial"/>
                <w:b/>
                <w:color w:val="000000" w:themeColor="text1"/>
              </w:rPr>
              <w:t>KETENTUAN DAN INFORMASI SPESIFIK</w:t>
            </w:r>
          </w:p>
        </w:tc>
      </w:tr>
      <w:tr w:rsidR="00A33588" w:rsidRPr="00930B9B" w14:paraId="6E69FF40" w14:textId="77777777" w:rsidTr="00A33588">
        <w:trPr>
          <w:trHeight w:val="94"/>
        </w:trPr>
        <w:tc>
          <w:tcPr>
            <w:tcW w:w="1474" w:type="dxa"/>
            <w:hideMark/>
          </w:tcPr>
          <w:p w14:paraId="5B9F51CD" w14:textId="77777777" w:rsidR="00A33588" w:rsidRPr="00930B9B" w:rsidRDefault="00A33588" w:rsidP="00CD549F">
            <w:pPr>
              <w:pStyle w:val="Heading2"/>
              <w:jc w:val="left"/>
              <w:rPr>
                <w:color w:val="000000" w:themeColor="text1"/>
              </w:rPr>
            </w:pPr>
            <w:bookmarkStart w:id="1542" w:name="_Toc40698942"/>
            <w:bookmarkStart w:id="1543" w:name="_Toc69906620"/>
            <w:r w:rsidRPr="00930B9B">
              <w:rPr>
                <w:color w:val="000000" w:themeColor="text1"/>
              </w:rPr>
              <w:t>Persyaratan Kualifikasi</w:t>
            </w:r>
            <w:bookmarkEnd w:id="1542"/>
            <w:bookmarkEnd w:id="1543"/>
          </w:p>
        </w:tc>
        <w:tc>
          <w:tcPr>
            <w:tcW w:w="1710" w:type="dxa"/>
          </w:tcPr>
          <w:p w14:paraId="0A120B9B" w14:textId="77777777" w:rsidR="00A33588" w:rsidRPr="00930B9B" w:rsidRDefault="00A33588" w:rsidP="00CD549F">
            <w:pPr>
              <w:autoSpaceDE w:val="0"/>
              <w:autoSpaceDN w:val="0"/>
              <w:adjustRightInd w:val="0"/>
              <w:jc w:val="center"/>
              <w:rPr>
                <w:rFonts w:ascii="Footlight MT Light" w:hAnsi="Footlight MT Light"/>
                <w:color w:val="000000" w:themeColor="text1"/>
              </w:rPr>
            </w:pPr>
            <w:r w:rsidRPr="00930B9B">
              <w:rPr>
                <w:rFonts w:ascii="Footlight MT Light" w:hAnsi="Footlight MT Light"/>
                <w:color w:val="000000" w:themeColor="text1"/>
              </w:rPr>
              <w:t>32.12</w:t>
            </w:r>
          </w:p>
        </w:tc>
        <w:tc>
          <w:tcPr>
            <w:tcW w:w="5755" w:type="dxa"/>
          </w:tcPr>
          <w:p w14:paraId="7153DC86" w14:textId="77777777" w:rsidR="00A33588" w:rsidRPr="00930B9B" w:rsidRDefault="00A33588" w:rsidP="00CD549F">
            <w:pPr>
              <w:autoSpaceDE w:val="0"/>
              <w:autoSpaceDN w:val="0"/>
              <w:adjustRightInd w:val="0"/>
              <w:jc w:val="both"/>
              <w:rPr>
                <w:rFonts w:ascii="Footlight MT Light" w:hAnsi="Footlight MT Light"/>
                <w:color w:val="000000" w:themeColor="text1"/>
              </w:rPr>
            </w:pPr>
            <w:r w:rsidRPr="00930B9B">
              <w:rPr>
                <w:rFonts w:ascii="Footlight MT Light" w:hAnsi="Footlight MT Light"/>
                <w:color w:val="000000" w:themeColor="text1"/>
              </w:rPr>
              <w:t>Persyaratan kualifikasi:</w:t>
            </w:r>
          </w:p>
          <w:p w14:paraId="393FE8C1" w14:textId="77777777" w:rsidR="00A33588" w:rsidRPr="00930B9B" w:rsidRDefault="00A33588" w:rsidP="00CD549F">
            <w:pPr>
              <w:autoSpaceDE w:val="0"/>
              <w:autoSpaceDN w:val="0"/>
              <w:adjustRightInd w:val="0"/>
              <w:jc w:val="both"/>
              <w:rPr>
                <w:rFonts w:ascii="Footlight MT Light" w:hAnsi="Footlight MT Light"/>
                <w:color w:val="000000" w:themeColor="text1"/>
              </w:rPr>
            </w:pPr>
          </w:p>
          <w:p w14:paraId="63D1197D"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 xml:space="preserve">Peserta yang melakukan Kerja Sama Operasi (KSO) maka </w:t>
            </w:r>
            <w:r w:rsidRPr="00930B9B">
              <w:rPr>
                <w:rFonts w:ascii="Footlight MT Light" w:hAnsi="Footlight MT Light"/>
                <w:color w:val="000000" w:themeColor="text1"/>
                <w:sz w:val="23"/>
                <w:szCs w:val="23"/>
              </w:rPr>
              <w:t>jumlah anggota KSO dapat dilakukan dengan batasan</w:t>
            </w:r>
            <w:r w:rsidRPr="00930B9B">
              <w:rPr>
                <w:rFonts w:ascii="Footlight MT Light" w:hAnsi="Footlight MT Light"/>
                <w:color w:val="000000" w:themeColor="text1"/>
                <w:sz w:val="23"/>
                <w:szCs w:val="23"/>
                <w:lang w:val="en-ID"/>
              </w:rPr>
              <w:t xml:space="preserve"> </w:t>
            </w:r>
            <w:r w:rsidRPr="00930B9B">
              <w:rPr>
                <w:rFonts w:ascii="Footlight MT Light" w:hAnsi="Footlight MT Light"/>
                <w:color w:val="000000" w:themeColor="text1"/>
              </w:rPr>
              <w:t>paling banyak</w:t>
            </w:r>
            <w:r w:rsidRPr="00930B9B">
              <w:rPr>
                <w:rFonts w:ascii="Footlight MT Light" w:hAnsi="Footlight MT Light"/>
                <w:color w:val="000000" w:themeColor="text1"/>
                <w:lang w:val="en-ID"/>
              </w:rPr>
              <w:t xml:space="preserve"> </w:t>
            </w:r>
            <w:r w:rsidRPr="00930B9B">
              <w:rPr>
                <w:rFonts w:ascii="Footlight MT Light" w:hAnsi="Footlight MT Light"/>
                <w:color w:val="000000" w:themeColor="text1"/>
              </w:rPr>
              <w:t xml:space="preserve">3 (tiga) perusahaan dalam 1 (satu) </w:t>
            </w:r>
            <w:r w:rsidR="004B3384" w:rsidRPr="00930B9B">
              <w:rPr>
                <w:rFonts w:ascii="Footlight MT Light" w:hAnsi="Footlight MT Light"/>
                <w:color w:val="000000" w:themeColor="text1"/>
              </w:rPr>
              <w:t>KSO</w:t>
            </w:r>
            <w:r w:rsidRPr="00930B9B">
              <w:rPr>
                <w:rFonts w:ascii="Footlight MT Light" w:hAnsi="Footlight MT Light"/>
                <w:color w:val="000000" w:themeColor="text1"/>
              </w:rPr>
              <w:t>.</w:t>
            </w:r>
          </w:p>
          <w:p w14:paraId="67CBC765" w14:textId="77777777" w:rsidR="00A33588" w:rsidRPr="00930B9B" w:rsidRDefault="00A33588" w:rsidP="00CD549F">
            <w:pPr>
              <w:autoSpaceDE w:val="0"/>
              <w:autoSpaceDN w:val="0"/>
              <w:adjustRightInd w:val="0"/>
              <w:ind w:left="599"/>
              <w:jc w:val="both"/>
              <w:rPr>
                <w:rFonts w:ascii="Footlight MT Light" w:hAnsi="Footlight MT Light"/>
                <w:color w:val="000000" w:themeColor="text1"/>
              </w:rPr>
            </w:pPr>
          </w:p>
          <w:p w14:paraId="0FAD589E"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Peserta yang berbadan usaha harus memiliki perizinan berusaha di bidang Jasa Konstruksi</w:t>
            </w:r>
            <w:r w:rsidR="00D61456" w:rsidRPr="00930B9B">
              <w:rPr>
                <w:rFonts w:ascii="Footlight MT Light" w:hAnsi="Footlight MT Light"/>
                <w:color w:val="000000" w:themeColor="text1"/>
              </w:rPr>
              <w:t>.</w:t>
            </w:r>
          </w:p>
          <w:p w14:paraId="082D6098" w14:textId="77777777" w:rsidR="00A33588" w:rsidRPr="00930B9B" w:rsidRDefault="00A33588" w:rsidP="00CD549F">
            <w:pPr>
              <w:autoSpaceDE w:val="0"/>
              <w:autoSpaceDN w:val="0"/>
              <w:adjustRightInd w:val="0"/>
              <w:jc w:val="both"/>
              <w:rPr>
                <w:rFonts w:ascii="Footlight MT Light" w:hAnsi="Footlight MT Light"/>
                <w:color w:val="000000" w:themeColor="text1"/>
              </w:rPr>
            </w:pPr>
          </w:p>
          <w:p w14:paraId="4FDF6DBA"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i/>
                <w:color w:val="000000" w:themeColor="text1"/>
              </w:rPr>
            </w:pPr>
            <w:r w:rsidRPr="00930B9B">
              <w:rPr>
                <w:rFonts w:ascii="Footlight MT Light" w:hAnsi="Footlight MT Light"/>
                <w:color w:val="000000" w:themeColor="text1"/>
              </w:rPr>
              <w:t xml:space="preserve">Memiliki Sertifikat Badan Usaha (SBU) dengan Kualifikasi Usaha_____________ </w:t>
            </w:r>
            <w:r w:rsidRPr="00930B9B">
              <w:rPr>
                <w:rFonts w:ascii="Footlight MT Light" w:hAnsi="Footlight MT Light"/>
                <w:i/>
                <w:color w:val="000000" w:themeColor="text1"/>
              </w:rPr>
              <w:t>[Kecil/Menengah/Besar],</w:t>
            </w:r>
            <w:r w:rsidRPr="00930B9B">
              <w:rPr>
                <w:rFonts w:ascii="Footlight MT Light" w:hAnsi="Footlight MT Light"/>
                <w:color w:val="000000" w:themeColor="text1"/>
              </w:rPr>
              <w:t xml:space="preserve"> serta disyaratkan sub bidang klasifikasi/layanan _____________ </w:t>
            </w:r>
            <w:r w:rsidRPr="00930B9B">
              <w:rPr>
                <w:rFonts w:ascii="Footlight MT Light" w:hAnsi="Footlight MT Light"/>
                <w:i/>
                <w:color w:val="000000" w:themeColor="text1"/>
              </w:rPr>
              <w:t>[sesuai dengan sub bidang klasifikasi/layanan SBU yang dibutuhkan]</w:t>
            </w:r>
            <w:r w:rsidRPr="00930B9B">
              <w:rPr>
                <w:rFonts w:ascii="Footlight MT Light" w:hAnsi="Footlight MT Light"/>
                <w:color w:val="000000" w:themeColor="text1"/>
              </w:rPr>
              <w:t xml:space="preserve"> </w:t>
            </w:r>
            <w:r w:rsidRPr="00930B9B">
              <w:rPr>
                <w:rFonts w:ascii="Footlight MT Light" w:hAnsi="Footlight MT Light"/>
                <w:color w:val="000000" w:themeColor="text1"/>
              </w:rPr>
              <w:br/>
            </w:r>
            <w:r w:rsidRPr="00930B9B">
              <w:rPr>
                <w:rFonts w:ascii="Footlight MT Light" w:hAnsi="Footlight MT Light"/>
                <w:i/>
                <w:color w:val="000000" w:themeColor="text1"/>
              </w:rPr>
              <w:t>[Diisi sesuai ketentuan IKP 32.12.b]</w:t>
            </w:r>
          </w:p>
          <w:p w14:paraId="49814F7D" w14:textId="77777777" w:rsidR="00A33588" w:rsidRPr="00930B9B" w:rsidRDefault="00A33588" w:rsidP="00CD549F">
            <w:pPr>
              <w:pStyle w:val="ListParagraph"/>
              <w:rPr>
                <w:rFonts w:ascii="Footlight MT Light" w:hAnsi="Footlight MT Light"/>
                <w:color w:val="000000" w:themeColor="text1"/>
              </w:rPr>
            </w:pPr>
          </w:p>
          <w:p w14:paraId="71D969AD" w14:textId="4F609F0E" w:rsidR="000B3238" w:rsidRPr="00E73BD8" w:rsidRDefault="000B3238" w:rsidP="000B3238">
            <w:pPr>
              <w:numPr>
                <w:ilvl w:val="0"/>
                <w:numId w:val="62"/>
              </w:numPr>
              <w:autoSpaceDE w:val="0"/>
              <w:autoSpaceDN w:val="0"/>
              <w:adjustRightInd w:val="0"/>
              <w:ind w:left="599" w:hanging="450"/>
              <w:jc w:val="both"/>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Memiliki </w:t>
            </w:r>
            <w:r w:rsidRPr="00E73BD8">
              <w:rPr>
                <w:rFonts w:ascii="Footlight MT Light" w:eastAsia="Gentium Basic" w:hAnsi="Footlight MT Light" w:cs="Gentium Basic"/>
                <w:color w:val="000000"/>
              </w:rPr>
              <w:t xml:space="preserve">memiliki pengalaman paling kurang 1 (satu) </w:t>
            </w:r>
            <w:r w:rsidRPr="000B3238">
              <w:rPr>
                <w:rFonts w:ascii="Footlight MT Light" w:hAnsi="Footlight MT Light"/>
                <w:color w:val="000000" w:themeColor="text1"/>
              </w:rPr>
              <w:t>Pekerjaan</w:t>
            </w:r>
            <w:r w:rsidRPr="00E73BD8">
              <w:rPr>
                <w:rFonts w:ascii="Footlight MT Light" w:eastAsia="Gentium Basic" w:hAnsi="Footlight MT Light" w:cs="Gentium Basic"/>
                <w:color w:val="000000"/>
              </w:rPr>
              <w:t xml:space="preserve"> Konstruksi dalam kurun waktu 4 (empat) tahun terakhir, baik di lingkungan pemerintah atau swasta termasuk pengalaman subkontrak.</w:t>
            </w:r>
          </w:p>
          <w:p w14:paraId="58846FE9" w14:textId="5BE81779" w:rsidR="000B3238" w:rsidRPr="000B3238" w:rsidRDefault="000B3238" w:rsidP="000B3238">
            <w:pPr>
              <w:autoSpaceDE w:val="0"/>
              <w:autoSpaceDN w:val="0"/>
              <w:adjustRightInd w:val="0"/>
              <w:ind w:left="599"/>
              <w:jc w:val="both"/>
              <w:rPr>
                <w:rFonts w:ascii="Footlight MT Light" w:hAnsi="Footlight MT Light"/>
                <w:color w:val="000000" w:themeColor="text1"/>
              </w:rPr>
            </w:pPr>
          </w:p>
          <w:p w14:paraId="78B205EE" w14:textId="77777777" w:rsidR="000B3238" w:rsidRPr="00E73BD8" w:rsidRDefault="000B3238" w:rsidP="000B3238">
            <w:pPr>
              <w:numPr>
                <w:ilvl w:val="0"/>
                <w:numId w:val="62"/>
              </w:numPr>
              <w:autoSpaceDE w:val="0"/>
              <w:autoSpaceDN w:val="0"/>
              <w:adjustRightInd w:val="0"/>
              <w:ind w:left="599" w:hanging="450"/>
              <w:jc w:val="both"/>
              <w:rPr>
                <w:rFonts w:ascii="Footlight MT Light" w:eastAsia="Gentium Basic" w:hAnsi="Footlight MT Light" w:cs="Gentium Basic"/>
                <w:color w:val="000000"/>
              </w:rPr>
            </w:pPr>
            <w:r>
              <w:rPr>
                <w:rFonts w:ascii="Footlight MT Light" w:eastAsia="Gentium Basic" w:hAnsi="Footlight MT Light" w:cs="Gentium Basic"/>
                <w:color w:val="000000"/>
              </w:rPr>
              <w:t>M</w:t>
            </w:r>
            <w:r w:rsidRPr="00E73BD8">
              <w:rPr>
                <w:rFonts w:ascii="Footlight MT Light" w:eastAsia="Gentium Basic" w:hAnsi="Footlight MT Light" w:cs="Gentium Basic"/>
                <w:color w:val="000000"/>
              </w:rPr>
              <w:t>emperhitungkan Sisa Kemampuan Paket (SKP), dengan ketentuan :</w:t>
            </w:r>
          </w:p>
          <w:p w14:paraId="609A80C2" w14:textId="77777777" w:rsidR="000B3238" w:rsidRDefault="000B3238" w:rsidP="000B3238">
            <w:pPr>
              <w:ind w:left="599"/>
              <w:jc w:val="both"/>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    </w:t>
            </w:r>
          </w:p>
          <w:p w14:paraId="224A71B6" w14:textId="77777777" w:rsidR="000B3238" w:rsidRDefault="000B3238" w:rsidP="000B323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 xml:space="preserve">SKP </w:t>
            </w:r>
            <w:r w:rsidRPr="00E73BD8">
              <w:rPr>
                <w:rFonts w:ascii="Footlight MT Light" w:eastAsia="Gentium Basic" w:hAnsi="Footlight MT Light" w:cs="Gentium Basic"/>
                <w:color w:val="000000"/>
              </w:rPr>
              <w:tab/>
              <w:t>= KP – P</w:t>
            </w:r>
            <w:r>
              <w:rPr>
                <w:rFonts w:ascii="Footlight MT Light" w:eastAsia="Gentium Basic" w:hAnsi="Footlight MT Light" w:cs="Gentium Basic"/>
                <w:color w:val="000000"/>
              </w:rPr>
              <w:t>, dimana</w:t>
            </w:r>
          </w:p>
          <w:p w14:paraId="1CF927CA" w14:textId="77777777" w:rsidR="000B3238" w:rsidRPr="00E73BD8" w:rsidRDefault="000B3238" w:rsidP="000B3238">
            <w:pPr>
              <w:ind w:left="599"/>
              <w:jc w:val="both"/>
              <w:rPr>
                <w:rFonts w:ascii="Footlight MT Light" w:eastAsia="Gentium Basic" w:hAnsi="Footlight MT Light" w:cs="Gentium Basic"/>
                <w:color w:val="000000"/>
              </w:rPr>
            </w:pPr>
          </w:p>
          <w:p w14:paraId="1D782D9A" w14:textId="77777777" w:rsidR="000B3238" w:rsidRPr="00E73BD8" w:rsidRDefault="000B3238" w:rsidP="000B323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KP</w:t>
            </w:r>
            <w:r>
              <w:rPr>
                <w:rFonts w:ascii="Footlight MT Light" w:eastAsia="Gentium Basic" w:hAnsi="Footlight MT Light" w:cs="Gentium Basic"/>
                <w:color w:val="000000"/>
              </w:rPr>
              <w:t xml:space="preserve"> adalah</w:t>
            </w:r>
            <w:r w:rsidRPr="00E73BD8">
              <w:rPr>
                <w:rFonts w:ascii="Footlight MT Light" w:eastAsia="Gentium Basic" w:hAnsi="Footlight MT Light" w:cs="Gentium Basic"/>
                <w:color w:val="000000"/>
              </w:rPr>
              <w:t xml:space="preserve"> nilai Kemampuan Paket, dengan ketentuan:</w:t>
            </w:r>
          </w:p>
          <w:p w14:paraId="267A2FC9" w14:textId="77777777" w:rsidR="000B3238" w:rsidRDefault="000B3238" w:rsidP="000B3238">
            <w:pPr>
              <w:pStyle w:val="ListParagraph"/>
              <w:numPr>
                <w:ilvl w:val="0"/>
                <w:numId w:val="341"/>
              </w:numPr>
              <w:ind w:left="977" w:hanging="142"/>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 xml:space="preserve">untuk  Usaha Kecil,  nilai Kemampuan  Paket (KP)   ditentukan   sebanyak  5  (lima)  paket pekerjaan; dan </w:t>
            </w:r>
          </w:p>
          <w:p w14:paraId="3887E665" w14:textId="77777777" w:rsidR="000B3238" w:rsidRDefault="000B3238" w:rsidP="000B3238">
            <w:pPr>
              <w:pStyle w:val="ListParagraph"/>
              <w:numPr>
                <w:ilvl w:val="0"/>
                <w:numId w:val="341"/>
              </w:numPr>
              <w:ind w:left="977" w:hanging="142"/>
              <w:jc w:val="both"/>
              <w:rPr>
                <w:rFonts w:ascii="Footlight MT Light" w:eastAsia="Gentium Basic" w:hAnsi="Footlight MT Light" w:cs="Gentium Basic"/>
                <w:color w:val="000000"/>
              </w:rPr>
            </w:pPr>
            <w:r>
              <w:rPr>
                <w:rFonts w:ascii="Footlight MT Light" w:eastAsia="Gentium Basic" w:hAnsi="Footlight MT Light" w:cs="Gentium Basic"/>
                <w:color w:val="000000"/>
              </w:rPr>
              <w:t>u</w:t>
            </w:r>
            <w:r w:rsidRPr="00E73BD8">
              <w:rPr>
                <w:rFonts w:ascii="Footlight MT Light" w:eastAsia="Gentium Basic" w:hAnsi="Footlight MT Light" w:cs="Gentium Basic"/>
                <w:color w:val="000000"/>
              </w:rPr>
              <w:t>ntuk   usaha   non  kecil,  nilai  Kemampuan Paket  (KP)  ditentukan   sebanyak  6  (enam) atau 1,2 (satu koma dua) N.</w:t>
            </w:r>
          </w:p>
          <w:p w14:paraId="509E8942" w14:textId="77777777" w:rsidR="000B3238" w:rsidRPr="00E73BD8" w:rsidRDefault="000B3238" w:rsidP="000B3238">
            <w:pPr>
              <w:pStyle w:val="ListParagraph"/>
              <w:ind w:left="977"/>
              <w:jc w:val="both"/>
              <w:rPr>
                <w:rFonts w:ascii="Footlight MT Light" w:eastAsia="Gentium Basic" w:hAnsi="Footlight MT Light" w:cs="Gentium Basic"/>
                <w:color w:val="000000"/>
              </w:rPr>
            </w:pPr>
          </w:p>
          <w:p w14:paraId="6D047746" w14:textId="77777777" w:rsidR="000B3238" w:rsidRPr="00E73BD8" w:rsidRDefault="000B3238" w:rsidP="000B323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P</w:t>
            </w:r>
            <w:r w:rsidRPr="00E73BD8">
              <w:rPr>
                <w:rFonts w:ascii="Footlight MT Light" w:eastAsia="Gentium Basic" w:hAnsi="Footlight MT Light" w:cs="Gentium Basic"/>
                <w:color w:val="000000"/>
              </w:rPr>
              <w:tab/>
            </w:r>
            <w:r>
              <w:rPr>
                <w:rFonts w:ascii="Footlight MT Light" w:eastAsia="Gentium Basic" w:hAnsi="Footlight MT Light" w:cs="Gentium Basic"/>
                <w:color w:val="000000"/>
              </w:rPr>
              <w:t xml:space="preserve"> adalah</w:t>
            </w:r>
            <w:r w:rsidRPr="00E73BD8">
              <w:rPr>
                <w:rFonts w:ascii="Footlight MT Light" w:eastAsia="Gentium Basic" w:hAnsi="Footlight MT Light" w:cs="Gentium Basic"/>
                <w:color w:val="000000"/>
              </w:rPr>
              <w:t xml:space="preserve"> jumlah paket </w:t>
            </w:r>
            <w:r>
              <w:rPr>
                <w:rFonts w:ascii="Footlight MT Light" w:eastAsia="Gentium Basic" w:hAnsi="Footlight MT Light" w:cs="Gentium Basic"/>
                <w:color w:val="000000"/>
              </w:rPr>
              <w:t xml:space="preserve">konstruksi </w:t>
            </w:r>
            <w:r w:rsidRPr="00E73BD8">
              <w:rPr>
                <w:rFonts w:ascii="Footlight MT Light" w:eastAsia="Gentium Basic" w:hAnsi="Footlight MT Light" w:cs="Gentium Basic"/>
                <w:color w:val="000000"/>
              </w:rPr>
              <w:t>yang sedang dikerjakan.</w:t>
            </w:r>
          </w:p>
          <w:p w14:paraId="5F60B183" w14:textId="77777777" w:rsidR="000B3238" w:rsidRPr="00E73BD8" w:rsidRDefault="000B3238" w:rsidP="000B3238">
            <w:pPr>
              <w:ind w:left="599"/>
              <w:jc w:val="both"/>
              <w:rPr>
                <w:rFonts w:ascii="Footlight MT Light" w:eastAsia="Gentium Basic" w:hAnsi="Footlight MT Light" w:cs="Gentium Basic"/>
                <w:color w:val="000000"/>
              </w:rPr>
            </w:pPr>
            <w:r>
              <w:rPr>
                <w:rFonts w:ascii="Footlight MT Light" w:eastAsia="Gentium Basic" w:hAnsi="Footlight MT Light" w:cs="Gentium Basic"/>
                <w:color w:val="000000"/>
              </w:rPr>
              <w:t>N adalah</w:t>
            </w:r>
            <w:r w:rsidRPr="00E73BD8">
              <w:rPr>
                <w:rFonts w:ascii="Footlight MT Light" w:eastAsia="Gentium Basic" w:hAnsi="Footlight MT Light" w:cs="Gentium Basic"/>
                <w:color w:val="000000"/>
              </w:rPr>
              <w:t xml:space="preserve"> jumlah   paket  pekerjaan   terbanyak  yang  dapat ditangani pada   saat  bersamaan   selama  kurun waktu 5 (lima) tahun terakhir</w:t>
            </w:r>
          </w:p>
          <w:p w14:paraId="6C118F44" w14:textId="77777777" w:rsidR="000B3238" w:rsidRPr="000B3238" w:rsidRDefault="000B3238" w:rsidP="000B3238">
            <w:pPr>
              <w:autoSpaceDE w:val="0"/>
              <w:autoSpaceDN w:val="0"/>
              <w:adjustRightInd w:val="0"/>
              <w:ind w:left="599"/>
              <w:jc w:val="both"/>
              <w:rPr>
                <w:rFonts w:ascii="Footlight MT Light" w:hAnsi="Footlight MT Light"/>
                <w:color w:val="000000" w:themeColor="text1"/>
              </w:rPr>
            </w:pPr>
          </w:p>
          <w:p w14:paraId="2F7280CE" w14:textId="77777777" w:rsidR="000B3238" w:rsidRPr="00E73BD8" w:rsidRDefault="000B3238" w:rsidP="000B3238">
            <w:pPr>
              <w:numPr>
                <w:ilvl w:val="0"/>
                <w:numId w:val="62"/>
              </w:numPr>
              <w:autoSpaceDE w:val="0"/>
              <w:autoSpaceDN w:val="0"/>
              <w:adjustRightInd w:val="0"/>
              <w:ind w:left="599" w:hanging="450"/>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Untuk kualifikasi Usaha Kecil yang baru berdiri kurang dari 3 (tiga) tahun:</w:t>
            </w:r>
          </w:p>
          <w:p w14:paraId="56C423B2" w14:textId="77777777" w:rsidR="000B3238" w:rsidRDefault="000B3238" w:rsidP="000B3238">
            <w:pPr>
              <w:pStyle w:val="ListParagraph"/>
              <w:numPr>
                <w:ilvl w:val="0"/>
                <w:numId w:val="342"/>
              </w:numPr>
              <w:ind w:left="977" w:hanging="284"/>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 xml:space="preserve">Dalam hal Penyedia belum memiliki pengalaman, ketentuan huruf a) dikecualikan untuk pengadaan dengan nilai paket sampai dengan paling banyak Rp2.500.000.000,00 (dua miliar lima ratus juta rupiah). </w:t>
            </w:r>
          </w:p>
          <w:p w14:paraId="69BF6164" w14:textId="37DD0A93" w:rsidR="000B3238" w:rsidRPr="000B3238" w:rsidRDefault="000B3238" w:rsidP="000B3238">
            <w:pPr>
              <w:pStyle w:val="ListParagraph"/>
              <w:numPr>
                <w:ilvl w:val="0"/>
                <w:numId w:val="342"/>
              </w:numPr>
              <w:ind w:left="977" w:hanging="284"/>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lastRenderedPageBreak/>
              <w:t>Harus mempunyai 1 (satu) pengalaman pada bidang yang sama, untuk pengadaan dengan nilai paket pekerjaan paling sedikit di atas Rp2.500.000.000,00 (dua miliar lima ratus juta rupiah) sampai dengan paling banyak Rp15.000.000.000,00 (lima belas miliar rupiah)</w:t>
            </w:r>
            <w:r w:rsidRPr="00E73BD8">
              <w:rPr>
                <w:rFonts w:ascii="Footlight MT Light" w:eastAsia="Gentium Basic" w:hAnsi="Footlight MT Light" w:cs="Gentium Basic"/>
                <w:color w:val="000000"/>
                <w:lang w:val="id-ID"/>
              </w:rPr>
              <w:t>.</w:t>
            </w:r>
          </w:p>
          <w:p w14:paraId="35EB7BF9" w14:textId="77777777" w:rsidR="000B3238" w:rsidRPr="000B3238" w:rsidRDefault="000B3238" w:rsidP="000B3238">
            <w:pPr>
              <w:pStyle w:val="ListParagraph"/>
              <w:ind w:left="977"/>
              <w:jc w:val="both"/>
              <w:rPr>
                <w:rFonts w:ascii="Footlight MT Light" w:eastAsia="Gentium Basic" w:hAnsi="Footlight MT Light" w:cs="Gentium Basic"/>
                <w:color w:val="000000"/>
              </w:rPr>
            </w:pPr>
          </w:p>
          <w:p w14:paraId="00D33CDD" w14:textId="73A706DE"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iCs/>
                <w:color w:val="000000" w:themeColor="text1"/>
              </w:rPr>
              <w:t>Untuk pekerjaan yang diperuntukkan bagi Kualifikasi Usaha Menengah dan Besar, memiliki Kemampuan Dasar (KD) dengan nilai KD sama dengan 3 x NPt (Nilai pengalaman tertinggi dalam 15 tahun terakhir):</w:t>
            </w:r>
          </w:p>
          <w:p w14:paraId="42D2A494" w14:textId="77777777" w:rsidR="00A33588" w:rsidRPr="00930B9B" w:rsidRDefault="00A33588" w:rsidP="0055146F">
            <w:pPr>
              <w:pStyle w:val="ListParagraph"/>
              <w:numPr>
                <w:ilvl w:val="0"/>
                <w:numId w:val="133"/>
              </w:numPr>
              <w:autoSpaceDE w:val="0"/>
              <w:autoSpaceDN w:val="0"/>
              <w:adjustRightInd w:val="0"/>
              <w:ind w:left="970"/>
              <w:jc w:val="both"/>
              <w:rPr>
                <w:rFonts w:ascii="Footlight MT Light" w:hAnsi="Footlight MT Light"/>
                <w:iCs/>
                <w:color w:val="000000" w:themeColor="text1"/>
              </w:rPr>
            </w:pPr>
            <w:r w:rsidRPr="00930B9B">
              <w:rPr>
                <w:rFonts w:ascii="Footlight MT Light" w:hAnsi="Footlight MT Light"/>
                <w:iCs/>
                <w:color w:val="000000" w:themeColor="text1"/>
              </w:rPr>
              <w:t xml:space="preserve">untuk kualifikasi Usaha Menengah, pengalaman pekerjaan sesuai </w:t>
            </w:r>
            <w:r w:rsidRPr="00930B9B">
              <w:rPr>
                <w:rFonts w:ascii="Footlight MT Light" w:hAnsi="Footlight MT Light"/>
                <w:color w:val="000000" w:themeColor="text1"/>
              </w:rPr>
              <w:t>sub bidang klasifikasi/layanan</w:t>
            </w:r>
            <w:r w:rsidRPr="00930B9B">
              <w:rPr>
                <w:rFonts w:ascii="Footlight MT Light" w:hAnsi="Footlight MT Light"/>
                <w:i/>
                <w:color w:val="000000" w:themeColor="text1"/>
              </w:rPr>
              <w:t xml:space="preserve"> </w:t>
            </w:r>
            <w:r w:rsidRPr="00930B9B">
              <w:rPr>
                <w:rFonts w:ascii="Footlight MT Light" w:hAnsi="Footlight MT Light"/>
                <w:iCs/>
                <w:color w:val="000000" w:themeColor="text1"/>
              </w:rPr>
              <w:t>SBU yang disyaratkan pada angka 3, atau</w:t>
            </w:r>
          </w:p>
          <w:p w14:paraId="2600A7BF" w14:textId="77777777" w:rsidR="00A33588" w:rsidRPr="00930B9B" w:rsidRDefault="00A33588" w:rsidP="0055146F">
            <w:pPr>
              <w:pStyle w:val="ListParagraph"/>
              <w:numPr>
                <w:ilvl w:val="0"/>
                <w:numId w:val="133"/>
              </w:numPr>
              <w:autoSpaceDE w:val="0"/>
              <w:autoSpaceDN w:val="0"/>
              <w:adjustRightInd w:val="0"/>
              <w:ind w:left="970"/>
              <w:jc w:val="both"/>
              <w:rPr>
                <w:rFonts w:ascii="Footlight MT Light" w:hAnsi="Footlight MT Light"/>
                <w:i/>
                <w:color w:val="000000" w:themeColor="text1"/>
              </w:rPr>
            </w:pPr>
            <w:r w:rsidRPr="00930B9B">
              <w:rPr>
                <w:rFonts w:ascii="Footlight MT Light" w:hAnsi="Footlight MT Light"/>
                <w:iCs/>
                <w:color w:val="000000" w:themeColor="text1"/>
              </w:rPr>
              <w:t xml:space="preserve">untuk kualifikasi Usaha Besar, pengalaman pekerjaan pada </w:t>
            </w:r>
            <w:r w:rsidRPr="00930B9B">
              <w:rPr>
                <w:rFonts w:ascii="Footlight MT Light" w:hAnsi="Footlight MT Light"/>
                <w:color w:val="000000" w:themeColor="text1"/>
              </w:rPr>
              <w:t>sub bidang klasifikasi/layanan</w:t>
            </w:r>
            <w:r w:rsidRPr="00930B9B">
              <w:rPr>
                <w:rFonts w:ascii="Footlight MT Light" w:hAnsi="Footlight MT Light"/>
                <w:i/>
                <w:color w:val="000000" w:themeColor="text1"/>
              </w:rPr>
              <w:t xml:space="preserve"> </w:t>
            </w:r>
            <w:r w:rsidRPr="00930B9B">
              <w:rPr>
                <w:rFonts w:ascii="Footlight MT Light" w:hAnsi="Footlight MT Light"/>
                <w:iCs/>
                <w:color w:val="000000" w:themeColor="text1"/>
              </w:rPr>
              <w:t xml:space="preserve">SBU yang disyaratkan dan lingkup pekerjaan________ </w:t>
            </w:r>
            <w:r w:rsidRPr="00930B9B">
              <w:rPr>
                <w:rFonts w:ascii="Footlight MT Light" w:hAnsi="Footlight MT Light"/>
                <w:i/>
                <w:iCs/>
                <w:color w:val="000000" w:themeColor="text1"/>
              </w:rPr>
              <w:t>[</w:t>
            </w:r>
            <w:r w:rsidRPr="00930B9B">
              <w:rPr>
                <w:rFonts w:ascii="Footlight MT Light" w:hAnsi="Footlight MT Light"/>
                <w:i/>
                <w:color w:val="000000" w:themeColor="text1"/>
              </w:rPr>
              <w:t xml:space="preserve">diisi dengan memilih lingkup pekerjaan sesuai </w:t>
            </w:r>
            <w:r w:rsidRPr="00930B9B">
              <w:rPr>
                <w:rFonts w:ascii="Footlight MT Light" w:hAnsi="Footlight MT Light"/>
                <w:i/>
                <w:iCs/>
                <w:color w:val="000000" w:themeColor="text1"/>
              </w:rPr>
              <w:t xml:space="preserve">sub bidang klasifikasi </w:t>
            </w:r>
            <w:r w:rsidRPr="00930B9B">
              <w:rPr>
                <w:rFonts w:ascii="Footlight MT Light" w:hAnsi="Footlight MT Light"/>
                <w:i/>
                <w:color w:val="000000" w:themeColor="text1"/>
              </w:rPr>
              <w:t>SBU yang disyaratkan].</w:t>
            </w:r>
          </w:p>
          <w:p w14:paraId="0230117F" w14:textId="0DD2E3E7" w:rsidR="00A33588" w:rsidRPr="00930B9B" w:rsidRDefault="00A33588" w:rsidP="00CD549F">
            <w:pPr>
              <w:pStyle w:val="ListParagraph"/>
              <w:autoSpaceDE w:val="0"/>
              <w:autoSpaceDN w:val="0"/>
              <w:adjustRightInd w:val="0"/>
              <w:ind w:left="606"/>
              <w:jc w:val="both"/>
              <w:rPr>
                <w:rFonts w:ascii="Footlight MT Light" w:hAnsi="Footlight MT Light"/>
                <w:i/>
                <w:color w:val="000000" w:themeColor="text1"/>
              </w:rPr>
            </w:pPr>
            <w:r w:rsidRPr="00930B9B">
              <w:rPr>
                <w:rFonts w:ascii="Footlight MT Light" w:hAnsi="Footlight MT Light"/>
                <w:i/>
                <w:color w:val="000000" w:themeColor="text1"/>
              </w:rPr>
              <w:t>[diisi sesuai ketentuan IKP 3</w:t>
            </w:r>
            <w:r w:rsidR="000B3238">
              <w:rPr>
                <w:rFonts w:ascii="Footlight MT Light" w:hAnsi="Footlight MT Light"/>
                <w:i/>
                <w:color w:val="000000" w:themeColor="text1"/>
              </w:rPr>
              <w:t>1</w:t>
            </w:r>
            <w:r w:rsidRPr="00930B9B">
              <w:rPr>
                <w:rFonts w:ascii="Footlight MT Light" w:hAnsi="Footlight MT Light"/>
                <w:i/>
                <w:color w:val="000000" w:themeColor="text1"/>
              </w:rPr>
              <w:t>.12.c]</w:t>
            </w:r>
          </w:p>
          <w:p w14:paraId="091BF714" w14:textId="77777777" w:rsidR="00A33588" w:rsidRPr="00930B9B" w:rsidRDefault="00A33588" w:rsidP="00CD549F">
            <w:pPr>
              <w:autoSpaceDE w:val="0"/>
              <w:autoSpaceDN w:val="0"/>
              <w:adjustRightInd w:val="0"/>
              <w:jc w:val="both"/>
              <w:rPr>
                <w:rFonts w:ascii="Footlight MT Light" w:hAnsi="Footlight MT Light"/>
                <w:color w:val="000000" w:themeColor="text1"/>
              </w:rPr>
            </w:pPr>
          </w:p>
          <w:p w14:paraId="10E267C1"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 xml:space="preserve">Memiliki Sertifikat Manajemen Mutu, Sertifikat Manajemen Lingkungan, serta Sertifikat Keselamatan dan Kesehatan Kerja; </w:t>
            </w:r>
          </w:p>
          <w:p w14:paraId="58B30509" w14:textId="77777777" w:rsidR="00A33588" w:rsidRPr="00930B9B" w:rsidRDefault="00A33588" w:rsidP="00CD549F">
            <w:pPr>
              <w:autoSpaceDE w:val="0"/>
              <w:autoSpaceDN w:val="0"/>
              <w:adjustRightInd w:val="0"/>
              <w:ind w:left="599"/>
              <w:jc w:val="both"/>
              <w:rPr>
                <w:rFonts w:ascii="Footlight MT Light" w:hAnsi="Footlight MT Light"/>
                <w:i/>
                <w:color w:val="000000" w:themeColor="text1"/>
              </w:rPr>
            </w:pPr>
            <w:r w:rsidRPr="00930B9B">
              <w:rPr>
                <w:rFonts w:ascii="Footlight MT Light" w:hAnsi="Footlight MT Light"/>
                <w:i/>
                <w:color w:val="000000" w:themeColor="text1"/>
              </w:rPr>
              <w:t>[hanya disyaratkan untuk Pekerjaan Konstruksi yang bersifat Kompleks/Berisiko Tinggi dan/atau diperuntukkan bagi Kualifikasi Usaha Besar]</w:t>
            </w:r>
          </w:p>
          <w:p w14:paraId="66D5021F" w14:textId="77777777" w:rsidR="00A33588" w:rsidRPr="00930B9B" w:rsidRDefault="00A33588" w:rsidP="00CD549F">
            <w:pPr>
              <w:rPr>
                <w:rFonts w:ascii="Footlight MT Light" w:hAnsi="Footlight MT Light"/>
                <w:color w:val="000000" w:themeColor="text1"/>
              </w:rPr>
            </w:pPr>
          </w:p>
          <w:p w14:paraId="14BF4B50"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 xml:space="preserve">Nomor NPWP ____________, dengan status keterangan Wajib Pajak berdasarkan hasil Konfirmasi Status Wajib Pajak_______; </w:t>
            </w:r>
            <w:r w:rsidRPr="00930B9B">
              <w:rPr>
                <w:rFonts w:ascii="Footlight MT Light" w:hAnsi="Footlight MT Light"/>
                <w:i/>
                <w:color w:val="000000" w:themeColor="text1"/>
              </w:rPr>
              <w:t>[valid/tidak valid]</w:t>
            </w:r>
          </w:p>
          <w:p w14:paraId="09B8ECB2" w14:textId="77777777" w:rsidR="00A33588" w:rsidRPr="00930B9B" w:rsidRDefault="00A33588" w:rsidP="00CD549F">
            <w:pPr>
              <w:autoSpaceDE w:val="0"/>
              <w:autoSpaceDN w:val="0"/>
              <w:adjustRightInd w:val="0"/>
              <w:ind w:left="599"/>
              <w:jc w:val="both"/>
              <w:rPr>
                <w:rFonts w:ascii="Footlight MT Light" w:hAnsi="Footlight MT Light"/>
                <w:color w:val="000000" w:themeColor="text1"/>
              </w:rPr>
            </w:pPr>
          </w:p>
          <w:p w14:paraId="165D17B9"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Memiliki akta pendirian perusahaan dan akta perubahan perusahaan (apabila ada perubahan);</w:t>
            </w:r>
          </w:p>
          <w:p w14:paraId="0C63CA62" w14:textId="77777777" w:rsidR="00A33588" w:rsidRPr="00930B9B" w:rsidRDefault="00A33588" w:rsidP="00CD549F">
            <w:pPr>
              <w:pStyle w:val="ListParagraph"/>
              <w:rPr>
                <w:rFonts w:ascii="Footlight MT Light" w:hAnsi="Footlight MT Light"/>
                <w:color w:val="000000" w:themeColor="text1"/>
                <w:sz w:val="20"/>
              </w:rPr>
            </w:pPr>
          </w:p>
          <w:p w14:paraId="6B57D197" w14:textId="77777777" w:rsidR="00A33588" w:rsidRPr="00930B9B" w:rsidRDefault="00A33588" w:rsidP="00D64FF1">
            <w:pPr>
              <w:numPr>
                <w:ilvl w:val="0"/>
                <w:numId w:val="62"/>
              </w:numPr>
              <w:autoSpaceDE w:val="0"/>
              <w:autoSpaceDN w:val="0"/>
              <w:adjustRightInd w:val="0"/>
              <w:ind w:left="599" w:hanging="450"/>
              <w:jc w:val="both"/>
              <w:rPr>
                <w:rFonts w:ascii="Footlight MT Light" w:hAnsi="Footlight MT Light"/>
                <w:color w:val="000000" w:themeColor="text1"/>
              </w:rPr>
            </w:pPr>
            <w:r w:rsidRPr="00930B9B">
              <w:rPr>
                <w:rFonts w:ascii="Footlight MT Light" w:hAnsi="Footlight MT Light"/>
                <w:color w:val="000000" w:themeColor="text1"/>
              </w:rPr>
              <w:t xml:space="preserve">Tidak masuk dalam Daftar Hitam, </w:t>
            </w:r>
            <w:r w:rsidRPr="00930B9B">
              <w:rPr>
                <w:rFonts w:ascii="Footlight MT Light" w:hAnsi="Footlight MT Light"/>
                <w:iCs/>
                <w:color w:val="000000" w:themeColor="text1"/>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w:t>
            </w:r>
          </w:p>
          <w:p w14:paraId="23106C58" w14:textId="77777777" w:rsidR="00A33588" w:rsidRPr="00930B9B" w:rsidRDefault="00A33588" w:rsidP="00CD549F">
            <w:pPr>
              <w:autoSpaceDE w:val="0"/>
              <w:autoSpaceDN w:val="0"/>
              <w:adjustRightInd w:val="0"/>
              <w:jc w:val="both"/>
              <w:rPr>
                <w:rFonts w:ascii="Footlight MT Light" w:hAnsi="Footlight MT Light"/>
                <w:color w:val="000000" w:themeColor="text1"/>
                <w:sz w:val="20"/>
              </w:rPr>
            </w:pPr>
          </w:p>
          <w:p w14:paraId="4DDB6683" w14:textId="77777777" w:rsidR="000B3238" w:rsidRPr="002A2E10" w:rsidRDefault="000B3238" w:rsidP="000B3238">
            <w:pPr>
              <w:numPr>
                <w:ilvl w:val="0"/>
                <w:numId w:val="62"/>
              </w:numPr>
              <w:autoSpaceDE w:val="0"/>
              <w:autoSpaceDN w:val="0"/>
              <w:adjustRightInd w:val="0"/>
              <w:ind w:left="599" w:hanging="450"/>
              <w:jc w:val="both"/>
              <w:rPr>
                <w:rFonts w:ascii="Footlight MT Light" w:eastAsia="Gentium Basic" w:hAnsi="Footlight MT Light" w:cs="Gentium Basic"/>
                <w:color w:val="000000"/>
              </w:rPr>
            </w:pPr>
            <w:r w:rsidRPr="000B3238">
              <w:rPr>
                <w:rFonts w:ascii="Footlight MT Light" w:hAnsi="Footlight MT Light"/>
                <w:color w:val="000000" w:themeColor="text1"/>
              </w:rPr>
              <w:t>Dalam</w:t>
            </w:r>
            <w:r w:rsidRPr="002A2E10">
              <w:rPr>
                <w:rFonts w:ascii="Footlight MT Light" w:eastAsia="Gentium Basic" w:hAnsi="Footlight MT Light" w:cs="Gentium Basic"/>
                <w:color w:val="000000"/>
              </w:rPr>
              <w:t xml:space="preserve"> hal peserta melakukan KSO:</w:t>
            </w:r>
          </w:p>
          <w:p w14:paraId="74F89830" w14:textId="77777777" w:rsidR="000B3238" w:rsidRPr="002A2E10" w:rsidRDefault="000B3238" w:rsidP="000B3238">
            <w:pPr>
              <w:numPr>
                <w:ilvl w:val="1"/>
                <w:numId w:val="344"/>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persyaratan pada angka 2, </w:t>
            </w:r>
            <w:r>
              <w:rPr>
                <w:rFonts w:ascii="Footlight MT Light" w:eastAsia="Gentium Basic" w:hAnsi="Footlight MT Light" w:cs="Gentium Basic"/>
                <w:color w:val="000000"/>
              </w:rPr>
              <w:t>4,9</w:t>
            </w:r>
            <w:r w:rsidRPr="002A2E10">
              <w:rPr>
                <w:rFonts w:ascii="Footlight MT Light" w:eastAsia="Gentium Basic" w:hAnsi="Footlight MT Light" w:cs="Gentium Basic"/>
                <w:color w:val="000000"/>
              </w:rPr>
              <w:t>,</w:t>
            </w:r>
            <w:r>
              <w:rPr>
                <w:rFonts w:ascii="Footlight MT Light" w:eastAsia="Gentium Basic" w:hAnsi="Footlight MT Light" w:cs="Gentium Basic"/>
                <w:color w:val="000000"/>
              </w:rPr>
              <w:t xml:space="preserve"> 10</w:t>
            </w:r>
            <w:r w:rsidRPr="002A2E10">
              <w:rPr>
                <w:rFonts w:ascii="Footlight MT Light" w:eastAsia="Gentium Basic" w:hAnsi="Footlight MT Light" w:cs="Gentium Basic"/>
                <w:color w:val="000000"/>
              </w:rPr>
              <w:t xml:space="preserve"> dan </w:t>
            </w:r>
            <w:r>
              <w:rPr>
                <w:rFonts w:ascii="Footlight MT Light" w:eastAsia="Gentium Basic" w:hAnsi="Footlight MT Light" w:cs="Gentium Basic"/>
                <w:color w:val="000000"/>
              </w:rPr>
              <w:t>11</w:t>
            </w:r>
            <w:r w:rsidRPr="002A2E10">
              <w:rPr>
                <w:rFonts w:ascii="Footlight MT Light" w:eastAsia="Gentium Basic" w:hAnsi="Footlight MT Light" w:cs="Gentium Basic"/>
                <w:color w:val="000000"/>
              </w:rPr>
              <w:t xml:space="preserve"> dilakukan untuk setiap perusahaan yang tergabung dalam KSO;</w:t>
            </w:r>
          </w:p>
          <w:p w14:paraId="7FF35927" w14:textId="77777777" w:rsidR="000B3238" w:rsidRPr="002A2E10" w:rsidRDefault="000B3238" w:rsidP="000B3238">
            <w:pPr>
              <w:numPr>
                <w:ilvl w:val="1"/>
                <w:numId w:val="344"/>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evaluasi pada angka 3, dilakukan secara saling melengkapi oleh anggota KSO dan setiap anggota KSO harus memiliki salah satu SBU yang disyaratkan;</w:t>
            </w:r>
          </w:p>
          <w:p w14:paraId="4F29D0FF" w14:textId="77777777" w:rsidR="000B3238" w:rsidRDefault="000B3238" w:rsidP="000B3238">
            <w:pPr>
              <w:numPr>
                <w:ilvl w:val="1"/>
                <w:numId w:val="344"/>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pada angka </w:t>
            </w:r>
            <w:r>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xml:space="preserve">, dilakukan secara saling melengkapi oleh anggota KSO; </w:t>
            </w:r>
          </w:p>
          <w:p w14:paraId="68C8B005" w14:textId="04F53CCA" w:rsidR="000B3238" w:rsidRPr="000B3238" w:rsidRDefault="000B3238" w:rsidP="000B3238">
            <w:pPr>
              <w:numPr>
                <w:ilvl w:val="1"/>
                <w:numId w:val="344"/>
              </w:numPr>
              <w:tabs>
                <w:tab w:val="center" w:pos="4320"/>
                <w:tab w:val="right" w:pos="8640"/>
              </w:tabs>
              <w:ind w:left="882" w:hanging="284"/>
              <w:jc w:val="both"/>
              <w:rPr>
                <w:rFonts w:ascii="Footlight MT Light" w:eastAsia="Gentium Basic" w:hAnsi="Footlight MT Light" w:cs="Gentium Basic"/>
                <w:color w:val="000000"/>
              </w:rPr>
            </w:pPr>
            <w:r w:rsidRPr="000B3238">
              <w:rPr>
                <w:rFonts w:ascii="Footlight MT Light" w:eastAsia="Gentium Basic" w:hAnsi="Footlight MT Light" w:cs="Gentium Basic"/>
                <w:color w:val="000000"/>
              </w:rPr>
              <w:t xml:space="preserve">evaluasi pada angka 7 hanya dilakukan kepada </w:t>
            </w:r>
            <w:r w:rsidRPr="000B3238">
              <w:rPr>
                <w:rFonts w:ascii="Footlight MT Light" w:eastAsia="Gentium Basic" w:hAnsi="Footlight MT Light" w:cs="Gentium Basic"/>
                <w:i/>
                <w:color w:val="000000"/>
              </w:rPr>
              <w:t>leadfirm</w:t>
            </w:r>
            <w:r w:rsidRPr="000B3238">
              <w:rPr>
                <w:rFonts w:ascii="Footlight MT Light" w:eastAsia="Gentium Basic" w:hAnsi="Footlight MT Light" w:cs="Gentium Basic"/>
                <w:color w:val="000000"/>
              </w:rPr>
              <w:t xml:space="preserve"> KSO.</w:t>
            </w:r>
          </w:p>
          <w:p w14:paraId="0DE6E849" w14:textId="1243A8A5" w:rsidR="00A33588" w:rsidRPr="00930B9B" w:rsidRDefault="00A33588" w:rsidP="000B3238">
            <w:pPr>
              <w:tabs>
                <w:tab w:val="center" w:pos="4320"/>
                <w:tab w:val="right" w:pos="8640"/>
              </w:tabs>
              <w:autoSpaceDE w:val="0"/>
              <w:autoSpaceDN w:val="0"/>
              <w:adjustRightInd w:val="0"/>
              <w:spacing w:after="120"/>
              <w:jc w:val="both"/>
              <w:rPr>
                <w:rFonts w:ascii="Footlight MT Light" w:hAnsi="Footlight MT Light"/>
                <w:color w:val="000000" w:themeColor="text1"/>
              </w:rPr>
            </w:pPr>
          </w:p>
        </w:tc>
      </w:tr>
    </w:tbl>
    <w:p w14:paraId="73722612" w14:textId="77777777" w:rsidR="003370B5" w:rsidRPr="00930B9B" w:rsidRDefault="003370B5" w:rsidP="00CD549F">
      <w:pPr>
        <w:pStyle w:val="Heading1"/>
        <w:tabs>
          <w:tab w:val="left" w:pos="598"/>
          <w:tab w:val="center" w:pos="4387"/>
        </w:tabs>
        <w:rPr>
          <w:rFonts w:ascii="Footlight MT Light" w:hAnsi="Footlight MT Light"/>
          <w:sz w:val="28"/>
          <w:szCs w:val="28"/>
          <w:lang w:val="id-ID"/>
        </w:rPr>
      </w:pPr>
    </w:p>
    <w:p w14:paraId="7D2B6910" w14:textId="77777777" w:rsidR="003370B5" w:rsidRPr="00930B9B" w:rsidRDefault="003370B5" w:rsidP="00CD549F">
      <w:pPr>
        <w:rPr>
          <w:rFonts w:ascii="Footlight MT Light" w:hAnsi="Footlight MT Light"/>
          <w:b/>
          <w:sz w:val="28"/>
          <w:szCs w:val="28"/>
          <w:lang w:val="id-ID"/>
        </w:rPr>
      </w:pPr>
      <w:r w:rsidRPr="00930B9B">
        <w:rPr>
          <w:rFonts w:ascii="Footlight MT Light" w:hAnsi="Footlight MT Light"/>
          <w:sz w:val="28"/>
          <w:szCs w:val="28"/>
          <w:lang w:val="id-ID"/>
        </w:rPr>
        <w:br w:type="page"/>
      </w:r>
    </w:p>
    <w:p w14:paraId="056A73A4" w14:textId="77777777" w:rsidR="000C27CE" w:rsidRPr="00930B9B" w:rsidRDefault="00743763" w:rsidP="00CD549F">
      <w:pPr>
        <w:pStyle w:val="Heading1"/>
        <w:tabs>
          <w:tab w:val="left" w:pos="598"/>
          <w:tab w:val="center" w:pos="4387"/>
        </w:tabs>
        <w:rPr>
          <w:rFonts w:ascii="Footlight MT Light" w:hAnsi="Footlight MT Light"/>
          <w:sz w:val="28"/>
          <w:szCs w:val="28"/>
          <w:lang w:val="id-ID"/>
        </w:rPr>
      </w:pPr>
      <w:bookmarkStart w:id="1544" w:name="_Toc69906621"/>
      <w:r w:rsidRPr="00930B9B">
        <w:rPr>
          <w:rFonts w:ascii="Footlight MT Light" w:hAnsi="Footlight MT Light"/>
          <w:sz w:val="28"/>
          <w:szCs w:val="28"/>
          <w:lang w:val="id-ID"/>
        </w:rPr>
        <w:lastRenderedPageBreak/>
        <w:t>BAB VI. BENTUK DOKUMEN PENAWARAN</w:t>
      </w:r>
      <w:bookmarkEnd w:id="1489"/>
      <w:bookmarkEnd w:id="1544"/>
    </w:p>
    <w:p w14:paraId="5FE3128C" w14:textId="77777777" w:rsidR="000C27CE" w:rsidRPr="00930B9B" w:rsidRDefault="000C27CE" w:rsidP="00CD549F">
      <w:pPr>
        <w:pBdr>
          <w:bottom w:val="single" w:sz="4" w:space="1" w:color="auto"/>
        </w:pBdr>
        <w:jc w:val="center"/>
        <w:rPr>
          <w:rFonts w:ascii="Footlight MT Light" w:hAnsi="Footlight MT Light"/>
          <w:b/>
          <w:lang w:val="id-ID"/>
        </w:rPr>
      </w:pPr>
    </w:p>
    <w:p w14:paraId="254B7900" w14:textId="77777777" w:rsidR="0091566A" w:rsidRPr="00930B9B" w:rsidRDefault="0091566A" w:rsidP="00CD549F">
      <w:pPr>
        <w:jc w:val="center"/>
        <w:rPr>
          <w:rFonts w:ascii="Footlight MT Light" w:hAnsi="Footlight MT Light"/>
          <w:b/>
          <w:lang w:val="id-ID"/>
        </w:rPr>
      </w:pPr>
    </w:p>
    <w:p w14:paraId="5B6DBD4E" w14:textId="77777777" w:rsidR="008C3017" w:rsidRPr="00930B9B" w:rsidRDefault="008C3017" w:rsidP="00CD549F">
      <w:pPr>
        <w:numPr>
          <w:ilvl w:val="1"/>
          <w:numId w:val="28"/>
        </w:numPr>
        <w:rPr>
          <w:rFonts w:ascii="Footlight MT Light" w:hAnsi="Footlight MT Light" w:cs="Arial"/>
          <w:b/>
          <w:bCs/>
          <w:lang w:val="id-ID"/>
        </w:rPr>
      </w:pPr>
      <w:bookmarkStart w:id="1545" w:name="_Toc280883580"/>
      <w:bookmarkStart w:id="1546" w:name="_Toc39432209"/>
      <w:bookmarkStart w:id="1547" w:name="_Toc278850933"/>
      <w:bookmarkEnd w:id="1545"/>
      <w:r w:rsidRPr="00930B9B">
        <w:rPr>
          <w:rFonts w:ascii="Footlight MT Light" w:hAnsi="Footlight MT Light" w:cs="Arial"/>
          <w:b/>
          <w:lang w:val="id-ID"/>
        </w:rPr>
        <w:t xml:space="preserve">BENTUK PERJANJIAN KERJA SAMA OPERASI (KSO) </w:t>
      </w:r>
      <w:r w:rsidRPr="00930B9B">
        <w:rPr>
          <w:rFonts w:ascii="Footlight MT Light" w:hAnsi="Footlight MT Light" w:cs="Arial"/>
          <w:lang w:val="id-ID"/>
        </w:rPr>
        <w:t xml:space="preserve">– </w:t>
      </w:r>
      <w:r w:rsidRPr="00930B9B">
        <w:rPr>
          <w:rFonts w:ascii="Footlight MT Light" w:hAnsi="Footlight MT Light" w:cs="Arial"/>
          <w:i/>
          <w:lang w:val="id-ID"/>
        </w:rPr>
        <w:t>(apabila ber-KSO)</w:t>
      </w:r>
      <w:bookmarkEnd w:id="1546"/>
    </w:p>
    <w:p w14:paraId="1C043E0B" w14:textId="77777777" w:rsidR="008F4461" w:rsidRPr="00930B9B" w:rsidRDefault="008F4461" w:rsidP="00CD549F">
      <w:pPr>
        <w:pBdr>
          <w:bottom w:val="single" w:sz="4" w:space="1" w:color="auto"/>
        </w:pBdr>
        <w:rPr>
          <w:rFonts w:ascii="Footlight MT Light" w:hAnsi="Footlight MT Light"/>
          <w:lang w:val="id-ID"/>
        </w:rPr>
      </w:pPr>
    </w:p>
    <w:p w14:paraId="69CCE444" w14:textId="77777777" w:rsidR="008F4461" w:rsidRPr="00930B9B" w:rsidRDefault="00743763" w:rsidP="00CD549F">
      <w:pPr>
        <w:pBdr>
          <w:top w:val="single" w:sz="4" w:space="1" w:color="auto"/>
          <w:left w:val="single" w:sz="4" w:space="4" w:color="auto"/>
          <w:bottom w:val="single" w:sz="4" w:space="1" w:color="auto"/>
          <w:right w:val="single" w:sz="4" w:space="4" w:color="auto"/>
        </w:pBdr>
        <w:ind w:left="6480"/>
        <w:jc w:val="center"/>
        <w:rPr>
          <w:rFonts w:ascii="Footlight MT Light" w:hAnsi="Footlight MT Light"/>
          <w:b/>
          <w:lang w:val="id-ID"/>
        </w:rPr>
      </w:pPr>
      <w:r w:rsidRPr="00930B9B">
        <w:rPr>
          <w:rFonts w:ascii="Footlight MT Light" w:hAnsi="Footlight MT Light"/>
          <w:b/>
          <w:lang w:val="id-ID"/>
        </w:rPr>
        <w:t>CONTOH</w:t>
      </w:r>
    </w:p>
    <w:p w14:paraId="745DEE59" w14:textId="77777777" w:rsidR="008F4461" w:rsidRPr="00930B9B" w:rsidRDefault="008F4461" w:rsidP="00CD549F">
      <w:pPr>
        <w:pStyle w:val="BodyText"/>
        <w:tabs>
          <w:tab w:val="left" w:pos="6300"/>
        </w:tabs>
        <w:spacing w:after="0"/>
        <w:ind w:right="51"/>
        <w:rPr>
          <w:rFonts w:ascii="Footlight MT Light" w:hAnsi="Footlight MT Light" w:cs="Arial"/>
          <w:lang w:val="id-ID"/>
        </w:rPr>
      </w:pPr>
    </w:p>
    <w:p w14:paraId="528DD0E1" w14:textId="77777777" w:rsidR="008C3017" w:rsidRPr="00930B9B" w:rsidRDefault="008C3017" w:rsidP="00CD549F">
      <w:pPr>
        <w:jc w:val="center"/>
        <w:rPr>
          <w:rFonts w:ascii="Footlight MT Light" w:hAnsi="Footlight MT Light" w:cs="Arial"/>
          <w:b/>
          <w:bCs/>
          <w:lang w:val="id-ID"/>
        </w:rPr>
      </w:pPr>
      <w:r w:rsidRPr="00930B9B">
        <w:rPr>
          <w:rFonts w:ascii="Footlight MT Light" w:hAnsi="Footlight MT Light" w:cs="Arial"/>
          <w:b/>
          <w:bCs/>
          <w:lang w:val="id-ID"/>
        </w:rPr>
        <w:t xml:space="preserve">SURAT PERJANJIAN KERJA SAMA OPERASI (KSO) </w:t>
      </w:r>
    </w:p>
    <w:p w14:paraId="25932E04" w14:textId="77777777" w:rsidR="008C3017" w:rsidRPr="00930B9B" w:rsidRDefault="008C3017" w:rsidP="00CD549F">
      <w:pPr>
        <w:rPr>
          <w:rFonts w:ascii="Footlight MT Light" w:hAnsi="Footlight MT Light" w:cs="Arial"/>
          <w:b/>
          <w:bCs/>
          <w:lang w:val="id-ID"/>
        </w:rPr>
      </w:pPr>
    </w:p>
    <w:p w14:paraId="1A5926F9" w14:textId="77777777" w:rsidR="008C3017" w:rsidRPr="00930B9B" w:rsidRDefault="008C3017" w:rsidP="00CD549F">
      <w:pPr>
        <w:rPr>
          <w:rFonts w:ascii="Footlight MT Light" w:hAnsi="Footlight MT Light" w:cs="Arial"/>
          <w:b/>
          <w:bCs/>
          <w:lang w:val="id-ID"/>
        </w:rPr>
      </w:pPr>
    </w:p>
    <w:p w14:paraId="6938D7ED" w14:textId="77777777" w:rsidR="008C3017" w:rsidRPr="00930B9B" w:rsidRDefault="008C3017" w:rsidP="00CD549F">
      <w:pPr>
        <w:jc w:val="both"/>
        <w:rPr>
          <w:rFonts w:ascii="Footlight MT Light" w:hAnsi="Footlight MT Light" w:cs="Arial"/>
          <w:lang w:val="id-ID"/>
        </w:rPr>
      </w:pPr>
      <w:r w:rsidRPr="00930B9B">
        <w:rPr>
          <w:rFonts w:ascii="Footlight MT Light" w:hAnsi="Footlight MT Light" w:cs="Arial"/>
          <w:lang w:val="id-ID"/>
        </w:rPr>
        <w:t>Sehubungan dengan tender pekerjaan ________________   maka kami:</w:t>
      </w:r>
    </w:p>
    <w:p w14:paraId="44C08526" w14:textId="77777777" w:rsidR="008C3017" w:rsidRPr="00930B9B" w:rsidRDefault="008C3017" w:rsidP="00CD549F">
      <w:pPr>
        <w:jc w:val="both"/>
        <w:rPr>
          <w:rFonts w:ascii="Footlight MT Light" w:hAnsi="Footlight MT Light" w:cs="Arial"/>
          <w:iCs/>
          <w:lang w:val="id-ID"/>
        </w:rPr>
      </w:pPr>
      <w:r w:rsidRPr="00930B9B">
        <w:rPr>
          <w:rFonts w:ascii="Footlight MT Light" w:hAnsi="Footlight MT Light" w:cs="Arial"/>
          <w:iCs/>
          <w:lang w:val="id-ID"/>
        </w:rPr>
        <w:t>______________________________</w:t>
      </w:r>
      <w:r w:rsidRPr="00930B9B">
        <w:rPr>
          <w:rFonts w:ascii="Footlight MT Light" w:hAnsi="Footlight MT Light" w:cs="Arial"/>
          <w:i/>
          <w:iCs/>
          <w:lang w:val="id-ID"/>
        </w:rPr>
        <w:t>[nama perusahaan peserta 1]</w:t>
      </w:r>
    </w:p>
    <w:p w14:paraId="28C0EBC8" w14:textId="77777777" w:rsidR="008C3017" w:rsidRPr="00930B9B" w:rsidRDefault="008C3017" w:rsidP="00CD549F">
      <w:pPr>
        <w:jc w:val="both"/>
        <w:rPr>
          <w:rFonts w:ascii="Footlight MT Light" w:hAnsi="Footlight MT Light" w:cs="Arial"/>
          <w:iCs/>
          <w:lang w:val="id-ID"/>
        </w:rPr>
      </w:pPr>
      <w:r w:rsidRPr="00930B9B">
        <w:rPr>
          <w:rFonts w:ascii="Footlight MT Light" w:hAnsi="Footlight MT Light" w:cs="Arial"/>
          <w:iCs/>
          <w:lang w:val="id-ID"/>
        </w:rPr>
        <w:t>______________________________</w:t>
      </w:r>
      <w:r w:rsidRPr="00930B9B">
        <w:rPr>
          <w:rFonts w:ascii="Footlight MT Light" w:hAnsi="Footlight MT Light" w:cs="Arial"/>
          <w:i/>
          <w:iCs/>
          <w:lang w:val="id-ID"/>
        </w:rPr>
        <w:t>[nama perusahaan peserta 2]</w:t>
      </w:r>
    </w:p>
    <w:p w14:paraId="0C221D7E" w14:textId="77777777" w:rsidR="008C3017" w:rsidRPr="00930B9B" w:rsidRDefault="008C3017" w:rsidP="00CD549F">
      <w:pPr>
        <w:jc w:val="both"/>
        <w:rPr>
          <w:rFonts w:ascii="Footlight MT Light" w:hAnsi="Footlight MT Light" w:cs="Arial"/>
          <w:i/>
          <w:iCs/>
          <w:lang w:val="id-ID"/>
        </w:rPr>
      </w:pPr>
      <w:r w:rsidRPr="00930B9B">
        <w:rPr>
          <w:rFonts w:ascii="Footlight MT Light" w:hAnsi="Footlight MT Light" w:cs="Arial"/>
          <w:iCs/>
          <w:lang w:val="id-ID"/>
        </w:rPr>
        <w:t>______________________________</w:t>
      </w:r>
      <w:r w:rsidRPr="00930B9B">
        <w:rPr>
          <w:rFonts w:ascii="Footlight MT Light" w:hAnsi="Footlight MT Light" w:cs="Arial"/>
          <w:i/>
          <w:iCs/>
          <w:lang w:val="id-ID"/>
        </w:rPr>
        <w:t>[nama perusahaan peserta 3]</w:t>
      </w:r>
    </w:p>
    <w:p w14:paraId="13D22957" w14:textId="77777777" w:rsidR="008C3017" w:rsidRPr="00930B9B" w:rsidRDefault="008C3017" w:rsidP="00CD549F">
      <w:pPr>
        <w:jc w:val="both"/>
        <w:rPr>
          <w:rFonts w:ascii="Footlight MT Light" w:hAnsi="Footlight MT Light" w:cs="Arial"/>
          <w:iCs/>
          <w:lang w:val="id-ID"/>
        </w:rPr>
      </w:pPr>
      <w:r w:rsidRPr="00930B9B">
        <w:rPr>
          <w:rFonts w:ascii="Footlight MT Light" w:hAnsi="Footlight MT Light" w:cs="Arial"/>
          <w:iCs/>
          <w:lang w:val="id-ID"/>
        </w:rPr>
        <w:t>______________________________</w:t>
      </w:r>
      <w:r w:rsidRPr="00930B9B">
        <w:rPr>
          <w:rFonts w:ascii="Footlight MT Light" w:hAnsi="Footlight MT Light" w:cs="Arial"/>
          <w:i/>
          <w:iCs/>
          <w:lang w:val="id-ID"/>
        </w:rPr>
        <w:t>[dan seterusnya]</w:t>
      </w:r>
    </w:p>
    <w:p w14:paraId="0088BBC9" w14:textId="77777777" w:rsidR="008C3017" w:rsidRPr="00930B9B" w:rsidRDefault="008C3017" w:rsidP="00CD549F">
      <w:pPr>
        <w:jc w:val="both"/>
        <w:rPr>
          <w:rFonts w:ascii="Footlight MT Light" w:hAnsi="Footlight MT Light" w:cs="Arial"/>
          <w:lang w:val="id-ID"/>
        </w:rPr>
      </w:pPr>
      <w:r w:rsidRPr="00930B9B">
        <w:rPr>
          <w:rFonts w:ascii="Footlight MT Light" w:hAnsi="Footlight MT Light" w:cs="Arial"/>
          <w:lang w:val="id-ID"/>
        </w:rPr>
        <w:t xml:space="preserve">bermaksud untuk mengikuti tender dan pelaksanaan kontrak secara bersama-sama dalam bentuk Kerja Sama Operasi (KSO). </w:t>
      </w:r>
    </w:p>
    <w:p w14:paraId="1898C4F2" w14:textId="77777777" w:rsidR="008C3017" w:rsidRPr="00930B9B" w:rsidRDefault="008C3017" w:rsidP="00CD549F">
      <w:pPr>
        <w:tabs>
          <w:tab w:val="left" w:pos="375"/>
        </w:tabs>
        <w:rPr>
          <w:rFonts w:ascii="Footlight MT Light" w:hAnsi="Footlight MT Light" w:cs="Arial"/>
          <w:lang w:val="id-ID"/>
        </w:rPr>
      </w:pPr>
    </w:p>
    <w:p w14:paraId="37C830DD" w14:textId="77777777" w:rsidR="008C3017" w:rsidRPr="00930B9B" w:rsidRDefault="008C3017" w:rsidP="00CD549F">
      <w:pPr>
        <w:tabs>
          <w:tab w:val="left" w:pos="375"/>
        </w:tabs>
        <w:rPr>
          <w:rFonts w:ascii="Footlight MT Light" w:hAnsi="Footlight MT Light" w:cs="Arial"/>
          <w:i/>
          <w:lang w:val="id-ID"/>
        </w:rPr>
      </w:pPr>
      <w:r w:rsidRPr="00930B9B">
        <w:rPr>
          <w:rFonts w:ascii="Footlight MT Light" w:hAnsi="Footlight MT Light" w:cs="Arial"/>
          <w:lang w:val="id-ID"/>
        </w:rPr>
        <w:t>Kami menyetujui dan memutuskan bahwa:</w:t>
      </w:r>
    </w:p>
    <w:p w14:paraId="16074F10"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Secara bersama-sama:</w:t>
      </w:r>
    </w:p>
    <w:p w14:paraId="3170E098" w14:textId="77777777" w:rsidR="008C3017" w:rsidRPr="00930B9B" w:rsidRDefault="008C3017" w:rsidP="00CD549F">
      <w:pPr>
        <w:numPr>
          <w:ilvl w:val="0"/>
          <w:numId w:val="30"/>
        </w:numPr>
        <w:ind w:left="709" w:hanging="283"/>
        <w:jc w:val="both"/>
        <w:rPr>
          <w:rFonts w:ascii="Footlight MT Light" w:hAnsi="Footlight MT Light" w:cs="Arial"/>
          <w:iCs/>
          <w:lang w:val="id-ID"/>
        </w:rPr>
      </w:pPr>
      <w:r w:rsidRPr="00930B9B">
        <w:rPr>
          <w:rFonts w:ascii="Footlight MT Light" w:hAnsi="Footlight MT Light" w:cs="Arial"/>
          <w:iCs/>
          <w:lang w:val="id-ID"/>
        </w:rPr>
        <w:t>Membentuk KSO dengan nama KSO adalah ________________</w:t>
      </w:r>
    </w:p>
    <w:p w14:paraId="52650182" w14:textId="77777777" w:rsidR="008C3017" w:rsidRPr="00930B9B" w:rsidRDefault="008C3017" w:rsidP="00CD549F">
      <w:pPr>
        <w:numPr>
          <w:ilvl w:val="0"/>
          <w:numId w:val="30"/>
        </w:numPr>
        <w:tabs>
          <w:tab w:val="num" w:pos="341"/>
        </w:tabs>
        <w:ind w:left="709" w:hanging="283"/>
        <w:jc w:val="both"/>
        <w:rPr>
          <w:rFonts w:ascii="Footlight MT Light" w:hAnsi="Footlight MT Light" w:cs="Arial"/>
          <w:iCs/>
          <w:lang w:val="id-ID"/>
        </w:rPr>
      </w:pPr>
      <w:r w:rsidRPr="00930B9B">
        <w:rPr>
          <w:rFonts w:ascii="Footlight MT Light" w:hAnsi="Footlight MT Light" w:cs="Arial"/>
          <w:iCs/>
          <w:lang w:val="id-ID"/>
        </w:rPr>
        <w:t>Menunjuk ____________________________</w:t>
      </w:r>
      <w:r w:rsidRPr="00930B9B">
        <w:rPr>
          <w:rFonts w:ascii="Footlight MT Light" w:hAnsi="Footlight MT Light" w:cs="Arial"/>
          <w:i/>
          <w:iCs/>
          <w:lang w:val="id-ID"/>
        </w:rPr>
        <w:t>[nama perusahaan dari anggota KSO ini]</w:t>
      </w:r>
      <w:r w:rsidRPr="00930B9B">
        <w:rPr>
          <w:rFonts w:ascii="Footlight MT Light" w:hAnsi="Footlight MT Light" w:cs="Arial"/>
          <w:iCs/>
          <w:lang w:val="id-ID"/>
        </w:rPr>
        <w:t xml:space="preserve"> sebagai  perusahaan utama </w:t>
      </w:r>
      <w:r w:rsidRPr="00930B9B">
        <w:rPr>
          <w:rFonts w:ascii="Footlight MT Light" w:hAnsi="Footlight MT Light" w:cs="Arial"/>
          <w:i/>
          <w:iCs/>
          <w:lang w:val="id-ID"/>
        </w:rPr>
        <w:t>(</w:t>
      </w:r>
      <w:bookmarkStart w:id="1548" w:name="_Hlk1292471"/>
      <w:r w:rsidRPr="00930B9B">
        <w:rPr>
          <w:rFonts w:ascii="Footlight MT Light" w:hAnsi="Footlight MT Light"/>
          <w:i/>
          <w:sz w:val="23"/>
          <w:szCs w:val="23"/>
          <w:lang w:val="id-ID"/>
        </w:rPr>
        <w:t>leadfirm</w:t>
      </w:r>
      <w:bookmarkEnd w:id="1548"/>
      <w:r w:rsidRPr="00930B9B">
        <w:rPr>
          <w:rFonts w:ascii="Footlight MT Light" w:hAnsi="Footlight MT Light"/>
          <w:lang w:val="id-ID"/>
        </w:rPr>
        <w:t xml:space="preserve"> KSO</w:t>
      </w:r>
      <w:r w:rsidRPr="00930B9B">
        <w:rPr>
          <w:rFonts w:ascii="Footlight MT Light" w:hAnsi="Footlight MT Light" w:cs="Arial"/>
          <w:i/>
          <w:iCs/>
          <w:lang w:val="id-ID"/>
        </w:rPr>
        <w:t>)</w:t>
      </w:r>
      <w:r w:rsidRPr="00930B9B">
        <w:rPr>
          <w:rFonts w:ascii="Footlight MT Light" w:hAnsi="Footlight MT Light" w:cs="Arial"/>
          <w:iCs/>
          <w:lang w:val="id-ID"/>
        </w:rPr>
        <w:t xml:space="preserve"> untuk KSO dan mewakili serta bertindak untuk dan atas nama  KSO. </w:t>
      </w:r>
    </w:p>
    <w:p w14:paraId="07F7AD59" w14:textId="77777777" w:rsidR="008C3017" w:rsidRPr="00930B9B" w:rsidRDefault="008C3017" w:rsidP="00CD549F">
      <w:pPr>
        <w:numPr>
          <w:ilvl w:val="0"/>
          <w:numId w:val="30"/>
        </w:numPr>
        <w:tabs>
          <w:tab w:val="num" w:pos="341"/>
        </w:tabs>
        <w:ind w:left="709" w:hanging="283"/>
        <w:jc w:val="both"/>
        <w:rPr>
          <w:rFonts w:ascii="Footlight MT Light" w:hAnsi="Footlight MT Light" w:cs="Arial"/>
          <w:iCs/>
          <w:lang w:val="id-ID"/>
        </w:rPr>
      </w:pPr>
      <w:r w:rsidRPr="00930B9B">
        <w:rPr>
          <w:rFonts w:ascii="Footlight MT Light" w:hAnsi="Footlight MT Light" w:cs="Arial"/>
          <w:iCs/>
          <w:lang w:val="id-ID"/>
        </w:rPr>
        <w:t>Menyetujui apabila ditunjuk sebagai pemenang,  wajib  bertanggung jawab baik secara bersama-sama atau masing-masing atas semua kewajiban sesuai ketentuan dokumen kontrak.</w:t>
      </w:r>
    </w:p>
    <w:p w14:paraId="43C1EFFF" w14:textId="77777777" w:rsidR="008C3017" w:rsidRPr="00930B9B" w:rsidRDefault="008C3017" w:rsidP="00CD549F">
      <w:pPr>
        <w:tabs>
          <w:tab w:val="num" w:pos="709"/>
        </w:tabs>
        <w:ind w:left="709" w:hanging="283"/>
        <w:jc w:val="both"/>
        <w:rPr>
          <w:rFonts w:ascii="Footlight MT Light" w:hAnsi="Footlight MT Light" w:cs="Arial"/>
          <w:iCs/>
          <w:lang w:val="id-ID"/>
        </w:rPr>
      </w:pPr>
    </w:p>
    <w:p w14:paraId="0220DA1D"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 xml:space="preserve">Keikutsertaan modal </w:t>
      </w:r>
      <w:r w:rsidRPr="00930B9B">
        <w:rPr>
          <w:rFonts w:ascii="Footlight MT Light" w:hAnsi="Footlight MT Light" w:cs="Arial"/>
          <w:i/>
          <w:iCs/>
          <w:lang w:val="id-ID"/>
        </w:rPr>
        <w:t>(sharing)</w:t>
      </w:r>
      <w:r w:rsidRPr="00930B9B">
        <w:rPr>
          <w:rFonts w:ascii="Footlight MT Light" w:hAnsi="Footlight MT Light" w:cs="Arial"/>
          <w:iCs/>
          <w:lang w:val="id-ID"/>
        </w:rPr>
        <w:t xml:space="preserve"> setiap perusahaan dalam KSO adalah:</w:t>
      </w:r>
    </w:p>
    <w:p w14:paraId="415C4128" w14:textId="77777777" w:rsidR="008C3017" w:rsidRPr="00930B9B" w:rsidRDefault="008C3017" w:rsidP="00CD549F">
      <w:pPr>
        <w:ind w:left="426"/>
        <w:rPr>
          <w:rFonts w:ascii="Footlight MT Light" w:hAnsi="Footlight MT Light" w:cs="Arial"/>
          <w:i/>
          <w:iCs/>
          <w:lang w:val="id-ID"/>
        </w:rPr>
      </w:pPr>
      <w:r w:rsidRPr="00930B9B">
        <w:rPr>
          <w:rFonts w:ascii="Footlight MT Light" w:hAnsi="Footlight MT Light" w:cs="Arial"/>
          <w:i/>
          <w:iCs/>
          <w:lang w:val="id-ID"/>
        </w:rPr>
        <w:t xml:space="preserve">_________ [nama perusahaan peserta 1]sebesar </w:t>
      </w:r>
      <w:r w:rsidRPr="00930B9B">
        <w:rPr>
          <w:rFonts w:ascii="Footlight MT Light" w:hAnsi="Footlight MT Light" w:cs="Arial"/>
          <w:iCs/>
          <w:lang w:val="id-ID"/>
        </w:rPr>
        <w:t>_____ % (___________ persen)</w:t>
      </w:r>
    </w:p>
    <w:p w14:paraId="0B3C8556" w14:textId="77777777" w:rsidR="008C3017" w:rsidRPr="00930B9B" w:rsidRDefault="008C3017" w:rsidP="00CD549F">
      <w:pPr>
        <w:ind w:left="426"/>
        <w:rPr>
          <w:rFonts w:ascii="Footlight MT Light" w:hAnsi="Footlight MT Light" w:cs="Arial"/>
          <w:i/>
          <w:iCs/>
          <w:lang w:val="id-ID"/>
        </w:rPr>
      </w:pPr>
      <w:r w:rsidRPr="00930B9B">
        <w:rPr>
          <w:rFonts w:ascii="Footlight MT Light" w:hAnsi="Footlight MT Light" w:cs="Arial"/>
          <w:i/>
          <w:iCs/>
          <w:lang w:val="id-ID"/>
        </w:rPr>
        <w:t xml:space="preserve">_________ [nama perusahaan peserta 2]sebesar </w:t>
      </w:r>
      <w:r w:rsidRPr="00930B9B">
        <w:rPr>
          <w:rFonts w:ascii="Footlight MT Light" w:hAnsi="Footlight MT Light" w:cs="Arial"/>
          <w:iCs/>
          <w:lang w:val="id-ID"/>
        </w:rPr>
        <w:t>_____ % (___________ persen)</w:t>
      </w:r>
    </w:p>
    <w:p w14:paraId="2BD3EAA4" w14:textId="77777777" w:rsidR="008C3017" w:rsidRPr="00930B9B" w:rsidRDefault="008C3017" w:rsidP="00CD549F">
      <w:pPr>
        <w:ind w:firstLine="426"/>
        <w:rPr>
          <w:rFonts w:ascii="Footlight MT Light" w:hAnsi="Footlight MT Light" w:cs="Arial"/>
          <w:i/>
          <w:iCs/>
          <w:lang w:val="id-ID"/>
        </w:rPr>
      </w:pPr>
      <w:r w:rsidRPr="00930B9B">
        <w:rPr>
          <w:rFonts w:ascii="Footlight MT Light" w:hAnsi="Footlight MT Light" w:cs="Arial"/>
          <w:i/>
          <w:iCs/>
          <w:lang w:val="id-ID"/>
        </w:rPr>
        <w:t xml:space="preserve">_________[nama perusahaan peserta 3]sebesar </w:t>
      </w:r>
      <w:r w:rsidRPr="00930B9B">
        <w:rPr>
          <w:rFonts w:ascii="Footlight MT Light" w:hAnsi="Footlight MT Light" w:cs="Arial"/>
          <w:iCs/>
          <w:lang w:val="id-ID"/>
        </w:rPr>
        <w:t>_____ % (___________ persen)</w:t>
      </w:r>
    </w:p>
    <w:p w14:paraId="7BDD6A78" w14:textId="77777777" w:rsidR="008C3017" w:rsidRPr="00930B9B" w:rsidRDefault="008C3017" w:rsidP="00CD549F">
      <w:pPr>
        <w:ind w:left="426"/>
        <w:rPr>
          <w:rFonts w:ascii="Footlight MT Light" w:hAnsi="Footlight MT Light" w:cs="Arial"/>
          <w:iCs/>
          <w:lang w:val="id-ID"/>
        </w:rPr>
      </w:pPr>
      <w:r w:rsidRPr="00930B9B">
        <w:rPr>
          <w:rFonts w:ascii="Footlight MT Light" w:hAnsi="Footlight MT Light" w:cs="Arial"/>
          <w:iCs/>
          <w:lang w:val="id-ID"/>
        </w:rPr>
        <w:t xml:space="preserve">_________________________________  </w:t>
      </w:r>
      <w:r w:rsidRPr="00930B9B">
        <w:rPr>
          <w:rFonts w:ascii="Footlight MT Light" w:hAnsi="Footlight MT Light" w:cs="Arial"/>
          <w:i/>
          <w:iCs/>
          <w:lang w:val="id-ID"/>
        </w:rPr>
        <w:t>[dst.]</w:t>
      </w:r>
    </w:p>
    <w:p w14:paraId="784A7613" w14:textId="77777777" w:rsidR="008C3017" w:rsidRPr="00930B9B" w:rsidRDefault="008C3017" w:rsidP="00CD549F">
      <w:pPr>
        <w:ind w:left="426"/>
        <w:rPr>
          <w:rFonts w:ascii="Footlight MT Light" w:hAnsi="Footlight MT Light" w:cs="Arial"/>
          <w:iCs/>
          <w:lang w:val="id-ID"/>
        </w:rPr>
      </w:pPr>
    </w:p>
    <w:p w14:paraId="5BA0BA1A"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 xml:space="preserve">Masing-masing peserta anggota KSO, akan mengambil bagian sesuai </w:t>
      </w:r>
      <w:r w:rsidRPr="00930B9B">
        <w:rPr>
          <w:rFonts w:ascii="Footlight MT Light" w:hAnsi="Footlight MT Light" w:cs="Arial"/>
          <w:i/>
          <w:iCs/>
          <w:lang w:val="id-ID"/>
        </w:rPr>
        <w:t>sharing</w:t>
      </w:r>
      <w:r w:rsidRPr="00930B9B">
        <w:rPr>
          <w:rFonts w:ascii="Footlight MT Light" w:hAnsi="Footlight MT Light" w:cs="Arial"/>
          <w:iCs/>
          <w:lang w:val="id-ID"/>
        </w:rPr>
        <w:t xml:space="preserve"> tersebut pada butir 2. dalam hal pengeluaran, keuntungan, dan kerugian dari KSO. </w:t>
      </w:r>
    </w:p>
    <w:p w14:paraId="40105362" w14:textId="77777777" w:rsidR="008C3017" w:rsidRPr="00930B9B" w:rsidRDefault="008C3017" w:rsidP="00CD549F">
      <w:pPr>
        <w:jc w:val="both"/>
        <w:rPr>
          <w:rFonts w:ascii="Footlight MT Light" w:hAnsi="Footlight MT Light" w:cs="Arial"/>
          <w:iCs/>
          <w:lang w:val="id-ID"/>
        </w:rPr>
      </w:pPr>
    </w:p>
    <w:p w14:paraId="4D5BAB92"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 xml:space="preserve">Pembagian </w:t>
      </w:r>
      <w:r w:rsidRPr="00930B9B">
        <w:rPr>
          <w:rFonts w:ascii="Footlight MT Light" w:hAnsi="Footlight MT Light" w:cs="Arial"/>
          <w:i/>
          <w:iCs/>
          <w:lang w:val="id-ID"/>
        </w:rPr>
        <w:t>sharing</w:t>
      </w:r>
      <w:r w:rsidRPr="00930B9B">
        <w:rPr>
          <w:rFonts w:ascii="Footlight MT Light" w:hAnsi="Footlight MT Light" w:cs="Arial"/>
          <w:iCs/>
          <w:lang w:val="id-ID"/>
        </w:rPr>
        <w:t xml:space="preserve"> dalam KSO ini tidak akan diubah baik selama masa penawaran maupun sepanjang masa kontrak, kecuali dengan persetujuan tertulis terlebih dahulu dari </w:t>
      </w:r>
      <w:r w:rsidR="008E5AAC" w:rsidRPr="00930B9B">
        <w:rPr>
          <w:rFonts w:ascii="Footlight MT Light" w:hAnsi="Footlight MT Light"/>
        </w:rPr>
        <w:t>PPK</w:t>
      </w:r>
      <w:r w:rsidRPr="00930B9B">
        <w:rPr>
          <w:rFonts w:ascii="Footlight MT Light" w:hAnsi="Footlight MT Light" w:cs="Arial"/>
          <w:iCs/>
          <w:lang w:val="id-ID"/>
        </w:rPr>
        <w:t xml:space="preserve"> dan persetujuan bersama secara tertulis dari masing-masing anggota KSO. </w:t>
      </w:r>
    </w:p>
    <w:p w14:paraId="50D1D921" w14:textId="77777777" w:rsidR="008C3017" w:rsidRPr="00930B9B" w:rsidRDefault="008C3017" w:rsidP="00CD549F">
      <w:pPr>
        <w:pStyle w:val="ListParagraph"/>
        <w:rPr>
          <w:rFonts w:ascii="Footlight MT Light" w:hAnsi="Footlight MT Light" w:cs="Arial"/>
          <w:iCs/>
          <w:lang w:val="id-ID"/>
        </w:rPr>
      </w:pPr>
    </w:p>
    <w:p w14:paraId="1D839FB5"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 xml:space="preserve">Terlepas dari </w:t>
      </w:r>
      <w:r w:rsidRPr="00930B9B">
        <w:rPr>
          <w:rFonts w:ascii="Footlight MT Light" w:hAnsi="Footlight MT Light" w:cs="Arial"/>
          <w:i/>
          <w:iCs/>
          <w:lang w:val="id-ID"/>
        </w:rPr>
        <w:t>sharing</w:t>
      </w:r>
      <w:r w:rsidRPr="00930B9B">
        <w:rPr>
          <w:rFonts w:ascii="Footlight MT Light" w:hAnsi="Footlight MT Light" w:cs="Arial"/>
          <w:iCs/>
          <w:lang w:val="id-ID"/>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5D9298A0" w14:textId="77777777" w:rsidR="008C3017" w:rsidRPr="00930B9B" w:rsidRDefault="008C3017" w:rsidP="00CD549F">
      <w:pPr>
        <w:jc w:val="both"/>
        <w:rPr>
          <w:rFonts w:ascii="Footlight MT Light" w:hAnsi="Footlight MT Light" w:cs="Arial"/>
          <w:iCs/>
          <w:lang w:val="id-ID"/>
        </w:rPr>
      </w:pPr>
    </w:p>
    <w:p w14:paraId="5BF622F7" w14:textId="77777777" w:rsidR="008C3017" w:rsidRPr="00930B9B" w:rsidRDefault="00D94443" w:rsidP="00CD549F">
      <w:pPr>
        <w:numPr>
          <w:ilvl w:val="0"/>
          <w:numId w:val="31"/>
        </w:numPr>
        <w:tabs>
          <w:tab w:val="clear" w:pos="360"/>
          <w:tab w:val="num" w:pos="426"/>
        </w:tabs>
        <w:ind w:left="426" w:hanging="426"/>
        <w:jc w:val="both"/>
        <w:rPr>
          <w:rFonts w:ascii="Footlight MT Light" w:hAnsi="Footlight MT Light" w:cs="Footlight MT Light"/>
          <w:lang w:val="id-ID" w:eastAsia="id-ID"/>
        </w:rPr>
      </w:pPr>
      <w:r w:rsidRPr="00930B9B">
        <w:rPr>
          <w:rFonts w:ascii="Footlight MT Light" w:hAnsi="Footlight MT Light" w:cs="Footlight MT Light"/>
          <w:lang w:eastAsia="id-ID"/>
        </w:rPr>
        <w:t>Dalam pelaksanaan Tender sebagaimana disebutkan dalam perjanjian ini, kami menyatakan dan menyetujui pakta integritas</w:t>
      </w:r>
      <w:r w:rsidR="008C3017" w:rsidRPr="00930B9B">
        <w:rPr>
          <w:rFonts w:ascii="Footlight MT Light" w:hAnsi="Footlight MT Light" w:cs="Footlight MT Light"/>
          <w:lang w:val="id-ID" w:eastAsia="id-ID"/>
        </w:rPr>
        <w:t>:</w:t>
      </w:r>
    </w:p>
    <w:p w14:paraId="0CA84CB4" w14:textId="77777777" w:rsidR="00A33588" w:rsidRPr="00930B9B" w:rsidRDefault="00A33588" w:rsidP="00CD549F">
      <w:pPr>
        <w:pStyle w:val="ListParagraph"/>
        <w:numPr>
          <w:ilvl w:val="4"/>
          <w:numId w:val="31"/>
        </w:numPr>
        <w:autoSpaceDE w:val="0"/>
        <w:autoSpaceDN w:val="0"/>
        <w:adjustRightInd w:val="0"/>
        <w:ind w:left="993"/>
        <w:jc w:val="both"/>
        <w:rPr>
          <w:rFonts w:ascii="Footlight MT Light" w:hAnsi="Footlight MT Light" w:cs="Footlight MT Light"/>
          <w:color w:val="000000" w:themeColor="text1"/>
          <w:lang w:eastAsia="id-ID"/>
        </w:rPr>
      </w:pPr>
      <w:r w:rsidRPr="00930B9B">
        <w:rPr>
          <w:rFonts w:ascii="Footlight MT Light" w:hAnsi="Footlight MT Light" w:cs="Footlight MT Light"/>
          <w:color w:val="000000" w:themeColor="text1"/>
          <w:lang w:eastAsia="id-ID"/>
        </w:rPr>
        <w:t>Tidak akan melakukan praktek korupsi, kolusi, dan/atau nepotisme;</w:t>
      </w:r>
    </w:p>
    <w:p w14:paraId="2F93493E" w14:textId="77777777" w:rsidR="00A33588" w:rsidRPr="00930B9B" w:rsidRDefault="00A33588" w:rsidP="00CD549F">
      <w:pPr>
        <w:pStyle w:val="ListParagraph"/>
        <w:numPr>
          <w:ilvl w:val="4"/>
          <w:numId w:val="31"/>
        </w:numPr>
        <w:autoSpaceDE w:val="0"/>
        <w:autoSpaceDN w:val="0"/>
        <w:adjustRightInd w:val="0"/>
        <w:ind w:left="993"/>
        <w:jc w:val="both"/>
        <w:rPr>
          <w:rFonts w:ascii="Footlight MT Light" w:hAnsi="Footlight MT Light" w:cs="Footlight MT Light"/>
          <w:color w:val="000000" w:themeColor="text1"/>
          <w:lang w:eastAsia="id-ID"/>
        </w:rPr>
      </w:pPr>
      <w:r w:rsidRPr="00930B9B">
        <w:rPr>
          <w:rFonts w:ascii="Footlight MT Light" w:hAnsi="Footlight MT Light" w:cs="Footlight MT Light"/>
          <w:color w:val="000000" w:themeColor="text1"/>
          <w:lang w:eastAsia="id-ID"/>
        </w:rPr>
        <w:t>Akan melaporkan kepada PA/KPA/APIP jika mengetahui terjadinya praktik korupsi, kolusi, dan/atau nepotisme dalam proses pengadaan ini;</w:t>
      </w:r>
    </w:p>
    <w:p w14:paraId="406D9DAD" w14:textId="77777777" w:rsidR="00A33588" w:rsidRPr="00930B9B" w:rsidRDefault="00A33588" w:rsidP="00CD549F">
      <w:pPr>
        <w:pStyle w:val="ListParagraph"/>
        <w:numPr>
          <w:ilvl w:val="4"/>
          <w:numId w:val="31"/>
        </w:numPr>
        <w:autoSpaceDE w:val="0"/>
        <w:autoSpaceDN w:val="0"/>
        <w:adjustRightInd w:val="0"/>
        <w:ind w:left="993"/>
        <w:jc w:val="both"/>
        <w:rPr>
          <w:rFonts w:ascii="Footlight MT Light" w:hAnsi="Footlight MT Light" w:cs="Footlight MT Light"/>
          <w:color w:val="000000" w:themeColor="text1"/>
          <w:lang w:eastAsia="id-ID"/>
        </w:rPr>
      </w:pPr>
      <w:r w:rsidRPr="00930B9B">
        <w:rPr>
          <w:rFonts w:ascii="Footlight MT Light" w:hAnsi="Footlight MT Light" w:cs="Footlight MT Light"/>
          <w:color w:val="000000" w:themeColor="text1"/>
          <w:lang w:eastAsia="id-ID"/>
        </w:rPr>
        <w:t>Akan mengikuti proses pengadaan secara bersih, transparan, dan profesional untuk memberikan hasil kerja terbaik sesuai ketentuan peraturan perundang-undangan; dan</w:t>
      </w:r>
    </w:p>
    <w:p w14:paraId="4846BAA2" w14:textId="77777777" w:rsidR="00A33588" w:rsidRPr="00930B9B" w:rsidRDefault="00A33588" w:rsidP="00CD549F">
      <w:pPr>
        <w:pStyle w:val="ListParagraph"/>
        <w:numPr>
          <w:ilvl w:val="4"/>
          <w:numId w:val="31"/>
        </w:numPr>
        <w:autoSpaceDE w:val="0"/>
        <w:autoSpaceDN w:val="0"/>
        <w:adjustRightInd w:val="0"/>
        <w:ind w:left="993"/>
        <w:jc w:val="both"/>
        <w:rPr>
          <w:rFonts w:ascii="Footlight MT Light" w:hAnsi="Footlight MT Light" w:cs="Footlight MT Light"/>
          <w:color w:val="000000" w:themeColor="text1"/>
          <w:lang w:eastAsia="id-ID"/>
        </w:rPr>
      </w:pPr>
      <w:r w:rsidRPr="00930B9B">
        <w:rPr>
          <w:rFonts w:ascii="Footlight MT Light" w:hAnsi="Footlight MT Light" w:cs="Footlight MT Light"/>
          <w:color w:val="000000" w:themeColor="text1"/>
          <w:lang w:eastAsia="id-ID"/>
        </w:rPr>
        <w:lastRenderedPageBreak/>
        <w:t>Apabila melanggar hal-hal yang dinyatakan dalam huruf a, b dan/atau c maka bersedia menerima sanksi sesuai dengan peraturan perundang-undangan.</w:t>
      </w:r>
    </w:p>
    <w:p w14:paraId="5C72A8F3" w14:textId="77777777" w:rsidR="008C3017" w:rsidRPr="00930B9B" w:rsidRDefault="008C3017" w:rsidP="00CD549F">
      <w:pPr>
        <w:pStyle w:val="ListParagraph"/>
        <w:rPr>
          <w:rFonts w:ascii="Footlight MT Light" w:hAnsi="Footlight MT Light" w:cs="Arial"/>
          <w:iCs/>
          <w:lang w:val="id-ID"/>
        </w:rPr>
      </w:pPr>
    </w:p>
    <w:p w14:paraId="35C852C9" w14:textId="77777777" w:rsidR="003370B5" w:rsidRPr="00930B9B" w:rsidRDefault="003370B5" w:rsidP="00CD549F">
      <w:pPr>
        <w:pStyle w:val="ListParagraph"/>
        <w:rPr>
          <w:rFonts w:ascii="Footlight MT Light" w:hAnsi="Footlight MT Light" w:cs="Arial"/>
          <w:iCs/>
          <w:lang w:val="id-ID"/>
        </w:rPr>
      </w:pPr>
    </w:p>
    <w:p w14:paraId="611CC10F" w14:textId="77777777" w:rsidR="003370B5" w:rsidRPr="00930B9B" w:rsidRDefault="003370B5" w:rsidP="00CD549F">
      <w:pPr>
        <w:pStyle w:val="ListParagraph"/>
        <w:rPr>
          <w:rFonts w:ascii="Footlight MT Light" w:hAnsi="Footlight MT Light" w:cs="Arial"/>
          <w:iCs/>
          <w:lang w:val="id-ID"/>
        </w:rPr>
      </w:pPr>
    </w:p>
    <w:p w14:paraId="272746B3" w14:textId="77777777" w:rsidR="003370B5" w:rsidRPr="00930B9B" w:rsidRDefault="003370B5" w:rsidP="00CD549F">
      <w:pPr>
        <w:pStyle w:val="ListParagraph"/>
        <w:rPr>
          <w:rFonts w:ascii="Footlight MT Light" w:hAnsi="Footlight MT Light" w:cs="Arial"/>
          <w:iCs/>
          <w:lang w:val="id-ID"/>
        </w:rPr>
      </w:pPr>
    </w:p>
    <w:p w14:paraId="28D00A3C"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Wewenang menandatangani untuk dan atas nama KSO  diberikan kepada _________________________</w:t>
      </w:r>
      <w:r w:rsidRPr="00930B9B">
        <w:rPr>
          <w:rFonts w:ascii="Footlight MT Light" w:hAnsi="Footlight MT Light" w:cs="Arial"/>
          <w:i/>
          <w:iCs/>
          <w:lang w:val="id-ID"/>
        </w:rPr>
        <w:t xml:space="preserve">[nama individu dari perusahaan </w:t>
      </w:r>
      <w:bookmarkStart w:id="1549" w:name="_Hlk1286802"/>
      <w:r w:rsidRPr="00930B9B">
        <w:rPr>
          <w:rFonts w:ascii="Footlight MT Light" w:hAnsi="Footlight MT Light"/>
          <w:i/>
          <w:sz w:val="23"/>
          <w:szCs w:val="23"/>
          <w:lang w:val="id-ID"/>
        </w:rPr>
        <w:t>leadfirm</w:t>
      </w:r>
      <w:r w:rsidRPr="00930B9B">
        <w:rPr>
          <w:rFonts w:ascii="Footlight MT Light" w:hAnsi="Footlight MT Light"/>
          <w:lang w:val="id-ID"/>
        </w:rPr>
        <w:t xml:space="preserve"> </w:t>
      </w:r>
      <w:r w:rsidRPr="00930B9B">
        <w:rPr>
          <w:rFonts w:ascii="Footlight MT Light" w:hAnsi="Footlight MT Light" w:cs="Arial"/>
          <w:i/>
          <w:iCs/>
          <w:lang w:val="id-ID"/>
        </w:rPr>
        <w:t xml:space="preserve"> </w:t>
      </w:r>
      <w:bookmarkEnd w:id="1549"/>
      <w:r w:rsidRPr="00930B9B">
        <w:rPr>
          <w:rFonts w:ascii="Footlight MT Light" w:hAnsi="Footlight MT Light" w:cs="Arial"/>
          <w:i/>
          <w:iCs/>
          <w:lang w:val="id-ID"/>
        </w:rPr>
        <w:t>KSO]</w:t>
      </w:r>
      <w:r w:rsidRPr="00930B9B">
        <w:rPr>
          <w:rFonts w:ascii="Footlight MT Light" w:hAnsi="Footlight MT Light" w:cs="Arial"/>
          <w:iCs/>
          <w:lang w:val="id-ID"/>
        </w:rPr>
        <w:t xml:space="preserve"> dalam kedudukannya sebagai direktur utama/direktur pelaksana _________________________ </w:t>
      </w:r>
      <w:r w:rsidRPr="00930B9B">
        <w:rPr>
          <w:rFonts w:ascii="Footlight MT Light" w:hAnsi="Footlight MT Light" w:cs="Arial"/>
          <w:i/>
          <w:iCs/>
          <w:lang w:val="id-ID"/>
        </w:rPr>
        <w:t xml:space="preserve">[nama perusahaan dari </w:t>
      </w:r>
      <w:r w:rsidRPr="00930B9B">
        <w:rPr>
          <w:rFonts w:ascii="Footlight MT Light" w:hAnsi="Footlight MT Light"/>
          <w:i/>
          <w:sz w:val="23"/>
          <w:szCs w:val="23"/>
          <w:lang w:val="id-ID"/>
        </w:rPr>
        <w:t xml:space="preserve">leadfirm </w:t>
      </w:r>
      <w:r w:rsidRPr="00930B9B">
        <w:rPr>
          <w:rFonts w:ascii="Footlight MT Light" w:hAnsi="Footlight MT Light" w:cs="Arial"/>
          <w:i/>
          <w:iCs/>
          <w:lang w:val="id-ID"/>
        </w:rPr>
        <w:t>KSO]</w:t>
      </w:r>
      <w:r w:rsidRPr="00930B9B">
        <w:rPr>
          <w:rFonts w:ascii="Footlight MT Light" w:hAnsi="Footlight MT Light" w:cs="Arial"/>
          <w:iCs/>
          <w:lang w:val="id-ID"/>
        </w:rPr>
        <w:t xml:space="preserve"> berdasarkan perjanjian ini.</w:t>
      </w:r>
    </w:p>
    <w:p w14:paraId="50256508" w14:textId="77777777" w:rsidR="008C3017" w:rsidRPr="00930B9B" w:rsidRDefault="008C3017" w:rsidP="00CD549F">
      <w:pPr>
        <w:jc w:val="both"/>
        <w:rPr>
          <w:rFonts w:ascii="Footlight MT Light" w:hAnsi="Footlight MT Light" w:cs="Arial"/>
          <w:iCs/>
          <w:lang w:val="id-ID"/>
        </w:rPr>
      </w:pPr>
    </w:p>
    <w:p w14:paraId="45A1B774"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 xml:space="preserve">Perjanjian ini berlaku sejak tanggal ditandatangani.  </w:t>
      </w:r>
    </w:p>
    <w:p w14:paraId="6807A4EB" w14:textId="77777777" w:rsidR="008C3017" w:rsidRPr="00930B9B" w:rsidRDefault="008C3017" w:rsidP="00CD549F">
      <w:pPr>
        <w:jc w:val="both"/>
        <w:rPr>
          <w:rFonts w:ascii="Footlight MT Light" w:hAnsi="Footlight MT Light" w:cs="Arial"/>
          <w:iCs/>
          <w:lang w:val="id-ID"/>
        </w:rPr>
      </w:pPr>
    </w:p>
    <w:p w14:paraId="084ECC07"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Perjanjian ini secara otomatis menjadi batal dan tidak berlaku lagi bila tender tidak dimenangkan oleh perusahaan KSO.</w:t>
      </w:r>
    </w:p>
    <w:p w14:paraId="51F5D74C" w14:textId="77777777" w:rsidR="008C3017" w:rsidRPr="00930B9B" w:rsidRDefault="008C3017" w:rsidP="00CD549F">
      <w:pPr>
        <w:jc w:val="both"/>
        <w:rPr>
          <w:rFonts w:ascii="Footlight MT Light" w:hAnsi="Footlight MT Light" w:cs="Arial"/>
          <w:iCs/>
          <w:lang w:val="id-ID"/>
        </w:rPr>
      </w:pPr>
    </w:p>
    <w:p w14:paraId="5F5165A2" w14:textId="77777777" w:rsidR="008C3017" w:rsidRPr="00930B9B" w:rsidRDefault="008C3017" w:rsidP="00CD549F">
      <w:pPr>
        <w:numPr>
          <w:ilvl w:val="0"/>
          <w:numId w:val="31"/>
        </w:numPr>
        <w:tabs>
          <w:tab w:val="clear" w:pos="360"/>
          <w:tab w:val="num" w:pos="426"/>
        </w:tabs>
        <w:ind w:left="426" w:hanging="426"/>
        <w:jc w:val="both"/>
        <w:rPr>
          <w:rFonts w:ascii="Footlight MT Light" w:hAnsi="Footlight MT Light" w:cs="Arial"/>
          <w:iCs/>
          <w:lang w:val="id-ID"/>
        </w:rPr>
      </w:pPr>
      <w:r w:rsidRPr="00930B9B">
        <w:rPr>
          <w:rFonts w:ascii="Footlight MT Light" w:hAnsi="Footlight MT Light" w:cs="Arial"/>
          <w:iCs/>
          <w:lang w:val="id-ID"/>
        </w:rPr>
        <w:t>Perjanjian ini dibuat dalam rangkap ____ (_______) yang masing-masing mempunyai kekuatan hukum yang sama.</w:t>
      </w:r>
    </w:p>
    <w:p w14:paraId="50B4EEB0" w14:textId="77777777" w:rsidR="008C3017" w:rsidRPr="00930B9B" w:rsidRDefault="008C3017" w:rsidP="00CD549F">
      <w:pPr>
        <w:tabs>
          <w:tab w:val="left" w:pos="5160"/>
        </w:tabs>
        <w:jc w:val="both"/>
        <w:rPr>
          <w:rFonts w:ascii="Footlight MT Light" w:hAnsi="Footlight MT Light" w:cs="Arial"/>
          <w:b/>
          <w:iCs/>
          <w:lang w:val="id-ID"/>
        </w:rPr>
      </w:pPr>
      <w:r w:rsidRPr="00930B9B">
        <w:rPr>
          <w:rFonts w:ascii="Footlight MT Light" w:hAnsi="Footlight MT Light" w:cs="Arial"/>
          <w:b/>
          <w:iCs/>
          <w:lang w:val="id-ID"/>
        </w:rPr>
        <w:tab/>
      </w:r>
    </w:p>
    <w:p w14:paraId="4835B2EC" w14:textId="77777777" w:rsidR="008C3017" w:rsidRPr="00930B9B" w:rsidRDefault="008C3017" w:rsidP="00CD549F">
      <w:pPr>
        <w:jc w:val="both"/>
        <w:rPr>
          <w:rFonts w:ascii="Footlight MT Light" w:hAnsi="Footlight MT Light" w:cs="Arial"/>
          <w:iCs/>
          <w:lang w:val="id-ID"/>
        </w:rPr>
      </w:pPr>
      <w:r w:rsidRPr="00930B9B">
        <w:rPr>
          <w:rFonts w:ascii="Footlight MT Light" w:hAnsi="Footlight MT Light" w:cs="Arial"/>
          <w:b/>
          <w:iCs/>
          <w:lang w:val="id-ID"/>
        </w:rPr>
        <w:t>DENGAN KESEPAKATAN INI,</w:t>
      </w:r>
      <w:r w:rsidRPr="00930B9B">
        <w:rPr>
          <w:rFonts w:ascii="Footlight MT Light" w:hAnsi="Footlight MT Light" w:cs="Arial"/>
          <w:iCs/>
          <w:lang w:val="id-ID"/>
        </w:rPr>
        <w:t xml:space="preserve"> semua anggota KSO membubuhkan tanda tangan di _________ pada hari __________ tanggal __________ bulan ____________, tahun ________________________</w:t>
      </w:r>
    </w:p>
    <w:p w14:paraId="4F1DF188" w14:textId="77777777" w:rsidR="008C3017" w:rsidRPr="00930B9B" w:rsidRDefault="008C3017" w:rsidP="00CD549F">
      <w:pPr>
        <w:jc w:val="both"/>
        <w:rPr>
          <w:rFonts w:ascii="Footlight MT Light" w:hAnsi="Footlight MT Light" w:cs="Arial"/>
          <w:iCs/>
          <w:lang w:val="id-ID"/>
        </w:rPr>
      </w:pPr>
    </w:p>
    <w:p w14:paraId="4AC7DA87" w14:textId="77777777" w:rsidR="008C3017" w:rsidRPr="00930B9B" w:rsidRDefault="008C3017" w:rsidP="00CD549F">
      <w:pPr>
        <w:jc w:val="both"/>
        <w:rPr>
          <w:rFonts w:ascii="Footlight MT Light" w:hAnsi="Footlight MT Light" w:cs="Arial"/>
          <w:iCs/>
          <w:lang w:val="id-ID"/>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8C3017" w:rsidRPr="00930B9B" w14:paraId="377BB8FF" w14:textId="77777777" w:rsidTr="00F64F3F">
        <w:tc>
          <w:tcPr>
            <w:tcW w:w="2804" w:type="dxa"/>
          </w:tcPr>
          <w:p w14:paraId="70174B00" w14:textId="77777777" w:rsidR="008C3017" w:rsidRPr="00930B9B" w:rsidRDefault="008C3017" w:rsidP="00CD549F">
            <w:pPr>
              <w:jc w:val="center"/>
              <w:rPr>
                <w:rFonts w:ascii="Footlight MT Light" w:hAnsi="Footlight MT Light" w:cs="Arial"/>
                <w:i/>
                <w:iCs/>
                <w:lang w:val="id-ID"/>
              </w:rPr>
            </w:pPr>
            <w:r w:rsidRPr="00930B9B">
              <w:rPr>
                <w:rFonts w:ascii="Footlight MT Light" w:hAnsi="Footlight MT Light" w:cs="Arial"/>
                <w:i/>
                <w:iCs/>
                <w:lang w:val="id-ID"/>
              </w:rPr>
              <w:t>[Peserta 1]</w:t>
            </w:r>
          </w:p>
          <w:p w14:paraId="48A536A9" w14:textId="77777777" w:rsidR="008C3017" w:rsidRPr="00930B9B" w:rsidRDefault="008C3017" w:rsidP="00CD549F">
            <w:pPr>
              <w:jc w:val="center"/>
              <w:rPr>
                <w:rFonts w:ascii="Footlight MT Light" w:hAnsi="Footlight MT Light" w:cs="Arial"/>
                <w:i/>
                <w:iCs/>
                <w:lang w:val="id-ID"/>
              </w:rPr>
            </w:pPr>
          </w:p>
          <w:p w14:paraId="052ECE62" w14:textId="77777777" w:rsidR="008C3017" w:rsidRPr="00930B9B" w:rsidRDefault="008C3017" w:rsidP="00CD549F">
            <w:pPr>
              <w:jc w:val="center"/>
              <w:rPr>
                <w:rFonts w:ascii="Footlight MT Light" w:hAnsi="Footlight MT Light" w:cs="Arial"/>
                <w:i/>
                <w:iCs/>
                <w:lang w:val="id-ID"/>
              </w:rPr>
            </w:pPr>
          </w:p>
          <w:p w14:paraId="6FB04909" w14:textId="77777777" w:rsidR="008C3017" w:rsidRPr="00930B9B" w:rsidRDefault="008C3017" w:rsidP="00CD549F">
            <w:pPr>
              <w:jc w:val="center"/>
              <w:rPr>
                <w:rFonts w:ascii="Footlight MT Light" w:hAnsi="Footlight MT Light" w:cs="Arial"/>
                <w:iCs/>
                <w:lang w:val="id-ID"/>
              </w:rPr>
            </w:pPr>
            <w:r w:rsidRPr="00930B9B">
              <w:rPr>
                <w:rFonts w:ascii="Footlight MT Light" w:hAnsi="Footlight MT Light" w:cs="Arial"/>
                <w:iCs/>
                <w:lang w:val="id-ID"/>
              </w:rPr>
              <w:t>(_______________)</w:t>
            </w:r>
          </w:p>
        </w:tc>
        <w:tc>
          <w:tcPr>
            <w:tcW w:w="2819" w:type="dxa"/>
          </w:tcPr>
          <w:p w14:paraId="58EECA64" w14:textId="77777777" w:rsidR="008C3017" w:rsidRPr="00930B9B" w:rsidRDefault="008C3017" w:rsidP="00CD549F">
            <w:pPr>
              <w:jc w:val="center"/>
              <w:rPr>
                <w:rFonts w:ascii="Footlight MT Light" w:hAnsi="Footlight MT Light" w:cs="Arial"/>
                <w:i/>
                <w:iCs/>
                <w:lang w:val="id-ID"/>
              </w:rPr>
            </w:pPr>
            <w:r w:rsidRPr="00930B9B">
              <w:rPr>
                <w:rFonts w:ascii="Footlight MT Light" w:hAnsi="Footlight MT Light" w:cs="Arial"/>
                <w:i/>
                <w:iCs/>
                <w:lang w:val="id-ID"/>
              </w:rPr>
              <w:t>[Peserta 2]</w:t>
            </w:r>
          </w:p>
          <w:p w14:paraId="5BD73C5D" w14:textId="77777777" w:rsidR="008C3017" w:rsidRPr="00930B9B" w:rsidRDefault="008C3017" w:rsidP="00CD549F">
            <w:pPr>
              <w:jc w:val="center"/>
              <w:rPr>
                <w:rFonts w:ascii="Footlight MT Light" w:hAnsi="Footlight MT Light" w:cs="Arial"/>
                <w:i/>
                <w:iCs/>
                <w:lang w:val="id-ID"/>
              </w:rPr>
            </w:pPr>
          </w:p>
          <w:p w14:paraId="6B33940C" w14:textId="77777777" w:rsidR="008C3017" w:rsidRPr="00930B9B" w:rsidRDefault="008C3017" w:rsidP="00CD549F">
            <w:pPr>
              <w:jc w:val="center"/>
              <w:rPr>
                <w:rFonts w:ascii="Footlight MT Light" w:hAnsi="Footlight MT Light" w:cs="Arial"/>
                <w:i/>
                <w:iCs/>
                <w:lang w:val="id-ID"/>
              </w:rPr>
            </w:pPr>
          </w:p>
          <w:p w14:paraId="34C38F84" w14:textId="77777777" w:rsidR="008C3017" w:rsidRPr="00930B9B" w:rsidRDefault="008C3017" w:rsidP="00CD549F">
            <w:pPr>
              <w:jc w:val="center"/>
              <w:rPr>
                <w:rFonts w:ascii="Footlight MT Light" w:hAnsi="Footlight MT Light" w:cs="Arial"/>
                <w:iCs/>
                <w:lang w:val="id-ID"/>
              </w:rPr>
            </w:pPr>
            <w:r w:rsidRPr="00930B9B">
              <w:rPr>
                <w:rFonts w:ascii="Footlight MT Light" w:hAnsi="Footlight MT Light" w:cs="Arial"/>
                <w:iCs/>
                <w:lang w:val="id-ID"/>
              </w:rPr>
              <w:t>(________________)</w:t>
            </w:r>
            <w:r w:rsidRPr="00930B9B">
              <w:rPr>
                <w:rFonts w:ascii="Footlight MT Light" w:hAnsi="Footlight MT Light" w:cs="Arial"/>
                <w:iCs/>
                <w:lang w:val="id-ID"/>
              </w:rPr>
              <w:tab/>
            </w:r>
          </w:p>
        </w:tc>
        <w:tc>
          <w:tcPr>
            <w:tcW w:w="3017" w:type="dxa"/>
          </w:tcPr>
          <w:p w14:paraId="4D6577DF" w14:textId="77777777" w:rsidR="008C3017" w:rsidRPr="00930B9B" w:rsidRDefault="008C3017" w:rsidP="00CD549F">
            <w:pPr>
              <w:jc w:val="center"/>
              <w:rPr>
                <w:rFonts w:ascii="Footlight MT Light" w:hAnsi="Footlight MT Light" w:cs="Arial"/>
                <w:i/>
                <w:iCs/>
                <w:lang w:val="id-ID"/>
              </w:rPr>
            </w:pPr>
            <w:r w:rsidRPr="00930B9B">
              <w:rPr>
                <w:rFonts w:ascii="Footlight MT Light" w:hAnsi="Footlight MT Light" w:cs="Arial"/>
                <w:i/>
                <w:iCs/>
                <w:lang w:val="id-ID"/>
              </w:rPr>
              <w:t>[Peserta 3]</w:t>
            </w:r>
          </w:p>
          <w:p w14:paraId="48B47356" w14:textId="77777777" w:rsidR="008C3017" w:rsidRPr="00930B9B" w:rsidRDefault="008C3017" w:rsidP="00CD549F">
            <w:pPr>
              <w:jc w:val="center"/>
              <w:rPr>
                <w:rFonts w:ascii="Footlight MT Light" w:hAnsi="Footlight MT Light" w:cs="Arial"/>
                <w:i/>
                <w:iCs/>
                <w:lang w:val="id-ID"/>
              </w:rPr>
            </w:pPr>
          </w:p>
          <w:p w14:paraId="4DB99577" w14:textId="77777777" w:rsidR="008C3017" w:rsidRPr="00930B9B" w:rsidRDefault="008C3017" w:rsidP="00CD549F">
            <w:pPr>
              <w:jc w:val="center"/>
              <w:rPr>
                <w:rFonts w:ascii="Footlight MT Light" w:hAnsi="Footlight MT Light" w:cs="Arial"/>
                <w:i/>
                <w:iCs/>
                <w:lang w:val="id-ID"/>
              </w:rPr>
            </w:pPr>
          </w:p>
          <w:p w14:paraId="63A7CD4C" w14:textId="77777777" w:rsidR="008C3017" w:rsidRPr="00930B9B" w:rsidRDefault="008C3017" w:rsidP="00CD549F">
            <w:pPr>
              <w:jc w:val="center"/>
              <w:rPr>
                <w:rFonts w:ascii="Footlight MT Light" w:hAnsi="Footlight MT Light" w:cs="Arial"/>
                <w:iCs/>
                <w:lang w:val="id-ID"/>
              </w:rPr>
            </w:pPr>
            <w:r w:rsidRPr="00930B9B">
              <w:rPr>
                <w:rFonts w:ascii="Footlight MT Light" w:hAnsi="Footlight MT Light" w:cs="Arial"/>
                <w:iCs/>
                <w:lang w:val="id-ID"/>
              </w:rPr>
              <w:t>(________________)</w:t>
            </w:r>
          </w:p>
        </w:tc>
      </w:tr>
    </w:tbl>
    <w:p w14:paraId="2074E70E" w14:textId="77777777" w:rsidR="008C3017" w:rsidRPr="00930B9B" w:rsidRDefault="008C3017" w:rsidP="00CD549F">
      <w:pPr>
        <w:jc w:val="both"/>
        <w:rPr>
          <w:rFonts w:ascii="Footlight MT Light" w:hAnsi="Footlight MT Light" w:cs="Arial"/>
          <w:iCs/>
          <w:lang w:val="id-ID"/>
        </w:rPr>
      </w:pPr>
    </w:p>
    <w:p w14:paraId="3FD0C473" w14:textId="77777777" w:rsidR="008C3017" w:rsidRPr="00930B9B" w:rsidRDefault="008C3017" w:rsidP="00CD549F">
      <w:pPr>
        <w:tabs>
          <w:tab w:val="left" w:pos="3402"/>
          <w:tab w:val="left" w:pos="6237"/>
        </w:tabs>
        <w:jc w:val="both"/>
        <w:rPr>
          <w:rFonts w:ascii="Footlight MT Light" w:hAnsi="Footlight MT Light" w:cs="Arial"/>
          <w:spacing w:val="10"/>
          <w:lang w:val="id-ID"/>
        </w:rPr>
      </w:pPr>
      <w:r w:rsidRPr="00930B9B">
        <w:rPr>
          <w:rFonts w:ascii="Footlight MT Light" w:hAnsi="Footlight MT Light" w:cs="Arial"/>
          <w:iCs/>
          <w:lang w:val="id-ID"/>
        </w:rPr>
        <w:tab/>
      </w:r>
    </w:p>
    <w:p w14:paraId="470D4ABD" w14:textId="77777777" w:rsidR="008C3017" w:rsidRPr="00930B9B" w:rsidRDefault="008C3017" w:rsidP="00CD549F">
      <w:pPr>
        <w:rPr>
          <w:rFonts w:ascii="Footlight MT Light" w:hAnsi="Footlight MT Light" w:cs="Arial"/>
          <w:i/>
          <w:spacing w:val="10"/>
          <w:lang w:val="id-ID"/>
        </w:rPr>
      </w:pPr>
    </w:p>
    <w:p w14:paraId="63F92221" w14:textId="77777777" w:rsidR="008C3017" w:rsidRPr="00930B9B" w:rsidRDefault="008C3017" w:rsidP="00CD549F">
      <w:pPr>
        <w:rPr>
          <w:rFonts w:ascii="Footlight MT Light" w:hAnsi="Footlight MT Light" w:cs="Arial"/>
          <w:spacing w:val="10"/>
          <w:sz w:val="22"/>
          <w:szCs w:val="22"/>
          <w:lang w:val="id-ID"/>
        </w:rPr>
      </w:pPr>
      <w:r w:rsidRPr="00930B9B">
        <w:rPr>
          <w:rFonts w:ascii="Footlight MT Light" w:hAnsi="Footlight MT Light" w:cs="Arial"/>
          <w:spacing w:val="10"/>
          <w:sz w:val="22"/>
          <w:szCs w:val="22"/>
          <w:lang w:val="id-ID"/>
        </w:rPr>
        <w:t>Catatan:</w:t>
      </w:r>
    </w:p>
    <w:p w14:paraId="679F3449" w14:textId="77777777" w:rsidR="008C3017" w:rsidRPr="00930B9B" w:rsidRDefault="008C3017" w:rsidP="00CD549F">
      <w:pPr>
        <w:jc w:val="both"/>
        <w:rPr>
          <w:rFonts w:ascii="Footlight MT Light" w:hAnsi="Footlight MT Light" w:cs="Arial"/>
          <w:i/>
          <w:spacing w:val="10"/>
          <w:lang w:val="id-ID"/>
        </w:rPr>
      </w:pPr>
      <w:r w:rsidRPr="00930B9B">
        <w:rPr>
          <w:rFonts w:ascii="Footlight MT Light" w:hAnsi="Footlight MT Light" w:cs="Arial"/>
          <w:i/>
          <w:spacing w:val="10"/>
          <w:sz w:val="22"/>
          <w:szCs w:val="22"/>
          <w:lang w:val="id-ID"/>
        </w:rPr>
        <w:t xml:space="preserve">Apabila ditetapkan sebagai pemenang tender maka Surat Perjanjian Kerja Sama Operasi ini harus dinotariatkan </w:t>
      </w:r>
    </w:p>
    <w:bookmarkEnd w:id="1547"/>
    <w:p w14:paraId="61A5CEBA" w14:textId="77777777" w:rsidR="001E19AC" w:rsidRPr="00930B9B" w:rsidRDefault="001E19AC" w:rsidP="00CD549F">
      <w:pPr>
        <w:pStyle w:val="BodyText"/>
        <w:spacing w:after="0"/>
        <w:ind w:firstLine="720"/>
        <w:rPr>
          <w:rFonts w:ascii="Footlight MT Light" w:hAnsi="Footlight MT Light" w:cs="Arial"/>
          <w:lang w:val="id-ID"/>
        </w:rPr>
      </w:pPr>
    </w:p>
    <w:p w14:paraId="30F8993A" w14:textId="77777777" w:rsidR="001E19AC" w:rsidRPr="00930B9B" w:rsidRDefault="001E19AC" w:rsidP="00CD549F">
      <w:pPr>
        <w:pStyle w:val="BodyText"/>
        <w:spacing w:after="0"/>
        <w:ind w:firstLine="720"/>
        <w:rPr>
          <w:rFonts w:ascii="Footlight MT Light" w:hAnsi="Footlight MT Light" w:cs="Arial"/>
          <w:lang w:val="id-ID"/>
        </w:rPr>
      </w:pPr>
    </w:p>
    <w:p w14:paraId="4C1B0FE0" w14:textId="77777777" w:rsidR="001E19AC" w:rsidRPr="00930B9B" w:rsidRDefault="001E19AC" w:rsidP="00CD549F">
      <w:pPr>
        <w:pStyle w:val="BodyText"/>
        <w:spacing w:after="0"/>
        <w:ind w:firstLine="720"/>
        <w:rPr>
          <w:rFonts w:ascii="Footlight MT Light" w:hAnsi="Footlight MT Light" w:cs="Arial"/>
          <w:lang w:val="id-ID"/>
        </w:rPr>
        <w:sectPr w:rsidR="001E19AC" w:rsidRPr="00930B9B" w:rsidSect="0014069F">
          <w:headerReference w:type="even" r:id="rId25"/>
          <w:headerReference w:type="default" r:id="rId26"/>
          <w:headerReference w:type="first" r:id="rId27"/>
          <w:footnotePr>
            <w:numRestart w:val="eachPage"/>
          </w:footnotePr>
          <w:type w:val="nextColumn"/>
          <w:pgSz w:w="12242" w:h="18711" w:code="5"/>
          <w:pgMar w:top="2268" w:right="1197" w:bottom="1701" w:left="2268" w:header="737" w:footer="737" w:gutter="0"/>
          <w:pgNumType w:fmt="numberInDash"/>
          <w:cols w:space="720"/>
        </w:sectPr>
      </w:pPr>
    </w:p>
    <w:p w14:paraId="453CDAFE" w14:textId="77777777" w:rsidR="008C3017" w:rsidRPr="00930B9B" w:rsidRDefault="008C3017" w:rsidP="001D1541">
      <w:pPr>
        <w:numPr>
          <w:ilvl w:val="1"/>
          <w:numId w:val="28"/>
        </w:numPr>
        <w:rPr>
          <w:rFonts w:ascii="Footlight MT Light" w:hAnsi="Footlight MT Light" w:cs="Arial"/>
          <w:b/>
          <w:lang w:val="id-ID"/>
        </w:rPr>
      </w:pPr>
      <w:bookmarkStart w:id="1550" w:name="_Toc39432210"/>
      <w:bookmarkStart w:id="1551" w:name="_Toc410717758"/>
      <w:bookmarkStart w:id="1552" w:name="_Toc410717966"/>
      <w:r w:rsidRPr="00930B9B">
        <w:rPr>
          <w:rFonts w:ascii="Footlight MT Light" w:hAnsi="Footlight MT Light" w:cs="Arial"/>
          <w:b/>
          <w:lang w:val="id-ID"/>
        </w:rPr>
        <w:lastRenderedPageBreak/>
        <w:t>BENTUK JAMINAN PENAWARAN DARI BANK – (apabila disyaratkan)</w:t>
      </w:r>
      <w:bookmarkEnd w:id="1550"/>
    </w:p>
    <w:p w14:paraId="4AAA1B37" w14:textId="77777777" w:rsidR="008C3017" w:rsidRPr="00930B9B" w:rsidRDefault="008C3017" w:rsidP="00CD549F">
      <w:pPr>
        <w:pBdr>
          <w:bottom w:val="single" w:sz="4" w:space="1" w:color="auto"/>
        </w:pBdr>
        <w:rPr>
          <w:rFonts w:ascii="Footlight MT Light" w:hAnsi="Footlight MT Light" w:cs="Arial"/>
          <w:b/>
          <w:bCs/>
          <w:lang w:val="id-ID"/>
        </w:rPr>
      </w:pPr>
    </w:p>
    <w:p w14:paraId="7AE2D7C1" w14:textId="11ED42AE" w:rsidR="008C3017" w:rsidRPr="00930B9B" w:rsidRDefault="006C09F8" w:rsidP="00CD549F">
      <w:pPr>
        <w:jc w:val="center"/>
        <w:rPr>
          <w:rFonts w:ascii="Footlight MT Light" w:hAnsi="Footlight MT Light" w:cs="Arial"/>
          <w:b/>
          <w:bCs/>
          <w:lang w:val="id-ID"/>
        </w:rPr>
      </w:pPr>
      <w:r>
        <w:rPr>
          <w:rFonts w:ascii="Footlight MT Light" w:hAnsi="Footlight MT Light"/>
          <w:noProof/>
        </w:rPr>
        <mc:AlternateContent>
          <mc:Choice Requires="wps">
            <w:drawing>
              <wp:anchor distT="0" distB="0" distL="114300" distR="114300" simplePos="0" relativeHeight="251641856" behindDoc="0" locked="0" layoutInCell="1" allowOverlap="1" wp14:anchorId="72FFDEFE" wp14:editId="0247A763">
                <wp:simplePos x="0" y="0"/>
                <wp:positionH relativeFrom="margin">
                  <wp:align>right</wp:align>
                </wp:positionH>
                <wp:positionV relativeFrom="paragraph">
                  <wp:posOffset>100965</wp:posOffset>
                </wp:positionV>
                <wp:extent cx="933450" cy="261620"/>
                <wp:effectExtent l="13335" t="7620" r="5715" b="6985"/>
                <wp:wrapNone/>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5FB7692" w14:textId="77777777" w:rsidR="000B3238" w:rsidRPr="00DC6661" w:rsidRDefault="000B3238" w:rsidP="008C3017">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FFDEFE" id="_x0000_t202" coordsize="21600,21600" o:spt="202" path="m,l,21600r21600,l21600,xe">
                <v:stroke joinstyle="miter"/>
                <v:path gradientshapeok="t" o:connecttype="rect"/>
              </v:shapetype>
              <v:shape id="Text Box 14" o:spid="_x0000_s1026" type="#_x0000_t202" style="position:absolute;left:0;text-align:left;margin-left:22.3pt;margin-top:7.95pt;width:73.5pt;height:20.6pt;z-index:2516418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">
                <v:textbox style="mso-fit-shape-to-text:t">
                  <w:txbxContent>
                    <w:p w14:paraId="25FB7692" w14:textId="77777777" w:rsidR="000B3238" w:rsidRPr="00DC6661" w:rsidRDefault="000B3238" w:rsidP="008C3017">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B7C11F4" w14:textId="77777777" w:rsidR="008C3017" w:rsidRPr="00930B9B" w:rsidRDefault="008C3017" w:rsidP="00CD549F">
      <w:pPr>
        <w:jc w:val="center"/>
        <w:rPr>
          <w:rFonts w:ascii="Footlight MT Light" w:hAnsi="Footlight MT Light" w:cs="Arial"/>
          <w:b/>
          <w:bCs/>
          <w:lang w:val="id-ID"/>
        </w:rPr>
      </w:pPr>
    </w:p>
    <w:p w14:paraId="11C9ADD0" w14:textId="77777777" w:rsidR="008C3017" w:rsidRPr="00930B9B" w:rsidRDefault="008C3017" w:rsidP="00CD549F">
      <w:pPr>
        <w:jc w:val="center"/>
        <w:rPr>
          <w:rFonts w:ascii="Footlight MT Light" w:hAnsi="Footlight MT Light" w:cs="Arial"/>
          <w:b/>
          <w:bCs/>
          <w:lang w:val="id-ID"/>
        </w:rPr>
      </w:pPr>
    </w:p>
    <w:p w14:paraId="011DB4E5" w14:textId="77777777" w:rsidR="008C3017" w:rsidRPr="00930B9B" w:rsidRDefault="008C3017"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6BB16EBC" w14:textId="77777777" w:rsidR="008C3017" w:rsidRPr="00930B9B" w:rsidRDefault="008C3017" w:rsidP="00CD549F">
      <w:pPr>
        <w:jc w:val="center"/>
        <w:rPr>
          <w:rFonts w:ascii="Footlight MT Light" w:hAnsi="Footlight MT Light"/>
          <w:i/>
          <w:lang w:val="id-ID"/>
        </w:rPr>
      </w:pPr>
    </w:p>
    <w:p w14:paraId="10F20F52" w14:textId="77777777" w:rsidR="008C3017" w:rsidRPr="00930B9B" w:rsidRDefault="008C3017" w:rsidP="00CD549F">
      <w:pPr>
        <w:jc w:val="center"/>
        <w:rPr>
          <w:rFonts w:ascii="Footlight MT Light" w:hAnsi="Footlight MT Light"/>
          <w:lang w:val="id-ID"/>
        </w:rPr>
      </w:pPr>
      <w:r w:rsidRPr="00930B9B">
        <w:rPr>
          <w:rFonts w:ascii="Footlight MT Light" w:hAnsi="Footlight MT Light"/>
          <w:lang w:val="id-ID"/>
        </w:rPr>
        <w:t>GARANSI BANK</w:t>
      </w:r>
    </w:p>
    <w:p w14:paraId="314286E5" w14:textId="77777777" w:rsidR="008C3017" w:rsidRPr="00930B9B" w:rsidRDefault="008C3017" w:rsidP="00CD549F">
      <w:pPr>
        <w:jc w:val="center"/>
        <w:rPr>
          <w:rFonts w:ascii="Footlight MT Light" w:hAnsi="Footlight MT Light"/>
          <w:lang w:val="id-ID"/>
        </w:rPr>
      </w:pPr>
      <w:r w:rsidRPr="00930B9B">
        <w:rPr>
          <w:rFonts w:ascii="Footlight MT Light" w:hAnsi="Footlight MT Light"/>
          <w:lang w:val="id-ID"/>
        </w:rPr>
        <w:t>sebagai</w:t>
      </w:r>
    </w:p>
    <w:p w14:paraId="603DCB51" w14:textId="77777777" w:rsidR="008C3017" w:rsidRPr="00930B9B" w:rsidRDefault="008C3017" w:rsidP="00CD549F">
      <w:pPr>
        <w:jc w:val="center"/>
        <w:rPr>
          <w:rFonts w:ascii="Footlight MT Light" w:hAnsi="Footlight MT Light"/>
          <w:lang w:val="id-ID"/>
        </w:rPr>
      </w:pPr>
      <w:r w:rsidRPr="00930B9B">
        <w:rPr>
          <w:rFonts w:ascii="Footlight MT Light" w:hAnsi="Footlight MT Light"/>
          <w:lang w:val="id-ID"/>
        </w:rPr>
        <w:t xml:space="preserve">JAMINAN PENAWARAN </w:t>
      </w:r>
    </w:p>
    <w:p w14:paraId="3DADD13F" w14:textId="77777777" w:rsidR="008C3017" w:rsidRPr="00930B9B" w:rsidRDefault="008C3017" w:rsidP="00CD549F">
      <w:pPr>
        <w:jc w:val="center"/>
        <w:rPr>
          <w:rFonts w:ascii="Footlight MT Light" w:hAnsi="Footlight MT Light"/>
          <w:lang w:val="id-ID"/>
        </w:rPr>
      </w:pPr>
      <w:r w:rsidRPr="00930B9B">
        <w:rPr>
          <w:rFonts w:ascii="Footlight MT Light" w:hAnsi="Footlight MT Light"/>
          <w:lang w:val="id-ID"/>
        </w:rPr>
        <w:t>No. ______________</w:t>
      </w:r>
    </w:p>
    <w:p w14:paraId="50412A2A" w14:textId="77777777" w:rsidR="008C3017" w:rsidRPr="00930B9B" w:rsidRDefault="008C3017" w:rsidP="00CD549F">
      <w:pPr>
        <w:jc w:val="both"/>
        <w:rPr>
          <w:rFonts w:ascii="Footlight MT Light" w:hAnsi="Footlight MT Light"/>
          <w:lang w:val="id-ID"/>
        </w:rPr>
      </w:pPr>
    </w:p>
    <w:p w14:paraId="6EFB63A6" w14:textId="77777777" w:rsidR="008C3017" w:rsidRPr="00930B9B" w:rsidRDefault="008C3017" w:rsidP="00CD549F">
      <w:pPr>
        <w:jc w:val="both"/>
        <w:rPr>
          <w:rFonts w:ascii="Footlight MT Light" w:hAnsi="Footlight MT Light"/>
          <w:lang w:val="id-ID"/>
        </w:rPr>
      </w:pPr>
    </w:p>
    <w:p w14:paraId="3D2AC1B4"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 xml:space="preserve">Yang bertanda tangan dibawah ini: </w:t>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r>
      <w:r w:rsidRPr="00930B9B">
        <w:rPr>
          <w:rFonts w:ascii="Footlight MT Light" w:hAnsi="Footlight MT Light"/>
          <w:color w:val="000000" w:themeColor="text1"/>
        </w:rPr>
        <w:softHyphen/>
        <w:t xml:space="preserve">___________________________ dalam jabatan selaku ___________________________ dalam hal ini bertindak untuk dan atas nama ___________________________ </w:t>
      </w:r>
      <w:r w:rsidRPr="00930B9B">
        <w:rPr>
          <w:rFonts w:ascii="Footlight MT Light" w:hAnsi="Footlight MT Light"/>
          <w:i/>
          <w:color w:val="000000" w:themeColor="text1"/>
        </w:rPr>
        <w:t>[</w:t>
      </w:r>
      <w:r w:rsidRPr="00930B9B">
        <w:rPr>
          <w:rFonts w:ascii="Footlight MT Light" w:hAnsi="Footlight MT Light"/>
          <w:i/>
          <w:color w:val="000000" w:themeColor="text1"/>
          <w:sz w:val="22"/>
          <w:szCs w:val="22"/>
        </w:rPr>
        <w:t xml:space="preserve">nama bank] </w:t>
      </w:r>
      <w:r w:rsidRPr="00930B9B">
        <w:rPr>
          <w:rFonts w:ascii="Footlight MT Light" w:hAnsi="Footlight MT Light"/>
          <w:color w:val="000000" w:themeColor="text1"/>
        </w:rPr>
        <w:t xml:space="preserve">berkedudukan di ___________________________ </w:t>
      </w:r>
      <w:r w:rsidRPr="00930B9B">
        <w:rPr>
          <w:rFonts w:ascii="Footlight MT Light" w:hAnsi="Footlight MT Light"/>
          <w:i/>
          <w:color w:val="000000" w:themeColor="text1"/>
        </w:rPr>
        <w:t>[</w:t>
      </w:r>
      <w:r w:rsidRPr="00930B9B">
        <w:rPr>
          <w:rFonts w:ascii="Footlight MT Light" w:hAnsi="Footlight MT Light"/>
          <w:i/>
          <w:color w:val="000000" w:themeColor="text1"/>
          <w:sz w:val="22"/>
          <w:szCs w:val="22"/>
        </w:rPr>
        <w:t>alamat]</w:t>
      </w:r>
    </w:p>
    <w:p w14:paraId="2C55ED89"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untuk selanjutnya disebut:</w:t>
      </w:r>
      <w:r w:rsidRPr="00930B9B">
        <w:rPr>
          <w:rFonts w:ascii="Footlight MT Light" w:hAnsi="Footlight MT Light"/>
          <w:color w:val="000000" w:themeColor="text1"/>
        </w:rPr>
        <w:tab/>
      </w:r>
      <w:r w:rsidRPr="00930B9B">
        <w:rPr>
          <w:rFonts w:ascii="Footlight MT Light" w:hAnsi="Footlight MT Light"/>
          <w:color w:val="000000" w:themeColor="text1"/>
        </w:rPr>
        <w:tab/>
      </w:r>
    </w:p>
    <w:p w14:paraId="77865DC2" w14:textId="77777777" w:rsidR="00A33588" w:rsidRPr="00930B9B" w:rsidRDefault="00A33588" w:rsidP="00CD549F">
      <w:pPr>
        <w:spacing w:after="240"/>
        <w:jc w:val="center"/>
        <w:rPr>
          <w:rFonts w:ascii="Footlight MT Light" w:hAnsi="Footlight MT Light"/>
          <w:color w:val="000000" w:themeColor="text1"/>
        </w:rPr>
      </w:pPr>
      <w:r w:rsidRPr="00930B9B">
        <w:rPr>
          <w:rFonts w:ascii="Footlight MT Light" w:hAnsi="Footlight MT Light"/>
          <w:color w:val="000000" w:themeColor="text1"/>
        </w:rPr>
        <w:t>PENJAMIN</w:t>
      </w:r>
    </w:p>
    <w:p w14:paraId="78C7D622"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dengan ini menyatakan akan membayar kepada:</w:t>
      </w:r>
    </w:p>
    <w:p w14:paraId="256EBD88"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ab/>
        <w:t>Nama</w:t>
      </w:r>
      <w:r w:rsidRPr="00930B9B">
        <w:rPr>
          <w:rFonts w:ascii="Footlight MT Light" w:hAnsi="Footlight MT Light"/>
          <w:color w:val="000000" w:themeColor="text1"/>
        </w:rPr>
        <w:tab/>
      </w:r>
      <w:r w:rsidRPr="00930B9B">
        <w:rPr>
          <w:rFonts w:ascii="Footlight MT Light" w:hAnsi="Footlight MT Light"/>
          <w:color w:val="000000" w:themeColor="text1"/>
        </w:rPr>
        <w:tab/>
        <w:t xml:space="preserve">: ___________________________ </w:t>
      </w:r>
      <w:r w:rsidRPr="00930B9B">
        <w:rPr>
          <w:rFonts w:ascii="Footlight MT Light" w:hAnsi="Footlight MT Light"/>
          <w:i/>
          <w:color w:val="000000" w:themeColor="text1"/>
          <w:sz w:val="22"/>
          <w:szCs w:val="22"/>
        </w:rPr>
        <w:t>[Pokja Pemilihan]</w:t>
      </w:r>
    </w:p>
    <w:p w14:paraId="2469C288"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ab/>
        <w:t>Alamat</w:t>
      </w:r>
      <w:r w:rsidRPr="00930B9B">
        <w:rPr>
          <w:rFonts w:ascii="Footlight MT Light" w:hAnsi="Footlight MT Light"/>
          <w:color w:val="000000" w:themeColor="text1"/>
        </w:rPr>
        <w:tab/>
      </w:r>
      <w:r w:rsidRPr="00930B9B">
        <w:rPr>
          <w:rFonts w:ascii="Footlight MT Light" w:hAnsi="Footlight MT Light"/>
          <w:color w:val="000000" w:themeColor="text1"/>
        </w:rPr>
        <w:tab/>
        <w:t>: ___________________________</w:t>
      </w:r>
    </w:p>
    <w:p w14:paraId="085890C2"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selanjutnya disebut:</w:t>
      </w:r>
      <w:r w:rsidRPr="00930B9B">
        <w:rPr>
          <w:rFonts w:ascii="Footlight MT Light" w:hAnsi="Footlight MT Light"/>
          <w:color w:val="000000" w:themeColor="text1"/>
        </w:rPr>
        <w:tab/>
      </w:r>
      <w:r w:rsidRPr="00930B9B">
        <w:rPr>
          <w:rFonts w:ascii="Footlight MT Light" w:hAnsi="Footlight MT Light"/>
          <w:color w:val="000000" w:themeColor="text1"/>
        </w:rPr>
        <w:tab/>
      </w:r>
      <w:r w:rsidRPr="00930B9B">
        <w:rPr>
          <w:rFonts w:ascii="Footlight MT Light" w:hAnsi="Footlight MT Light"/>
          <w:color w:val="000000" w:themeColor="text1"/>
        </w:rPr>
        <w:tab/>
      </w:r>
    </w:p>
    <w:p w14:paraId="48B6228A" w14:textId="77777777" w:rsidR="00A33588" w:rsidRPr="00930B9B" w:rsidRDefault="00A33588" w:rsidP="00CD549F">
      <w:pPr>
        <w:spacing w:after="240"/>
        <w:jc w:val="center"/>
        <w:rPr>
          <w:rFonts w:ascii="Footlight MT Light" w:hAnsi="Footlight MT Light"/>
          <w:color w:val="000000" w:themeColor="text1"/>
        </w:rPr>
      </w:pPr>
      <w:r w:rsidRPr="00930B9B">
        <w:rPr>
          <w:rFonts w:ascii="Footlight MT Light" w:hAnsi="Footlight MT Light"/>
          <w:color w:val="000000" w:themeColor="text1"/>
        </w:rPr>
        <w:t>PENERIMA JAMINAN</w:t>
      </w:r>
    </w:p>
    <w:p w14:paraId="0E57ED97"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sejumlah uang Rp ___________________________</w:t>
      </w:r>
    </w:p>
    <w:p w14:paraId="5E426B15" w14:textId="77777777" w:rsidR="00A33588" w:rsidRPr="00930B9B" w:rsidRDefault="00A33588" w:rsidP="00CD549F">
      <w:pPr>
        <w:autoSpaceDE w:val="0"/>
        <w:autoSpaceDN w:val="0"/>
        <w:adjustRightInd w:val="0"/>
        <w:jc w:val="both"/>
        <w:rPr>
          <w:rFonts w:ascii="Footlight MT Light" w:hAnsi="Footlight MT Light"/>
          <w:color w:val="000000" w:themeColor="text1"/>
        </w:rPr>
      </w:pPr>
      <w:r w:rsidRPr="00930B9B">
        <w:rPr>
          <w:rFonts w:ascii="Footlight MT Light" w:hAnsi="Footlight MT Light"/>
          <w:color w:val="000000" w:themeColor="text1"/>
        </w:rPr>
        <w:t>(terbilang ___________________________) sebagai Jaminan Penawaran dalam mengajukan penawaran untuk tender pekerjaan ____________________  dengan bentuk garansi bank, apabila:</w:t>
      </w:r>
    </w:p>
    <w:p w14:paraId="3512EB6E" w14:textId="77777777" w:rsidR="00A33588" w:rsidRPr="00930B9B" w:rsidRDefault="00A33588" w:rsidP="00CD549F">
      <w:pPr>
        <w:jc w:val="both"/>
        <w:rPr>
          <w:rFonts w:ascii="Footlight MT Light" w:hAnsi="Footlight MT Light"/>
          <w:color w:val="000000" w:themeColor="text1"/>
          <w:sz w:val="22"/>
          <w:szCs w:val="22"/>
        </w:rPr>
      </w:pPr>
      <w:r w:rsidRPr="00930B9B">
        <w:rPr>
          <w:rFonts w:ascii="Footlight MT Light" w:hAnsi="Footlight MT Light"/>
          <w:color w:val="000000" w:themeColor="text1"/>
        </w:rPr>
        <w:tab/>
        <w:t>Nama</w:t>
      </w:r>
      <w:r w:rsidRPr="00930B9B">
        <w:rPr>
          <w:rFonts w:ascii="Footlight MT Light" w:hAnsi="Footlight MT Light"/>
          <w:color w:val="000000" w:themeColor="text1"/>
        </w:rPr>
        <w:tab/>
      </w:r>
      <w:r w:rsidRPr="00930B9B">
        <w:rPr>
          <w:rFonts w:ascii="Footlight MT Light" w:hAnsi="Footlight MT Light"/>
          <w:color w:val="000000" w:themeColor="text1"/>
        </w:rPr>
        <w:tab/>
        <w:t xml:space="preserve">: ___________________________ </w:t>
      </w:r>
      <w:r w:rsidRPr="00930B9B">
        <w:rPr>
          <w:rFonts w:ascii="Footlight MT Light" w:hAnsi="Footlight MT Light"/>
          <w:i/>
          <w:color w:val="000000" w:themeColor="text1"/>
          <w:sz w:val="22"/>
          <w:szCs w:val="22"/>
        </w:rPr>
        <w:t>[peserta tender]</w:t>
      </w:r>
    </w:p>
    <w:p w14:paraId="31DEBCE5"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ab/>
        <w:t>Alamat</w:t>
      </w:r>
      <w:r w:rsidRPr="00930B9B">
        <w:rPr>
          <w:rFonts w:ascii="Footlight MT Light" w:hAnsi="Footlight MT Light"/>
          <w:color w:val="000000" w:themeColor="text1"/>
        </w:rPr>
        <w:tab/>
      </w:r>
      <w:r w:rsidRPr="00930B9B">
        <w:rPr>
          <w:rFonts w:ascii="Footlight MT Light" w:hAnsi="Footlight MT Light"/>
          <w:color w:val="000000" w:themeColor="text1"/>
        </w:rPr>
        <w:tab/>
        <w:t>: ___________________________</w:t>
      </w:r>
    </w:p>
    <w:p w14:paraId="4901602D"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selanjutnya disebut:</w:t>
      </w:r>
      <w:r w:rsidRPr="00930B9B">
        <w:rPr>
          <w:rFonts w:ascii="Footlight MT Light" w:hAnsi="Footlight MT Light"/>
          <w:color w:val="000000" w:themeColor="text1"/>
        </w:rPr>
        <w:tab/>
      </w:r>
      <w:r w:rsidRPr="00930B9B">
        <w:rPr>
          <w:rFonts w:ascii="Footlight MT Light" w:hAnsi="Footlight MT Light"/>
          <w:color w:val="000000" w:themeColor="text1"/>
        </w:rPr>
        <w:tab/>
      </w:r>
      <w:r w:rsidRPr="00930B9B">
        <w:rPr>
          <w:rFonts w:ascii="Footlight MT Light" w:hAnsi="Footlight MT Light"/>
          <w:color w:val="000000" w:themeColor="text1"/>
        </w:rPr>
        <w:tab/>
      </w:r>
    </w:p>
    <w:p w14:paraId="54D38706" w14:textId="77777777" w:rsidR="00A33588" w:rsidRPr="00930B9B" w:rsidRDefault="00A33588" w:rsidP="00CD549F">
      <w:pPr>
        <w:spacing w:after="240"/>
        <w:jc w:val="center"/>
        <w:rPr>
          <w:rFonts w:ascii="Footlight MT Light" w:hAnsi="Footlight MT Light"/>
          <w:color w:val="000000" w:themeColor="text1"/>
        </w:rPr>
      </w:pPr>
      <w:r w:rsidRPr="00930B9B">
        <w:rPr>
          <w:rFonts w:ascii="Footlight MT Light" w:hAnsi="Footlight MT Light"/>
          <w:color w:val="000000" w:themeColor="text1"/>
        </w:rPr>
        <w:t>YANG DIJAMIN</w:t>
      </w:r>
    </w:p>
    <w:p w14:paraId="51EFC181" w14:textId="77777777" w:rsidR="00A33588" w:rsidRPr="00930B9B" w:rsidRDefault="00A33588" w:rsidP="00CD549F">
      <w:pPr>
        <w:jc w:val="both"/>
        <w:rPr>
          <w:rFonts w:ascii="Footlight MT Light" w:hAnsi="Footlight MT Light"/>
          <w:color w:val="000000" w:themeColor="text1"/>
        </w:rPr>
      </w:pPr>
      <w:r w:rsidRPr="00930B9B">
        <w:rPr>
          <w:rFonts w:ascii="Footlight MT Light" w:hAnsi="Footlight MT Light"/>
          <w:color w:val="000000" w:themeColor="text1"/>
        </w:rPr>
        <w:t xml:space="preserve">ternyata sampai batas waktu yang ditentukan, namun tidak melebihi tanggal batas waktu berlakunya Garansi Bank ini, tidak memenuhi ketentuan yaitu : </w:t>
      </w:r>
    </w:p>
    <w:p w14:paraId="75DF40E9" w14:textId="77777777" w:rsidR="00A33588" w:rsidRPr="00930B9B" w:rsidRDefault="00A33588" w:rsidP="0055146F">
      <w:pPr>
        <w:pStyle w:val="ListParagraph"/>
        <w:numPr>
          <w:ilvl w:val="0"/>
          <w:numId w:val="99"/>
        </w:numPr>
        <w:tabs>
          <w:tab w:val="left" w:pos="284"/>
        </w:tabs>
        <w:ind w:left="283" w:hanging="283"/>
        <w:jc w:val="both"/>
        <w:rPr>
          <w:rFonts w:ascii="Footlight MT Light" w:hAnsi="Footlight MT Light"/>
          <w:color w:val="000000" w:themeColor="text1"/>
        </w:rPr>
      </w:pPr>
      <w:r w:rsidRPr="00930B9B">
        <w:rPr>
          <w:rFonts w:ascii="Footlight MT Light" w:hAnsi="Footlight MT Light"/>
          <w:color w:val="000000" w:themeColor="text1"/>
        </w:rPr>
        <w:t>terlibat korupsi, kolusi, dan/atau nepotisme;</w:t>
      </w:r>
    </w:p>
    <w:p w14:paraId="10CA1CB0" w14:textId="77777777" w:rsidR="00A33588" w:rsidRPr="00930B9B" w:rsidRDefault="00A33588" w:rsidP="0055146F">
      <w:pPr>
        <w:pStyle w:val="ListParagraph"/>
        <w:numPr>
          <w:ilvl w:val="0"/>
          <w:numId w:val="99"/>
        </w:numPr>
        <w:tabs>
          <w:tab w:val="left" w:pos="284"/>
        </w:tabs>
        <w:ind w:left="283" w:hanging="283"/>
        <w:jc w:val="both"/>
        <w:rPr>
          <w:rFonts w:ascii="Footlight MT Light" w:hAnsi="Footlight MT Light"/>
          <w:color w:val="000000" w:themeColor="text1"/>
        </w:rPr>
      </w:pPr>
      <w:r w:rsidRPr="00930B9B">
        <w:rPr>
          <w:rFonts w:ascii="Footlight MT Light" w:hAnsi="Footlight MT Light"/>
          <w:color w:val="000000" w:themeColor="text1"/>
        </w:rPr>
        <w:t>menarik kembali penawaran selama dilaksanakannya tender;</w:t>
      </w:r>
    </w:p>
    <w:p w14:paraId="34BB5119" w14:textId="77777777" w:rsidR="00A33588" w:rsidRPr="00930B9B" w:rsidRDefault="00A33588" w:rsidP="0055146F">
      <w:pPr>
        <w:pStyle w:val="ListParagraph"/>
        <w:numPr>
          <w:ilvl w:val="0"/>
          <w:numId w:val="99"/>
        </w:numPr>
        <w:tabs>
          <w:tab w:val="left" w:pos="284"/>
        </w:tabs>
        <w:ind w:left="283" w:hanging="283"/>
        <w:jc w:val="both"/>
        <w:rPr>
          <w:rFonts w:ascii="Footlight MT Light" w:hAnsi="Footlight MT Light"/>
          <w:color w:val="000000" w:themeColor="text1"/>
        </w:rPr>
      </w:pPr>
      <w:r w:rsidRPr="00930B9B">
        <w:rPr>
          <w:rFonts w:ascii="Footlight MT Light" w:hAnsi="Footlight MT Light" w:cs="Arial"/>
          <w:color w:val="000000" w:themeColor="text1"/>
        </w:rPr>
        <w:t>tidak bersedia menambah nilai jaminan pelaksanaan dalam hal sebagai calon pemenang dan calon pemenang cadangan 1 dan 2 harga penawarannya di bawah 80% HPS;</w:t>
      </w:r>
    </w:p>
    <w:p w14:paraId="1122F8A9" w14:textId="77777777" w:rsidR="00A33588" w:rsidRPr="00930B9B" w:rsidRDefault="00A33588" w:rsidP="0055146F">
      <w:pPr>
        <w:pStyle w:val="ListParagraph"/>
        <w:numPr>
          <w:ilvl w:val="0"/>
          <w:numId w:val="99"/>
        </w:numPr>
        <w:tabs>
          <w:tab w:val="left" w:pos="284"/>
        </w:tabs>
        <w:ind w:left="283" w:hanging="283"/>
        <w:jc w:val="both"/>
        <w:rPr>
          <w:rFonts w:ascii="Footlight MT Light" w:hAnsi="Footlight MT Light"/>
          <w:color w:val="000000" w:themeColor="text1"/>
        </w:rPr>
      </w:pPr>
      <w:r w:rsidRPr="00930B9B">
        <w:rPr>
          <w:rFonts w:ascii="Footlight MT Light" w:hAnsi="Footlight MT Light" w:cs="Arial"/>
          <w:color w:val="000000" w:themeColor="text1"/>
        </w:rPr>
        <w:t>tidak hadir dalam klarifikasi dan/atau verifikasi kualifikasi dalam hal sebagai calon pemenang dan calon pemenang cadangan 1 dan 2 dengan alasan yang tidak dapat diterima; atau</w:t>
      </w:r>
    </w:p>
    <w:p w14:paraId="05AA374D" w14:textId="77777777" w:rsidR="00A33588" w:rsidRPr="00930B9B" w:rsidRDefault="00A33588" w:rsidP="0055146F">
      <w:pPr>
        <w:pStyle w:val="ListParagraph"/>
        <w:numPr>
          <w:ilvl w:val="0"/>
          <w:numId w:val="99"/>
        </w:numPr>
        <w:tabs>
          <w:tab w:val="left" w:pos="284"/>
        </w:tabs>
        <w:ind w:left="283" w:hanging="283"/>
        <w:jc w:val="both"/>
        <w:rPr>
          <w:rFonts w:ascii="Footlight MT Light" w:hAnsi="Footlight MT Light"/>
          <w:color w:val="000000" w:themeColor="text1"/>
        </w:rPr>
      </w:pPr>
      <w:r w:rsidRPr="00930B9B">
        <w:rPr>
          <w:rFonts w:ascii="Footlight MT Light" w:hAnsi="Footlight MT Light" w:cs="Arial"/>
          <w:color w:val="000000" w:themeColor="text1"/>
        </w:rPr>
        <w:t>mengundurkan diri atau gagal tanda tangan kontrak.</w:t>
      </w:r>
    </w:p>
    <w:p w14:paraId="6E183885" w14:textId="77777777" w:rsidR="008C3017" w:rsidRPr="00930B9B" w:rsidRDefault="008C3017" w:rsidP="00CD549F">
      <w:pPr>
        <w:pStyle w:val="ListParagraph"/>
        <w:tabs>
          <w:tab w:val="left" w:pos="284"/>
        </w:tabs>
        <w:ind w:left="283"/>
        <w:jc w:val="both"/>
        <w:rPr>
          <w:rFonts w:ascii="Footlight MT Light" w:hAnsi="Footlight MT Light"/>
          <w:lang w:val="id-ID"/>
        </w:rPr>
      </w:pPr>
    </w:p>
    <w:p w14:paraId="323D4552" w14:textId="77777777" w:rsidR="008C3017" w:rsidRPr="00930B9B" w:rsidRDefault="008C3017" w:rsidP="00CD549F">
      <w:pPr>
        <w:jc w:val="both"/>
        <w:rPr>
          <w:rFonts w:ascii="Footlight MT Light" w:hAnsi="Footlight MT Light"/>
          <w:lang w:val="id-ID"/>
        </w:rPr>
      </w:pPr>
      <w:r w:rsidRPr="00930B9B">
        <w:rPr>
          <w:rFonts w:ascii="Footlight MT Light" w:hAnsi="Footlight MT Light"/>
          <w:lang w:val="id-ID"/>
        </w:rPr>
        <w:t>sebagaimana ditentukan dalam Dokumen Pemilihan yang diikuti oleh Yang Dijamin.</w:t>
      </w:r>
    </w:p>
    <w:p w14:paraId="73993021" w14:textId="77777777" w:rsidR="008C3017" w:rsidRPr="00930B9B" w:rsidRDefault="008C3017" w:rsidP="00CD549F">
      <w:pPr>
        <w:jc w:val="both"/>
        <w:rPr>
          <w:rFonts w:ascii="Footlight MT Light" w:hAnsi="Footlight MT Light"/>
          <w:lang w:val="id-ID"/>
        </w:rPr>
      </w:pPr>
    </w:p>
    <w:p w14:paraId="56D85DEB" w14:textId="77777777" w:rsidR="008C3017" w:rsidRPr="00930B9B" w:rsidRDefault="008C3017" w:rsidP="00CD549F">
      <w:pPr>
        <w:jc w:val="both"/>
        <w:rPr>
          <w:rFonts w:ascii="Footlight MT Light" w:hAnsi="Footlight MT Light"/>
          <w:lang w:val="id-ID"/>
        </w:rPr>
      </w:pPr>
    </w:p>
    <w:p w14:paraId="4597EAFE" w14:textId="77777777" w:rsidR="008C3017" w:rsidRPr="00930B9B" w:rsidRDefault="008C3017" w:rsidP="00CD549F">
      <w:pPr>
        <w:jc w:val="both"/>
        <w:rPr>
          <w:rFonts w:ascii="Footlight MT Light" w:hAnsi="Footlight MT Light"/>
          <w:lang w:val="id-ID"/>
        </w:rPr>
      </w:pPr>
      <w:r w:rsidRPr="00930B9B">
        <w:rPr>
          <w:rFonts w:ascii="Footlight MT Light" w:hAnsi="Footlight MT Light"/>
          <w:lang w:val="id-ID"/>
        </w:rPr>
        <w:t>Garansi Bank ini dikeluarkan dengan ketentuan sebagai berikut:</w:t>
      </w:r>
    </w:p>
    <w:p w14:paraId="701EFE51"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Garansi Bank berlaku selama _______________ (_______________) hari kalender,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 xml:space="preserve">dan efektif mulai dari tanggal _______________ </w:t>
      </w:r>
      <w:r w:rsidRPr="00930B9B">
        <w:rPr>
          <w:rFonts w:ascii="Footlight MT Light" w:hAnsi="Footlight MT Light"/>
          <w:i/>
          <w:sz w:val="22"/>
          <w:szCs w:val="22"/>
          <w:lang w:val="id-ID"/>
        </w:rPr>
        <w:t>[diisi sesuai dengan tanggal batas akhir pemasukan penawaran]</w:t>
      </w:r>
    </w:p>
    <w:p w14:paraId="700F66C7"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Tuntutan pencairan atau klaim dapat diajukan secara tertulis dengan melampirkan Surat Pernyataan Wanprestasi dari Penerima Jaminan paling lambat 14 (empat </w:t>
      </w:r>
      <w:r w:rsidRPr="00930B9B">
        <w:rPr>
          <w:rFonts w:ascii="Footlight MT Light" w:hAnsi="Footlight MT Light"/>
          <w:lang w:val="id-ID"/>
        </w:rPr>
        <w:lastRenderedPageBreak/>
        <w:t>belas) hari kalender setelah tanggal jatuh tempo Garansi Bank sebagaimana tercantum dalam butir 1.</w:t>
      </w:r>
    </w:p>
    <w:p w14:paraId="19E6DC27"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 setelah menerima tuntutan pencairan dari Penerima Jaminan berdasar Surat Pernyataan Wanprestasi dari Penerima Jaminan mengenai pengenaan sanksi akibat Yang Dijamin cedera janji/lalai/tidak memenuhi kewajibannya.</w:t>
      </w:r>
    </w:p>
    <w:p w14:paraId="48988162"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1DA875CE"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Garansi Bank ini tidak dapat dipindahtangankan atau dijadikan jaminan kepada pihak lain.</w:t>
      </w:r>
    </w:p>
    <w:p w14:paraId="62BC1436" w14:textId="77777777" w:rsidR="008C3017" w:rsidRPr="00930B9B" w:rsidRDefault="008C3017" w:rsidP="0055146F">
      <w:pPr>
        <w:pStyle w:val="ListParagraph"/>
        <w:numPr>
          <w:ilvl w:val="0"/>
          <w:numId w:val="98"/>
        </w:numPr>
        <w:tabs>
          <w:tab w:val="left" w:pos="567"/>
        </w:tabs>
        <w:ind w:left="567" w:hanging="567"/>
        <w:jc w:val="both"/>
        <w:rPr>
          <w:rFonts w:ascii="Footlight MT Light" w:hAnsi="Footlight MT Light"/>
          <w:lang w:val="id-ID"/>
        </w:rPr>
      </w:pPr>
      <w:r w:rsidRPr="00930B9B">
        <w:rPr>
          <w:rFonts w:ascii="Footlight MT Light" w:hAnsi="Footlight MT Light"/>
          <w:lang w:val="id-ID"/>
        </w:rPr>
        <w:t>Segala hal yang mungkin timbul sebagai akibat dari Garansi Bank ini, masing-masing pihak memilih domisili hukum yang umum dan tetap di Kantor Pengadilan Negeri _______________</w:t>
      </w:r>
    </w:p>
    <w:p w14:paraId="6460342E" w14:textId="77777777" w:rsidR="008C3017" w:rsidRPr="00930B9B" w:rsidRDefault="008C3017" w:rsidP="00CD549F">
      <w:pPr>
        <w:pStyle w:val="ListParagraph"/>
        <w:tabs>
          <w:tab w:val="left" w:pos="567"/>
        </w:tabs>
        <w:ind w:left="0"/>
        <w:jc w:val="both"/>
        <w:rPr>
          <w:rFonts w:ascii="Footlight MT Light" w:hAnsi="Footlight MT Light"/>
          <w:lang w:val="id-ID"/>
        </w:rPr>
      </w:pPr>
    </w:p>
    <w:p w14:paraId="59BEBD5F" w14:textId="77777777" w:rsidR="008C3017" w:rsidRPr="00930B9B" w:rsidRDefault="008C3017" w:rsidP="00CD549F">
      <w:pPr>
        <w:pStyle w:val="ListParagraph"/>
        <w:pBdr>
          <w:bottom w:val="dashSmallGap" w:sz="4" w:space="1" w:color="auto"/>
        </w:pBdr>
        <w:tabs>
          <w:tab w:val="left" w:pos="4820"/>
        </w:tabs>
        <w:ind w:left="3969"/>
        <w:rPr>
          <w:rFonts w:ascii="Footlight MT Light" w:hAnsi="Footlight MT Light"/>
          <w:spacing w:val="90"/>
          <w:lang w:val="id-ID"/>
        </w:rPr>
      </w:pPr>
      <w:r w:rsidRPr="00930B9B">
        <w:rPr>
          <w:rFonts w:ascii="Footlight MT Light" w:hAnsi="Footlight MT Light"/>
          <w:lang w:val="id-ID"/>
        </w:rPr>
        <w:t>Dikeluarkan di</w:t>
      </w:r>
      <w:r w:rsidRPr="00930B9B">
        <w:rPr>
          <w:rFonts w:ascii="Footlight MT Light" w:hAnsi="Footlight MT Light"/>
          <w:lang w:val="id-ID"/>
        </w:rPr>
        <w:tab/>
        <w:t>: _______________</w:t>
      </w:r>
    </w:p>
    <w:p w14:paraId="0573DE9A" w14:textId="77777777" w:rsidR="008C3017" w:rsidRPr="00930B9B" w:rsidRDefault="008C3017" w:rsidP="00CD549F">
      <w:pPr>
        <w:pStyle w:val="ListParagraph"/>
        <w:pBdr>
          <w:bottom w:val="dashSmallGap" w:sz="4" w:space="1" w:color="auto"/>
        </w:pBdr>
        <w:tabs>
          <w:tab w:val="left" w:pos="4820"/>
        </w:tabs>
        <w:ind w:left="3969"/>
        <w:rPr>
          <w:rFonts w:ascii="Footlight MT Light" w:hAnsi="Footlight MT Light"/>
          <w:lang w:val="id-ID"/>
        </w:rPr>
      </w:pPr>
      <w:r w:rsidRPr="00930B9B">
        <w:rPr>
          <w:rFonts w:ascii="Footlight MT Light" w:hAnsi="Footlight MT Light"/>
          <w:lang w:val="id-ID"/>
        </w:rPr>
        <w:t>Pada tanggal</w:t>
      </w:r>
      <w:r w:rsidRPr="00930B9B">
        <w:rPr>
          <w:rFonts w:ascii="Footlight MT Light" w:hAnsi="Footlight MT Light"/>
          <w:lang w:val="id-ID"/>
        </w:rPr>
        <w:tab/>
        <w:t>: _______________</w:t>
      </w:r>
    </w:p>
    <w:p w14:paraId="492F5B70" w14:textId="77777777" w:rsidR="008C3017" w:rsidRPr="00930B9B" w:rsidRDefault="008C3017" w:rsidP="00CD549F">
      <w:pPr>
        <w:pStyle w:val="ListParagraph"/>
        <w:pBdr>
          <w:bottom w:val="dashSmallGap" w:sz="4" w:space="1" w:color="auto"/>
        </w:pBdr>
        <w:tabs>
          <w:tab w:val="left" w:pos="4820"/>
        </w:tabs>
        <w:ind w:left="3969"/>
        <w:rPr>
          <w:rFonts w:ascii="Footlight MT Light" w:hAnsi="Footlight MT Light"/>
          <w:lang w:val="id-ID"/>
        </w:rPr>
      </w:pPr>
    </w:p>
    <w:p w14:paraId="38D3B8F2" w14:textId="77777777" w:rsidR="008C3017" w:rsidRPr="00930B9B" w:rsidRDefault="008C3017" w:rsidP="00CD549F">
      <w:pPr>
        <w:pStyle w:val="ListParagraph"/>
        <w:tabs>
          <w:tab w:val="left" w:pos="4820"/>
        </w:tabs>
        <w:ind w:left="4820"/>
        <w:rPr>
          <w:rFonts w:ascii="Footlight MT Light" w:hAnsi="Footlight MT Light"/>
          <w:lang w:val="id-ID"/>
        </w:rPr>
      </w:pPr>
    </w:p>
    <w:p w14:paraId="2D6AECEA" w14:textId="77777777" w:rsidR="008C3017" w:rsidRPr="00930B9B" w:rsidRDefault="008C3017" w:rsidP="00CD549F">
      <w:pPr>
        <w:pStyle w:val="ListParagraph"/>
        <w:tabs>
          <w:tab w:val="left" w:pos="4820"/>
        </w:tabs>
        <w:ind w:left="4320"/>
        <w:rPr>
          <w:rFonts w:ascii="Footlight MT Light" w:hAnsi="Footlight MT Light"/>
          <w:i/>
          <w:sz w:val="22"/>
          <w:szCs w:val="22"/>
          <w:lang w:val="id-ID"/>
        </w:rPr>
      </w:pPr>
      <w:r w:rsidRPr="00930B9B">
        <w:rPr>
          <w:rFonts w:ascii="Footlight MT Light" w:hAnsi="Footlight MT Light"/>
          <w:i/>
          <w:sz w:val="22"/>
          <w:szCs w:val="22"/>
          <w:lang w:val="id-ID"/>
        </w:rPr>
        <w:t>[Bank]</w:t>
      </w:r>
    </w:p>
    <w:p w14:paraId="7A0F8E0B" w14:textId="77777777" w:rsidR="008C3017" w:rsidRPr="00930B9B" w:rsidRDefault="008C3017" w:rsidP="00CD549F">
      <w:pPr>
        <w:pStyle w:val="ListParagraph"/>
        <w:tabs>
          <w:tab w:val="left" w:pos="4820"/>
        </w:tabs>
        <w:ind w:left="4320"/>
        <w:rPr>
          <w:rFonts w:ascii="Footlight MT Light" w:hAnsi="Footlight MT Light"/>
          <w:i/>
          <w:lang w:val="id-ID"/>
        </w:rPr>
      </w:pPr>
    </w:p>
    <w:p w14:paraId="41C92F50" w14:textId="77777777" w:rsidR="008C3017" w:rsidRPr="00930B9B" w:rsidRDefault="00A33588" w:rsidP="00CD549F">
      <w:pPr>
        <w:pStyle w:val="ListParagraph"/>
        <w:ind w:left="1985"/>
        <w:jc w:val="both"/>
        <w:rPr>
          <w:rFonts w:ascii="Footlight MT Light" w:hAnsi="Footlight MT Light"/>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00B71E64" w:rsidRPr="00930B9B">
        <w:rPr>
          <w:rFonts w:ascii="Footlight MT Light" w:hAnsi="Footlight MT Light"/>
          <w:lang w:val="id-ID"/>
        </w:rPr>
        <w:t>Meterai</w:t>
      </w:r>
      <w:r w:rsidRPr="00930B9B">
        <w:rPr>
          <w:rFonts w:ascii="Footlight MT Light" w:hAnsi="Footlight MT Light"/>
          <w:lang w:val="id-ID"/>
        </w:rPr>
        <w:t xml:space="preserve"> </w:t>
      </w:r>
      <w:r w:rsidR="00C41CC1" w:rsidRPr="00930B9B">
        <w:rPr>
          <w:rFonts w:ascii="Footlight MT Light" w:hAnsi="Footlight MT Light"/>
        </w:rPr>
        <w:t>Rp10.000,00</w:t>
      </w:r>
    </w:p>
    <w:p w14:paraId="5E28D884" w14:textId="67EE4676" w:rsidR="008C3017" w:rsidRPr="00930B9B" w:rsidRDefault="006C09F8" w:rsidP="00CD549F">
      <w:pPr>
        <w:pStyle w:val="ListParagraph"/>
        <w:tabs>
          <w:tab w:val="left" w:pos="2977"/>
        </w:tabs>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42880" behindDoc="0" locked="0" layoutInCell="1" allowOverlap="1" wp14:anchorId="371DE309" wp14:editId="08DB80F1">
                <wp:simplePos x="0" y="0"/>
                <wp:positionH relativeFrom="column">
                  <wp:posOffset>177800</wp:posOffset>
                </wp:positionH>
                <wp:positionV relativeFrom="paragraph">
                  <wp:posOffset>121285</wp:posOffset>
                </wp:positionV>
                <wp:extent cx="1207770" cy="668020"/>
                <wp:effectExtent l="8255" t="7620" r="12700" b="10160"/>
                <wp:wrapNone/>
                <wp:docPr id="4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E5ADF6B" w14:textId="77777777" w:rsidR="000B3238" w:rsidRPr="003B79FB" w:rsidRDefault="000B3238" w:rsidP="008C3017">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DE309" id="Rectangle 24" o:spid="_x0000_s1027" style="position:absolute;left:0;text-align:left;margin-left:14pt;margin-top:9.55pt;width:95.1pt;height:5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CVs/JTLAIAAFAEAAAOAAAAAAAAAAAAAAAAAC4CAABkcnMv&#10;ZTJvRG9jLnhtbFBLAQItABQABgAIAAAAIQDBjlA33QAAAAkBAAAPAAAAAAAAAAAAAAAAAIYEAABk&#10;cnMvZG93bnJldi54bWxQSwUGAAAAAAQABADzAAAAkAUAAAAA&#10;">
                <v:textbox>
                  <w:txbxContent>
                    <w:p w14:paraId="1E5ADF6B" w14:textId="77777777" w:rsidR="000B3238" w:rsidRPr="003B79FB" w:rsidRDefault="000B3238" w:rsidP="008C3017">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8C3017" w:rsidRPr="00930B9B">
        <w:rPr>
          <w:rFonts w:ascii="Footlight MT Light" w:hAnsi="Footlight MT Light"/>
          <w:lang w:val="id-ID"/>
        </w:rPr>
        <w:tab/>
      </w:r>
    </w:p>
    <w:p w14:paraId="60073297" w14:textId="77777777" w:rsidR="008C3017" w:rsidRPr="00930B9B" w:rsidRDefault="008C3017" w:rsidP="00CD549F">
      <w:pPr>
        <w:pStyle w:val="ListParagraph"/>
        <w:tabs>
          <w:tab w:val="left" w:pos="6521"/>
        </w:tabs>
        <w:ind w:left="3969"/>
        <w:rPr>
          <w:rFonts w:ascii="Footlight MT Light" w:hAnsi="Footlight MT Light"/>
          <w:lang w:val="id-ID"/>
        </w:rPr>
      </w:pPr>
      <w:r w:rsidRPr="00930B9B">
        <w:rPr>
          <w:rFonts w:ascii="Footlight MT Light" w:hAnsi="Footlight MT Light"/>
          <w:lang w:val="id-ID"/>
        </w:rPr>
        <w:t xml:space="preserve">_______________ </w:t>
      </w:r>
    </w:p>
    <w:p w14:paraId="0F2CC79D" w14:textId="77777777" w:rsidR="008C3017" w:rsidRPr="00930B9B" w:rsidRDefault="008C3017" w:rsidP="00CD549F">
      <w:pPr>
        <w:pStyle w:val="ListParagraph"/>
        <w:tabs>
          <w:tab w:val="left" w:pos="6521"/>
        </w:tabs>
        <w:ind w:left="3969"/>
        <w:rPr>
          <w:rFonts w:ascii="Footlight MT Light" w:hAnsi="Footlight MT Light"/>
          <w:i/>
          <w:sz w:val="22"/>
          <w:szCs w:val="22"/>
          <w:lang w:val="id-ID"/>
        </w:rPr>
      </w:pPr>
      <w:r w:rsidRPr="00930B9B">
        <w:rPr>
          <w:rFonts w:ascii="Footlight MT Light" w:hAnsi="Footlight MT Light"/>
          <w:i/>
          <w:sz w:val="22"/>
          <w:szCs w:val="22"/>
          <w:lang w:val="id-ID"/>
        </w:rPr>
        <w:t>[Nama dan Jabatan]</w:t>
      </w:r>
    </w:p>
    <w:p w14:paraId="43F29612" w14:textId="77777777" w:rsidR="008C3017" w:rsidRPr="00930B9B" w:rsidRDefault="008C3017" w:rsidP="00CD549F">
      <w:pPr>
        <w:jc w:val="center"/>
        <w:rPr>
          <w:rFonts w:ascii="Footlight MT Light" w:hAnsi="Footlight MT Light" w:cs="Arial"/>
          <w:b/>
          <w:bCs/>
          <w:lang w:val="id-ID"/>
        </w:rPr>
      </w:pPr>
    </w:p>
    <w:p w14:paraId="4C7407AE" w14:textId="77777777" w:rsidR="008C3017" w:rsidRPr="00930B9B" w:rsidRDefault="008C3017" w:rsidP="00CD549F">
      <w:pPr>
        <w:jc w:val="center"/>
        <w:rPr>
          <w:rFonts w:ascii="Footlight MT Light" w:hAnsi="Footlight MT Light" w:cs="Arial"/>
          <w:b/>
          <w:bCs/>
          <w:lang w:val="id-ID"/>
        </w:rPr>
      </w:pPr>
    </w:p>
    <w:p w14:paraId="1A578192" w14:textId="77777777" w:rsidR="008C3017" w:rsidRPr="00930B9B" w:rsidRDefault="008C3017" w:rsidP="00CD549F">
      <w:pPr>
        <w:rPr>
          <w:rFonts w:ascii="Footlight MT Light" w:hAnsi="Footlight MT Light" w:cs="Arial"/>
          <w:b/>
          <w:lang w:val="id-ID"/>
        </w:rPr>
      </w:pPr>
      <w:r w:rsidRPr="00930B9B">
        <w:rPr>
          <w:rFonts w:ascii="Footlight MT Light" w:hAnsi="Footlight MT Light" w:cs="Arial"/>
          <w:lang w:val="id-ID"/>
        </w:rPr>
        <w:br w:type="page"/>
      </w:r>
    </w:p>
    <w:p w14:paraId="2A126BF9" w14:textId="77777777" w:rsidR="008A78E2" w:rsidRPr="00930B9B" w:rsidRDefault="008A78E2" w:rsidP="001D1541">
      <w:pPr>
        <w:numPr>
          <w:ilvl w:val="1"/>
          <w:numId w:val="28"/>
        </w:numPr>
        <w:rPr>
          <w:rFonts w:ascii="Footlight MT Light" w:hAnsi="Footlight MT Light" w:cs="Arial"/>
          <w:b/>
          <w:lang w:val="id-ID"/>
        </w:rPr>
      </w:pPr>
      <w:bookmarkStart w:id="1553" w:name="_Toc345085972"/>
      <w:bookmarkStart w:id="1554" w:name="_Toc345086496"/>
      <w:bookmarkStart w:id="1555" w:name="_Toc345085973"/>
      <w:bookmarkStart w:id="1556" w:name="_Toc345086497"/>
      <w:bookmarkStart w:id="1557" w:name="_Toc345085974"/>
      <w:bookmarkStart w:id="1558" w:name="_Toc345086498"/>
      <w:bookmarkStart w:id="1559" w:name="_Toc345085975"/>
      <w:bookmarkStart w:id="1560" w:name="_Toc345086499"/>
      <w:bookmarkStart w:id="1561" w:name="_Toc345085976"/>
      <w:bookmarkStart w:id="1562" w:name="_Toc345086500"/>
      <w:bookmarkStart w:id="1563" w:name="_Toc345085977"/>
      <w:bookmarkStart w:id="1564" w:name="_Toc345086501"/>
      <w:bookmarkStart w:id="1565" w:name="_Toc345085978"/>
      <w:bookmarkStart w:id="1566" w:name="_Toc345086502"/>
      <w:bookmarkStart w:id="1567" w:name="_Toc345085979"/>
      <w:bookmarkStart w:id="1568" w:name="_Toc345086503"/>
      <w:bookmarkStart w:id="1569" w:name="_Toc345085981"/>
      <w:bookmarkStart w:id="1570" w:name="_Toc345086505"/>
      <w:bookmarkStart w:id="1571" w:name="_Toc345085982"/>
      <w:bookmarkStart w:id="1572" w:name="_Toc345086506"/>
      <w:bookmarkStart w:id="1573" w:name="_Toc345085983"/>
      <w:bookmarkStart w:id="1574" w:name="_Toc345086507"/>
      <w:bookmarkStart w:id="1575" w:name="_Toc345085985"/>
      <w:bookmarkStart w:id="1576" w:name="_Toc345086509"/>
      <w:bookmarkStart w:id="1577" w:name="_Toc345085986"/>
      <w:bookmarkStart w:id="1578" w:name="_Toc345086510"/>
      <w:bookmarkStart w:id="1579" w:name="_Toc345085987"/>
      <w:bookmarkStart w:id="1580" w:name="_Toc345086511"/>
      <w:bookmarkStart w:id="1581" w:name="_Toc345085989"/>
      <w:bookmarkStart w:id="1582" w:name="_Toc345086513"/>
      <w:bookmarkStart w:id="1583" w:name="_Toc345085990"/>
      <w:bookmarkStart w:id="1584" w:name="_Toc345086514"/>
      <w:bookmarkStart w:id="1585" w:name="_Toc345085991"/>
      <w:bookmarkStart w:id="1586" w:name="_Toc345086515"/>
      <w:bookmarkStart w:id="1587" w:name="_Toc345085993"/>
      <w:bookmarkStart w:id="1588" w:name="_Toc345086517"/>
      <w:bookmarkStart w:id="1589" w:name="_Toc345085994"/>
      <w:bookmarkStart w:id="1590" w:name="_Toc345086518"/>
      <w:bookmarkStart w:id="1591" w:name="_Toc345085995"/>
      <w:bookmarkStart w:id="1592" w:name="_Toc345086519"/>
      <w:bookmarkStart w:id="1593" w:name="_Toc39432211"/>
      <w:bookmarkStart w:id="1594" w:name="_Toc147562952"/>
      <w:bookmarkStart w:id="1595" w:name="_Toc147653471"/>
      <w:bookmarkStart w:id="1596" w:name="_Toc147654020"/>
      <w:bookmarkStart w:id="1597" w:name="_Toc147703036"/>
      <w:bookmarkStart w:id="1598" w:name="_Toc147703170"/>
      <w:bookmarkStart w:id="1599" w:name="_Toc147703502"/>
      <w:bookmarkStart w:id="1600" w:name="_Toc147705232"/>
      <w:bookmarkStart w:id="1601" w:name="_Toc147705503"/>
      <w:bookmarkStart w:id="1602" w:name="_Toc147784062"/>
      <w:bookmarkStart w:id="1603" w:name="_Toc147784401"/>
      <w:bookmarkStart w:id="1604" w:name="_Toc147800143"/>
      <w:bookmarkStart w:id="1605" w:name="_Toc147800708"/>
      <w:bookmarkStart w:id="1606" w:name="_Toc147801283"/>
      <w:bookmarkStart w:id="1607" w:name="_Toc147801545"/>
      <w:bookmarkStart w:id="1608" w:name="_Toc147953166"/>
      <w:bookmarkStart w:id="1609" w:name="_Toc147953569"/>
      <w:bookmarkStart w:id="1610" w:name="_Toc147982994"/>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930B9B">
        <w:rPr>
          <w:rFonts w:ascii="Footlight MT Light" w:hAnsi="Footlight MT Light" w:cs="Arial"/>
          <w:b/>
          <w:lang w:val="id-ID"/>
        </w:rPr>
        <w:lastRenderedPageBreak/>
        <w:t>BENTUK JAMINAN PENAWARAN DARI ASURANSI/</w:t>
      </w:r>
      <w:r w:rsidR="00B84E3C" w:rsidRPr="00930B9B">
        <w:rPr>
          <w:rFonts w:ascii="Footlight MT Light" w:hAnsi="Footlight MT Light" w:cs="Arial"/>
          <w:b/>
          <w:lang w:val="id-ID"/>
        </w:rPr>
        <w:t>KONSORSIUM PERUSAHAAN ASURANSI/</w:t>
      </w:r>
      <w:r w:rsidRPr="00930B9B">
        <w:rPr>
          <w:rFonts w:ascii="Footlight MT Light" w:hAnsi="Footlight MT Light" w:cs="Arial"/>
          <w:b/>
          <w:lang w:val="id-ID"/>
        </w:rPr>
        <w:t>PERUSAHAAN PENJAMINAN – (apabila disyaratkan)</w:t>
      </w:r>
      <w:bookmarkEnd w:id="1593"/>
    </w:p>
    <w:p w14:paraId="1FC4F033" w14:textId="77777777" w:rsidR="008A78E2" w:rsidRPr="00930B9B" w:rsidRDefault="008A78E2" w:rsidP="00CD549F">
      <w:pPr>
        <w:pBdr>
          <w:bottom w:val="single" w:sz="4" w:space="1" w:color="auto"/>
        </w:pBdr>
        <w:rPr>
          <w:rFonts w:ascii="Footlight MT Light" w:hAnsi="Footlight MT Light" w:cs="Arial"/>
          <w:b/>
          <w:bCs/>
          <w:lang w:val="id-ID"/>
        </w:rPr>
      </w:pPr>
    </w:p>
    <w:p w14:paraId="613F859B" w14:textId="429333A7" w:rsidR="008A78E2" w:rsidRPr="00930B9B" w:rsidRDefault="006C09F8" w:rsidP="00CD549F">
      <w:pPr>
        <w:jc w:val="center"/>
        <w:rPr>
          <w:rFonts w:ascii="Footlight MT Light" w:hAnsi="Footlight MT Light" w:cs="Arial"/>
          <w:b/>
          <w:bCs/>
          <w:lang w:val="id-ID"/>
        </w:rPr>
      </w:pPr>
      <w:r>
        <w:rPr>
          <w:rFonts w:ascii="Footlight MT Light" w:hAnsi="Footlight MT Light"/>
          <w:noProof/>
        </w:rPr>
        <mc:AlternateContent>
          <mc:Choice Requires="wps">
            <w:drawing>
              <wp:anchor distT="0" distB="0" distL="114300" distR="114300" simplePos="0" relativeHeight="251656192" behindDoc="0" locked="0" layoutInCell="1" allowOverlap="1" wp14:anchorId="28B5F3FC" wp14:editId="049E28E3">
                <wp:simplePos x="0" y="0"/>
                <wp:positionH relativeFrom="margin">
                  <wp:align>right</wp:align>
                </wp:positionH>
                <wp:positionV relativeFrom="paragraph">
                  <wp:posOffset>100965</wp:posOffset>
                </wp:positionV>
                <wp:extent cx="933450" cy="261620"/>
                <wp:effectExtent l="13335" t="5080" r="5715" b="952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4EA50F5"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B5F3FC" id="Text Box 25" o:spid="_x0000_s1028" type="#_x0000_t202" style="position:absolute;left:0;text-align:left;margin-left:22.3pt;margin-top:7.95pt;width:73.5pt;height:20.6pt;z-index:2516561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">
                <v:textbox style="mso-fit-shape-to-text:t">
                  <w:txbxContent>
                    <w:p w14:paraId="04EA50F5"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CF5642C" w14:textId="77777777" w:rsidR="008A78E2" w:rsidRPr="00930B9B" w:rsidRDefault="008A78E2" w:rsidP="00CD549F">
      <w:pPr>
        <w:jc w:val="center"/>
        <w:rPr>
          <w:rFonts w:ascii="Footlight MT Light" w:hAnsi="Footlight MT Light" w:cs="Arial"/>
          <w:b/>
          <w:bCs/>
          <w:lang w:val="id-ID"/>
        </w:rPr>
      </w:pPr>
    </w:p>
    <w:p w14:paraId="4D10D628" w14:textId="77777777" w:rsidR="008A78E2" w:rsidRPr="00930B9B" w:rsidRDefault="008A78E2" w:rsidP="00CD549F">
      <w:pPr>
        <w:jc w:val="center"/>
        <w:rPr>
          <w:rFonts w:ascii="Footlight MT Light" w:hAnsi="Footlight MT Light" w:cs="Arial"/>
          <w:b/>
          <w:bCs/>
          <w:lang w:val="id-ID"/>
        </w:rPr>
      </w:pPr>
    </w:p>
    <w:p w14:paraId="19F4A522" w14:textId="77777777" w:rsidR="008A78E2" w:rsidRPr="00930B9B" w:rsidRDefault="008A78E2" w:rsidP="00CD549F">
      <w:pPr>
        <w:autoSpaceDE w:val="0"/>
        <w:autoSpaceDN w:val="0"/>
        <w:adjustRightInd w:val="0"/>
        <w:jc w:val="center"/>
        <w:rPr>
          <w:rFonts w:ascii="Footlight MT Light" w:hAnsi="Footlight MT Light" w:cs="Bookman Old Style"/>
          <w:lang w:val="id-ID" w:eastAsia="id-ID"/>
        </w:rPr>
      </w:pPr>
      <w:r w:rsidRPr="00930B9B">
        <w:rPr>
          <w:rFonts w:ascii="Footlight MT Light" w:hAnsi="Footlight MT Light" w:cs="Bookman Old Style"/>
          <w:i/>
          <w:iCs/>
          <w:lang w:val="id-ID" w:eastAsia="id-ID"/>
        </w:rPr>
        <w:t>[Kop Penerbit Jaminan]</w:t>
      </w:r>
    </w:p>
    <w:p w14:paraId="596FD2B5"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31F33CED" w14:textId="77777777" w:rsidR="008A78E2" w:rsidRPr="00930B9B" w:rsidRDefault="008A78E2" w:rsidP="00CD549F">
      <w:pPr>
        <w:autoSpaceDE w:val="0"/>
        <w:autoSpaceDN w:val="0"/>
        <w:adjustRightInd w:val="0"/>
        <w:jc w:val="center"/>
        <w:rPr>
          <w:rFonts w:ascii="Footlight MT Light" w:hAnsi="Footlight MT Light" w:cs="Bookman Old Style"/>
          <w:lang w:val="id-ID" w:eastAsia="id-ID"/>
        </w:rPr>
      </w:pPr>
      <w:r w:rsidRPr="00930B9B">
        <w:rPr>
          <w:rFonts w:ascii="Footlight MT Light" w:hAnsi="Footlight MT Light" w:cs="Bookman Old Style"/>
          <w:lang w:val="id-ID" w:eastAsia="id-ID"/>
        </w:rPr>
        <w:t>JAMINAN PENAWARAN</w:t>
      </w:r>
    </w:p>
    <w:p w14:paraId="5B751B66"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36A906F3" w14:textId="77777777" w:rsidR="008A78E2" w:rsidRPr="00930B9B" w:rsidRDefault="008A78E2" w:rsidP="00CD549F">
      <w:pPr>
        <w:autoSpaceDE w:val="0"/>
        <w:autoSpaceDN w:val="0"/>
        <w:adjustRightInd w:val="0"/>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Nomor Jaminan: </w:t>
      </w:r>
      <w:r w:rsidRPr="00930B9B">
        <w:rPr>
          <w:rFonts w:ascii="Footlight MT Light" w:hAnsi="Footlight MT Light"/>
          <w:lang w:val="id-ID"/>
        </w:rPr>
        <w:t>______________</w:t>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t xml:space="preserve">Nilai: </w:t>
      </w:r>
      <w:r w:rsidRPr="00930B9B">
        <w:rPr>
          <w:rFonts w:ascii="Footlight MT Light" w:hAnsi="Footlight MT Light"/>
          <w:lang w:val="id-ID"/>
        </w:rPr>
        <w:t>______________</w:t>
      </w:r>
    </w:p>
    <w:p w14:paraId="0D7C6B87" w14:textId="77777777" w:rsidR="008A78E2" w:rsidRPr="00930B9B" w:rsidRDefault="008A78E2" w:rsidP="00CD549F">
      <w:pPr>
        <w:pStyle w:val="ListParagraph"/>
        <w:autoSpaceDE w:val="0"/>
        <w:autoSpaceDN w:val="0"/>
        <w:adjustRightInd w:val="0"/>
        <w:ind w:left="360"/>
        <w:rPr>
          <w:rFonts w:ascii="Footlight MT Light" w:hAnsi="Footlight MT Light" w:cs="Bookman Old Style"/>
          <w:i/>
          <w:iCs/>
          <w:lang w:val="id-ID" w:eastAsia="id-ID"/>
        </w:rPr>
      </w:pPr>
    </w:p>
    <w:p w14:paraId="7935C5F3" w14:textId="77777777" w:rsidR="008A78E2" w:rsidRPr="00930B9B" w:rsidRDefault="008A78E2"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i/>
          <w:iCs/>
          <w:lang w:val="id-ID" w:eastAsia="id-ID"/>
        </w:rPr>
      </w:pPr>
      <w:r w:rsidRPr="00930B9B">
        <w:rPr>
          <w:rFonts w:ascii="Footlight MT Light" w:hAnsi="Footlight MT Light" w:cs="Bookman Old Style"/>
          <w:lang w:val="id-ID" w:eastAsia="id-ID"/>
        </w:rPr>
        <w:t xml:space="preserve">Dengan ini dinyatakan, bahwa kami: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[nama],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[alamat] </w:t>
      </w:r>
      <w:r w:rsidRPr="00930B9B">
        <w:rPr>
          <w:rFonts w:ascii="Footlight MT Light" w:hAnsi="Footlight MT Light" w:cs="Bookman Old Style"/>
          <w:lang w:val="id-ID" w:eastAsia="id-ID"/>
        </w:rPr>
        <w:t xml:space="preserve">sebagai Peserta, selanjutnya disebut TERJAMIN, dan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[nama penerbit jaminan],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[alamat], </w:t>
      </w:r>
      <w:r w:rsidRPr="00930B9B">
        <w:rPr>
          <w:rFonts w:ascii="Footlight MT Light" w:hAnsi="Footlight MT Light" w:cs="Bookman Old Style"/>
          <w:lang w:val="id-ID" w:eastAsia="id-ID"/>
        </w:rPr>
        <w:t xml:space="preserve">sebagai Penjamin, selanjutnya disebut sebagai PENJAMIN, bertanggung jawab dan dengan tegas terikat pada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[nama Pokja Pemilihan], </w:t>
      </w:r>
      <w:r w:rsidRPr="00930B9B">
        <w:rPr>
          <w:rFonts w:ascii="Footlight MT Light" w:hAnsi="Footlight MT Light"/>
          <w:lang w:val="id-ID"/>
        </w:rPr>
        <w:t>______________</w:t>
      </w:r>
      <w:r w:rsidRPr="00930B9B">
        <w:rPr>
          <w:rFonts w:ascii="Footlight MT Light" w:hAnsi="Footlight MT Light" w:cs="Bookman Old Style"/>
          <w:i/>
          <w:iCs/>
          <w:lang w:val="id-ID" w:eastAsia="id-ID"/>
        </w:rPr>
        <w:t xml:space="preserve"> [alamat] </w:t>
      </w:r>
      <w:r w:rsidRPr="00930B9B">
        <w:rPr>
          <w:rFonts w:ascii="Footlight MT Light" w:hAnsi="Footlight MT Light" w:cs="Bookman Old Style"/>
          <w:lang w:val="id-ID" w:eastAsia="id-ID"/>
        </w:rPr>
        <w:t xml:space="preserve">sebagai pelaksana tender pekerjaan </w:t>
      </w:r>
      <w:r w:rsidRPr="00930B9B">
        <w:rPr>
          <w:rFonts w:ascii="Footlight MT Light" w:hAnsi="Footlight MT Light"/>
          <w:lang w:val="id-ID"/>
        </w:rPr>
        <w:t>______________</w:t>
      </w:r>
      <w:r w:rsidRPr="00930B9B">
        <w:rPr>
          <w:rFonts w:ascii="Footlight MT Light" w:hAnsi="Footlight MT Light" w:cs="Bookman Old Style"/>
          <w:lang w:val="id-ID" w:eastAsia="id-ID"/>
        </w:rPr>
        <w:t xml:space="preserve">, selanjutnya disebut PENERIMA JAMINAN atas uang sejumlah Rp </w:t>
      </w:r>
      <w:r w:rsidRPr="00930B9B">
        <w:rPr>
          <w:rFonts w:ascii="Footlight MT Light" w:hAnsi="Footlight MT Light"/>
          <w:lang w:val="id-ID"/>
        </w:rPr>
        <w:t>______________</w:t>
      </w:r>
      <w:r w:rsidRPr="00930B9B">
        <w:rPr>
          <w:rFonts w:ascii="Footlight MT Light" w:hAnsi="Footlight MT Light" w:cs="Bookman Old Style"/>
          <w:lang w:val="id-ID" w:eastAsia="id-ID"/>
        </w:rPr>
        <w:t xml:space="preserve">(terbilang </w:t>
      </w:r>
      <w:r w:rsidRPr="00930B9B">
        <w:rPr>
          <w:rFonts w:ascii="Footlight MT Light" w:hAnsi="Footlight MT Light"/>
          <w:lang w:val="id-ID"/>
        </w:rPr>
        <w:t>______________</w:t>
      </w:r>
      <w:r w:rsidRPr="00930B9B">
        <w:rPr>
          <w:rFonts w:ascii="Footlight MT Light" w:hAnsi="Footlight MT Light" w:cs="Bookman Old Style"/>
          <w:lang w:val="id-ID" w:eastAsia="id-ID"/>
        </w:rPr>
        <w:t xml:space="preserve">) </w:t>
      </w:r>
    </w:p>
    <w:p w14:paraId="1EF7E60D"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2741546B" w14:textId="77777777" w:rsidR="00A33588" w:rsidRPr="00930B9B" w:rsidRDefault="00A33588"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Maka kami, TERJAMIN dan PENJAMIN dengan ini mengikatkan diri untuk melakukan pembayaran jumlah tersebut di atas dengan baik dan benar bilamana TERJAMIN tidak memenuhi ketentuan yaitu: </w:t>
      </w:r>
    </w:p>
    <w:p w14:paraId="10506298" w14:textId="77777777" w:rsidR="00A33588" w:rsidRPr="00930B9B" w:rsidRDefault="00A33588" w:rsidP="00CD549F">
      <w:pPr>
        <w:pStyle w:val="ListParagraph"/>
        <w:numPr>
          <w:ilvl w:val="4"/>
          <w:numId w:val="28"/>
        </w:numPr>
        <w:tabs>
          <w:tab w:val="clear" w:pos="984"/>
        </w:tabs>
        <w:autoSpaceDE w:val="0"/>
        <w:autoSpaceDN w:val="0"/>
        <w:adjustRightInd w:val="0"/>
        <w:spacing w:after="15"/>
        <w:ind w:left="72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terlibat </w:t>
      </w:r>
      <w:r w:rsidRPr="00930B9B">
        <w:rPr>
          <w:rFonts w:ascii="Footlight MT Light" w:hAnsi="Footlight MT Light"/>
          <w:color w:val="000000" w:themeColor="text1"/>
        </w:rPr>
        <w:t>korupsi, kolusi, dan/atau nepotisme</w:t>
      </w:r>
      <w:r w:rsidRPr="00930B9B">
        <w:rPr>
          <w:rFonts w:ascii="Footlight MT Light" w:hAnsi="Footlight MT Light" w:cs="Bookman Old Style"/>
          <w:color w:val="000000" w:themeColor="text1"/>
          <w:lang w:eastAsia="id-ID"/>
        </w:rPr>
        <w:t xml:space="preserve">. </w:t>
      </w:r>
    </w:p>
    <w:p w14:paraId="76E30CE6" w14:textId="77777777" w:rsidR="00A33588" w:rsidRPr="00930B9B" w:rsidRDefault="00A33588" w:rsidP="00CD549F">
      <w:pPr>
        <w:pStyle w:val="ListParagraph"/>
        <w:numPr>
          <w:ilvl w:val="4"/>
          <w:numId w:val="28"/>
        </w:numPr>
        <w:tabs>
          <w:tab w:val="clear" w:pos="984"/>
        </w:tabs>
        <w:autoSpaceDE w:val="0"/>
        <w:autoSpaceDN w:val="0"/>
        <w:adjustRightInd w:val="0"/>
        <w:spacing w:after="15"/>
        <w:ind w:left="72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menarik kembali penawaran selama dilaksanakannya tender; </w:t>
      </w:r>
    </w:p>
    <w:p w14:paraId="7F72CFC8" w14:textId="77777777" w:rsidR="00A33588" w:rsidRPr="00930B9B" w:rsidRDefault="00A33588" w:rsidP="00CD549F">
      <w:pPr>
        <w:pStyle w:val="ListParagraph"/>
        <w:numPr>
          <w:ilvl w:val="4"/>
          <w:numId w:val="28"/>
        </w:numPr>
        <w:tabs>
          <w:tab w:val="clear" w:pos="984"/>
        </w:tabs>
        <w:autoSpaceDE w:val="0"/>
        <w:autoSpaceDN w:val="0"/>
        <w:adjustRightInd w:val="0"/>
        <w:spacing w:after="15"/>
        <w:ind w:left="72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tidak bersedia menambah nilai jaminan pelaksanaan dalam hal sebagai calon pemenang dan calon pemenang cadangan 1 dan 2 harga penawarannya di bawah 80% HPS; </w:t>
      </w:r>
    </w:p>
    <w:p w14:paraId="729A3226" w14:textId="77777777" w:rsidR="00A33588" w:rsidRPr="00930B9B" w:rsidRDefault="00A33588" w:rsidP="00CD549F">
      <w:pPr>
        <w:pStyle w:val="ListParagraph"/>
        <w:numPr>
          <w:ilvl w:val="4"/>
          <w:numId w:val="28"/>
        </w:numPr>
        <w:tabs>
          <w:tab w:val="clear" w:pos="984"/>
        </w:tabs>
        <w:autoSpaceDE w:val="0"/>
        <w:autoSpaceDN w:val="0"/>
        <w:adjustRightInd w:val="0"/>
        <w:spacing w:after="15"/>
        <w:ind w:left="72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tidak hadir dalam klarifikasi dan/atau verifikasi kualifikasi dalam hal sebagai calon pemenang dan calon pemenang cadangan 1 dan 2 dengan alasan yang tidak dapat diterima; atau </w:t>
      </w:r>
    </w:p>
    <w:p w14:paraId="2082DDCF" w14:textId="77777777" w:rsidR="00A33588" w:rsidRPr="00930B9B" w:rsidRDefault="00A33588" w:rsidP="00CD549F">
      <w:pPr>
        <w:pStyle w:val="ListParagraph"/>
        <w:numPr>
          <w:ilvl w:val="4"/>
          <w:numId w:val="28"/>
        </w:numPr>
        <w:tabs>
          <w:tab w:val="clear" w:pos="984"/>
        </w:tabs>
        <w:autoSpaceDE w:val="0"/>
        <w:autoSpaceDN w:val="0"/>
        <w:adjustRightInd w:val="0"/>
        <w:spacing w:after="15"/>
        <w:ind w:left="72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mengundurkan diri atau gagal tanda tangan kontrak. </w:t>
      </w:r>
    </w:p>
    <w:p w14:paraId="5784075E" w14:textId="77777777" w:rsidR="00A33588" w:rsidRPr="00930B9B" w:rsidRDefault="00A33588" w:rsidP="00CD549F">
      <w:pPr>
        <w:autoSpaceDE w:val="0"/>
        <w:autoSpaceDN w:val="0"/>
        <w:adjustRightInd w:val="0"/>
        <w:rPr>
          <w:rFonts w:ascii="Footlight MT Light" w:hAnsi="Footlight MT Light" w:cs="Bookman Old Style"/>
          <w:color w:val="000000" w:themeColor="text1"/>
          <w:lang w:eastAsia="id-ID"/>
        </w:rPr>
      </w:pPr>
    </w:p>
    <w:p w14:paraId="7F1B91B0"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5FB10665" w14:textId="77777777" w:rsidR="008A78E2" w:rsidRPr="00930B9B" w:rsidRDefault="008A78E2"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Surat Jaminan ini berlaku selama </w:t>
      </w:r>
      <w:r w:rsidRPr="00930B9B">
        <w:rPr>
          <w:rFonts w:ascii="Footlight MT Light" w:hAnsi="Footlight MT Light"/>
          <w:lang w:val="id-ID"/>
        </w:rPr>
        <w:t>_______</w:t>
      </w:r>
      <w:r w:rsidRPr="00930B9B">
        <w:rPr>
          <w:rFonts w:ascii="Footlight MT Light" w:hAnsi="Footlight MT Light" w:cs="Bookman Old Style"/>
          <w:lang w:val="id-ID" w:eastAsia="id-ID"/>
        </w:rPr>
        <w:t>(</w:t>
      </w:r>
      <w:r w:rsidRPr="00930B9B">
        <w:rPr>
          <w:rFonts w:ascii="Footlight MT Light" w:hAnsi="Footlight MT Light"/>
          <w:lang w:val="id-ID"/>
        </w:rPr>
        <w:t>_______</w:t>
      </w:r>
      <w:r w:rsidRPr="00930B9B">
        <w:rPr>
          <w:rFonts w:ascii="Footlight MT Light" w:hAnsi="Footlight MT Light" w:cs="Bookman Old Style"/>
          <w:lang w:val="id-ID" w:eastAsia="id-ID"/>
        </w:rPr>
        <w:t xml:space="preserve">) hari kalender dan efektif mulai tanggal </w:t>
      </w:r>
      <w:r w:rsidRPr="00930B9B">
        <w:rPr>
          <w:rFonts w:ascii="Footlight MT Light" w:hAnsi="Footlight MT Light"/>
          <w:lang w:val="id-ID"/>
        </w:rPr>
        <w:t>_______</w:t>
      </w:r>
      <w:r w:rsidRPr="00930B9B">
        <w:rPr>
          <w:rFonts w:ascii="Footlight MT Light" w:hAnsi="Footlight MT Light" w:cs="Bookman Old Style"/>
          <w:i/>
          <w:iCs/>
          <w:lang w:val="id-ID" w:eastAsia="id-ID"/>
        </w:rPr>
        <w:t xml:space="preserve"> [diisi sesuai dengan tanggal batas akhir pemasukan penawaran] </w:t>
      </w:r>
    </w:p>
    <w:p w14:paraId="254F3B77"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6BA917D9" w14:textId="77777777" w:rsidR="008A78E2" w:rsidRPr="00930B9B" w:rsidRDefault="008A78E2"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lang w:val="id-ID" w:eastAsia="id-ID"/>
        </w:rPr>
      </w:pPr>
      <w:r w:rsidRPr="00930B9B">
        <w:rPr>
          <w:rFonts w:ascii="Footlight MT Light" w:hAnsi="Footlight MT Light" w:cs="Bookman Old Style"/>
          <w:lang w:val="id-ID" w:eastAsia="id-ID"/>
        </w:rPr>
        <w:t>PENJAMIN akan membayar kepada PENERIMA JAMINAN sejumlah nilai jaminan tersebut di atas dalam waktu paling lambat 14 (empat belas) hari kerja tanpa syarat (</w:t>
      </w:r>
      <w:r w:rsidRPr="00930B9B">
        <w:rPr>
          <w:rFonts w:ascii="Footlight MT Light" w:hAnsi="Footlight MT Light" w:cs="Bookman Old Style"/>
          <w:i/>
          <w:iCs/>
          <w:lang w:val="id-ID" w:eastAsia="id-ID"/>
        </w:rPr>
        <w:t>Unconditional</w:t>
      </w:r>
      <w:r w:rsidRPr="00930B9B">
        <w:rPr>
          <w:rFonts w:ascii="Footlight MT Light" w:hAnsi="Footlight MT Light" w:cs="Bookman Old Style"/>
          <w:lang w:val="id-ID" w:eastAsia="id-ID"/>
        </w:rPr>
        <w:t xml:space="preserve">) setelah menerima tuntutan penagihan secara tertulis dari PENERIMA JAMINAN berdasar Keputusan PENERIMA JAMINAN mengenai pengenaan sanksi akibat TERJAMIN cedera janji/wanprestasi. </w:t>
      </w:r>
    </w:p>
    <w:p w14:paraId="5104D4F2"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416A1E28" w14:textId="77777777" w:rsidR="008A78E2" w:rsidRPr="00930B9B" w:rsidRDefault="008A78E2"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F13C0FF"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53DFAFA8" w14:textId="77777777" w:rsidR="008A78E2" w:rsidRPr="00930B9B" w:rsidRDefault="008A78E2" w:rsidP="00CD549F">
      <w:pPr>
        <w:pStyle w:val="ListParagraph"/>
        <w:numPr>
          <w:ilvl w:val="3"/>
          <w:numId w:val="29"/>
        </w:numPr>
        <w:tabs>
          <w:tab w:val="clear" w:pos="2520"/>
        </w:tabs>
        <w:autoSpaceDE w:val="0"/>
        <w:autoSpaceDN w:val="0"/>
        <w:adjustRightInd w:val="0"/>
        <w:ind w:left="360"/>
        <w:jc w:val="both"/>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Tuntutan pencairan terhadap PENJAMIN berdasarkan Jaminan ini harus sudah diajukan selambat-lambatnya dalam waktu 30 (tiga puluh) hari kalender sesudah berakhirnya masa berlaku Jaminan ini. </w:t>
      </w:r>
    </w:p>
    <w:p w14:paraId="4762A2A3"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2E06228E" w14:textId="77777777" w:rsidR="008A78E2" w:rsidRPr="00930B9B" w:rsidRDefault="008A78E2" w:rsidP="00CD549F">
      <w:pPr>
        <w:autoSpaceDE w:val="0"/>
        <w:autoSpaceDN w:val="0"/>
        <w:adjustRightInd w:val="0"/>
        <w:jc w:val="center"/>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Dikeluarkan di </w:t>
      </w:r>
      <w:r w:rsidRPr="00930B9B">
        <w:rPr>
          <w:rFonts w:ascii="Footlight MT Light" w:hAnsi="Footlight MT Light"/>
          <w:lang w:val="id-ID"/>
        </w:rPr>
        <w:t>_______</w:t>
      </w:r>
    </w:p>
    <w:p w14:paraId="3C68652C" w14:textId="77777777" w:rsidR="008A78E2" w:rsidRPr="00930B9B" w:rsidRDefault="008A78E2" w:rsidP="00CD549F">
      <w:pPr>
        <w:autoSpaceDE w:val="0"/>
        <w:autoSpaceDN w:val="0"/>
        <w:adjustRightInd w:val="0"/>
        <w:jc w:val="center"/>
        <w:rPr>
          <w:rFonts w:ascii="Footlight MT Light" w:hAnsi="Footlight MT Light" w:cs="Bookman Old Style"/>
          <w:lang w:val="id-ID" w:eastAsia="id-ID"/>
        </w:rPr>
      </w:pPr>
      <w:r w:rsidRPr="00930B9B">
        <w:rPr>
          <w:rFonts w:ascii="Footlight MT Light" w:hAnsi="Footlight MT Light" w:cs="Bookman Old Style"/>
          <w:lang w:val="id-ID" w:eastAsia="id-ID"/>
        </w:rPr>
        <w:t xml:space="preserve">pada tanggal </w:t>
      </w:r>
      <w:r w:rsidRPr="00930B9B">
        <w:rPr>
          <w:rFonts w:ascii="Footlight MT Light" w:hAnsi="Footlight MT Light"/>
          <w:lang w:val="id-ID"/>
        </w:rPr>
        <w:t>_______</w:t>
      </w:r>
    </w:p>
    <w:p w14:paraId="0BFE1CAF"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2E9F14EE" w14:textId="77777777" w:rsidR="008A78E2" w:rsidRPr="00930B9B" w:rsidRDefault="008A78E2" w:rsidP="00CD549F">
      <w:pPr>
        <w:autoSpaceDE w:val="0"/>
        <w:autoSpaceDN w:val="0"/>
        <w:adjustRightInd w:val="0"/>
        <w:rPr>
          <w:rFonts w:ascii="Footlight MT Light" w:hAnsi="Footlight MT Light" w:cs="Bookman Old Style"/>
          <w:lang w:val="id-ID" w:eastAsia="id-ID"/>
        </w:rPr>
      </w:pPr>
      <w:r w:rsidRPr="00930B9B">
        <w:rPr>
          <w:rFonts w:ascii="Footlight MT Light" w:hAnsi="Footlight MT Light" w:cs="Bookman Old Style"/>
          <w:lang w:val="id-ID" w:eastAsia="id-ID"/>
        </w:rPr>
        <w:lastRenderedPageBreak/>
        <w:t xml:space="preserve">     TERJAMIN </w:t>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t xml:space="preserve">    PENJAMIN </w:t>
      </w:r>
    </w:p>
    <w:p w14:paraId="27F2C082" w14:textId="77777777" w:rsidR="008A78E2" w:rsidRPr="00930B9B" w:rsidRDefault="008A78E2" w:rsidP="00CD549F">
      <w:pPr>
        <w:autoSpaceDE w:val="0"/>
        <w:autoSpaceDN w:val="0"/>
        <w:adjustRightInd w:val="0"/>
        <w:rPr>
          <w:rFonts w:ascii="Footlight MT Light" w:hAnsi="Footlight MT Light" w:cs="Bookman Old Style"/>
          <w:lang w:val="id-ID" w:eastAsia="id-ID"/>
        </w:rPr>
      </w:pPr>
    </w:p>
    <w:p w14:paraId="26D01119" w14:textId="77777777" w:rsidR="008A78E2" w:rsidRPr="00930B9B" w:rsidRDefault="00B71E64" w:rsidP="00C41CC1">
      <w:pPr>
        <w:autoSpaceDE w:val="0"/>
        <w:autoSpaceDN w:val="0"/>
        <w:adjustRightInd w:val="0"/>
        <w:ind w:left="5529" w:firstLine="720"/>
        <w:jc w:val="center"/>
        <w:rPr>
          <w:rFonts w:ascii="Footlight MT Light" w:hAnsi="Footlight MT Light" w:cs="Bookman Old Style"/>
          <w:lang w:eastAsia="id-ID"/>
        </w:rPr>
      </w:pPr>
      <w:r w:rsidRPr="00930B9B">
        <w:rPr>
          <w:rFonts w:ascii="Footlight MT Light" w:hAnsi="Footlight MT Light" w:cs="Bookman Old Style"/>
          <w:lang w:val="id-ID" w:eastAsia="id-ID"/>
        </w:rPr>
        <w:t>Meterai</w:t>
      </w:r>
      <w:r w:rsidR="00A33588" w:rsidRPr="00930B9B">
        <w:rPr>
          <w:rFonts w:ascii="Footlight MT Light" w:hAnsi="Footlight MT Light" w:cs="Bookman Old Style"/>
          <w:lang w:val="id-ID" w:eastAsia="id-ID"/>
        </w:rPr>
        <w:t xml:space="preserve"> Rp.</w:t>
      </w:r>
      <w:r w:rsidR="008A78E2" w:rsidRPr="00930B9B">
        <w:rPr>
          <w:rFonts w:ascii="Footlight MT Light" w:hAnsi="Footlight MT Light" w:cs="Bookman Old Style"/>
          <w:lang w:val="id-ID" w:eastAsia="id-ID"/>
        </w:rPr>
        <w:t xml:space="preserve"> </w:t>
      </w:r>
      <w:r w:rsidR="00C41CC1" w:rsidRPr="00930B9B">
        <w:rPr>
          <w:rFonts w:ascii="Footlight MT Light" w:hAnsi="Footlight MT Light" w:cs="Bookman Old Style"/>
          <w:lang w:eastAsia="id-ID"/>
        </w:rPr>
        <w:t>10.000,00</w:t>
      </w:r>
    </w:p>
    <w:p w14:paraId="172CA5B4" w14:textId="77777777" w:rsidR="008A78E2" w:rsidRPr="00930B9B" w:rsidRDefault="008A78E2" w:rsidP="00CD549F">
      <w:pPr>
        <w:autoSpaceDE w:val="0"/>
        <w:autoSpaceDN w:val="0"/>
        <w:adjustRightInd w:val="0"/>
        <w:ind w:left="5040" w:firstLine="720"/>
        <w:rPr>
          <w:rFonts w:ascii="Footlight MT Light" w:hAnsi="Footlight MT Light" w:cs="Bookman Old Style"/>
          <w:lang w:val="id-ID" w:eastAsia="id-ID"/>
        </w:rPr>
      </w:pPr>
    </w:p>
    <w:p w14:paraId="26DDB805" w14:textId="77777777" w:rsidR="008A78E2" w:rsidRPr="00930B9B" w:rsidRDefault="008A78E2" w:rsidP="00CD549F">
      <w:pPr>
        <w:autoSpaceDE w:val="0"/>
        <w:autoSpaceDN w:val="0"/>
        <w:adjustRightInd w:val="0"/>
        <w:rPr>
          <w:rFonts w:ascii="Footlight MT Light" w:hAnsi="Footlight MT Light" w:cs="Bookman Old Style"/>
          <w:lang w:val="id-ID" w:eastAsia="id-ID"/>
        </w:rPr>
      </w:pPr>
      <w:r w:rsidRPr="00930B9B">
        <w:rPr>
          <w:rFonts w:ascii="Footlight MT Light" w:hAnsi="Footlight MT Light" w:cs="Bookman Old Style"/>
          <w:lang w:val="id-ID" w:eastAsia="id-ID"/>
        </w:rPr>
        <w:t>(</w:t>
      </w:r>
      <w:r w:rsidRPr="00930B9B">
        <w:rPr>
          <w:rFonts w:ascii="Footlight MT Light" w:hAnsi="Footlight MT Light"/>
          <w:lang w:val="id-ID"/>
        </w:rPr>
        <w:t>______________</w:t>
      </w:r>
      <w:r w:rsidRPr="00930B9B">
        <w:rPr>
          <w:rFonts w:ascii="Footlight MT Light" w:hAnsi="Footlight MT Light" w:cs="Bookman Old Style"/>
          <w:lang w:val="id-ID" w:eastAsia="id-ID"/>
        </w:rPr>
        <w:t xml:space="preserve">) </w:t>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r>
      <w:r w:rsidRPr="00930B9B">
        <w:rPr>
          <w:rFonts w:ascii="Footlight MT Light" w:hAnsi="Footlight MT Light" w:cs="Bookman Old Style"/>
          <w:lang w:val="id-ID" w:eastAsia="id-ID"/>
        </w:rPr>
        <w:tab/>
        <w:t>(</w:t>
      </w:r>
      <w:r w:rsidRPr="00930B9B">
        <w:rPr>
          <w:rFonts w:ascii="Footlight MT Light" w:hAnsi="Footlight MT Light"/>
          <w:lang w:val="id-ID"/>
        </w:rPr>
        <w:t>______________</w:t>
      </w:r>
      <w:r w:rsidRPr="00930B9B">
        <w:rPr>
          <w:rFonts w:ascii="Footlight MT Light" w:hAnsi="Footlight MT Light" w:cs="Bookman Old Style"/>
          <w:lang w:val="id-ID" w:eastAsia="id-ID"/>
        </w:rPr>
        <w:t xml:space="preserve">) </w:t>
      </w:r>
    </w:p>
    <w:p w14:paraId="22E95230" w14:textId="1BDFB75E" w:rsidR="008A78E2" w:rsidRPr="00930B9B" w:rsidRDefault="006C09F8" w:rsidP="00CD549F">
      <w:pPr>
        <w:jc w:val="center"/>
        <w:rPr>
          <w:rFonts w:ascii="Footlight MT Light" w:hAnsi="Footlight MT Light" w:cs="Arial"/>
          <w:b/>
          <w:bCs/>
          <w:lang w:val="id-ID"/>
        </w:rPr>
      </w:pPr>
      <w:r>
        <w:rPr>
          <w:rFonts w:ascii="Footlight MT Light" w:hAnsi="Footlight MT Light"/>
          <w:noProof/>
        </w:rPr>
        <mc:AlternateContent>
          <mc:Choice Requires="wps">
            <w:drawing>
              <wp:anchor distT="0" distB="0" distL="114300" distR="114300" simplePos="0" relativeHeight="251657216" behindDoc="0" locked="0" layoutInCell="1" allowOverlap="1" wp14:anchorId="60298684" wp14:editId="32C071EF">
                <wp:simplePos x="0" y="0"/>
                <wp:positionH relativeFrom="column">
                  <wp:posOffset>0</wp:posOffset>
                </wp:positionH>
                <wp:positionV relativeFrom="paragraph">
                  <wp:posOffset>197485</wp:posOffset>
                </wp:positionV>
                <wp:extent cx="1207770" cy="668020"/>
                <wp:effectExtent l="11430" t="13335" r="9525" b="1397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5A701703" w14:textId="77777777" w:rsidR="000B3238" w:rsidRPr="003B79FB" w:rsidRDefault="000B3238"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98684" id="Rectangle 28" o:spid="_x0000_s1029" style="position:absolute;left:0;text-align:left;margin-left:0;margin-top:15.55pt;width:95.1pt;height:5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">
                <v:textbox>
                  <w:txbxContent>
                    <w:p w14:paraId="5A701703" w14:textId="77777777" w:rsidR="000B3238" w:rsidRPr="003B79FB" w:rsidRDefault="000B3238"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6C02C205" w14:textId="77777777" w:rsidR="008A78E2" w:rsidRPr="00930B9B" w:rsidRDefault="008A78E2" w:rsidP="00CD549F">
      <w:pPr>
        <w:jc w:val="center"/>
        <w:rPr>
          <w:rFonts w:ascii="Footlight MT Light" w:hAnsi="Footlight MT Light"/>
          <w:b/>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40DA17B4" w14:textId="77777777" w:rsidR="008A78E2" w:rsidRPr="00930B9B" w:rsidRDefault="008A78E2" w:rsidP="001D1541">
      <w:pPr>
        <w:numPr>
          <w:ilvl w:val="1"/>
          <w:numId w:val="28"/>
        </w:numPr>
        <w:rPr>
          <w:rFonts w:ascii="Footlight MT Light" w:hAnsi="Footlight MT Light" w:cs="Arial"/>
          <w:b/>
          <w:lang w:val="id-ID"/>
        </w:rPr>
      </w:pPr>
      <w:bookmarkStart w:id="1611" w:name="_Toc39432212"/>
      <w:r w:rsidRPr="00930B9B">
        <w:rPr>
          <w:rFonts w:ascii="Footlight MT Light" w:hAnsi="Footlight MT Light" w:cs="Arial"/>
          <w:b/>
          <w:lang w:val="id-ID"/>
        </w:rPr>
        <w:lastRenderedPageBreak/>
        <w:t>BENTUK JAMINAN SANGGAHAN BANDING DARI BANK</w:t>
      </w:r>
      <w:bookmarkEnd w:id="1611"/>
      <w:r w:rsidRPr="00930B9B">
        <w:rPr>
          <w:rFonts w:ascii="Footlight MT Light" w:hAnsi="Footlight MT Light" w:cs="Arial"/>
          <w:b/>
          <w:lang w:val="id-ID"/>
        </w:rPr>
        <w:t xml:space="preserve"> </w:t>
      </w:r>
    </w:p>
    <w:p w14:paraId="09CC1ECC" w14:textId="77777777" w:rsidR="008A78E2" w:rsidRPr="00930B9B" w:rsidRDefault="008A78E2" w:rsidP="00CD549F">
      <w:pPr>
        <w:pBdr>
          <w:bottom w:val="single" w:sz="4" w:space="1" w:color="auto"/>
        </w:pBdr>
        <w:rPr>
          <w:rFonts w:ascii="Footlight MT Light" w:hAnsi="Footlight MT Light" w:cs="Arial"/>
          <w:b/>
          <w:bCs/>
          <w:lang w:val="id-ID"/>
        </w:rPr>
      </w:pPr>
    </w:p>
    <w:p w14:paraId="76C639BE" w14:textId="1A6866B0" w:rsidR="008A78E2" w:rsidRPr="00930B9B" w:rsidRDefault="006C09F8" w:rsidP="00CD549F">
      <w:pPr>
        <w:jc w:val="center"/>
        <w:rPr>
          <w:rFonts w:ascii="Footlight MT Light" w:hAnsi="Footlight MT Light" w:cs="Arial"/>
          <w:b/>
          <w:bCs/>
          <w:lang w:val="id-ID"/>
        </w:rPr>
      </w:pPr>
      <w:r>
        <w:rPr>
          <w:rFonts w:ascii="Footlight MT Light" w:hAnsi="Footlight MT Light"/>
          <w:noProof/>
        </w:rPr>
        <mc:AlternateContent>
          <mc:Choice Requires="wps">
            <w:drawing>
              <wp:anchor distT="0" distB="0" distL="114300" distR="114300" simplePos="0" relativeHeight="251643904" behindDoc="0" locked="0" layoutInCell="1" allowOverlap="1" wp14:anchorId="7E1D5EC6" wp14:editId="11057BBB">
                <wp:simplePos x="0" y="0"/>
                <wp:positionH relativeFrom="margin">
                  <wp:align>right</wp:align>
                </wp:positionH>
                <wp:positionV relativeFrom="paragraph">
                  <wp:posOffset>100965</wp:posOffset>
                </wp:positionV>
                <wp:extent cx="933450" cy="261620"/>
                <wp:effectExtent l="13335" t="7620" r="5715" b="6985"/>
                <wp:wrapNone/>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37570B4"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1D5EC6" id="Text Box 29" o:spid="_x0000_s1030" type="#_x0000_t202" style="position:absolute;left:0;text-align:left;margin-left:22.3pt;margin-top:7.95pt;width:73.5pt;height:20.6pt;z-index:2516439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">
                <v:textbox style="mso-fit-shape-to-text:t">
                  <w:txbxContent>
                    <w:p w14:paraId="537570B4"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2DA232B9" w14:textId="77777777" w:rsidR="008A78E2" w:rsidRPr="00930B9B" w:rsidRDefault="008A78E2" w:rsidP="00CD549F">
      <w:pPr>
        <w:jc w:val="center"/>
        <w:rPr>
          <w:rFonts w:ascii="Footlight MT Light" w:hAnsi="Footlight MT Light" w:cs="Arial"/>
          <w:b/>
          <w:bCs/>
          <w:lang w:val="id-ID"/>
        </w:rPr>
      </w:pPr>
    </w:p>
    <w:p w14:paraId="4280B10F" w14:textId="77777777" w:rsidR="008A78E2" w:rsidRPr="00930B9B" w:rsidRDefault="008A78E2" w:rsidP="00CD549F">
      <w:pPr>
        <w:jc w:val="center"/>
        <w:rPr>
          <w:rFonts w:ascii="Footlight MT Light" w:hAnsi="Footlight MT Light" w:cs="Arial"/>
          <w:b/>
          <w:bCs/>
          <w:lang w:val="id-ID"/>
        </w:rPr>
      </w:pPr>
    </w:p>
    <w:p w14:paraId="5E155BB9" w14:textId="77777777" w:rsidR="008A78E2" w:rsidRPr="00930B9B" w:rsidRDefault="008A78E2"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746CA8C9" w14:textId="77777777" w:rsidR="008A78E2" w:rsidRPr="00930B9B" w:rsidRDefault="008A78E2" w:rsidP="00CD549F">
      <w:pPr>
        <w:jc w:val="center"/>
        <w:rPr>
          <w:rFonts w:ascii="Footlight MT Light" w:hAnsi="Footlight MT Light"/>
          <w:i/>
          <w:lang w:val="id-ID"/>
        </w:rPr>
      </w:pPr>
    </w:p>
    <w:p w14:paraId="07942C65" w14:textId="77777777" w:rsidR="008A78E2" w:rsidRPr="00930B9B" w:rsidRDefault="008A78E2" w:rsidP="00CD549F">
      <w:pPr>
        <w:jc w:val="center"/>
        <w:rPr>
          <w:rFonts w:ascii="Footlight MT Light" w:hAnsi="Footlight MT Light"/>
          <w:lang w:val="id-ID"/>
        </w:rPr>
      </w:pPr>
      <w:r w:rsidRPr="00930B9B">
        <w:rPr>
          <w:rFonts w:ascii="Footlight MT Light" w:hAnsi="Footlight MT Light"/>
          <w:lang w:val="id-ID"/>
        </w:rPr>
        <w:t>GARANSI BANK</w:t>
      </w:r>
    </w:p>
    <w:p w14:paraId="5A77DE74" w14:textId="77777777" w:rsidR="008A78E2" w:rsidRPr="00930B9B" w:rsidRDefault="008A78E2" w:rsidP="00CD549F">
      <w:pPr>
        <w:jc w:val="center"/>
        <w:rPr>
          <w:rFonts w:ascii="Footlight MT Light" w:hAnsi="Footlight MT Light"/>
          <w:lang w:val="id-ID"/>
        </w:rPr>
      </w:pPr>
      <w:r w:rsidRPr="00930B9B">
        <w:rPr>
          <w:rFonts w:ascii="Footlight MT Light" w:hAnsi="Footlight MT Light"/>
          <w:lang w:val="id-ID"/>
        </w:rPr>
        <w:t>sebagai</w:t>
      </w:r>
    </w:p>
    <w:p w14:paraId="439DF815" w14:textId="77777777" w:rsidR="008A78E2" w:rsidRPr="00930B9B" w:rsidRDefault="008A78E2" w:rsidP="00CD549F">
      <w:pPr>
        <w:jc w:val="center"/>
        <w:rPr>
          <w:rFonts w:ascii="Footlight MT Light" w:hAnsi="Footlight MT Light"/>
          <w:lang w:val="id-ID"/>
        </w:rPr>
      </w:pPr>
      <w:r w:rsidRPr="00930B9B">
        <w:rPr>
          <w:rFonts w:ascii="Footlight MT Light" w:hAnsi="Footlight MT Light"/>
          <w:lang w:val="id-ID"/>
        </w:rPr>
        <w:t xml:space="preserve">JAMINAN SANGGAHAN BANDING </w:t>
      </w:r>
    </w:p>
    <w:p w14:paraId="1E4325B5" w14:textId="77777777" w:rsidR="008A78E2" w:rsidRPr="00930B9B" w:rsidRDefault="008A78E2" w:rsidP="00CD549F">
      <w:pPr>
        <w:jc w:val="center"/>
        <w:rPr>
          <w:rFonts w:ascii="Footlight MT Light" w:hAnsi="Footlight MT Light"/>
          <w:lang w:val="id-ID"/>
        </w:rPr>
      </w:pPr>
      <w:r w:rsidRPr="00930B9B">
        <w:rPr>
          <w:rFonts w:ascii="Footlight MT Light" w:hAnsi="Footlight MT Light"/>
          <w:lang w:val="id-ID"/>
        </w:rPr>
        <w:t>No. ______________</w:t>
      </w:r>
    </w:p>
    <w:p w14:paraId="110A4FB2" w14:textId="77777777" w:rsidR="008A78E2" w:rsidRPr="00930B9B" w:rsidRDefault="008A78E2" w:rsidP="00CD549F">
      <w:pPr>
        <w:jc w:val="center"/>
        <w:rPr>
          <w:rFonts w:ascii="Footlight MT Light" w:hAnsi="Footlight MT Light"/>
          <w:lang w:val="id-ID"/>
        </w:rPr>
      </w:pPr>
    </w:p>
    <w:p w14:paraId="53A02951" w14:textId="77777777" w:rsidR="008A78E2" w:rsidRPr="00930B9B" w:rsidRDefault="008A78E2" w:rsidP="00CD549F">
      <w:pPr>
        <w:jc w:val="center"/>
        <w:rPr>
          <w:rFonts w:ascii="Footlight MT Light" w:hAnsi="Footlight MT Light"/>
          <w:lang w:val="id-ID"/>
        </w:rPr>
      </w:pPr>
    </w:p>
    <w:p w14:paraId="425DF778" w14:textId="77777777" w:rsidR="008A78E2" w:rsidRPr="00930B9B" w:rsidRDefault="008A78E2" w:rsidP="00CD549F">
      <w:pPr>
        <w:jc w:val="center"/>
        <w:rPr>
          <w:rFonts w:ascii="Footlight MT Light" w:hAnsi="Footlight MT Light"/>
          <w:lang w:val="id-ID"/>
        </w:rPr>
      </w:pPr>
    </w:p>
    <w:p w14:paraId="29EB97C7"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 xml:space="preserve">Yang bertanda tangan dibawah ini: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 xml:space="preserve">___________________________ dalam jabatan selaku ___________________________ dalam hal ini bertindak untuk dan atas nama ___________________________ </w:t>
      </w:r>
      <w:r w:rsidRPr="00930B9B">
        <w:rPr>
          <w:rFonts w:ascii="Footlight MT Light" w:hAnsi="Footlight MT Light"/>
          <w:i/>
          <w:lang w:val="id-ID"/>
        </w:rPr>
        <w:t>[</w:t>
      </w:r>
      <w:r w:rsidRPr="00930B9B">
        <w:rPr>
          <w:rFonts w:ascii="Footlight MT Light" w:hAnsi="Footlight MT Light"/>
          <w:i/>
          <w:sz w:val="22"/>
          <w:szCs w:val="22"/>
          <w:lang w:val="id-ID"/>
        </w:rPr>
        <w:t xml:space="preserve">nama bank] </w:t>
      </w:r>
      <w:r w:rsidRPr="00930B9B">
        <w:rPr>
          <w:rFonts w:ascii="Footlight MT Light" w:hAnsi="Footlight MT Light"/>
          <w:lang w:val="id-ID"/>
        </w:rPr>
        <w:t xml:space="preserve">berkedudukan di ___________________________ </w:t>
      </w:r>
      <w:r w:rsidRPr="00930B9B">
        <w:rPr>
          <w:rFonts w:ascii="Footlight MT Light" w:hAnsi="Footlight MT Light"/>
          <w:i/>
          <w:lang w:val="id-ID"/>
        </w:rPr>
        <w:t>[</w:t>
      </w:r>
      <w:r w:rsidRPr="00930B9B">
        <w:rPr>
          <w:rFonts w:ascii="Footlight MT Light" w:hAnsi="Footlight MT Light"/>
          <w:i/>
          <w:sz w:val="22"/>
          <w:szCs w:val="22"/>
          <w:lang w:val="id-ID"/>
        </w:rPr>
        <w:t>alamat]</w:t>
      </w:r>
    </w:p>
    <w:p w14:paraId="4E2A7752"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untuk selanjutnya disebut:</w:t>
      </w:r>
      <w:r w:rsidRPr="00930B9B">
        <w:rPr>
          <w:rFonts w:ascii="Footlight MT Light" w:hAnsi="Footlight MT Light"/>
          <w:lang w:val="id-ID"/>
        </w:rPr>
        <w:tab/>
      </w:r>
      <w:r w:rsidRPr="00930B9B">
        <w:rPr>
          <w:rFonts w:ascii="Footlight MT Light" w:hAnsi="Footlight MT Light"/>
          <w:lang w:val="id-ID"/>
        </w:rPr>
        <w:tab/>
      </w:r>
    </w:p>
    <w:p w14:paraId="4E307050" w14:textId="77777777" w:rsidR="008A78E2" w:rsidRPr="00930B9B" w:rsidRDefault="008A78E2" w:rsidP="00CD549F">
      <w:pPr>
        <w:spacing w:after="240"/>
        <w:jc w:val="center"/>
        <w:rPr>
          <w:rFonts w:ascii="Footlight MT Light" w:hAnsi="Footlight MT Light"/>
          <w:lang w:val="id-ID"/>
        </w:rPr>
      </w:pPr>
      <w:r w:rsidRPr="00930B9B">
        <w:rPr>
          <w:rFonts w:ascii="Footlight MT Light" w:hAnsi="Footlight MT Light"/>
          <w:lang w:val="id-ID"/>
        </w:rPr>
        <w:t>PENJAMIN</w:t>
      </w:r>
    </w:p>
    <w:p w14:paraId="335179A4"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dengan ini menyatakan akan membayar kepada:</w:t>
      </w:r>
    </w:p>
    <w:p w14:paraId="57B4547B"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___________________________ </w:t>
      </w:r>
      <w:r w:rsidRPr="00930B9B">
        <w:rPr>
          <w:rFonts w:ascii="Footlight MT Light" w:hAnsi="Footlight MT Light"/>
          <w:i/>
          <w:sz w:val="22"/>
          <w:szCs w:val="22"/>
          <w:lang w:val="id-ID"/>
        </w:rPr>
        <w:t>[Pokja Pemilihan]</w:t>
      </w:r>
    </w:p>
    <w:p w14:paraId="3C19CC99"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w:t>
      </w:r>
    </w:p>
    <w:p w14:paraId="44CAE239"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p>
    <w:p w14:paraId="365579FA" w14:textId="77777777" w:rsidR="008A78E2" w:rsidRPr="00930B9B" w:rsidRDefault="008A78E2" w:rsidP="00CD549F">
      <w:pPr>
        <w:spacing w:after="240"/>
        <w:jc w:val="center"/>
        <w:rPr>
          <w:rFonts w:ascii="Footlight MT Light" w:hAnsi="Footlight MT Light"/>
          <w:lang w:val="id-ID"/>
        </w:rPr>
      </w:pPr>
      <w:r w:rsidRPr="00930B9B">
        <w:rPr>
          <w:rFonts w:ascii="Footlight MT Light" w:hAnsi="Footlight MT Light"/>
          <w:lang w:val="id-ID"/>
        </w:rPr>
        <w:t>PENERIMA JAMINAN</w:t>
      </w:r>
    </w:p>
    <w:p w14:paraId="08353A6C"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sejumlah uang Rp ___________________________</w:t>
      </w:r>
    </w:p>
    <w:p w14:paraId="7D0F0976" w14:textId="77777777" w:rsidR="008A78E2" w:rsidRPr="00930B9B" w:rsidRDefault="008A78E2"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(terbilang ___________________________) sebagai Jaminan Sanggahan Banding dalam mengajukan sanggahan banding untuk tender pekerjaan ____________________  dengan bentuk garansi bank, apabila:</w:t>
      </w:r>
    </w:p>
    <w:p w14:paraId="44EAF7F7" w14:textId="77777777" w:rsidR="008A78E2" w:rsidRPr="00930B9B" w:rsidRDefault="008A78E2" w:rsidP="00CD549F">
      <w:pPr>
        <w:jc w:val="both"/>
        <w:rPr>
          <w:rFonts w:ascii="Footlight MT Light" w:hAnsi="Footlight MT Light"/>
          <w:sz w:val="22"/>
          <w:szCs w:val="22"/>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___________________________ </w:t>
      </w:r>
      <w:r w:rsidRPr="00930B9B">
        <w:rPr>
          <w:rFonts w:ascii="Footlight MT Light" w:hAnsi="Footlight MT Light"/>
          <w:i/>
          <w:sz w:val="22"/>
          <w:szCs w:val="22"/>
          <w:lang w:val="id-ID"/>
        </w:rPr>
        <w:t>[peserta tender]</w:t>
      </w:r>
    </w:p>
    <w:p w14:paraId="0537A191"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w:t>
      </w:r>
    </w:p>
    <w:p w14:paraId="423DDB31"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p>
    <w:p w14:paraId="5A0EC463" w14:textId="77777777" w:rsidR="008A78E2" w:rsidRPr="00930B9B" w:rsidRDefault="008A78E2" w:rsidP="00CD549F">
      <w:pPr>
        <w:spacing w:after="240"/>
        <w:jc w:val="center"/>
        <w:rPr>
          <w:rFonts w:ascii="Footlight MT Light" w:hAnsi="Footlight MT Light"/>
          <w:lang w:val="id-ID"/>
        </w:rPr>
      </w:pPr>
      <w:r w:rsidRPr="00930B9B">
        <w:rPr>
          <w:rFonts w:ascii="Footlight MT Light" w:hAnsi="Footlight MT Light"/>
          <w:lang w:val="id-ID"/>
        </w:rPr>
        <w:t>YANG DIJAMIN</w:t>
      </w:r>
    </w:p>
    <w:p w14:paraId="0390DECA"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 xml:space="preserve">ternyata Sanggahan Banding yang diajukan tidak benar. </w:t>
      </w:r>
    </w:p>
    <w:p w14:paraId="67BF902C" w14:textId="77777777" w:rsidR="008A78E2" w:rsidRPr="00930B9B" w:rsidRDefault="008A78E2" w:rsidP="00CD549F">
      <w:pPr>
        <w:jc w:val="both"/>
        <w:rPr>
          <w:rFonts w:ascii="Footlight MT Light" w:hAnsi="Footlight MT Light"/>
          <w:lang w:val="id-ID"/>
        </w:rPr>
      </w:pPr>
    </w:p>
    <w:p w14:paraId="3B0AC8F1"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 xml:space="preserve">Garansi Bank ini dikeluarkan dengan ketentuan sebagai berikut : </w:t>
      </w:r>
    </w:p>
    <w:p w14:paraId="27CBA10A"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lang w:val="id-ID"/>
        </w:rPr>
      </w:pPr>
      <w:r w:rsidRPr="00930B9B">
        <w:rPr>
          <w:rFonts w:ascii="Footlight MT Light" w:hAnsi="Footlight MT Light"/>
          <w:lang w:val="id-ID"/>
        </w:rPr>
        <w:t>Garansi Bank berlaku selama .................. (........dalam huruf ..........) hari kalender, dari tanggal .................. s.d. ...................</w:t>
      </w:r>
    </w:p>
    <w:p w14:paraId="49EDCE28"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lang w:val="id-ID"/>
        </w:rPr>
      </w:pPr>
      <w:r w:rsidRPr="00930B9B">
        <w:rPr>
          <w:rFonts w:ascii="Footlight MT Light" w:hAnsi="Footlight MT Light"/>
          <w:lang w:val="id-ID"/>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430A9FFC"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cs="Arial"/>
          <w:lang w:val="id-ID"/>
        </w:rPr>
      </w:pPr>
      <w:r w:rsidRPr="00930B9B">
        <w:rPr>
          <w:rFonts w:ascii="Footlight MT Light" w:hAnsi="Footlight MT Light" w:cs="Arial"/>
          <w:lang w:val="id-ID"/>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09A85D05"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cs="Arial"/>
          <w:lang w:val="id-ID"/>
        </w:rPr>
      </w:pPr>
      <w:r w:rsidRPr="00930B9B">
        <w:rPr>
          <w:rFonts w:ascii="Footlight MT Light" w:hAnsi="Footlight MT Light" w:cs="Arial"/>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1B052D75"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cs="Arial"/>
          <w:lang w:val="id-ID"/>
        </w:rPr>
      </w:pPr>
      <w:r w:rsidRPr="00930B9B">
        <w:rPr>
          <w:rFonts w:ascii="Footlight MT Light" w:hAnsi="Footlight MT Light" w:cs="Arial"/>
          <w:lang w:val="id-ID"/>
        </w:rPr>
        <w:t>Garansi Bank ini tidak dapat dipindahtangankan atau dijadikan jaminan kepada pihak lain.</w:t>
      </w:r>
    </w:p>
    <w:p w14:paraId="30ADB487" w14:textId="77777777" w:rsidR="008A78E2" w:rsidRPr="00930B9B" w:rsidRDefault="008A78E2" w:rsidP="0055146F">
      <w:pPr>
        <w:pStyle w:val="ListParagraph"/>
        <w:numPr>
          <w:ilvl w:val="0"/>
          <w:numId w:val="107"/>
        </w:numPr>
        <w:tabs>
          <w:tab w:val="left" w:pos="284"/>
        </w:tabs>
        <w:ind w:left="283" w:hanging="283"/>
        <w:jc w:val="both"/>
        <w:rPr>
          <w:rFonts w:ascii="Footlight MT Light" w:hAnsi="Footlight MT Light" w:cs="Arial"/>
          <w:lang w:val="id-ID"/>
        </w:rPr>
      </w:pPr>
      <w:r w:rsidRPr="00930B9B">
        <w:rPr>
          <w:rFonts w:ascii="Footlight MT Light" w:hAnsi="Footlight MT Light" w:cs="Arial"/>
          <w:lang w:val="id-ID"/>
        </w:rPr>
        <w:lastRenderedPageBreak/>
        <w:t>Segala hal yang mungkin timbul sebagai akibat dari Garansi Bank ini, masing-masing pihak memilih domisili hukum yang umum dan tetap di Kantor Pengadilan Negeri ....................</w:t>
      </w:r>
    </w:p>
    <w:p w14:paraId="12F35C6A" w14:textId="77777777" w:rsidR="008A78E2" w:rsidRPr="008B7B37" w:rsidRDefault="008A78E2" w:rsidP="008B7B37">
      <w:pPr>
        <w:tabs>
          <w:tab w:val="left" w:pos="284"/>
        </w:tabs>
        <w:jc w:val="both"/>
        <w:rPr>
          <w:rFonts w:ascii="Footlight MT Light" w:hAnsi="Footlight MT Light"/>
          <w:lang w:val="id-ID"/>
        </w:rPr>
      </w:pPr>
    </w:p>
    <w:p w14:paraId="1D2CF8EB" w14:textId="77777777" w:rsidR="008A78E2" w:rsidRPr="00930B9B" w:rsidRDefault="008A78E2" w:rsidP="00CD549F">
      <w:pPr>
        <w:pStyle w:val="ListParagraph"/>
        <w:tabs>
          <w:tab w:val="left" w:pos="567"/>
        </w:tabs>
        <w:ind w:left="0"/>
        <w:jc w:val="both"/>
        <w:rPr>
          <w:rFonts w:ascii="Footlight MT Light" w:hAnsi="Footlight MT Light"/>
          <w:lang w:val="id-ID"/>
        </w:rPr>
      </w:pPr>
    </w:p>
    <w:p w14:paraId="615621DE" w14:textId="77777777" w:rsidR="008A78E2" w:rsidRPr="00930B9B" w:rsidRDefault="008A78E2" w:rsidP="00CD549F">
      <w:pPr>
        <w:pStyle w:val="ListParagraph"/>
        <w:pBdr>
          <w:bottom w:val="dashSmallGap" w:sz="4" w:space="1" w:color="auto"/>
        </w:pBdr>
        <w:tabs>
          <w:tab w:val="left" w:pos="4820"/>
        </w:tabs>
        <w:ind w:left="3969"/>
        <w:rPr>
          <w:rFonts w:ascii="Footlight MT Light" w:hAnsi="Footlight MT Light"/>
          <w:spacing w:val="90"/>
          <w:lang w:val="id-ID"/>
        </w:rPr>
      </w:pPr>
      <w:r w:rsidRPr="00930B9B">
        <w:rPr>
          <w:rFonts w:ascii="Footlight MT Light" w:hAnsi="Footlight MT Light"/>
          <w:lang w:val="id-ID"/>
        </w:rPr>
        <w:t>Dikeluarkan di</w:t>
      </w:r>
      <w:r w:rsidRPr="00930B9B">
        <w:rPr>
          <w:rFonts w:ascii="Footlight MT Light" w:hAnsi="Footlight MT Light"/>
          <w:lang w:val="id-ID"/>
        </w:rPr>
        <w:tab/>
        <w:t>: _______________</w:t>
      </w:r>
    </w:p>
    <w:p w14:paraId="405E1AF7" w14:textId="77777777" w:rsidR="008A78E2" w:rsidRPr="00930B9B" w:rsidRDefault="008A78E2" w:rsidP="00CD549F">
      <w:pPr>
        <w:pStyle w:val="ListParagraph"/>
        <w:pBdr>
          <w:bottom w:val="dashSmallGap" w:sz="4" w:space="1" w:color="auto"/>
        </w:pBdr>
        <w:tabs>
          <w:tab w:val="left" w:pos="4820"/>
        </w:tabs>
        <w:ind w:left="3969"/>
        <w:rPr>
          <w:rFonts w:ascii="Footlight MT Light" w:hAnsi="Footlight MT Light"/>
          <w:lang w:val="id-ID"/>
        </w:rPr>
      </w:pPr>
      <w:r w:rsidRPr="00930B9B">
        <w:rPr>
          <w:rFonts w:ascii="Footlight MT Light" w:hAnsi="Footlight MT Light"/>
          <w:lang w:val="id-ID"/>
        </w:rPr>
        <w:t>Pada tanggal</w:t>
      </w:r>
      <w:r w:rsidRPr="00930B9B">
        <w:rPr>
          <w:rFonts w:ascii="Footlight MT Light" w:hAnsi="Footlight MT Light"/>
          <w:lang w:val="id-ID"/>
        </w:rPr>
        <w:tab/>
        <w:t>: _______________</w:t>
      </w:r>
    </w:p>
    <w:p w14:paraId="753D3CFC" w14:textId="77777777" w:rsidR="008A78E2" w:rsidRPr="00930B9B" w:rsidRDefault="008A78E2" w:rsidP="00CD549F">
      <w:pPr>
        <w:pStyle w:val="ListParagraph"/>
        <w:pBdr>
          <w:bottom w:val="dashSmallGap" w:sz="4" w:space="1" w:color="auto"/>
        </w:pBdr>
        <w:tabs>
          <w:tab w:val="left" w:pos="4820"/>
        </w:tabs>
        <w:ind w:left="3969"/>
        <w:rPr>
          <w:rFonts w:ascii="Footlight MT Light" w:hAnsi="Footlight MT Light"/>
          <w:lang w:val="id-ID"/>
        </w:rPr>
      </w:pPr>
    </w:p>
    <w:p w14:paraId="495985C9" w14:textId="77777777" w:rsidR="008A78E2" w:rsidRPr="00930B9B" w:rsidRDefault="008A78E2" w:rsidP="00CD549F">
      <w:pPr>
        <w:pStyle w:val="ListParagraph"/>
        <w:tabs>
          <w:tab w:val="left" w:pos="4820"/>
        </w:tabs>
        <w:ind w:left="4820"/>
        <w:rPr>
          <w:rFonts w:ascii="Footlight MT Light" w:hAnsi="Footlight MT Light"/>
          <w:lang w:val="id-ID"/>
        </w:rPr>
      </w:pPr>
    </w:p>
    <w:p w14:paraId="0A6E3BC7" w14:textId="77777777" w:rsidR="008A78E2" w:rsidRPr="00930B9B" w:rsidRDefault="008A78E2" w:rsidP="00CD549F">
      <w:pPr>
        <w:pStyle w:val="ListParagraph"/>
        <w:tabs>
          <w:tab w:val="left" w:pos="4820"/>
        </w:tabs>
        <w:ind w:left="4320"/>
        <w:rPr>
          <w:rFonts w:ascii="Footlight MT Light" w:hAnsi="Footlight MT Light"/>
          <w:i/>
          <w:sz w:val="22"/>
          <w:szCs w:val="22"/>
          <w:lang w:val="id-ID"/>
        </w:rPr>
      </w:pPr>
      <w:r w:rsidRPr="00930B9B">
        <w:rPr>
          <w:rFonts w:ascii="Footlight MT Light" w:hAnsi="Footlight MT Light"/>
          <w:i/>
          <w:sz w:val="22"/>
          <w:szCs w:val="22"/>
          <w:lang w:val="id-ID"/>
        </w:rPr>
        <w:t>[Bank]</w:t>
      </w:r>
    </w:p>
    <w:p w14:paraId="41F7E6E8" w14:textId="77777777" w:rsidR="008A78E2" w:rsidRPr="00930B9B" w:rsidRDefault="008A78E2" w:rsidP="00CD549F">
      <w:pPr>
        <w:pStyle w:val="ListParagraph"/>
        <w:tabs>
          <w:tab w:val="left" w:pos="4820"/>
        </w:tabs>
        <w:ind w:left="4320"/>
        <w:rPr>
          <w:rFonts w:ascii="Footlight MT Light" w:hAnsi="Footlight MT Light"/>
          <w:i/>
          <w:lang w:val="id-ID"/>
        </w:rPr>
      </w:pPr>
    </w:p>
    <w:p w14:paraId="5E623329" w14:textId="77777777" w:rsidR="008A78E2" w:rsidRPr="00930B9B" w:rsidRDefault="003370B5" w:rsidP="00CD549F">
      <w:pPr>
        <w:pStyle w:val="ListParagraph"/>
        <w:ind w:left="0"/>
        <w:jc w:val="both"/>
        <w:rPr>
          <w:rFonts w:ascii="Footlight MT Light" w:hAnsi="Footlight MT Light"/>
        </w:rPr>
      </w:pPr>
      <w:r w:rsidRPr="00930B9B">
        <w:rPr>
          <w:rFonts w:ascii="Footlight MT Light" w:hAnsi="Footlight MT Light"/>
          <w:lang w:val="id-ID"/>
        </w:rPr>
        <w:tab/>
      </w:r>
      <w:r w:rsidR="00A33588" w:rsidRPr="00930B9B">
        <w:rPr>
          <w:rFonts w:ascii="Footlight MT Light" w:hAnsi="Footlight MT Light"/>
          <w:lang w:val="id-ID"/>
        </w:rPr>
        <w:tab/>
      </w:r>
      <w:r w:rsidR="00A33588" w:rsidRPr="00930B9B">
        <w:rPr>
          <w:rFonts w:ascii="Footlight MT Light" w:hAnsi="Footlight MT Light"/>
          <w:lang w:val="id-ID"/>
        </w:rPr>
        <w:tab/>
      </w:r>
      <w:r w:rsidR="00A33588" w:rsidRPr="00930B9B">
        <w:rPr>
          <w:rFonts w:ascii="Footlight MT Light" w:hAnsi="Footlight MT Light"/>
          <w:lang w:val="id-ID"/>
        </w:rPr>
        <w:tab/>
      </w:r>
      <w:r w:rsidR="00A33588" w:rsidRPr="00930B9B">
        <w:rPr>
          <w:rFonts w:ascii="Footlight MT Light" w:hAnsi="Footlight MT Light"/>
          <w:lang w:val="id-ID"/>
        </w:rPr>
        <w:tab/>
      </w:r>
      <w:r w:rsidRPr="00930B9B">
        <w:rPr>
          <w:rFonts w:ascii="Footlight MT Light" w:hAnsi="Footlight MT Light"/>
          <w:lang w:val="id-ID"/>
        </w:rPr>
        <w:t>Me</w:t>
      </w:r>
      <w:r w:rsidR="00A33588" w:rsidRPr="00930B9B">
        <w:rPr>
          <w:rFonts w:ascii="Footlight MT Light" w:hAnsi="Footlight MT Light"/>
          <w:lang w:val="id-ID"/>
        </w:rPr>
        <w:t xml:space="preserve">terai </w:t>
      </w:r>
      <w:r w:rsidR="00C41CC1" w:rsidRPr="00930B9B">
        <w:rPr>
          <w:rFonts w:ascii="Footlight MT Light" w:hAnsi="Footlight MT Light"/>
        </w:rPr>
        <w:t>Rp10.000,00</w:t>
      </w:r>
    </w:p>
    <w:p w14:paraId="7851A6C6" w14:textId="588FE207" w:rsidR="008A78E2" w:rsidRPr="00930B9B" w:rsidRDefault="006C09F8" w:rsidP="00CD549F">
      <w:pPr>
        <w:pStyle w:val="ListParagraph"/>
        <w:tabs>
          <w:tab w:val="left" w:pos="2977"/>
        </w:tabs>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45952" behindDoc="0" locked="0" layoutInCell="1" allowOverlap="1" wp14:anchorId="13F64EC3" wp14:editId="2EED16C9">
                <wp:simplePos x="0" y="0"/>
                <wp:positionH relativeFrom="column">
                  <wp:posOffset>177800</wp:posOffset>
                </wp:positionH>
                <wp:positionV relativeFrom="paragraph">
                  <wp:posOffset>121285</wp:posOffset>
                </wp:positionV>
                <wp:extent cx="1207770" cy="668020"/>
                <wp:effectExtent l="8255" t="11430" r="12700" b="635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2C68443F" w14:textId="77777777" w:rsidR="000B3238" w:rsidRPr="003B79FB" w:rsidRDefault="000B3238"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4EC3" id="Rectangle 32" o:spid="_x0000_s1031" style="position:absolute;left:0;text-align:left;margin-left:14pt;margin-top:9.55pt;width:95.1pt;height:5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">
                <v:textbox>
                  <w:txbxContent>
                    <w:p w14:paraId="2C68443F" w14:textId="77777777" w:rsidR="000B3238" w:rsidRPr="003B79FB" w:rsidRDefault="000B3238"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8A78E2" w:rsidRPr="00930B9B">
        <w:rPr>
          <w:rFonts w:ascii="Footlight MT Light" w:hAnsi="Footlight MT Light"/>
          <w:lang w:val="id-ID"/>
        </w:rPr>
        <w:tab/>
      </w:r>
    </w:p>
    <w:p w14:paraId="6F77F5EF" w14:textId="77777777" w:rsidR="008A78E2" w:rsidRPr="00930B9B" w:rsidRDefault="008A78E2" w:rsidP="00CD549F">
      <w:pPr>
        <w:pStyle w:val="ListParagraph"/>
        <w:tabs>
          <w:tab w:val="left" w:pos="6521"/>
        </w:tabs>
        <w:ind w:left="3969"/>
        <w:rPr>
          <w:rFonts w:ascii="Footlight MT Light" w:hAnsi="Footlight MT Light"/>
          <w:lang w:val="id-ID"/>
        </w:rPr>
      </w:pPr>
      <w:r w:rsidRPr="00930B9B">
        <w:rPr>
          <w:rFonts w:ascii="Footlight MT Light" w:hAnsi="Footlight MT Light"/>
          <w:lang w:val="id-ID"/>
        </w:rPr>
        <w:t xml:space="preserve">_______________ </w:t>
      </w:r>
    </w:p>
    <w:p w14:paraId="6822C357" w14:textId="77777777" w:rsidR="008A78E2" w:rsidRPr="00930B9B" w:rsidRDefault="008A78E2" w:rsidP="00CD549F">
      <w:pPr>
        <w:pStyle w:val="ListParagraph"/>
        <w:tabs>
          <w:tab w:val="left" w:pos="6521"/>
        </w:tabs>
        <w:ind w:left="3969"/>
        <w:rPr>
          <w:rFonts w:ascii="Footlight MT Light" w:hAnsi="Footlight MT Light"/>
          <w:i/>
          <w:sz w:val="22"/>
          <w:szCs w:val="22"/>
          <w:lang w:val="id-ID"/>
        </w:rPr>
      </w:pPr>
      <w:r w:rsidRPr="00930B9B">
        <w:rPr>
          <w:rFonts w:ascii="Footlight MT Light" w:hAnsi="Footlight MT Light"/>
          <w:i/>
          <w:sz w:val="22"/>
          <w:szCs w:val="22"/>
          <w:lang w:val="id-ID"/>
        </w:rPr>
        <w:t>[Nama dan Jabatan]</w:t>
      </w:r>
    </w:p>
    <w:p w14:paraId="18ACC1A4" w14:textId="77777777" w:rsidR="008A78E2" w:rsidRPr="00930B9B" w:rsidRDefault="008A78E2" w:rsidP="00CD549F">
      <w:pPr>
        <w:jc w:val="center"/>
        <w:rPr>
          <w:rFonts w:ascii="Footlight MT Light" w:hAnsi="Footlight MT Light"/>
          <w:b/>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368D6CAC" w14:textId="77777777" w:rsidR="008A78E2" w:rsidRPr="00930B9B" w:rsidRDefault="008A78E2" w:rsidP="001D1541">
      <w:pPr>
        <w:numPr>
          <w:ilvl w:val="1"/>
          <w:numId w:val="28"/>
        </w:numPr>
        <w:rPr>
          <w:rFonts w:ascii="Footlight MT Light" w:hAnsi="Footlight MT Light" w:cs="Arial"/>
          <w:b/>
          <w:lang w:val="id-ID"/>
        </w:rPr>
      </w:pPr>
      <w:bookmarkStart w:id="1612" w:name="_Toc39432213"/>
      <w:r w:rsidRPr="00930B9B">
        <w:rPr>
          <w:rFonts w:ascii="Footlight MT Light" w:hAnsi="Footlight MT Light" w:cs="Arial"/>
          <w:b/>
          <w:lang w:val="id-ID"/>
        </w:rPr>
        <w:lastRenderedPageBreak/>
        <w:t>BENTUK JAMINAN SANGGAHAN  BANDING DARI ASURANSI/PERUSAHAAN PENJAMINAN</w:t>
      </w:r>
      <w:bookmarkEnd w:id="1612"/>
      <w:r w:rsidRPr="00930B9B">
        <w:rPr>
          <w:rFonts w:ascii="Footlight MT Light" w:hAnsi="Footlight MT Light" w:cs="Arial"/>
          <w:b/>
          <w:lang w:val="id-ID"/>
        </w:rPr>
        <w:t xml:space="preserve"> </w:t>
      </w:r>
    </w:p>
    <w:p w14:paraId="6A8ECFE2" w14:textId="77777777" w:rsidR="008A78E2" w:rsidRPr="00930B9B" w:rsidRDefault="008A78E2" w:rsidP="00CD549F">
      <w:pPr>
        <w:pBdr>
          <w:bottom w:val="single" w:sz="4" w:space="1" w:color="auto"/>
        </w:pBdr>
        <w:rPr>
          <w:rFonts w:ascii="Footlight MT Light" w:hAnsi="Footlight MT Light" w:cs="Arial"/>
          <w:b/>
          <w:bCs/>
          <w:lang w:val="id-ID"/>
        </w:rPr>
      </w:pPr>
    </w:p>
    <w:p w14:paraId="03CA034C" w14:textId="262027F7" w:rsidR="008A78E2" w:rsidRPr="00930B9B" w:rsidRDefault="006C09F8" w:rsidP="00CD549F">
      <w:pPr>
        <w:jc w:val="center"/>
        <w:rPr>
          <w:rFonts w:ascii="Footlight MT Light" w:hAnsi="Footlight MT Light" w:cs="Arial"/>
          <w:b/>
          <w:bCs/>
          <w:lang w:val="id-ID"/>
        </w:rPr>
      </w:pPr>
      <w:r>
        <w:rPr>
          <w:rFonts w:ascii="Footlight MT Light" w:hAnsi="Footlight MT Light"/>
          <w:noProof/>
        </w:rPr>
        <mc:AlternateContent>
          <mc:Choice Requires="wps">
            <w:drawing>
              <wp:anchor distT="0" distB="0" distL="114300" distR="114300" simplePos="0" relativeHeight="251648000" behindDoc="0" locked="0" layoutInCell="1" allowOverlap="1" wp14:anchorId="1F299249" wp14:editId="25757542">
                <wp:simplePos x="0" y="0"/>
                <wp:positionH relativeFrom="margin">
                  <wp:align>right</wp:align>
                </wp:positionH>
                <wp:positionV relativeFrom="paragraph">
                  <wp:posOffset>100965</wp:posOffset>
                </wp:positionV>
                <wp:extent cx="933450" cy="261620"/>
                <wp:effectExtent l="13335" t="5080" r="5715" b="9525"/>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201DD43"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99249" id="Text Box 39" o:spid="_x0000_s1032" type="#_x0000_t202" style="position:absolute;left:0;text-align:left;margin-left:22.3pt;margin-top:7.95pt;width:73.5pt;height:20.6pt;z-index:2516480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">
                <v:textbox style="mso-fit-shape-to-text:t">
                  <w:txbxContent>
                    <w:p w14:paraId="5201DD43"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7ED2730" w14:textId="77777777" w:rsidR="008A78E2" w:rsidRPr="00930B9B" w:rsidRDefault="008A78E2" w:rsidP="00CD549F">
      <w:pPr>
        <w:jc w:val="center"/>
        <w:rPr>
          <w:rFonts w:ascii="Footlight MT Light" w:hAnsi="Footlight MT Light" w:cs="Arial"/>
          <w:b/>
          <w:bCs/>
          <w:lang w:val="id-ID"/>
        </w:rPr>
      </w:pPr>
    </w:p>
    <w:p w14:paraId="60055F8F" w14:textId="77777777" w:rsidR="008A78E2" w:rsidRPr="00930B9B" w:rsidRDefault="008A78E2"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492FEC5B" w14:textId="77777777" w:rsidR="008A78E2" w:rsidRPr="00930B9B" w:rsidRDefault="008A78E2" w:rsidP="00CD549F">
      <w:pPr>
        <w:jc w:val="center"/>
        <w:rPr>
          <w:rFonts w:ascii="Footlight MT Light" w:hAnsi="Footlight MT Light"/>
          <w:i/>
          <w:lang w:val="id-ID"/>
        </w:rPr>
      </w:pPr>
    </w:p>
    <w:p w14:paraId="4E8B3F1E" w14:textId="77777777" w:rsidR="008A78E2" w:rsidRPr="00930B9B" w:rsidRDefault="008A78E2" w:rsidP="00CD549F">
      <w:pPr>
        <w:pStyle w:val="ListParagraph"/>
        <w:ind w:left="0"/>
        <w:jc w:val="center"/>
        <w:rPr>
          <w:rFonts w:ascii="Footlight MT Light" w:hAnsi="Footlight MT Light"/>
          <w:b/>
          <w:lang w:val="id-ID"/>
        </w:rPr>
      </w:pPr>
      <w:r w:rsidRPr="00930B9B">
        <w:rPr>
          <w:rFonts w:ascii="Footlight MT Light" w:hAnsi="Footlight MT Light"/>
          <w:b/>
          <w:lang w:val="id-ID"/>
        </w:rPr>
        <w:t>JAMINAN SANGGAHAN BANDING</w:t>
      </w:r>
    </w:p>
    <w:p w14:paraId="4F01367E" w14:textId="77777777" w:rsidR="008A78E2" w:rsidRPr="00930B9B" w:rsidRDefault="008A78E2" w:rsidP="00CD549F">
      <w:pPr>
        <w:pStyle w:val="ListParagraph"/>
        <w:jc w:val="center"/>
        <w:rPr>
          <w:rFonts w:ascii="Footlight MT Light" w:hAnsi="Footlight MT Light"/>
          <w:b/>
          <w:lang w:val="id-ID"/>
        </w:rPr>
      </w:pPr>
    </w:p>
    <w:p w14:paraId="7C945C62" w14:textId="77777777" w:rsidR="008A78E2" w:rsidRPr="00930B9B" w:rsidRDefault="008A78E2" w:rsidP="00CD549F">
      <w:pPr>
        <w:pStyle w:val="ListParagraph"/>
        <w:ind w:left="0"/>
        <w:rPr>
          <w:rFonts w:ascii="Footlight MT Light" w:hAnsi="Footlight MT Light"/>
          <w:lang w:val="id-ID"/>
        </w:rPr>
      </w:pPr>
      <w:r w:rsidRPr="00930B9B">
        <w:rPr>
          <w:rFonts w:ascii="Footlight MT Light" w:hAnsi="Footlight MT Light"/>
          <w:lang w:val="id-ID"/>
        </w:rPr>
        <w:t>Nomor Jaminan: __________________</w:t>
      </w:r>
      <w:r w:rsidRPr="00930B9B">
        <w:rPr>
          <w:rFonts w:ascii="Footlight MT Light" w:hAnsi="Footlight MT Light"/>
          <w:lang w:val="id-ID"/>
        </w:rPr>
        <w:tab/>
      </w:r>
      <w:r w:rsidRPr="00930B9B">
        <w:rPr>
          <w:rFonts w:ascii="Footlight MT Light" w:hAnsi="Footlight MT Light"/>
          <w:lang w:val="id-ID"/>
        </w:rPr>
        <w:tab/>
        <w:t>Nilai: ___________________</w:t>
      </w:r>
    </w:p>
    <w:p w14:paraId="62A908EC" w14:textId="77777777" w:rsidR="008A78E2" w:rsidRPr="00930B9B" w:rsidRDefault="008A78E2" w:rsidP="00CD549F">
      <w:pPr>
        <w:pStyle w:val="ListParagraph"/>
        <w:rPr>
          <w:rFonts w:ascii="Footlight MT Light" w:hAnsi="Footlight MT Light"/>
          <w:lang w:val="id-ID"/>
        </w:rPr>
      </w:pPr>
    </w:p>
    <w:p w14:paraId="09C8202D"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 xml:space="preserve">Dengan ini dinyatakan, bahwa kami: _____________________ </w:t>
      </w:r>
      <w:r w:rsidRPr="00930B9B">
        <w:rPr>
          <w:rFonts w:ascii="Footlight MT Light" w:hAnsi="Footlight MT Light"/>
          <w:i/>
          <w:lang w:val="id-ID"/>
        </w:rPr>
        <w:t xml:space="preserve">[nama],  _____________ [alamat] </w:t>
      </w:r>
      <w:r w:rsidRPr="00930B9B">
        <w:rPr>
          <w:rFonts w:ascii="Footlight MT Light" w:hAnsi="Footlight MT Light"/>
          <w:lang w:val="id-ID"/>
        </w:rPr>
        <w:t xml:space="preserve">sebagai Peserta, selanjutnya disebut TERJAMIN, dan  _____________________ </w:t>
      </w:r>
      <w:r w:rsidRPr="00930B9B">
        <w:rPr>
          <w:rFonts w:ascii="Footlight MT Light" w:hAnsi="Footlight MT Light"/>
          <w:i/>
          <w:lang w:val="id-ID"/>
        </w:rPr>
        <w:t xml:space="preserve">[nama penerbit jaminan],  _____________ [alamat] </w:t>
      </w:r>
      <w:r w:rsidRPr="00930B9B">
        <w:rPr>
          <w:rFonts w:ascii="Footlight MT Light" w:hAnsi="Footlight MT Light"/>
          <w:lang w:val="id-ID"/>
        </w:rPr>
        <w:t xml:space="preserve">sebagai Penjamin, selanjutnya disebut sebagai PENJAMIN, bertanggung jawab dan dengan tegas terikat pada _____________________ </w:t>
      </w:r>
      <w:r w:rsidRPr="00930B9B">
        <w:rPr>
          <w:rFonts w:ascii="Footlight MT Light" w:hAnsi="Footlight MT Light"/>
          <w:i/>
          <w:lang w:val="id-ID"/>
        </w:rPr>
        <w:t xml:space="preserve">[nama Pokja Pemilihan],  _________________________ [alamat] </w:t>
      </w:r>
      <w:r w:rsidRPr="00930B9B">
        <w:rPr>
          <w:rFonts w:ascii="Footlight MT Light" w:hAnsi="Footlight MT Light"/>
          <w:lang w:val="id-ID"/>
        </w:rPr>
        <w:t>sebagai Pelaksana Tender, selanjutnya disebut PENERIMA JAMINAN atas uang sejumlah Rp ________________ (terbilang __________________________________)</w:t>
      </w:r>
    </w:p>
    <w:p w14:paraId="5D871B0A"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Maka kami, TERJAMIN dan PENJAMIN dengan ini mengikatkan diri untuk melakukan pembayaran jumlah tersebut di atas dengan baik dan benar berkaitan dengan sanggahan banding terhadap hasil tender_____________________yang diselenggarakan oleh PENERIMA JAMINAN.</w:t>
      </w:r>
    </w:p>
    <w:p w14:paraId="23252D6B"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Surat Jaminan ini berlaku selama ____ (____________) hari kalender dan  efektif mulai dari tanggal ___________ sampai dengan tanggal__________</w:t>
      </w:r>
    </w:p>
    <w:p w14:paraId="644C3317"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Jaminan ini berlaku apabila:</w:t>
      </w:r>
    </w:p>
    <w:p w14:paraId="5A50F5A9" w14:textId="77777777" w:rsidR="008A78E2" w:rsidRPr="00930B9B" w:rsidRDefault="008A78E2" w:rsidP="00CD549F">
      <w:pPr>
        <w:pStyle w:val="ListParagraph"/>
        <w:ind w:left="426"/>
        <w:jc w:val="both"/>
        <w:rPr>
          <w:rFonts w:ascii="Footlight MT Light" w:hAnsi="Footlight MT Light"/>
          <w:lang w:val="id-ID"/>
        </w:rPr>
      </w:pPr>
      <w:r w:rsidRPr="00930B9B">
        <w:rPr>
          <w:rFonts w:ascii="Footlight MT Light" w:hAnsi="Footlight MT Light"/>
          <w:lang w:val="id-ID"/>
        </w:rPr>
        <w:t>Sanggahan Banding yang diajukan TERJAMIN dinyatakan tidak benar.</w:t>
      </w:r>
    </w:p>
    <w:p w14:paraId="6EED3B58"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secara tertulis dari PENERIMA JAMINAN berdasar Keputusan PENERIMA JAMINAN mengenai pengenaan sanksi akibat Sanggahan Banding yang diajukan TERJAMIN tidak benar.</w:t>
      </w:r>
    </w:p>
    <w:p w14:paraId="1E0A8ED7"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61688ED" w14:textId="77777777" w:rsidR="008A78E2" w:rsidRPr="00930B9B" w:rsidRDefault="008A78E2" w:rsidP="00CD549F">
      <w:pPr>
        <w:pStyle w:val="ListParagraph"/>
        <w:numPr>
          <w:ilvl w:val="0"/>
          <w:numId w:val="45"/>
        </w:numPr>
        <w:ind w:left="426" w:hanging="426"/>
        <w:jc w:val="both"/>
        <w:rPr>
          <w:rFonts w:ascii="Footlight MT Light" w:hAnsi="Footlight MT Light"/>
          <w:lang w:val="id-ID"/>
        </w:rPr>
      </w:pPr>
      <w:r w:rsidRPr="00930B9B">
        <w:rPr>
          <w:rFonts w:ascii="Footlight MT Light" w:hAnsi="Footlight MT Light"/>
          <w:lang w:val="id-ID"/>
        </w:rPr>
        <w:t>Tuntutan pencairan terhadap PENJAMIN berdasarkan Jaminan ini harus sudah diajukan selambat-lambatnya dalam waktu 30 (tiga puluh) hari kalender sesudah berakhirnya masa berlaku Jaminan ini.</w:t>
      </w:r>
    </w:p>
    <w:p w14:paraId="798FB620" w14:textId="7BD1E867" w:rsidR="008A78E2" w:rsidRPr="00930B9B" w:rsidRDefault="006C09F8" w:rsidP="00CD549F">
      <w:pPr>
        <w:pStyle w:val="ListParagraph"/>
        <w:ind w:left="426"/>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50048" behindDoc="0" locked="0" layoutInCell="1" allowOverlap="1" wp14:anchorId="7C672C5B" wp14:editId="50A8EE7C">
                <wp:simplePos x="0" y="0"/>
                <wp:positionH relativeFrom="column">
                  <wp:posOffset>34925</wp:posOffset>
                </wp:positionH>
                <wp:positionV relativeFrom="paragraph">
                  <wp:posOffset>151130</wp:posOffset>
                </wp:positionV>
                <wp:extent cx="1207770" cy="448310"/>
                <wp:effectExtent l="8255" t="7620" r="12700" b="10795"/>
                <wp:wrapNone/>
                <wp:docPr id="3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22369A0" w14:textId="77777777" w:rsidR="000B3238" w:rsidRPr="00D97CC9" w:rsidRDefault="000B3238" w:rsidP="008A78E2">
                            <w:pPr>
                              <w:rPr>
                                <w:rFonts w:ascii="Footlight MT Light" w:hAnsi="Footlight MT Light"/>
                                <w:sz w:val="12"/>
                                <w:szCs w:val="12"/>
                              </w:rPr>
                            </w:pPr>
                            <w:r w:rsidRPr="00244378">
                              <w:rPr>
                                <w:rFonts w:ascii="Footlight MT Light" w:hAnsi="Footlight MT Light"/>
                                <w:sz w:val="12"/>
                                <w:szCs w:val="12"/>
                                <w:lang w:val="id-ID"/>
                              </w:rPr>
                              <w:t>Untuk keyakinan, pemegang Jaminan disarankan untuk mengkonfirmasi Jaminan ini ke  _____</w:t>
                            </w:r>
                            <w:r w:rsidRPr="00244378">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2C5B" id="Rectangle 166" o:spid="_x0000_s1033" style="position:absolute;left:0;text-align:left;margin-left:2.75pt;margin-top:11.9pt;width:95.1pt;height:3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FULQIAAFE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GPJhVC0CAABRBAAADgAAAAAAAAAAAAAAAAAuAgAAZHJz&#10;L2Uyb0RvYy54bWxQSwECLQAUAAYACAAAACEA6nqW+N0AAAAHAQAADwAAAAAAAAAAAAAAAACHBAAA&#10;ZHJzL2Rvd25yZXYueG1sUEsFBgAAAAAEAAQA8wAAAJEFAAAAAA==&#10;">
                <v:textbox>
                  <w:txbxContent>
                    <w:p w14:paraId="022369A0" w14:textId="77777777" w:rsidR="000B3238" w:rsidRPr="00D97CC9" w:rsidRDefault="000B3238" w:rsidP="008A78E2">
                      <w:pPr>
                        <w:rPr>
                          <w:rFonts w:ascii="Footlight MT Light" w:hAnsi="Footlight MT Light"/>
                          <w:sz w:val="12"/>
                          <w:szCs w:val="12"/>
                        </w:rPr>
                      </w:pPr>
                      <w:r w:rsidRPr="00244378">
                        <w:rPr>
                          <w:rFonts w:ascii="Footlight MT Light" w:hAnsi="Footlight MT Light"/>
                          <w:sz w:val="12"/>
                          <w:szCs w:val="12"/>
                          <w:lang w:val="id-ID"/>
                        </w:rPr>
                        <w:t>Untuk keyakinan, pemegang Jaminan disarankan untuk mengkonfirmasi Jaminan ini ke  _____</w:t>
                      </w:r>
                      <w:r w:rsidRPr="00244378">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194AD526" w14:textId="77777777" w:rsidR="008A78E2" w:rsidRPr="00930B9B" w:rsidRDefault="008A78E2" w:rsidP="00CD549F">
      <w:pPr>
        <w:pStyle w:val="ListParagraph"/>
        <w:ind w:left="3600" w:firstLine="720"/>
        <w:jc w:val="both"/>
        <w:rPr>
          <w:rFonts w:ascii="Footlight MT Light" w:hAnsi="Footlight MT Light"/>
          <w:lang w:val="id-ID"/>
        </w:rPr>
      </w:pPr>
      <w:r w:rsidRPr="00930B9B">
        <w:rPr>
          <w:rFonts w:ascii="Footlight MT Light" w:hAnsi="Footlight MT Light"/>
          <w:lang w:val="id-ID"/>
        </w:rPr>
        <w:t>Dikeluarkan di _____________</w:t>
      </w:r>
    </w:p>
    <w:p w14:paraId="66DFDF74" w14:textId="77777777" w:rsidR="008A78E2" w:rsidRPr="00930B9B" w:rsidRDefault="008A78E2" w:rsidP="00CD549F">
      <w:pPr>
        <w:pStyle w:val="ListParagraph"/>
        <w:ind w:left="3600" w:firstLine="720"/>
        <w:jc w:val="both"/>
        <w:rPr>
          <w:rFonts w:ascii="Footlight MT Light" w:hAnsi="Footlight MT Light"/>
          <w:lang w:val="id-ID"/>
        </w:rPr>
      </w:pPr>
      <w:r w:rsidRPr="00930B9B">
        <w:rPr>
          <w:rFonts w:ascii="Footlight MT Light" w:hAnsi="Footlight MT Light"/>
          <w:lang w:val="id-ID"/>
        </w:rPr>
        <w:t>pada tanggal _______________</w:t>
      </w:r>
    </w:p>
    <w:p w14:paraId="358C5E60" w14:textId="77777777" w:rsidR="008A78E2" w:rsidRDefault="008A78E2" w:rsidP="00CD549F">
      <w:pPr>
        <w:pStyle w:val="ListParagraph"/>
        <w:tabs>
          <w:tab w:val="left" w:pos="4432"/>
        </w:tabs>
        <w:ind w:left="0"/>
        <w:jc w:val="both"/>
        <w:rPr>
          <w:rFonts w:ascii="Footlight MT Light" w:hAnsi="Footlight MT Light"/>
          <w:lang w:val="id-ID"/>
        </w:rPr>
      </w:pPr>
      <w:r w:rsidRPr="00930B9B">
        <w:rPr>
          <w:rFonts w:ascii="Footlight MT Light" w:hAnsi="Footlight MT Light"/>
          <w:lang w:val="id-ID"/>
        </w:rPr>
        <w:tab/>
      </w:r>
    </w:p>
    <w:p w14:paraId="650D5EAA" w14:textId="77777777" w:rsidR="008B7B37" w:rsidRDefault="008B7B37" w:rsidP="00CD549F">
      <w:pPr>
        <w:pStyle w:val="ListParagraph"/>
        <w:tabs>
          <w:tab w:val="left" w:pos="4432"/>
        </w:tabs>
        <w:ind w:left="0"/>
        <w:jc w:val="both"/>
        <w:rPr>
          <w:rFonts w:ascii="Footlight MT Light" w:hAnsi="Footlight MT Light"/>
          <w:lang w:val="id-ID"/>
        </w:rPr>
      </w:pPr>
    </w:p>
    <w:p w14:paraId="4CF59F23" w14:textId="77777777" w:rsidR="008B7B37" w:rsidRPr="00930B9B" w:rsidRDefault="008B7B37" w:rsidP="00CD549F">
      <w:pPr>
        <w:pStyle w:val="ListParagraph"/>
        <w:tabs>
          <w:tab w:val="left" w:pos="4432"/>
        </w:tabs>
        <w:ind w:left="0"/>
        <w:jc w:val="both"/>
        <w:rPr>
          <w:rFonts w:ascii="Footlight MT Light" w:hAnsi="Footlight MT Light"/>
          <w:lang w:val="id-ID"/>
        </w:rPr>
      </w:pPr>
    </w:p>
    <w:p w14:paraId="05E6D377" w14:textId="77777777" w:rsidR="008A78E2" w:rsidRPr="00930B9B" w:rsidRDefault="008A78E2" w:rsidP="00CD549F">
      <w:pPr>
        <w:pStyle w:val="ListParagraph"/>
        <w:ind w:left="0"/>
        <w:jc w:val="both"/>
        <w:rPr>
          <w:rFonts w:ascii="Footlight MT Light" w:hAnsi="Footlight MT Light"/>
          <w:b/>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TERJAMIN</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PENJAMIN</w:t>
      </w:r>
    </w:p>
    <w:p w14:paraId="034B363B" w14:textId="77777777" w:rsidR="008A78E2" w:rsidRPr="00930B9B" w:rsidRDefault="008A78E2" w:rsidP="00CD549F">
      <w:pPr>
        <w:pStyle w:val="ListParagraph"/>
        <w:ind w:left="0"/>
        <w:jc w:val="both"/>
        <w:rPr>
          <w:rFonts w:ascii="Footlight MT Light" w:hAnsi="Footlight MT Light"/>
          <w:b/>
          <w:lang w:val="id-ID"/>
        </w:rPr>
      </w:pPr>
    </w:p>
    <w:p w14:paraId="776C192C" w14:textId="77777777" w:rsidR="008A78E2" w:rsidRPr="00930B9B" w:rsidRDefault="008A78E2" w:rsidP="00CD549F">
      <w:pPr>
        <w:pStyle w:val="ListParagraph"/>
        <w:ind w:left="0"/>
        <w:jc w:val="both"/>
        <w:rPr>
          <w:rFonts w:ascii="Footlight MT Light" w:hAnsi="Footlight MT Light"/>
          <w:lang w:val="id-ID"/>
        </w:rPr>
      </w:pP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003370B5" w:rsidRPr="00930B9B">
        <w:rPr>
          <w:rFonts w:ascii="Footlight MT Light" w:hAnsi="Footlight MT Light"/>
          <w:b/>
          <w:lang w:val="id-ID"/>
        </w:rPr>
        <w:tab/>
      </w:r>
      <w:r w:rsidR="00B71E64" w:rsidRPr="00930B9B">
        <w:rPr>
          <w:rFonts w:ascii="Footlight MT Light" w:hAnsi="Footlight MT Light"/>
          <w:lang w:val="id-ID"/>
        </w:rPr>
        <w:t>Meterai</w:t>
      </w:r>
      <w:r w:rsidR="00A33588" w:rsidRPr="00930B9B">
        <w:rPr>
          <w:rFonts w:ascii="Footlight MT Light" w:hAnsi="Footlight MT Light"/>
          <w:lang w:val="id-ID"/>
        </w:rPr>
        <w:t xml:space="preserve"> Rp</w:t>
      </w:r>
      <w:r w:rsidR="00A33588" w:rsidRPr="00930B9B">
        <w:rPr>
          <w:rFonts w:ascii="Footlight MT Light" w:hAnsi="Footlight MT Light"/>
        </w:rPr>
        <w:t>10.0</w:t>
      </w:r>
      <w:r w:rsidRPr="00930B9B">
        <w:rPr>
          <w:rFonts w:ascii="Footlight MT Light" w:hAnsi="Footlight MT Light"/>
          <w:lang w:val="id-ID"/>
        </w:rPr>
        <w:t>00,00</w:t>
      </w:r>
    </w:p>
    <w:p w14:paraId="090E9F7B" w14:textId="77777777" w:rsidR="008A78E2" w:rsidRPr="00930B9B" w:rsidRDefault="008A78E2" w:rsidP="00CD549F">
      <w:pPr>
        <w:pStyle w:val="ListParagraph"/>
        <w:ind w:left="0"/>
        <w:jc w:val="both"/>
        <w:rPr>
          <w:rFonts w:ascii="Footlight MT Light" w:hAnsi="Footlight MT Light"/>
          <w:b/>
          <w:lang w:val="id-ID"/>
        </w:rPr>
      </w:pPr>
      <w:r w:rsidRPr="00930B9B">
        <w:rPr>
          <w:rFonts w:ascii="Footlight MT Light" w:hAnsi="Footlight MT Light"/>
          <w:b/>
          <w:lang w:val="id-ID"/>
        </w:rPr>
        <w:tab/>
        <w:t xml:space="preserve">__________________  </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__________________</w:t>
      </w:r>
      <w:r w:rsidRPr="00930B9B">
        <w:rPr>
          <w:rFonts w:ascii="Footlight MT Light" w:hAnsi="Footlight MT Light"/>
          <w:b/>
          <w:lang w:val="id-ID"/>
        </w:rPr>
        <w:tab/>
      </w:r>
    </w:p>
    <w:p w14:paraId="1108EADB" w14:textId="77777777" w:rsidR="008A78E2" w:rsidRPr="00930B9B" w:rsidRDefault="008A78E2" w:rsidP="00CD549F">
      <w:pPr>
        <w:pStyle w:val="ListParagraph"/>
        <w:rPr>
          <w:rFonts w:ascii="Footlight MT Light" w:hAnsi="Footlight MT Light"/>
          <w:b/>
          <w:lang w:val="id-ID"/>
        </w:rPr>
      </w:pPr>
      <w:r w:rsidRPr="00930B9B">
        <w:rPr>
          <w:rFonts w:ascii="Footlight MT Light" w:hAnsi="Footlight MT Light"/>
          <w:i/>
          <w:sz w:val="23"/>
          <w:szCs w:val="23"/>
          <w:lang w:val="id-ID"/>
        </w:rPr>
        <w:t>[Nama &amp;</w:t>
      </w:r>
      <w:r w:rsidR="00B84E3C" w:rsidRPr="00930B9B">
        <w:rPr>
          <w:rFonts w:ascii="Footlight MT Light" w:hAnsi="Footlight MT Light"/>
          <w:i/>
          <w:sz w:val="23"/>
          <w:szCs w:val="23"/>
        </w:rPr>
        <w:t xml:space="preserve"> </w:t>
      </w:r>
      <w:r w:rsidRPr="00930B9B">
        <w:rPr>
          <w:rFonts w:ascii="Footlight MT Light" w:hAnsi="Footlight MT Light"/>
          <w:i/>
          <w:sz w:val="23"/>
          <w:szCs w:val="23"/>
          <w:lang w:val="id-ID"/>
        </w:rPr>
        <w:t>Jabatan]</w:t>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i/>
          <w:sz w:val="23"/>
          <w:szCs w:val="23"/>
          <w:lang w:val="id-ID"/>
        </w:rPr>
        <w:t>[Nama &amp;</w:t>
      </w:r>
      <w:r w:rsidR="00B84E3C" w:rsidRPr="00930B9B">
        <w:rPr>
          <w:rFonts w:ascii="Footlight MT Light" w:hAnsi="Footlight MT Light"/>
          <w:i/>
          <w:sz w:val="23"/>
          <w:szCs w:val="23"/>
        </w:rPr>
        <w:t xml:space="preserve"> </w:t>
      </w:r>
      <w:r w:rsidRPr="00930B9B">
        <w:rPr>
          <w:rFonts w:ascii="Footlight MT Light" w:hAnsi="Footlight MT Light"/>
          <w:i/>
          <w:sz w:val="23"/>
          <w:szCs w:val="23"/>
          <w:lang w:val="id-ID"/>
        </w:rPr>
        <w:t>Jabatan]</w:t>
      </w:r>
      <w:r w:rsidRPr="00930B9B">
        <w:rPr>
          <w:rFonts w:ascii="Footlight MT Light" w:hAnsi="Footlight MT Light"/>
          <w:b/>
          <w:lang w:val="id-ID"/>
        </w:rPr>
        <w:br w:type="page"/>
      </w:r>
    </w:p>
    <w:p w14:paraId="1E269DBD" w14:textId="77777777" w:rsidR="008A78E2" w:rsidRPr="00930B9B" w:rsidRDefault="008A78E2" w:rsidP="008B7B37">
      <w:pPr>
        <w:numPr>
          <w:ilvl w:val="1"/>
          <w:numId w:val="28"/>
        </w:numPr>
        <w:pBdr>
          <w:bottom w:val="single" w:sz="4" w:space="1" w:color="auto"/>
        </w:pBdr>
        <w:rPr>
          <w:lang w:val="id-ID"/>
        </w:rPr>
      </w:pPr>
      <w:bookmarkStart w:id="1613" w:name="_Toc39432214"/>
      <w:r w:rsidRPr="008B7B37">
        <w:rPr>
          <w:rFonts w:ascii="Footlight MT Light" w:hAnsi="Footlight MT Light" w:cs="Arial"/>
          <w:b/>
          <w:lang w:val="id-ID"/>
        </w:rPr>
        <w:lastRenderedPageBreak/>
        <w:t>BENTUK DOKUMEN PENAWARAN TEKNIS</w:t>
      </w:r>
      <w:bookmarkEnd w:id="1613"/>
      <w:r w:rsidRPr="00930B9B">
        <w:rPr>
          <w:rFonts w:cs="Arial"/>
          <w:lang w:val="id-ID"/>
        </w:rPr>
        <w:t xml:space="preserve"> </w:t>
      </w:r>
      <w:r w:rsidRPr="00930B9B">
        <w:rPr>
          <w:rFonts w:cs="Arial"/>
          <w:lang w:val="id-ID"/>
        </w:rPr>
        <w:br/>
      </w:r>
    </w:p>
    <w:p w14:paraId="4A7E2EC1" w14:textId="77777777" w:rsidR="008B7B37" w:rsidRDefault="008B7B37" w:rsidP="00CD549F">
      <w:pPr>
        <w:jc w:val="center"/>
        <w:rPr>
          <w:rFonts w:ascii="Footlight MT Light" w:hAnsi="Footlight MT Light"/>
          <w:b/>
          <w:lang w:val="id-ID"/>
        </w:rPr>
      </w:pPr>
    </w:p>
    <w:p w14:paraId="65D48CCF" w14:textId="77777777" w:rsidR="008A78E2" w:rsidRPr="00930B9B" w:rsidRDefault="008A78E2" w:rsidP="00CD549F">
      <w:pPr>
        <w:jc w:val="center"/>
        <w:rPr>
          <w:rFonts w:ascii="Footlight MT Light" w:hAnsi="Footlight MT Light"/>
          <w:b/>
          <w:lang w:val="id-ID"/>
        </w:rPr>
      </w:pPr>
      <w:r w:rsidRPr="00930B9B">
        <w:rPr>
          <w:rFonts w:ascii="Footlight MT Light" w:hAnsi="Footlight MT Light"/>
          <w:b/>
          <w:lang w:val="id-ID"/>
        </w:rPr>
        <w:t>Dokumen Penawaran Teknis</w:t>
      </w:r>
    </w:p>
    <w:p w14:paraId="262AD437" w14:textId="77777777" w:rsidR="008A78E2" w:rsidRPr="00930B9B" w:rsidRDefault="008A78E2" w:rsidP="00CD549F">
      <w:pPr>
        <w:jc w:val="center"/>
        <w:rPr>
          <w:rFonts w:ascii="Footlight MT Light" w:hAnsi="Footlight MT Light"/>
          <w:lang w:val="id-ID"/>
        </w:rPr>
      </w:pPr>
    </w:p>
    <w:p w14:paraId="541C14DA" w14:textId="77777777" w:rsidR="008A78E2" w:rsidRPr="00930B9B" w:rsidRDefault="008A78E2" w:rsidP="00CD549F">
      <w:pPr>
        <w:jc w:val="both"/>
        <w:rPr>
          <w:rFonts w:ascii="Footlight MT Light" w:hAnsi="Footlight MT Light"/>
          <w:i/>
          <w:lang w:val="id-ID"/>
        </w:rPr>
      </w:pPr>
      <w:r w:rsidRPr="00930B9B">
        <w:rPr>
          <w:rFonts w:ascii="Footlight MT Light" w:hAnsi="Footlight MT Light"/>
          <w:i/>
          <w:lang w:val="id-ID"/>
        </w:rPr>
        <w:t>[Cantumkan dan jelaskan sesuai dengan ketentuan dalam IKP dan LDP. Jika diperlukan, keterangan dapat dicantumkan dalam lembar tersendiri/tambahan]</w:t>
      </w:r>
    </w:p>
    <w:p w14:paraId="5458C4FD" w14:textId="77777777" w:rsidR="008A78E2" w:rsidRPr="00930B9B" w:rsidRDefault="008A78E2" w:rsidP="00CD549F">
      <w:pPr>
        <w:jc w:val="both"/>
        <w:rPr>
          <w:rFonts w:ascii="Footlight MT Light" w:hAnsi="Footlight MT Light"/>
          <w:i/>
          <w:lang w:val="id-ID"/>
        </w:rPr>
      </w:pPr>
    </w:p>
    <w:p w14:paraId="6C89F6EC" w14:textId="77777777" w:rsidR="008A78E2" w:rsidRPr="00930B9B" w:rsidRDefault="008A78E2" w:rsidP="00CD549F">
      <w:pPr>
        <w:jc w:val="both"/>
        <w:rPr>
          <w:rFonts w:ascii="Footlight MT Light" w:hAnsi="Footlight MT Light"/>
          <w:lang w:val="id-ID"/>
        </w:rPr>
      </w:pPr>
    </w:p>
    <w:p w14:paraId="03D2B3D9" w14:textId="77777777" w:rsidR="008A78E2" w:rsidRPr="00930B9B" w:rsidRDefault="008A78E2" w:rsidP="00CD549F">
      <w:pPr>
        <w:rPr>
          <w:rFonts w:ascii="Footlight MT Light" w:hAnsi="Footlight MT Light"/>
          <w:i/>
          <w:lang w:val="id-ID"/>
        </w:rPr>
      </w:pPr>
    </w:p>
    <w:p w14:paraId="454A45E7" w14:textId="77777777" w:rsidR="008A78E2" w:rsidRPr="00930B9B" w:rsidRDefault="008A78E2" w:rsidP="00CD549F">
      <w:pPr>
        <w:ind w:firstLine="720"/>
        <w:rPr>
          <w:rFonts w:ascii="Footlight MT Light" w:hAnsi="Footlight MT Light"/>
          <w:lang w:val="id-ID"/>
        </w:rPr>
      </w:pPr>
    </w:p>
    <w:p w14:paraId="4D687FFD" w14:textId="77777777" w:rsidR="008A78E2" w:rsidRPr="00930B9B" w:rsidRDefault="008A78E2" w:rsidP="00CD549F">
      <w:pPr>
        <w:rPr>
          <w:rFonts w:ascii="Footlight MT Light" w:hAnsi="Footlight MT Light"/>
          <w:lang w:val="id-ID"/>
        </w:rPr>
      </w:pPr>
      <w:r w:rsidRPr="00930B9B">
        <w:rPr>
          <w:rFonts w:ascii="Footlight MT Light" w:hAnsi="Footlight MT Light"/>
          <w:lang w:val="id-ID"/>
        </w:rPr>
        <w:br w:type="page"/>
      </w:r>
    </w:p>
    <w:p w14:paraId="3D02FB48" w14:textId="77777777" w:rsidR="008A78E2" w:rsidRPr="00930B9B" w:rsidRDefault="008A78E2" w:rsidP="0055146F">
      <w:pPr>
        <w:pStyle w:val="Heading2"/>
        <w:numPr>
          <w:ilvl w:val="1"/>
          <w:numId w:val="247"/>
        </w:numPr>
        <w:pBdr>
          <w:bottom w:val="single" w:sz="4" w:space="1" w:color="auto"/>
        </w:pBdr>
        <w:rPr>
          <w:rFonts w:cs="Arial"/>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366EC1FD" w14:textId="77777777" w:rsidR="008A78E2" w:rsidRPr="00930B9B" w:rsidRDefault="008A78E2" w:rsidP="008B7B37">
      <w:pPr>
        <w:numPr>
          <w:ilvl w:val="1"/>
          <w:numId w:val="28"/>
        </w:numPr>
        <w:pBdr>
          <w:bottom w:val="single" w:sz="4" w:space="1" w:color="auto"/>
        </w:pBdr>
        <w:rPr>
          <w:lang w:val="id-ID"/>
        </w:rPr>
      </w:pPr>
      <w:bookmarkStart w:id="1614" w:name="_Toc39432215"/>
      <w:r w:rsidRPr="008B7B37">
        <w:rPr>
          <w:rFonts w:ascii="Footlight MT Light" w:hAnsi="Footlight MT Light" w:cs="Arial"/>
          <w:b/>
          <w:lang w:val="id-ID"/>
        </w:rPr>
        <w:lastRenderedPageBreak/>
        <w:t>DATA PERALATAN</w:t>
      </w:r>
      <w:bookmarkEnd w:id="1614"/>
      <w:r w:rsidRPr="00930B9B">
        <w:rPr>
          <w:rFonts w:cs="Arial"/>
          <w:lang w:val="id-ID"/>
        </w:rPr>
        <w:t xml:space="preserve"> </w:t>
      </w:r>
      <w:r w:rsidRPr="00930B9B">
        <w:rPr>
          <w:rFonts w:cs="Arial"/>
          <w:lang w:val="id-ID"/>
        </w:rPr>
        <w:br/>
      </w:r>
    </w:p>
    <w:p w14:paraId="5214CFAA" w14:textId="0391AF44" w:rsidR="008A78E2" w:rsidRPr="00930B9B" w:rsidRDefault="006C09F8" w:rsidP="00CD549F">
      <w:pP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54144" behindDoc="0" locked="0" layoutInCell="1" allowOverlap="1" wp14:anchorId="1BD7A12E" wp14:editId="14545D73">
                <wp:simplePos x="0" y="0"/>
                <wp:positionH relativeFrom="margin">
                  <wp:align>right</wp:align>
                </wp:positionH>
                <wp:positionV relativeFrom="paragraph">
                  <wp:posOffset>4445</wp:posOffset>
                </wp:positionV>
                <wp:extent cx="933450" cy="261620"/>
                <wp:effectExtent l="13335" t="12700" r="5715" b="11430"/>
                <wp:wrapNone/>
                <wp:docPr id="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04988B6"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D7A12E" id="Text Box 51" o:spid="_x0000_s1034" type="#_x0000_t202" style="position:absolute;margin-left:22.3pt;margin-top:.35pt;width:73.5pt;height:20.6pt;z-index:2516541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">
                <v:textbox style="mso-fit-shape-to-text:t">
                  <w:txbxContent>
                    <w:p w14:paraId="104988B6"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36F94EA" w14:textId="77777777" w:rsidR="008A78E2" w:rsidRPr="00930B9B" w:rsidRDefault="008A78E2" w:rsidP="00CD549F">
      <w:pPr>
        <w:rPr>
          <w:rFonts w:ascii="Footlight MT Light" w:hAnsi="Footlight MT Light"/>
          <w:lang w:val="id-ID"/>
        </w:rPr>
      </w:pPr>
    </w:p>
    <w:tbl>
      <w:tblPr>
        <w:tblStyle w:val="TableGrid"/>
        <w:tblW w:w="5000" w:type="pct"/>
        <w:tblLook w:val="04A0" w:firstRow="1" w:lastRow="0" w:firstColumn="1" w:lastColumn="0" w:noHBand="0" w:noVBand="1"/>
      </w:tblPr>
      <w:tblGrid>
        <w:gridCol w:w="844"/>
        <w:gridCol w:w="1013"/>
        <w:gridCol w:w="1182"/>
        <w:gridCol w:w="1834"/>
        <w:gridCol w:w="1525"/>
        <w:gridCol w:w="2369"/>
      </w:tblGrid>
      <w:tr w:rsidR="004C01E9" w:rsidRPr="00930B9B" w14:paraId="303FF609" w14:textId="77777777" w:rsidTr="00F64F3F">
        <w:tc>
          <w:tcPr>
            <w:tcW w:w="481" w:type="pct"/>
            <w:vAlign w:val="center"/>
          </w:tcPr>
          <w:p w14:paraId="6AB0748D"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No</w:t>
            </w:r>
          </w:p>
        </w:tc>
        <w:tc>
          <w:tcPr>
            <w:tcW w:w="578" w:type="pct"/>
            <w:vAlign w:val="center"/>
          </w:tcPr>
          <w:p w14:paraId="0E74311F"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Jenis</w:t>
            </w:r>
          </w:p>
        </w:tc>
        <w:tc>
          <w:tcPr>
            <w:tcW w:w="674" w:type="pct"/>
            <w:vAlign w:val="center"/>
          </w:tcPr>
          <w:p w14:paraId="1A8D3B52" w14:textId="77777777" w:rsidR="008A78E2" w:rsidRPr="00930B9B" w:rsidRDefault="00C41CC1" w:rsidP="00CD549F">
            <w:pPr>
              <w:jc w:val="center"/>
              <w:rPr>
                <w:rFonts w:ascii="Footlight MT Light" w:hAnsi="Footlight MT Light" w:cs="Arial"/>
                <w:lang w:val="id-ID"/>
              </w:rPr>
            </w:pPr>
            <w:r w:rsidRPr="00930B9B">
              <w:rPr>
                <w:rFonts w:ascii="Footlight MT Light" w:hAnsi="Footlight MT Light" w:cs="Arial"/>
              </w:rPr>
              <w:t xml:space="preserve">Merek </w:t>
            </w:r>
            <w:r w:rsidR="008A78E2" w:rsidRPr="00930B9B">
              <w:rPr>
                <w:rFonts w:ascii="Footlight MT Light" w:hAnsi="Footlight MT Light" w:cs="Arial"/>
                <w:lang w:val="id-ID"/>
              </w:rPr>
              <w:t>dan Tipe*)</w:t>
            </w:r>
          </w:p>
        </w:tc>
        <w:tc>
          <w:tcPr>
            <w:tcW w:w="1046" w:type="pct"/>
            <w:vAlign w:val="center"/>
          </w:tcPr>
          <w:p w14:paraId="37297016"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Kapasitas</w:t>
            </w:r>
          </w:p>
        </w:tc>
        <w:tc>
          <w:tcPr>
            <w:tcW w:w="870" w:type="pct"/>
            <w:vAlign w:val="center"/>
          </w:tcPr>
          <w:p w14:paraId="4BBDD7C7"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Jumlah</w:t>
            </w:r>
          </w:p>
        </w:tc>
        <w:tc>
          <w:tcPr>
            <w:tcW w:w="1351" w:type="pct"/>
            <w:vAlign w:val="center"/>
          </w:tcPr>
          <w:p w14:paraId="4D0BDAB0"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Kepemilikan</w:t>
            </w:r>
          </w:p>
          <w:p w14:paraId="5AD17345"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/status</w:t>
            </w:r>
          </w:p>
        </w:tc>
      </w:tr>
      <w:tr w:rsidR="004C01E9" w:rsidRPr="00930B9B" w14:paraId="5428385C" w14:textId="77777777" w:rsidTr="00F64F3F">
        <w:tc>
          <w:tcPr>
            <w:tcW w:w="481" w:type="pct"/>
          </w:tcPr>
          <w:p w14:paraId="20CE7430"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1</w:t>
            </w:r>
          </w:p>
        </w:tc>
        <w:tc>
          <w:tcPr>
            <w:tcW w:w="578" w:type="pct"/>
          </w:tcPr>
          <w:p w14:paraId="2B4C22C4"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674" w:type="pct"/>
          </w:tcPr>
          <w:p w14:paraId="22DE7E10"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046" w:type="pct"/>
          </w:tcPr>
          <w:p w14:paraId="4C9702E1"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870" w:type="pct"/>
          </w:tcPr>
          <w:p w14:paraId="58564E20"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351" w:type="pct"/>
          </w:tcPr>
          <w:p w14:paraId="01FFFA0B"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r>
      <w:tr w:rsidR="004C01E9" w:rsidRPr="00930B9B" w14:paraId="089CD097" w14:textId="77777777" w:rsidTr="00F64F3F">
        <w:tc>
          <w:tcPr>
            <w:tcW w:w="481" w:type="pct"/>
          </w:tcPr>
          <w:p w14:paraId="2606FC64"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2</w:t>
            </w:r>
          </w:p>
        </w:tc>
        <w:tc>
          <w:tcPr>
            <w:tcW w:w="578" w:type="pct"/>
          </w:tcPr>
          <w:p w14:paraId="750D4012"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674" w:type="pct"/>
          </w:tcPr>
          <w:p w14:paraId="185FF824"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046" w:type="pct"/>
          </w:tcPr>
          <w:p w14:paraId="34BF2B76"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870" w:type="pct"/>
          </w:tcPr>
          <w:p w14:paraId="24F3120E"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351" w:type="pct"/>
          </w:tcPr>
          <w:p w14:paraId="1C0861CE"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r>
      <w:tr w:rsidR="008A78E2" w:rsidRPr="00930B9B" w14:paraId="5B5588E9" w14:textId="77777777" w:rsidTr="00F64F3F">
        <w:tc>
          <w:tcPr>
            <w:tcW w:w="481" w:type="pct"/>
          </w:tcPr>
          <w:p w14:paraId="02FADF8A"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dst</w:t>
            </w:r>
          </w:p>
        </w:tc>
        <w:tc>
          <w:tcPr>
            <w:tcW w:w="578" w:type="pct"/>
          </w:tcPr>
          <w:p w14:paraId="6D5E6AD3"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674" w:type="pct"/>
          </w:tcPr>
          <w:p w14:paraId="5A351B9C"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046" w:type="pct"/>
          </w:tcPr>
          <w:p w14:paraId="42712349"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870" w:type="pct"/>
          </w:tcPr>
          <w:p w14:paraId="09638BC7"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c>
          <w:tcPr>
            <w:tcW w:w="1351" w:type="pct"/>
          </w:tcPr>
          <w:p w14:paraId="4AF6061E" w14:textId="77777777" w:rsidR="008A78E2" w:rsidRPr="00930B9B" w:rsidRDefault="008A78E2" w:rsidP="00CD549F">
            <w:pPr>
              <w:jc w:val="center"/>
              <w:rPr>
                <w:rFonts w:ascii="Footlight MT Light" w:hAnsi="Footlight MT Light" w:cs="Arial"/>
                <w:lang w:val="id-ID"/>
              </w:rPr>
            </w:pPr>
            <w:r w:rsidRPr="00930B9B">
              <w:rPr>
                <w:rFonts w:ascii="Footlight MT Light" w:hAnsi="Footlight MT Light" w:cs="Arial"/>
                <w:lang w:val="id-ID"/>
              </w:rPr>
              <w:t>___</w:t>
            </w:r>
          </w:p>
        </w:tc>
      </w:tr>
    </w:tbl>
    <w:p w14:paraId="7B722E94" w14:textId="77777777" w:rsidR="008A78E2" w:rsidRPr="00930B9B" w:rsidRDefault="008A78E2" w:rsidP="00CD549F">
      <w:pPr>
        <w:jc w:val="both"/>
        <w:rPr>
          <w:rFonts w:ascii="Footlight MT Light" w:hAnsi="Footlight MT Light"/>
          <w:i/>
          <w:lang w:val="id-ID"/>
        </w:rPr>
      </w:pPr>
    </w:p>
    <w:p w14:paraId="6671DF18" w14:textId="77777777" w:rsidR="008A78E2" w:rsidRPr="00930B9B" w:rsidRDefault="008A78E2" w:rsidP="00CD549F">
      <w:pPr>
        <w:rPr>
          <w:rFonts w:ascii="Footlight MT Light" w:hAnsi="Footlight MT Light"/>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r w:rsidRPr="00930B9B">
        <w:rPr>
          <w:rFonts w:ascii="Footlight MT Light" w:hAnsi="Footlight MT Light"/>
          <w:lang w:val="id-ID"/>
        </w:rPr>
        <w:t xml:space="preserve">*) </w:t>
      </w:r>
      <w:r w:rsidR="00C41CC1" w:rsidRPr="00930B9B">
        <w:rPr>
          <w:rFonts w:ascii="Footlight MT Light" w:hAnsi="Footlight MT Light" w:cs="Arial"/>
        </w:rPr>
        <w:t>Merek</w:t>
      </w:r>
      <w:r w:rsidRPr="00930B9B">
        <w:rPr>
          <w:rFonts w:ascii="Footlight MT Light" w:hAnsi="Footlight MT Light"/>
          <w:lang w:val="id-ID"/>
        </w:rPr>
        <w:t xml:space="preserve"> dan Tipe bukan merupakan bagian yang dievaluasi</w:t>
      </w:r>
    </w:p>
    <w:p w14:paraId="39889B53" w14:textId="77777777" w:rsidR="008A78E2" w:rsidRPr="00930B9B" w:rsidRDefault="008A78E2" w:rsidP="008B7B37">
      <w:pPr>
        <w:numPr>
          <w:ilvl w:val="1"/>
          <w:numId w:val="28"/>
        </w:numPr>
        <w:pBdr>
          <w:bottom w:val="single" w:sz="4" w:space="1" w:color="auto"/>
        </w:pBdr>
        <w:rPr>
          <w:lang w:val="id-ID"/>
        </w:rPr>
      </w:pPr>
      <w:bookmarkStart w:id="1615" w:name="_Toc39432216"/>
      <w:r w:rsidRPr="008B7B37">
        <w:rPr>
          <w:rFonts w:ascii="Footlight MT Light" w:hAnsi="Footlight MT Light" w:cs="Arial"/>
          <w:b/>
          <w:lang w:val="id-ID"/>
        </w:rPr>
        <w:lastRenderedPageBreak/>
        <w:t>DATA PERSONEL MANAJERIAL</w:t>
      </w:r>
      <w:bookmarkEnd w:id="1615"/>
      <w:r w:rsidRPr="00930B9B">
        <w:rPr>
          <w:rFonts w:cs="Arial"/>
          <w:lang w:val="id-ID"/>
        </w:rPr>
        <w:t xml:space="preserve"> </w:t>
      </w:r>
      <w:r w:rsidRPr="00930B9B">
        <w:rPr>
          <w:rFonts w:cs="Arial"/>
          <w:lang w:val="id-ID"/>
        </w:rPr>
        <w:br/>
      </w:r>
    </w:p>
    <w:p w14:paraId="48BB7F71" w14:textId="77777777" w:rsidR="008B7B37" w:rsidRDefault="008B7B37" w:rsidP="00CD549F">
      <w:pPr>
        <w:rPr>
          <w:rFonts w:ascii="Footlight MT Light" w:hAnsi="Footlight MT Light"/>
          <w:lang w:val="id-ID"/>
        </w:rPr>
      </w:pPr>
    </w:p>
    <w:p w14:paraId="5C14E60B" w14:textId="308B2D5E" w:rsidR="008A78E2" w:rsidRPr="00930B9B" w:rsidRDefault="006C09F8" w:rsidP="00CD549F">
      <w:pP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55168" behindDoc="0" locked="0" layoutInCell="1" allowOverlap="1" wp14:anchorId="41A672B5" wp14:editId="2A3AE5B5">
                <wp:simplePos x="0" y="0"/>
                <wp:positionH relativeFrom="margin">
                  <wp:align>right</wp:align>
                </wp:positionH>
                <wp:positionV relativeFrom="paragraph">
                  <wp:posOffset>4445</wp:posOffset>
                </wp:positionV>
                <wp:extent cx="933450" cy="261620"/>
                <wp:effectExtent l="13335" t="11430" r="5715" b="1270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5385991"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A672B5" id="Text Box 53" o:spid="_x0000_s1035" type="#_x0000_t202" style="position:absolute;margin-left:22.3pt;margin-top:.35pt;width:73.5pt;height:20.6pt;z-index:2516551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">
                <v:textbox style="mso-fit-shape-to-text:t">
                  <w:txbxContent>
                    <w:p w14:paraId="75385991"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28CA2597" w14:textId="77777777" w:rsidR="008A78E2" w:rsidRPr="00930B9B" w:rsidRDefault="008A78E2" w:rsidP="00CD549F">
      <w:pPr>
        <w:rPr>
          <w:rFonts w:ascii="Footlight MT Light" w:hAnsi="Footlight MT Light"/>
          <w:lang w:val="id-ID"/>
        </w:rPr>
      </w:pPr>
    </w:p>
    <w:p w14:paraId="6E10D36A" w14:textId="77777777" w:rsidR="008A78E2" w:rsidRPr="00930B9B" w:rsidRDefault="008A78E2" w:rsidP="0055146F">
      <w:pPr>
        <w:pStyle w:val="ListParagraph"/>
        <w:numPr>
          <w:ilvl w:val="4"/>
          <w:numId w:val="247"/>
        </w:numPr>
        <w:ind w:left="450"/>
        <w:rPr>
          <w:rFonts w:ascii="Footlight MT Light" w:hAnsi="Footlight MT Light"/>
          <w:lang w:val="id-ID"/>
        </w:rPr>
      </w:pPr>
      <w:r w:rsidRPr="00930B9B">
        <w:rPr>
          <w:rFonts w:ascii="Footlight MT Light" w:hAnsi="Footlight MT Light" w:cs="Arial"/>
          <w:lang w:val="id-ID"/>
        </w:rPr>
        <w:t>Untuk pemaketan kualifikasi Usaha Kecil</w:t>
      </w:r>
    </w:p>
    <w:tbl>
      <w:tblPr>
        <w:tblStyle w:val="TableGrid"/>
        <w:tblW w:w="5000" w:type="pct"/>
        <w:tblLook w:val="04A0" w:firstRow="1" w:lastRow="0" w:firstColumn="1" w:lastColumn="0" w:noHBand="0" w:noVBand="1"/>
      </w:tblPr>
      <w:tblGrid>
        <w:gridCol w:w="864"/>
        <w:gridCol w:w="1361"/>
        <w:gridCol w:w="2404"/>
        <w:gridCol w:w="2404"/>
        <w:gridCol w:w="1734"/>
      </w:tblGrid>
      <w:tr w:rsidR="004C01E9" w:rsidRPr="00930B9B" w14:paraId="44761851" w14:textId="77777777" w:rsidTr="00552726">
        <w:tc>
          <w:tcPr>
            <w:tcW w:w="493" w:type="pct"/>
            <w:vAlign w:val="center"/>
          </w:tcPr>
          <w:p w14:paraId="168B873E"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No</w:t>
            </w:r>
          </w:p>
        </w:tc>
        <w:tc>
          <w:tcPr>
            <w:tcW w:w="776" w:type="pct"/>
            <w:vAlign w:val="center"/>
          </w:tcPr>
          <w:p w14:paraId="01D00136"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Nama</w:t>
            </w:r>
          </w:p>
        </w:tc>
        <w:tc>
          <w:tcPr>
            <w:tcW w:w="1371" w:type="pct"/>
            <w:vAlign w:val="center"/>
          </w:tcPr>
          <w:p w14:paraId="23CB2420"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Riwayat Pendidikan</w:t>
            </w:r>
          </w:p>
          <w:p w14:paraId="4335993F"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(tahun lulus) *)</w:t>
            </w:r>
          </w:p>
        </w:tc>
        <w:tc>
          <w:tcPr>
            <w:tcW w:w="1371" w:type="pct"/>
            <w:vAlign w:val="center"/>
          </w:tcPr>
          <w:p w14:paraId="7A44EA83"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Jabatan dalam pekerjaan yang akan dilaksanakan</w:t>
            </w:r>
          </w:p>
        </w:tc>
        <w:tc>
          <w:tcPr>
            <w:tcW w:w="989" w:type="pct"/>
            <w:vAlign w:val="center"/>
          </w:tcPr>
          <w:p w14:paraId="40E5A19F"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Pengalaman Kerja (Tahun) **) ***)</w:t>
            </w:r>
          </w:p>
        </w:tc>
      </w:tr>
      <w:tr w:rsidR="004C01E9" w:rsidRPr="00930B9B" w14:paraId="6BA222D8" w14:textId="77777777" w:rsidTr="00552726">
        <w:tc>
          <w:tcPr>
            <w:tcW w:w="493" w:type="pct"/>
          </w:tcPr>
          <w:p w14:paraId="018FC72D"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1</w:t>
            </w:r>
          </w:p>
        </w:tc>
        <w:tc>
          <w:tcPr>
            <w:tcW w:w="776" w:type="pct"/>
          </w:tcPr>
          <w:p w14:paraId="03D8C47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2DF5EF23"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SD, tahun ___</w:t>
            </w:r>
          </w:p>
          <w:p w14:paraId="4EE3D1E3"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SMP, tahun ___</w:t>
            </w:r>
          </w:p>
          <w:p w14:paraId="14F7C68D"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3. SMA, tahun ___</w:t>
            </w:r>
          </w:p>
          <w:p w14:paraId="0088B930"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4. dst...</w:t>
            </w:r>
          </w:p>
        </w:tc>
        <w:tc>
          <w:tcPr>
            <w:tcW w:w="1371" w:type="pct"/>
          </w:tcPr>
          <w:p w14:paraId="18350F20"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Pelaksana</w:t>
            </w:r>
          </w:p>
        </w:tc>
        <w:tc>
          <w:tcPr>
            <w:tcW w:w="989" w:type="pct"/>
          </w:tcPr>
          <w:p w14:paraId="46920A4E"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r w:rsidR="00552726" w:rsidRPr="00930B9B" w14:paraId="6F01205C" w14:textId="77777777" w:rsidTr="00552726">
        <w:tc>
          <w:tcPr>
            <w:tcW w:w="493" w:type="pct"/>
          </w:tcPr>
          <w:p w14:paraId="461FAC2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2</w:t>
            </w:r>
          </w:p>
        </w:tc>
        <w:tc>
          <w:tcPr>
            <w:tcW w:w="776" w:type="pct"/>
          </w:tcPr>
          <w:p w14:paraId="481C65C1"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0478742F"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SD, tahun ___</w:t>
            </w:r>
          </w:p>
          <w:p w14:paraId="1C0DE51A"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SMP, tahun ___</w:t>
            </w:r>
          </w:p>
          <w:p w14:paraId="5C1AC87F"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3. SMA, tahun ___</w:t>
            </w:r>
          </w:p>
          <w:p w14:paraId="0A8A96DE" w14:textId="77777777" w:rsidR="00552726" w:rsidRPr="00930B9B" w:rsidRDefault="00552726" w:rsidP="00CD549F">
            <w:pPr>
              <w:jc w:val="both"/>
              <w:rPr>
                <w:rFonts w:ascii="Footlight MT Light" w:hAnsi="Footlight MT Light" w:cs="Arial"/>
                <w:sz w:val="22"/>
                <w:lang w:val="id-ID"/>
              </w:rPr>
            </w:pPr>
            <w:r w:rsidRPr="00930B9B">
              <w:rPr>
                <w:rFonts w:ascii="Footlight MT Light" w:hAnsi="Footlight MT Light" w:cs="Arial"/>
                <w:sz w:val="22"/>
                <w:lang w:val="id-ID"/>
              </w:rPr>
              <w:t>4. dst...</w:t>
            </w:r>
          </w:p>
        </w:tc>
        <w:tc>
          <w:tcPr>
            <w:tcW w:w="1371" w:type="pct"/>
          </w:tcPr>
          <w:p w14:paraId="01CA7741" w14:textId="77777777" w:rsidR="00552726" w:rsidRPr="00930B9B" w:rsidRDefault="00A33588" w:rsidP="00CD549F">
            <w:pPr>
              <w:jc w:val="center"/>
              <w:rPr>
                <w:rFonts w:ascii="Footlight MT Light" w:hAnsi="Footlight MT Light" w:cs="Arial"/>
                <w:sz w:val="22"/>
                <w:lang w:val="id-ID"/>
              </w:rPr>
            </w:pPr>
            <w:r w:rsidRPr="00930B9B">
              <w:rPr>
                <w:rFonts w:ascii="Footlight MT Light" w:hAnsi="Footlight MT Light" w:cs="Arial"/>
                <w:color w:val="000000" w:themeColor="text1"/>
                <w:sz w:val="18"/>
              </w:rPr>
              <w:t>Ahli K3 Konstruksi/Ahli Keselamatan Konstruksi/Petugas Keselamatan Konstruksi</w:t>
            </w:r>
          </w:p>
        </w:tc>
        <w:tc>
          <w:tcPr>
            <w:tcW w:w="989" w:type="pct"/>
          </w:tcPr>
          <w:p w14:paraId="4F4D995B"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bl>
    <w:p w14:paraId="19435446" w14:textId="77777777" w:rsidR="008A78E2" w:rsidRPr="00930B9B" w:rsidRDefault="008A78E2" w:rsidP="00CD549F">
      <w:pPr>
        <w:jc w:val="both"/>
        <w:rPr>
          <w:rFonts w:ascii="Footlight MT Light" w:hAnsi="Footlight MT Light"/>
          <w:i/>
          <w:lang w:val="id-ID"/>
        </w:rPr>
      </w:pPr>
    </w:p>
    <w:p w14:paraId="4704B5CE" w14:textId="77777777" w:rsidR="008A78E2" w:rsidRPr="00930B9B" w:rsidRDefault="008A78E2" w:rsidP="0055146F">
      <w:pPr>
        <w:pStyle w:val="ListParagraph"/>
        <w:numPr>
          <w:ilvl w:val="4"/>
          <w:numId w:val="247"/>
        </w:numPr>
        <w:ind w:left="450"/>
        <w:rPr>
          <w:rFonts w:ascii="Footlight MT Light" w:hAnsi="Footlight MT Light"/>
          <w:lang w:val="id-ID"/>
        </w:rPr>
      </w:pPr>
      <w:r w:rsidRPr="00930B9B">
        <w:rPr>
          <w:rFonts w:ascii="Footlight MT Light" w:hAnsi="Footlight MT Light" w:cs="Arial"/>
          <w:lang w:val="id-ID"/>
        </w:rPr>
        <w:t>Untuk pemaketan kualifikasi Usaha Menengah dan kualifikasi Usaha Besar</w:t>
      </w:r>
    </w:p>
    <w:tbl>
      <w:tblPr>
        <w:tblStyle w:val="TableGrid"/>
        <w:tblW w:w="5000" w:type="pct"/>
        <w:tblLook w:val="04A0" w:firstRow="1" w:lastRow="0" w:firstColumn="1" w:lastColumn="0" w:noHBand="0" w:noVBand="1"/>
      </w:tblPr>
      <w:tblGrid>
        <w:gridCol w:w="864"/>
        <w:gridCol w:w="1361"/>
        <w:gridCol w:w="2404"/>
        <w:gridCol w:w="2404"/>
        <w:gridCol w:w="1734"/>
      </w:tblGrid>
      <w:tr w:rsidR="004C01E9" w:rsidRPr="00930B9B" w14:paraId="41E2B784" w14:textId="77777777" w:rsidTr="00552726">
        <w:tc>
          <w:tcPr>
            <w:tcW w:w="493" w:type="pct"/>
            <w:vAlign w:val="center"/>
          </w:tcPr>
          <w:p w14:paraId="1ABF7867"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No</w:t>
            </w:r>
          </w:p>
        </w:tc>
        <w:tc>
          <w:tcPr>
            <w:tcW w:w="776" w:type="pct"/>
            <w:vAlign w:val="center"/>
          </w:tcPr>
          <w:p w14:paraId="3E7AD5B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Nama</w:t>
            </w:r>
          </w:p>
        </w:tc>
        <w:tc>
          <w:tcPr>
            <w:tcW w:w="1371" w:type="pct"/>
            <w:vAlign w:val="center"/>
          </w:tcPr>
          <w:p w14:paraId="0965C691"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Riwayat Pendidikan</w:t>
            </w:r>
          </w:p>
          <w:p w14:paraId="207F7089"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(tahun lulus) *)</w:t>
            </w:r>
          </w:p>
        </w:tc>
        <w:tc>
          <w:tcPr>
            <w:tcW w:w="1371" w:type="pct"/>
            <w:vAlign w:val="center"/>
          </w:tcPr>
          <w:p w14:paraId="540CF2AA"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Jabatan dalam pekerjaan yang akan dilaksanakan</w:t>
            </w:r>
          </w:p>
        </w:tc>
        <w:tc>
          <w:tcPr>
            <w:tcW w:w="989" w:type="pct"/>
            <w:vAlign w:val="center"/>
          </w:tcPr>
          <w:p w14:paraId="0FC634C2"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Pengalaman Kerja (Tahun) **) ***)</w:t>
            </w:r>
          </w:p>
        </w:tc>
      </w:tr>
      <w:tr w:rsidR="004C01E9" w:rsidRPr="00930B9B" w14:paraId="7F23B798" w14:textId="77777777" w:rsidTr="00552726">
        <w:tc>
          <w:tcPr>
            <w:tcW w:w="493" w:type="pct"/>
          </w:tcPr>
          <w:p w14:paraId="31A70FE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1</w:t>
            </w:r>
          </w:p>
        </w:tc>
        <w:tc>
          <w:tcPr>
            <w:tcW w:w="776" w:type="pct"/>
          </w:tcPr>
          <w:p w14:paraId="7119FFA9"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0D71E212"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D3, tahun ___</w:t>
            </w:r>
          </w:p>
          <w:p w14:paraId="64FA80C3"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S1, tahun ___</w:t>
            </w:r>
          </w:p>
          <w:p w14:paraId="792AA9D4"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3. dst...</w:t>
            </w:r>
          </w:p>
        </w:tc>
        <w:tc>
          <w:tcPr>
            <w:tcW w:w="1371" w:type="pct"/>
          </w:tcPr>
          <w:p w14:paraId="74C226EB"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18"/>
                <w:lang w:val="id-ID"/>
              </w:rPr>
              <w:t>Manajer Pelaksanaan/Proyek</w:t>
            </w:r>
          </w:p>
        </w:tc>
        <w:tc>
          <w:tcPr>
            <w:tcW w:w="989" w:type="pct"/>
          </w:tcPr>
          <w:p w14:paraId="575BFDC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r w:rsidR="004C01E9" w:rsidRPr="00930B9B" w14:paraId="11ACD85F" w14:textId="77777777" w:rsidTr="00552726">
        <w:tc>
          <w:tcPr>
            <w:tcW w:w="493" w:type="pct"/>
          </w:tcPr>
          <w:p w14:paraId="18474F89"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2</w:t>
            </w:r>
          </w:p>
        </w:tc>
        <w:tc>
          <w:tcPr>
            <w:tcW w:w="776" w:type="pct"/>
          </w:tcPr>
          <w:p w14:paraId="02C3046E"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0E8D9248"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D3, tahun ___</w:t>
            </w:r>
          </w:p>
          <w:p w14:paraId="68318EFA"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S1, tahun ___</w:t>
            </w:r>
          </w:p>
          <w:p w14:paraId="5046EDDA" w14:textId="77777777" w:rsidR="00552726" w:rsidRPr="00930B9B" w:rsidRDefault="00552726" w:rsidP="00CD549F">
            <w:pPr>
              <w:jc w:val="both"/>
              <w:rPr>
                <w:rFonts w:ascii="Footlight MT Light" w:hAnsi="Footlight MT Light" w:cs="Arial"/>
                <w:sz w:val="22"/>
                <w:lang w:val="id-ID"/>
              </w:rPr>
            </w:pPr>
            <w:r w:rsidRPr="00930B9B">
              <w:rPr>
                <w:rFonts w:ascii="Footlight MT Light" w:hAnsi="Footlight MT Light" w:cs="Arial"/>
                <w:sz w:val="22"/>
                <w:lang w:val="id-ID"/>
              </w:rPr>
              <w:t>3. dst...</w:t>
            </w:r>
          </w:p>
        </w:tc>
        <w:tc>
          <w:tcPr>
            <w:tcW w:w="1371" w:type="pct"/>
          </w:tcPr>
          <w:p w14:paraId="4C1FA6A7"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18"/>
                <w:lang w:val="id-ID"/>
              </w:rPr>
              <w:t>Manajer Teknik</w:t>
            </w:r>
          </w:p>
        </w:tc>
        <w:tc>
          <w:tcPr>
            <w:tcW w:w="989" w:type="pct"/>
          </w:tcPr>
          <w:p w14:paraId="75492211"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r w:rsidR="004C01E9" w:rsidRPr="00930B9B" w14:paraId="7906A34E" w14:textId="77777777" w:rsidTr="00552726">
        <w:tc>
          <w:tcPr>
            <w:tcW w:w="493" w:type="pct"/>
          </w:tcPr>
          <w:p w14:paraId="2EF56118"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3</w:t>
            </w:r>
          </w:p>
        </w:tc>
        <w:tc>
          <w:tcPr>
            <w:tcW w:w="776" w:type="pct"/>
          </w:tcPr>
          <w:p w14:paraId="169AB27C"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47BDED94"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D3, tahun ___</w:t>
            </w:r>
          </w:p>
          <w:p w14:paraId="5C5018E3"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S1, tahun ___</w:t>
            </w:r>
          </w:p>
          <w:p w14:paraId="07D7994E"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3. dst...</w:t>
            </w:r>
          </w:p>
        </w:tc>
        <w:tc>
          <w:tcPr>
            <w:tcW w:w="1371" w:type="pct"/>
          </w:tcPr>
          <w:p w14:paraId="7520FAD5" w14:textId="77777777" w:rsidR="00552726" w:rsidRPr="00930B9B" w:rsidRDefault="00552726" w:rsidP="00CD549F">
            <w:pPr>
              <w:jc w:val="center"/>
              <w:rPr>
                <w:rFonts w:ascii="Footlight MT Light" w:hAnsi="Footlight MT Light" w:cs="Arial"/>
                <w:sz w:val="18"/>
                <w:lang w:val="id-ID"/>
              </w:rPr>
            </w:pPr>
            <w:r w:rsidRPr="00930B9B">
              <w:rPr>
                <w:rFonts w:ascii="Footlight MT Light" w:hAnsi="Footlight MT Light" w:cs="Arial"/>
                <w:sz w:val="18"/>
                <w:lang w:val="id-ID"/>
              </w:rPr>
              <w:t>Manajer Keuangan</w:t>
            </w:r>
          </w:p>
        </w:tc>
        <w:tc>
          <w:tcPr>
            <w:tcW w:w="989" w:type="pct"/>
          </w:tcPr>
          <w:p w14:paraId="0D43B1BF"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r w:rsidR="00552726" w:rsidRPr="00930B9B" w14:paraId="599E111D" w14:textId="77777777" w:rsidTr="00552726">
        <w:tc>
          <w:tcPr>
            <w:tcW w:w="493" w:type="pct"/>
          </w:tcPr>
          <w:p w14:paraId="0EB3ED03"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4</w:t>
            </w:r>
          </w:p>
        </w:tc>
        <w:tc>
          <w:tcPr>
            <w:tcW w:w="776" w:type="pct"/>
          </w:tcPr>
          <w:p w14:paraId="2798415E"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c>
          <w:tcPr>
            <w:tcW w:w="1371" w:type="pct"/>
          </w:tcPr>
          <w:p w14:paraId="17106C3F"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1. D3, tahun ___</w:t>
            </w:r>
          </w:p>
          <w:p w14:paraId="6C157018"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2. S1, tahun ___</w:t>
            </w:r>
          </w:p>
          <w:p w14:paraId="0D7A464D" w14:textId="77777777" w:rsidR="00552726" w:rsidRPr="00930B9B" w:rsidRDefault="00552726" w:rsidP="00CD549F">
            <w:pPr>
              <w:rPr>
                <w:rFonts w:ascii="Footlight MT Light" w:hAnsi="Footlight MT Light" w:cs="Arial"/>
                <w:sz w:val="22"/>
                <w:lang w:val="id-ID"/>
              </w:rPr>
            </w:pPr>
            <w:r w:rsidRPr="00930B9B">
              <w:rPr>
                <w:rFonts w:ascii="Footlight MT Light" w:hAnsi="Footlight MT Light" w:cs="Arial"/>
                <w:sz w:val="22"/>
                <w:lang w:val="id-ID"/>
              </w:rPr>
              <w:t>3. dst...</w:t>
            </w:r>
          </w:p>
        </w:tc>
        <w:tc>
          <w:tcPr>
            <w:tcW w:w="1371" w:type="pct"/>
          </w:tcPr>
          <w:p w14:paraId="26E7BBEF" w14:textId="77777777" w:rsidR="00552726" w:rsidRPr="00930B9B" w:rsidRDefault="00552726" w:rsidP="00CD549F">
            <w:pPr>
              <w:jc w:val="center"/>
              <w:rPr>
                <w:rFonts w:ascii="Footlight MT Light" w:hAnsi="Footlight MT Light" w:cs="Arial"/>
                <w:sz w:val="18"/>
                <w:lang w:val="id-ID"/>
              </w:rPr>
            </w:pPr>
            <w:r w:rsidRPr="00930B9B">
              <w:rPr>
                <w:rFonts w:ascii="Footlight MT Light" w:hAnsi="Footlight MT Light" w:cs="Arial"/>
                <w:sz w:val="18"/>
                <w:lang w:val="id-ID"/>
              </w:rPr>
              <w:t>Ahli K3 Konstruksi</w:t>
            </w:r>
          </w:p>
        </w:tc>
        <w:tc>
          <w:tcPr>
            <w:tcW w:w="989" w:type="pct"/>
          </w:tcPr>
          <w:p w14:paraId="23219000" w14:textId="77777777" w:rsidR="00552726" w:rsidRPr="00930B9B" w:rsidRDefault="00552726" w:rsidP="00CD549F">
            <w:pPr>
              <w:jc w:val="center"/>
              <w:rPr>
                <w:rFonts w:ascii="Footlight MT Light" w:hAnsi="Footlight MT Light" w:cs="Arial"/>
                <w:sz w:val="22"/>
                <w:lang w:val="id-ID"/>
              </w:rPr>
            </w:pPr>
            <w:r w:rsidRPr="00930B9B">
              <w:rPr>
                <w:rFonts w:ascii="Footlight MT Light" w:hAnsi="Footlight MT Light" w:cs="Arial"/>
                <w:sz w:val="22"/>
                <w:lang w:val="id-ID"/>
              </w:rPr>
              <w:t>___</w:t>
            </w:r>
          </w:p>
        </w:tc>
      </w:tr>
    </w:tbl>
    <w:p w14:paraId="20035975" w14:textId="77777777" w:rsidR="008A78E2" w:rsidRPr="00930B9B" w:rsidRDefault="008A78E2" w:rsidP="00CD549F">
      <w:pPr>
        <w:jc w:val="both"/>
        <w:rPr>
          <w:rFonts w:ascii="Footlight MT Light" w:hAnsi="Footlight MT Light"/>
          <w:i/>
          <w:lang w:val="id-ID"/>
        </w:rPr>
      </w:pPr>
    </w:p>
    <w:p w14:paraId="3B8BA1C4" w14:textId="77777777" w:rsidR="008A78E2" w:rsidRPr="00930B9B" w:rsidRDefault="008A78E2" w:rsidP="00CD549F">
      <w:pPr>
        <w:rPr>
          <w:rFonts w:ascii="Footlight MT Light" w:hAnsi="Footlight MT Light"/>
          <w:sz w:val="22"/>
          <w:szCs w:val="22"/>
          <w:lang w:val="id-ID"/>
        </w:rPr>
      </w:pPr>
      <w:r w:rsidRPr="00930B9B">
        <w:rPr>
          <w:rFonts w:ascii="Footlight MT Light" w:hAnsi="Footlight MT Light"/>
          <w:sz w:val="22"/>
          <w:szCs w:val="22"/>
          <w:lang w:val="id-ID"/>
        </w:rPr>
        <w:t>Keterangan:</w:t>
      </w:r>
    </w:p>
    <w:p w14:paraId="76C9A1E2" w14:textId="77777777" w:rsidR="008A78E2" w:rsidRPr="00930B9B" w:rsidRDefault="008A78E2" w:rsidP="00CD549F">
      <w:pPr>
        <w:rPr>
          <w:rFonts w:ascii="Footlight MT Light" w:hAnsi="Footlight MT Light"/>
          <w:sz w:val="22"/>
          <w:szCs w:val="22"/>
          <w:lang w:val="id-ID"/>
        </w:rPr>
      </w:pPr>
      <w:r w:rsidRPr="00930B9B">
        <w:rPr>
          <w:rFonts w:ascii="Footlight MT Light" w:hAnsi="Footlight MT Light"/>
          <w:sz w:val="22"/>
          <w:szCs w:val="22"/>
          <w:lang w:val="id-ID"/>
        </w:rPr>
        <w:t>*) Riwayat pendidikan bukan hal yang menggugurkan.</w:t>
      </w:r>
    </w:p>
    <w:p w14:paraId="30545875" w14:textId="77777777" w:rsidR="008A78E2" w:rsidRPr="00930B9B" w:rsidRDefault="008A78E2" w:rsidP="00CD549F">
      <w:pPr>
        <w:rPr>
          <w:rFonts w:ascii="Footlight MT Light" w:hAnsi="Footlight MT Light"/>
          <w:sz w:val="22"/>
          <w:szCs w:val="22"/>
          <w:lang w:val="id-ID"/>
        </w:rPr>
      </w:pPr>
      <w:r w:rsidRPr="00930B9B">
        <w:rPr>
          <w:rFonts w:ascii="Footlight MT Light" w:hAnsi="Footlight MT Light"/>
          <w:sz w:val="22"/>
          <w:szCs w:val="22"/>
          <w:lang w:val="id-ID"/>
        </w:rPr>
        <w:t>**) Pengalaman kerja yang dihitung adalah pengalaman sesuai dengan keterampilan/keahlian yang disyaratkan, bukan berdasarkan jabatan yang disyaratkan.</w:t>
      </w:r>
    </w:p>
    <w:p w14:paraId="2ED25600" w14:textId="77777777" w:rsidR="008A78E2" w:rsidRPr="00930B9B" w:rsidRDefault="008A78E2" w:rsidP="00CD549F">
      <w:pPr>
        <w:rPr>
          <w:rFonts w:ascii="Footlight MT Light" w:hAnsi="Footlight MT Light"/>
          <w:sz w:val="22"/>
          <w:szCs w:val="22"/>
          <w:lang w:val="id-ID"/>
        </w:rPr>
      </w:pPr>
      <w:r w:rsidRPr="00930B9B">
        <w:rPr>
          <w:rFonts w:ascii="Footlight MT Light" w:hAnsi="Footlight MT Light"/>
          <w:sz w:val="22"/>
          <w:szCs w:val="22"/>
          <w:lang w:val="id-ID"/>
        </w:rPr>
        <w:t xml:space="preserve">***) Pengalaman kerja yang dinilai adalah pengalaman kerja setelah personel lulus pendidikan minimal sesuai persyaratan untuk memperoleh </w:t>
      </w:r>
      <w:r w:rsidRPr="00930B9B">
        <w:rPr>
          <w:rFonts w:ascii="Footlight MT Light" w:hAnsi="Footlight MT Light" w:cs="Arial"/>
          <w:sz w:val="22"/>
          <w:lang w:val="id-ID"/>
        </w:rPr>
        <w:t xml:space="preserve">Sertifikat Kompetensi Kerja </w:t>
      </w:r>
      <w:r w:rsidRPr="00930B9B">
        <w:rPr>
          <w:rFonts w:ascii="Footlight MT Light" w:hAnsi="Footlight MT Light"/>
          <w:sz w:val="22"/>
          <w:szCs w:val="22"/>
          <w:lang w:val="id-ID"/>
        </w:rPr>
        <w:t>yang disyaratkan.</w:t>
      </w:r>
    </w:p>
    <w:p w14:paraId="5639FB24" w14:textId="77777777" w:rsidR="008A78E2" w:rsidRPr="00930B9B" w:rsidRDefault="008A78E2" w:rsidP="00CD549F">
      <w:pPr>
        <w:rPr>
          <w:rFonts w:ascii="Footlight MT Light" w:hAnsi="Footlight MT Light"/>
          <w:sz w:val="22"/>
          <w:szCs w:val="22"/>
          <w:lang w:val="id-ID"/>
        </w:rPr>
      </w:pPr>
    </w:p>
    <w:p w14:paraId="09647650" w14:textId="77777777" w:rsidR="008A78E2" w:rsidRPr="00930B9B" w:rsidRDefault="008A78E2" w:rsidP="00CD549F">
      <w:pPr>
        <w:jc w:val="center"/>
        <w:rPr>
          <w:rFonts w:ascii="Footlight MT Light" w:hAnsi="Footlight MT Light"/>
          <w:sz w:val="22"/>
          <w:szCs w:val="22"/>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6E1B938E" w14:textId="3B72D8B4" w:rsidR="008A78E2" w:rsidRPr="00930B9B" w:rsidRDefault="006C09F8" w:rsidP="00CD549F">
      <w:pPr>
        <w:jc w:val="center"/>
        <w:rPr>
          <w:rFonts w:ascii="Footlight MT Light" w:hAnsi="Footlight MT Light"/>
          <w:sz w:val="22"/>
          <w:szCs w:val="22"/>
          <w:lang w:val="id-ID"/>
        </w:rPr>
      </w:pPr>
      <w:r>
        <w:rPr>
          <w:rFonts w:ascii="Footlight MT Light" w:hAnsi="Footlight MT Light"/>
          <w:noProof/>
        </w:rPr>
        <w:lastRenderedPageBreak/>
        <mc:AlternateContent>
          <mc:Choice Requires="wps">
            <w:drawing>
              <wp:anchor distT="0" distB="0" distL="114300" distR="114300" simplePos="0" relativeHeight="251658240" behindDoc="0" locked="0" layoutInCell="1" allowOverlap="1" wp14:anchorId="7BC9DEB2" wp14:editId="5BED58C1">
                <wp:simplePos x="0" y="0"/>
                <wp:positionH relativeFrom="margin">
                  <wp:posOffset>4046220</wp:posOffset>
                </wp:positionH>
                <wp:positionV relativeFrom="paragraph">
                  <wp:posOffset>-23495</wp:posOffset>
                </wp:positionV>
                <wp:extent cx="933450" cy="261620"/>
                <wp:effectExtent l="7620" t="9525" r="11430" b="5080"/>
                <wp:wrapNone/>
                <wp:docPr id="3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5475FEC"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C9DEB2" id="Text Box 98" o:spid="_x0000_s1036" type="#_x0000_t202" style="position:absolute;left:0;text-align:left;margin-left:318.6pt;margin-top:-1.85pt;width:73.5pt;height:20.6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">
                <v:textbox style="mso-fit-shape-to-text:t">
                  <w:txbxContent>
                    <w:p w14:paraId="25475FEC"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2F8AD24" w14:textId="77777777" w:rsidR="008A78E2" w:rsidRPr="00930B9B" w:rsidRDefault="008A78E2" w:rsidP="00CD549F">
      <w:pPr>
        <w:jc w:val="center"/>
        <w:rPr>
          <w:rFonts w:ascii="Footlight MT Light" w:hAnsi="Footlight MT Light"/>
          <w:b/>
          <w:lang w:val="id-ID"/>
        </w:rPr>
      </w:pPr>
    </w:p>
    <w:p w14:paraId="09170FFA" w14:textId="77777777" w:rsidR="008A78E2" w:rsidRPr="00930B9B" w:rsidRDefault="008A78E2" w:rsidP="00CD549F">
      <w:pPr>
        <w:jc w:val="center"/>
        <w:rPr>
          <w:rFonts w:ascii="Footlight MT Light" w:hAnsi="Footlight MT Light"/>
          <w:b/>
          <w:lang w:val="id-ID"/>
        </w:rPr>
      </w:pPr>
    </w:p>
    <w:p w14:paraId="54CCB1C0" w14:textId="77777777" w:rsidR="008A78E2" w:rsidRPr="00930B9B" w:rsidRDefault="008A78E2" w:rsidP="00CD549F">
      <w:pPr>
        <w:jc w:val="center"/>
        <w:rPr>
          <w:rFonts w:ascii="Footlight MT Light" w:hAnsi="Footlight MT Light"/>
          <w:b/>
          <w:lang w:val="id-ID"/>
        </w:rPr>
      </w:pPr>
      <w:r w:rsidRPr="00930B9B">
        <w:rPr>
          <w:rFonts w:ascii="Footlight MT Light" w:hAnsi="Footlight MT Light"/>
          <w:b/>
          <w:lang w:val="id-ID"/>
        </w:rPr>
        <w:t>Daftar Riwayat Hidup Personel Manajerial</w:t>
      </w:r>
    </w:p>
    <w:p w14:paraId="4BCBFAFA" w14:textId="77777777" w:rsidR="008A78E2" w:rsidRPr="00930B9B" w:rsidRDefault="008A78E2" w:rsidP="00CD549F">
      <w:pPr>
        <w:jc w:val="center"/>
        <w:rPr>
          <w:rFonts w:ascii="Footlight MT Light" w:hAnsi="Footlight MT Light"/>
          <w:lang w:val="id-ID"/>
        </w:rPr>
      </w:pPr>
    </w:p>
    <w:p w14:paraId="6B6815B2" w14:textId="77777777" w:rsidR="008A78E2" w:rsidRPr="00930B9B" w:rsidRDefault="008A78E2" w:rsidP="00CD549F">
      <w:pPr>
        <w:jc w:val="center"/>
        <w:rPr>
          <w:rFonts w:ascii="Footlight MT Light" w:hAnsi="Footlight MT Light"/>
          <w:lang w:val="id-ID"/>
        </w:rPr>
      </w:pPr>
    </w:p>
    <w:p w14:paraId="13153571" w14:textId="77777777" w:rsidR="008A78E2" w:rsidRPr="00930B9B" w:rsidRDefault="008A78E2" w:rsidP="00CD549F">
      <w:pPr>
        <w:pStyle w:val="BodyText"/>
        <w:tabs>
          <w:tab w:val="left" w:pos="250"/>
          <w:tab w:val="left" w:pos="4536"/>
        </w:tabs>
        <w:spacing w:after="0" w:line="360" w:lineRule="auto"/>
        <w:ind w:left="249" w:hanging="249"/>
        <w:rPr>
          <w:rFonts w:ascii="Footlight MT Light" w:hAnsi="Footlight MT Light"/>
          <w:lang w:val="id-ID"/>
        </w:rPr>
      </w:pPr>
      <w:r w:rsidRPr="00930B9B">
        <w:rPr>
          <w:rFonts w:ascii="Footlight MT Light" w:hAnsi="Footlight MT Light"/>
          <w:lang w:val="id-ID"/>
        </w:rPr>
        <w:t>1.</w:t>
      </w:r>
      <w:r w:rsidRPr="00930B9B">
        <w:rPr>
          <w:rFonts w:ascii="Footlight MT Light" w:hAnsi="Footlight MT Light"/>
          <w:lang w:val="id-ID"/>
        </w:rPr>
        <w:tab/>
      </w:r>
      <w:r w:rsidRPr="00930B9B">
        <w:rPr>
          <w:rFonts w:ascii="Footlight MT Light" w:hAnsi="Footlight MT Light" w:cs="Arial"/>
          <w:lang w:val="id-ID"/>
        </w:rPr>
        <w:t>Jabatan dalam pekerjaan yang akan dilaksanakan</w:t>
      </w:r>
      <w:r w:rsidRPr="00930B9B">
        <w:rPr>
          <w:rFonts w:ascii="Footlight MT Light" w:hAnsi="Footlight MT Light"/>
          <w:lang w:val="id-ID"/>
        </w:rPr>
        <w:tab/>
        <w:t>: __________</w:t>
      </w:r>
    </w:p>
    <w:p w14:paraId="2FAFF98F" w14:textId="77777777" w:rsidR="008A78E2" w:rsidRPr="00930B9B" w:rsidRDefault="008A78E2" w:rsidP="00CD549F">
      <w:pPr>
        <w:pStyle w:val="BodyText"/>
        <w:tabs>
          <w:tab w:val="left" w:pos="250"/>
          <w:tab w:val="left" w:pos="4536"/>
        </w:tabs>
        <w:spacing w:after="0" w:line="360" w:lineRule="auto"/>
        <w:ind w:left="249" w:hanging="249"/>
        <w:rPr>
          <w:rFonts w:ascii="Footlight MT Light" w:hAnsi="Footlight MT Light"/>
          <w:lang w:val="id-ID"/>
        </w:rPr>
      </w:pPr>
      <w:r w:rsidRPr="00930B9B">
        <w:rPr>
          <w:rFonts w:ascii="Footlight MT Light" w:hAnsi="Footlight MT Light"/>
          <w:lang w:val="id-ID"/>
        </w:rPr>
        <w:t>2.</w:t>
      </w:r>
      <w:r w:rsidRPr="00930B9B">
        <w:rPr>
          <w:rFonts w:ascii="Footlight MT Light" w:hAnsi="Footlight MT Light"/>
          <w:lang w:val="id-ID"/>
        </w:rPr>
        <w:tab/>
        <w:t>Nama Perusahaan</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__________</w:t>
      </w:r>
    </w:p>
    <w:p w14:paraId="0D059DB2" w14:textId="77777777" w:rsidR="008A78E2" w:rsidRPr="00930B9B" w:rsidRDefault="008A78E2" w:rsidP="00CD549F">
      <w:pPr>
        <w:pStyle w:val="BodyText"/>
        <w:tabs>
          <w:tab w:val="left" w:pos="250"/>
          <w:tab w:val="left" w:pos="4536"/>
        </w:tabs>
        <w:spacing w:after="0" w:line="360" w:lineRule="auto"/>
        <w:ind w:left="249" w:hanging="249"/>
        <w:rPr>
          <w:rFonts w:ascii="Footlight MT Light" w:hAnsi="Footlight MT Light"/>
          <w:lang w:val="id-ID"/>
        </w:rPr>
      </w:pPr>
      <w:r w:rsidRPr="00930B9B">
        <w:rPr>
          <w:rFonts w:ascii="Footlight MT Light" w:hAnsi="Footlight MT Light"/>
          <w:lang w:val="id-ID"/>
        </w:rPr>
        <w:t>3.</w:t>
      </w:r>
      <w:r w:rsidRPr="00930B9B">
        <w:rPr>
          <w:rFonts w:ascii="Footlight MT Light" w:hAnsi="Footlight MT Light"/>
          <w:lang w:val="id-ID"/>
        </w:rPr>
        <w:tab/>
        <w:t>Nama Personel</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__________</w:t>
      </w:r>
    </w:p>
    <w:p w14:paraId="2B7F78BA" w14:textId="77777777" w:rsidR="008A78E2" w:rsidRPr="00930B9B" w:rsidRDefault="008A78E2" w:rsidP="00CD549F">
      <w:pPr>
        <w:pStyle w:val="BodyText"/>
        <w:tabs>
          <w:tab w:val="left" w:pos="250"/>
          <w:tab w:val="left" w:pos="4536"/>
        </w:tabs>
        <w:spacing w:after="0" w:line="360" w:lineRule="auto"/>
        <w:ind w:left="249" w:hanging="249"/>
        <w:rPr>
          <w:rFonts w:ascii="Footlight MT Light" w:hAnsi="Footlight MT Light"/>
          <w:lang w:val="id-ID"/>
        </w:rPr>
      </w:pPr>
      <w:r w:rsidRPr="00930B9B">
        <w:rPr>
          <w:rFonts w:ascii="Footlight MT Light" w:hAnsi="Footlight MT Light"/>
          <w:lang w:val="id-ID"/>
        </w:rPr>
        <w:t>4.</w:t>
      </w:r>
      <w:r w:rsidRPr="00930B9B">
        <w:rPr>
          <w:rFonts w:ascii="Footlight MT Light" w:hAnsi="Footlight MT Light"/>
          <w:lang w:val="id-ID"/>
        </w:rPr>
        <w:tab/>
        <w:t>Tempat/Tanggal Lahir</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__________</w:t>
      </w:r>
    </w:p>
    <w:p w14:paraId="544740D9" w14:textId="77777777" w:rsidR="008A78E2" w:rsidRPr="00930B9B" w:rsidRDefault="008A78E2" w:rsidP="00CD549F">
      <w:pPr>
        <w:tabs>
          <w:tab w:val="left" w:pos="250"/>
          <w:tab w:val="left" w:pos="4536"/>
        </w:tabs>
        <w:ind w:left="249" w:hanging="249"/>
        <w:jc w:val="both"/>
        <w:rPr>
          <w:rFonts w:ascii="Footlight MT Light" w:hAnsi="Footlight MT Light"/>
          <w:lang w:val="id-ID"/>
        </w:rPr>
      </w:pPr>
      <w:r w:rsidRPr="00930B9B">
        <w:rPr>
          <w:rFonts w:ascii="Footlight MT Light" w:hAnsi="Footlight MT Light"/>
          <w:lang w:val="id-ID"/>
        </w:rPr>
        <w:t>5.</w:t>
      </w:r>
      <w:r w:rsidRPr="00930B9B">
        <w:rPr>
          <w:rFonts w:ascii="Footlight MT Light" w:hAnsi="Footlight MT Light"/>
          <w:lang w:val="id-ID"/>
        </w:rPr>
        <w:tab/>
        <w:t xml:space="preserve">Riwayat Pendidikan  (Lembaga pendidikan, </w:t>
      </w:r>
    </w:p>
    <w:p w14:paraId="4C8FB766" w14:textId="77777777" w:rsidR="008A78E2" w:rsidRPr="00930B9B" w:rsidRDefault="008A78E2" w:rsidP="00CD549F">
      <w:pPr>
        <w:tabs>
          <w:tab w:val="left" w:pos="250"/>
          <w:tab w:val="left" w:pos="4536"/>
        </w:tabs>
        <w:spacing w:after="120"/>
        <w:ind w:left="245" w:hanging="245"/>
        <w:jc w:val="both"/>
        <w:rPr>
          <w:rFonts w:ascii="Footlight MT Light" w:hAnsi="Footlight MT Light"/>
          <w:lang w:val="id-ID"/>
        </w:rPr>
      </w:pPr>
      <w:r w:rsidRPr="00930B9B">
        <w:rPr>
          <w:rFonts w:ascii="Footlight MT Light" w:hAnsi="Footlight MT Light"/>
          <w:lang w:val="id-ID"/>
        </w:rPr>
        <w:t xml:space="preserve"> </w:t>
      </w:r>
      <w:r w:rsidRPr="00930B9B">
        <w:rPr>
          <w:rFonts w:ascii="Footlight MT Light" w:hAnsi="Footlight MT Light"/>
          <w:lang w:val="id-ID"/>
        </w:rPr>
        <w:tab/>
        <w:t>tempat dan tahun tamat belajar)</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__________</w:t>
      </w:r>
    </w:p>
    <w:p w14:paraId="407B937B" w14:textId="77777777" w:rsidR="008A78E2" w:rsidRPr="00930B9B" w:rsidRDefault="008A78E2" w:rsidP="00CD549F">
      <w:pPr>
        <w:tabs>
          <w:tab w:val="left" w:pos="250"/>
          <w:tab w:val="left" w:pos="4536"/>
        </w:tabs>
        <w:spacing w:line="360" w:lineRule="auto"/>
        <w:ind w:left="249" w:hanging="249"/>
        <w:jc w:val="both"/>
        <w:rPr>
          <w:rFonts w:ascii="Footlight MT Light" w:hAnsi="Footlight MT Light"/>
          <w:lang w:val="id-ID"/>
        </w:rPr>
      </w:pPr>
      <w:r w:rsidRPr="00930B9B">
        <w:rPr>
          <w:rFonts w:ascii="Footlight MT Light" w:hAnsi="Footlight MT Light"/>
          <w:lang w:val="id-ID"/>
        </w:rPr>
        <w:t>6.</w:t>
      </w:r>
      <w:r w:rsidRPr="00930B9B">
        <w:rPr>
          <w:rFonts w:ascii="Footlight MT Light" w:hAnsi="Footlight MT Light"/>
          <w:lang w:val="id-ID"/>
        </w:rPr>
        <w:tab/>
        <w:t>Pengalaman Kerja</w:t>
      </w:r>
    </w:p>
    <w:p w14:paraId="5FD59DD7" w14:textId="77777777" w:rsidR="008A78E2" w:rsidRPr="00930B9B" w:rsidRDefault="008A78E2" w:rsidP="00CD549F">
      <w:pPr>
        <w:tabs>
          <w:tab w:val="left" w:pos="250"/>
          <w:tab w:val="left" w:pos="4536"/>
        </w:tabs>
        <w:ind w:left="250" w:hanging="250"/>
        <w:jc w:val="both"/>
        <w:rPr>
          <w:rFonts w:ascii="Footlight MT Light" w:hAnsi="Footlight MT Light"/>
          <w:lang w:val="id-ID"/>
        </w:rPr>
      </w:pPr>
      <w:r w:rsidRPr="00930B9B">
        <w:rPr>
          <w:rFonts w:ascii="Footlight MT Light" w:hAnsi="Footlight MT Light"/>
          <w:lang w:val="id-ID"/>
        </w:rPr>
        <w:t xml:space="preserve">    1) Tahun   ____</w:t>
      </w:r>
    </w:p>
    <w:p w14:paraId="211517E0" w14:textId="77777777" w:rsidR="008A78E2" w:rsidRPr="00930B9B" w:rsidRDefault="008A78E2" w:rsidP="00CD549F">
      <w:pPr>
        <w:tabs>
          <w:tab w:val="left" w:pos="4536"/>
        </w:tabs>
        <w:ind w:left="810" w:hanging="250"/>
        <w:jc w:val="both"/>
        <w:rPr>
          <w:rFonts w:ascii="Footlight MT Light" w:hAnsi="Footlight MT Light"/>
          <w:lang w:val="id-ID"/>
        </w:rPr>
      </w:pPr>
      <w:r w:rsidRPr="00930B9B">
        <w:rPr>
          <w:rFonts w:ascii="Footlight MT Light" w:hAnsi="Footlight MT Light"/>
          <w:lang w:val="id-ID"/>
        </w:rPr>
        <w:t>a.</w:t>
      </w:r>
      <w:r w:rsidRPr="00930B9B">
        <w:rPr>
          <w:rFonts w:ascii="Footlight MT Light" w:hAnsi="Footlight MT Light"/>
          <w:lang w:val="id-ID"/>
        </w:rPr>
        <w:tab/>
        <w:t>Nama Kegiatan</w:t>
      </w:r>
      <w:r w:rsidRPr="00930B9B">
        <w:rPr>
          <w:rFonts w:ascii="Footlight MT Light" w:hAnsi="Footlight MT Light"/>
          <w:lang w:val="id-ID"/>
        </w:rPr>
        <w:tab/>
        <w:t>: __________</w:t>
      </w:r>
    </w:p>
    <w:p w14:paraId="4141ACE3" w14:textId="77777777" w:rsidR="00616392" w:rsidRPr="00930B9B" w:rsidRDefault="008A78E2"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lang w:val="id-ID"/>
        </w:rPr>
        <w:t>Lokasi Kegiatan</w:t>
      </w:r>
      <w:r w:rsidRPr="00930B9B">
        <w:rPr>
          <w:rFonts w:ascii="Footlight MT Light" w:hAnsi="Footlight MT Light"/>
          <w:lang w:val="id-ID"/>
        </w:rPr>
        <w:tab/>
        <w:t>: __________</w:t>
      </w:r>
    </w:p>
    <w:p w14:paraId="0F92695E" w14:textId="77777777" w:rsidR="008A78E2" w:rsidRPr="00930B9B" w:rsidRDefault="00B84E3C"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color w:val="000000" w:themeColor="text1"/>
        </w:rPr>
        <w:t>Pemberi Pekerjaan</w:t>
      </w:r>
      <w:r w:rsidR="008A78E2" w:rsidRPr="00930B9B">
        <w:rPr>
          <w:rFonts w:ascii="Footlight MT Light" w:hAnsi="Footlight MT Light"/>
          <w:lang w:val="id-ID"/>
        </w:rPr>
        <w:tab/>
        <w:t>: __________</w:t>
      </w:r>
    </w:p>
    <w:p w14:paraId="7EE0FA02" w14:textId="77777777" w:rsidR="008A78E2" w:rsidRPr="00930B9B" w:rsidRDefault="008A78E2"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lang w:val="id-ID"/>
        </w:rPr>
        <w:t>Nama Perusahaan</w:t>
      </w:r>
      <w:r w:rsidRPr="00930B9B">
        <w:rPr>
          <w:rFonts w:ascii="Footlight MT Light" w:hAnsi="Footlight MT Light"/>
          <w:lang w:val="id-ID"/>
        </w:rPr>
        <w:tab/>
        <w:t>: __________</w:t>
      </w:r>
    </w:p>
    <w:p w14:paraId="17E42E24" w14:textId="77777777" w:rsidR="008A78E2" w:rsidRPr="00930B9B" w:rsidRDefault="008A78E2"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lang w:val="id-ID"/>
        </w:rPr>
        <w:t>Uraian Tugas</w:t>
      </w:r>
      <w:r w:rsidRPr="00930B9B">
        <w:rPr>
          <w:rFonts w:ascii="Footlight MT Light" w:hAnsi="Footlight MT Light"/>
          <w:lang w:val="id-ID"/>
        </w:rPr>
        <w:tab/>
        <w:t>: __________</w:t>
      </w:r>
    </w:p>
    <w:p w14:paraId="27CAE808" w14:textId="77777777" w:rsidR="008A78E2" w:rsidRPr="00930B9B" w:rsidRDefault="008A78E2"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lang w:val="id-ID"/>
        </w:rPr>
        <w:t>Waktu Pelaksanaan</w:t>
      </w:r>
      <w:r w:rsidRPr="00930B9B">
        <w:rPr>
          <w:rFonts w:ascii="Footlight MT Light" w:hAnsi="Footlight MT Light"/>
          <w:lang w:val="id-ID"/>
        </w:rPr>
        <w:tab/>
        <w:t>: __________</w:t>
      </w:r>
    </w:p>
    <w:p w14:paraId="2E34434A" w14:textId="77777777" w:rsidR="008A78E2" w:rsidRPr="00930B9B" w:rsidRDefault="008A78E2" w:rsidP="0055146F">
      <w:pPr>
        <w:numPr>
          <w:ilvl w:val="2"/>
          <w:numId w:val="243"/>
        </w:numPr>
        <w:tabs>
          <w:tab w:val="clear" w:pos="2155"/>
          <w:tab w:val="left" w:pos="4536"/>
        </w:tabs>
        <w:ind w:left="810" w:hanging="250"/>
        <w:jc w:val="both"/>
        <w:rPr>
          <w:rFonts w:ascii="Footlight MT Light" w:hAnsi="Footlight MT Light"/>
          <w:lang w:val="id-ID"/>
        </w:rPr>
      </w:pPr>
      <w:r w:rsidRPr="00930B9B">
        <w:rPr>
          <w:rFonts w:ascii="Footlight MT Light" w:hAnsi="Footlight MT Light"/>
          <w:lang w:val="id-ID"/>
        </w:rPr>
        <w:t>Posisi Penugasan</w:t>
      </w:r>
      <w:r w:rsidRPr="00930B9B">
        <w:rPr>
          <w:rFonts w:ascii="Footlight MT Light" w:hAnsi="Footlight MT Light"/>
          <w:lang w:val="id-ID"/>
        </w:rPr>
        <w:tab/>
        <w:t>: __________</w:t>
      </w:r>
    </w:p>
    <w:p w14:paraId="26063332" w14:textId="77777777" w:rsidR="008A78E2" w:rsidRPr="00930B9B" w:rsidRDefault="008A78E2" w:rsidP="00CD549F">
      <w:pPr>
        <w:jc w:val="both"/>
        <w:rPr>
          <w:rFonts w:ascii="Footlight MT Light" w:hAnsi="Footlight MT Light"/>
          <w:lang w:val="id-ID"/>
        </w:rPr>
      </w:pPr>
    </w:p>
    <w:p w14:paraId="56E6B950" w14:textId="77777777" w:rsidR="008A78E2" w:rsidRPr="00930B9B" w:rsidRDefault="008A78E2" w:rsidP="00CD549F">
      <w:pPr>
        <w:tabs>
          <w:tab w:val="left" w:pos="4536"/>
        </w:tabs>
        <w:ind w:left="540" w:hanging="270"/>
        <w:jc w:val="both"/>
        <w:rPr>
          <w:rFonts w:ascii="Footlight MT Light" w:hAnsi="Footlight MT Light"/>
          <w:lang w:val="id-ID"/>
        </w:rPr>
      </w:pPr>
      <w:r w:rsidRPr="00930B9B">
        <w:rPr>
          <w:rFonts w:ascii="Footlight MT Light" w:hAnsi="Footlight MT Light"/>
          <w:lang w:val="id-ID"/>
        </w:rPr>
        <w:t>2) Dst..</w:t>
      </w:r>
    </w:p>
    <w:p w14:paraId="6C601C15" w14:textId="77777777" w:rsidR="008A78E2" w:rsidRPr="00930B9B" w:rsidRDefault="008A78E2" w:rsidP="00CD549F">
      <w:pPr>
        <w:tabs>
          <w:tab w:val="left" w:pos="250"/>
          <w:tab w:val="left" w:pos="4536"/>
        </w:tabs>
        <w:ind w:left="250" w:hanging="250"/>
        <w:jc w:val="both"/>
        <w:rPr>
          <w:rFonts w:ascii="Footlight MT Light" w:hAnsi="Footlight MT Light"/>
          <w:lang w:val="id-ID"/>
        </w:rPr>
      </w:pPr>
    </w:p>
    <w:p w14:paraId="3E2252A8"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45C9C8C7" w14:textId="77777777" w:rsidR="008A78E2" w:rsidRPr="00930B9B" w:rsidRDefault="008A78E2" w:rsidP="00CD549F">
      <w:pPr>
        <w:jc w:val="both"/>
        <w:rPr>
          <w:rFonts w:ascii="Footlight MT Light" w:hAnsi="Footlight MT Light"/>
          <w:lang w:val="id-ID"/>
        </w:rPr>
      </w:pPr>
    </w:p>
    <w:p w14:paraId="69285AA6" w14:textId="77777777" w:rsidR="008A78E2" w:rsidRPr="00930B9B" w:rsidRDefault="008A78E2" w:rsidP="00CD549F">
      <w:pPr>
        <w:tabs>
          <w:tab w:val="left" w:pos="720"/>
        </w:tabs>
        <w:jc w:val="right"/>
        <w:rPr>
          <w:rFonts w:ascii="Footlight MT Light" w:hAnsi="Footlight MT Light"/>
          <w:lang w:val="id-ID"/>
        </w:rPr>
      </w:pPr>
      <w:r w:rsidRPr="00930B9B">
        <w:rPr>
          <w:rFonts w:ascii="Footlight MT Light" w:hAnsi="Footlight MT Light"/>
          <w:lang w:val="id-ID"/>
        </w:rPr>
        <w:t>____________,_____20__</w:t>
      </w:r>
    </w:p>
    <w:p w14:paraId="4C2A82C6" w14:textId="77777777" w:rsidR="008A78E2" w:rsidRPr="00930B9B" w:rsidRDefault="008A78E2" w:rsidP="00CD549F">
      <w:pPr>
        <w:tabs>
          <w:tab w:val="left" w:pos="720"/>
        </w:tabs>
        <w:jc w:val="both"/>
        <w:rPr>
          <w:rFonts w:ascii="Footlight MT Light" w:hAnsi="Footlight MT Light"/>
          <w:lang w:val="id-ID"/>
        </w:rPr>
      </w:pPr>
    </w:p>
    <w:p w14:paraId="15E7B20F" w14:textId="77777777" w:rsidR="008A78E2" w:rsidRPr="00930B9B" w:rsidRDefault="008A78E2" w:rsidP="00CD549F">
      <w:pPr>
        <w:tabs>
          <w:tab w:val="left" w:pos="720"/>
        </w:tabs>
        <w:jc w:val="both"/>
        <w:rPr>
          <w:rFonts w:ascii="Footlight MT Light" w:hAnsi="Footlight MT Light"/>
          <w:lang w:val="id-ID"/>
        </w:rPr>
      </w:pPr>
    </w:p>
    <w:p w14:paraId="74A6B1E7" w14:textId="77777777" w:rsidR="008A78E2" w:rsidRPr="00930B9B" w:rsidRDefault="008A78E2" w:rsidP="00CD549F">
      <w:pPr>
        <w:ind w:left="5387"/>
        <w:jc w:val="center"/>
        <w:rPr>
          <w:rFonts w:ascii="Footlight MT Light" w:hAnsi="Footlight MT Light"/>
          <w:lang w:val="id-ID"/>
        </w:rPr>
      </w:pPr>
      <w:r w:rsidRPr="00930B9B">
        <w:rPr>
          <w:rFonts w:ascii="Footlight MT Light" w:hAnsi="Footlight MT Light"/>
          <w:lang w:val="id-ID"/>
        </w:rPr>
        <w:t>Yang membuat pernyataan,</w:t>
      </w:r>
    </w:p>
    <w:p w14:paraId="3A03DD8F" w14:textId="77777777" w:rsidR="008A78E2" w:rsidRPr="00930B9B" w:rsidRDefault="008A78E2" w:rsidP="00CD549F">
      <w:pPr>
        <w:ind w:left="5387"/>
        <w:jc w:val="center"/>
        <w:rPr>
          <w:rFonts w:ascii="Footlight MT Light" w:hAnsi="Footlight MT Light"/>
          <w:i/>
          <w:lang w:val="id-ID"/>
        </w:rPr>
      </w:pPr>
    </w:p>
    <w:p w14:paraId="41578D7E" w14:textId="77777777" w:rsidR="008A78E2" w:rsidRPr="00930B9B" w:rsidRDefault="008A78E2" w:rsidP="00CD549F">
      <w:pPr>
        <w:ind w:left="5387"/>
        <w:jc w:val="center"/>
        <w:rPr>
          <w:rFonts w:ascii="Footlight MT Light" w:hAnsi="Footlight MT Light"/>
          <w:i/>
          <w:lang w:val="id-ID"/>
        </w:rPr>
      </w:pPr>
    </w:p>
    <w:p w14:paraId="56DBECBE" w14:textId="77777777" w:rsidR="008A78E2" w:rsidRPr="00930B9B" w:rsidRDefault="008A78E2" w:rsidP="00CD549F">
      <w:pPr>
        <w:ind w:left="5387"/>
        <w:jc w:val="center"/>
        <w:rPr>
          <w:rFonts w:ascii="Footlight MT Light" w:hAnsi="Footlight MT Light"/>
          <w:lang w:val="id-ID"/>
        </w:rPr>
      </w:pPr>
      <w:r w:rsidRPr="00930B9B">
        <w:rPr>
          <w:rFonts w:ascii="Footlight MT Light" w:hAnsi="Footlight MT Light"/>
          <w:lang w:val="id-ID"/>
        </w:rPr>
        <w:t>(__________)</w:t>
      </w:r>
    </w:p>
    <w:p w14:paraId="4E162A49" w14:textId="77777777" w:rsidR="008A78E2" w:rsidRPr="00930B9B" w:rsidRDefault="008A78E2" w:rsidP="00CD549F">
      <w:pPr>
        <w:ind w:left="5387"/>
        <w:jc w:val="center"/>
        <w:rPr>
          <w:rFonts w:ascii="Footlight MT Light" w:hAnsi="Footlight MT Light"/>
          <w:lang w:val="id-ID"/>
        </w:rPr>
      </w:pPr>
      <w:r w:rsidRPr="00930B9B">
        <w:rPr>
          <w:rFonts w:ascii="Footlight MT Light" w:hAnsi="Footlight MT Light"/>
          <w:i/>
          <w:lang w:val="id-ID"/>
        </w:rPr>
        <w:t>[nama jelas]</w:t>
      </w:r>
    </w:p>
    <w:p w14:paraId="436116A0" w14:textId="77777777" w:rsidR="008A78E2" w:rsidRPr="00930B9B" w:rsidRDefault="008A78E2" w:rsidP="00CD549F">
      <w:pPr>
        <w:tabs>
          <w:tab w:val="left" w:pos="720"/>
        </w:tabs>
        <w:jc w:val="both"/>
        <w:rPr>
          <w:rFonts w:ascii="Footlight MT Light" w:hAnsi="Footlight MT Light"/>
          <w:lang w:val="id-ID"/>
        </w:rPr>
      </w:pPr>
    </w:p>
    <w:p w14:paraId="7EADC55F" w14:textId="77777777" w:rsidR="008A78E2" w:rsidRPr="00930B9B" w:rsidRDefault="008A78E2" w:rsidP="00CD549F">
      <w:pPr>
        <w:tabs>
          <w:tab w:val="left" w:pos="720"/>
        </w:tabs>
        <w:jc w:val="both"/>
        <w:rPr>
          <w:rFonts w:ascii="Footlight MT Light" w:hAnsi="Footlight MT Light"/>
          <w:lang w:val="id-ID"/>
        </w:rPr>
      </w:pPr>
    </w:p>
    <w:p w14:paraId="6B79D820" w14:textId="77777777" w:rsidR="008A78E2" w:rsidRPr="00930B9B" w:rsidRDefault="008A78E2" w:rsidP="00CD549F">
      <w:pPr>
        <w:tabs>
          <w:tab w:val="left" w:pos="720"/>
        </w:tabs>
        <w:jc w:val="both"/>
        <w:rPr>
          <w:rFonts w:ascii="Footlight MT Light" w:hAnsi="Footlight MT Light"/>
          <w:lang w:val="id-ID"/>
        </w:rPr>
      </w:pPr>
      <w:r w:rsidRPr="00930B9B">
        <w:rPr>
          <w:rFonts w:ascii="Footlight MT Light" w:hAnsi="Footlight MT Light"/>
          <w:lang w:val="id-ID"/>
        </w:rPr>
        <w:t>Mengetahui:</w:t>
      </w:r>
    </w:p>
    <w:p w14:paraId="3C654554" w14:textId="77777777" w:rsidR="008A78E2" w:rsidRPr="00930B9B" w:rsidRDefault="008A78E2" w:rsidP="00CD549F">
      <w:pPr>
        <w:jc w:val="both"/>
        <w:rPr>
          <w:rFonts w:ascii="Footlight MT Light" w:hAnsi="Footlight MT Light"/>
          <w:i/>
          <w:lang w:val="id-ID"/>
        </w:rPr>
      </w:pPr>
      <w:r w:rsidRPr="00930B9B">
        <w:rPr>
          <w:rFonts w:ascii="Footlight MT Light" w:hAnsi="Footlight MT Light"/>
          <w:lang w:val="id-ID"/>
        </w:rPr>
        <w:t>__________</w:t>
      </w:r>
      <w:r w:rsidRPr="00930B9B">
        <w:rPr>
          <w:rFonts w:ascii="Footlight MT Light" w:hAnsi="Footlight MT Light"/>
          <w:i/>
          <w:lang w:val="id-ID"/>
        </w:rPr>
        <w:t>[nama Penyedia Jasa Pekerjaan Konstruksi]</w:t>
      </w:r>
    </w:p>
    <w:p w14:paraId="14216B2E" w14:textId="77777777" w:rsidR="008A78E2" w:rsidRPr="00930B9B" w:rsidRDefault="008A78E2" w:rsidP="00CD549F">
      <w:pPr>
        <w:jc w:val="both"/>
        <w:rPr>
          <w:rFonts w:ascii="Footlight MT Light" w:hAnsi="Footlight MT Light"/>
          <w:lang w:val="id-ID"/>
        </w:rPr>
      </w:pPr>
    </w:p>
    <w:p w14:paraId="61197802" w14:textId="77777777" w:rsidR="008A78E2" w:rsidRPr="00930B9B" w:rsidRDefault="008A78E2" w:rsidP="00CD549F">
      <w:pPr>
        <w:jc w:val="both"/>
        <w:rPr>
          <w:rFonts w:ascii="Footlight MT Light" w:hAnsi="Footlight MT Light"/>
          <w:lang w:val="id-ID"/>
        </w:rPr>
      </w:pPr>
    </w:p>
    <w:p w14:paraId="291DDCB0" w14:textId="77777777" w:rsidR="008A78E2" w:rsidRPr="00930B9B" w:rsidRDefault="008A78E2" w:rsidP="00CD549F">
      <w:pPr>
        <w:jc w:val="both"/>
        <w:rPr>
          <w:rFonts w:ascii="Footlight MT Light" w:hAnsi="Footlight MT Light"/>
          <w:lang w:val="id-ID"/>
        </w:rPr>
      </w:pPr>
    </w:p>
    <w:p w14:paraId="79A81E5B" w14:textId="77777777" w:rsidR="008A78E2" w:rsidRPr="00930B9B" w:rsidRDefault="008A78E2" w:rsidP="00CD549F">
      <w:pPr>
        <w:jc w:val="both"/>
        <w:rPr>
          <w:rFonts w:ascii="Footlight MT Light" w:hAnsi="Footlight MT Light"/>
          <w:lang w:val="id-ID"/>
        </w:rPr>
      </w:pPr>
    </w:p>
    <w:p w14:paraId="41A181C5"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(__________)</w:t>
      </w:r>
    </w:p>
    <w:p w14:paraId="6BFC2E04" w14:textId="77777777" w:rsidR="008A78E2" w:rsidRPr="00930B9B" w:rsidRDefault="008A78E2" w:rsidP="00CD549F">
      <w:pPr>
        <w:jc w:val="both"/>
        <w:rPr>
          <w:rFonts w:ascii="Footlight MT Light" w:hAnsi="Footlight MT Light"/>
          <w:i/>
          <w:lang w:val="id-ID"/>
        </w:rPr>
      </w:pPr>
      <w:r w:rsidRPr="00930B9B">
        <w:rPr>
          <w:rFonts w:ascii="Footlight MT Light" w:hAnsi="Footlight MT Light"/>
          <w:i/>
          <w:lang w:val="id-ID"/>
        </w:rPr>
        <w:t>[nama jelas wakil sah]</w:t>
      </w:r>
    </w:p>
    <w:p w14:paraId="447E4C49" w14:textId="77777777" w:rsidR="008A78E2" w:rsidRPr="00930B9B" w:rsidRDefault="008A78E2" w:rsidP="00CD549F">
      <w:pPr>
        <w:jc w:val="both"/>
        <w:rPr>
          <w:rFonts w:ascii="Footlight MT Light" w:hAnsi="Footlight MT Light"/>
          <w:i/>
          <w:lang w:val="id-ID"/>
        </w:rPr>
      </w:pPr>
    </w:p>
    <w:p w14:paraId="3C4157AC" w14:textId="77777777" w:rsidR="008A78E2" w:rsidRPr="00930B9B" w:rsidRDefault="008A78E2" w:rsidP="00CD549F">
      <w:pPr>
        <w:jc w:val="both"/>
        <w:rPr>
          <w:rFonts w:ascii="Footlight MT Light" w:hAnsi="Footlight MT Light"/>
          <w:i/>
          <w:lang w:val="id-ID"/>
        </w:rPr>
      </w:pPr>
    </w:p>
    <w:p w14:paraId="31CD4271" w14:textId="77777777" w:rsidR="008A78E2" w:rsidRPr="00930B9B" w:rsidRDefault="008A78E2" w:rsidP="00CD549F">
      <w:pPr>
        <w:jc w:val="both"/>
        <w:rPr>
          <w:rFonts w:ascii="Footlight MT Light" w:hAnsi="Footlight MT Light"/>
          <w:i/>
          <w:lang w:val="id-ID"/>
        </w:rPr>
      </w:pPr>
    </w:p>
    <w:p w14:paraId="2A7AC48A" w14:textId="77777777" w:rsidR="008A78E2" w:rsidRPr="00930B9B" w:rsidRDefault="008A78E2" w:rsidP="00CD549F">
      <w:pPr>
        <w:jc w:val="both"/>
        <w:rPr>
          <w:rFonts w:ascii="Footlight MT Light" w:hAnsi="Footlight MT Light"/>
          <w:i/>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42D2B3A8" w14:textId="77777777" w:rsidR="00616392" w:rsidRPr="00930B9B" w:rsidRDefault="00616392" w:rsidP="001D1541">
      <w:pPr>
        <w:ind w:left="567"/>
        <w:rPr>
          <w:rFonts w:ascii="Footlight MT Light" w:hAnsi="Footlight MT Light" w:cs="Arial"/>
          <w:b/>
          <w:lang w:val="id-ID"/>
        </w:rPr>
      </w:pPr>
      <w:bookmarkStart w:id="1616" w:name="_Toc39432218"/>
    </w:p>
    <w:p w14:paraId="2842FF7C" w14:textId="77777777" w:rsidR="00616392" w:rsidRPr="00930B9B" w:rsidRDefault="00616392" w:rsidP="008B7B37">
      <w:pPr>
        <w:numPr>
          <w:ilvl w:val="1"/>
          <w:numId w:val="28"/>
        </w:numPr>
        <w:pBdr>
          <w:bottom w:val="single" w:sz="4" w:space="1" w:color="auto"/>
        </w:pBdr>
        <w:rPr>
          <w:rFonts w:ascii="Footlight MT Light" w:hAnsi="Footlight MT Light" w:cs="Arial"/>
          <w:b/>
          <w:lang w:val="id-ID"/>
        </w:rPr>
      </w:pPr>
      <w:bookmarkStart w:id="1617" w:name="_Toc40698952"/>
      <w:r w:rsidRPr="00930B9B">
        <w:rPr>
          <w:rFonts w:ascii="Footlight MT Light" w:hAnsi="Footlight MT Light" w:cs="Arial"/>
          <w:b/>
          <w:lang w:val="id-ID"/>
        </w:rPr>
        <w:t>BAGIAN PEKERJAAN YANG DISUBKONTRAKKAN (APABILA DISYARATKAN)</w:t>
      </w:r>
      <w:bookmarkEnd w:id="1617"/>
    </w:p>
    <w:p w14:paraId="2D500E84" w14:textId="3AC7BCBE" w:rsidR="008B7B37" w:rsidRDefault="006C09F8" w:rsidP="00616392">
      <w:pPr>
        <w:rPr>
          <w:rFonts w:ascii="Footlight MT Light" w:hAnsi="Footlight MT Light"/>
          <w:color w:val="000000" w:themeColor="text1"/>
        </w:rPr>
      </w:pPr>
      <w:r>
        <w:rPr>
          <w:rFonts w:ascii="Footlight MT Light" w:hAnsi="Footlight MT Light"/>
          <w:strike/>
          <w:noProof/>
          <w:color w:val="000000" w:themeColor="text1"/>
        </w:rPr>
        <mc:AlternateContent>
          <mc:Choice Requires="wps">
            <w:drawing>
              <wp:anchor distT="0" distB="0" distL="114300" distR="114300" simplePos="0" relativeHeight="251676672" behindDoc="0" locked="0" layoutInCell="1" allowOverlap="1" wp14:anchorId="3A521916" wp14:editId="7D15721D">
                <wp:simplePos x="0" y="0"/>
                <wp:positionH relativeFrom="margin">
                  <wp:posOffset>4610100</wp:posOffset>
                </wp:positionH>
                <wp:positionV relativeFrom="paragraph">
                  <wp:posOffset>75565</wp:posOffset>
                </wp:positionV>
                <wp:extent cx="933450" cy="261620"/>
                <wp:effectExtent l="11430" t="8890" r="7620" b="5715"/>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8B5E553" w14:textId="77777777" w:rsidR="000B3238" w:rsidRPr="00DC6661" w:rsidRDefault="000B3238" w:rsidP="0061639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521916" id="Text Box 45" o:spid="_x0000_s1037" type="#_x0000_t202" style="position:absolute;margin-left:363pt;margin-top:5.95pt;width:73.5pt;height:20.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">
                <v:textbox style="mso-fit-shape-to-text:t">
                  <w:txbxContent>
                    <w:p w14:paraId="78B5E553" w14:textId="77777777" w:rsidR="000B3238" w:rsidRPr="00DC6661" w:rsidRDefault="000B3238" w:rsidP="0061639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349A8F4" w14:textId="77777777" w:rsidR="00616392" w:rsidRPr="00930B9B" w:rsidRDefault="00616392" w:rsidP="00616392">
      <w:pPr>
        <w:rPr>
          <w:rFonts w:ascii="Footlight MT Light" w:hAnsi="Footlight MT Light"/>
          <w:color w:val="000000" w:themeColor="text1"/>
        </w:rPr>
      </w:pPr>
    </w:p>
    <w:p w14:paraId="6BE39206" w14:textId="77777777" w:rsidR="00616392" w:rsidRPr="00930B9B" w:rsidRDefault="00616392" w:rsidP="00616392">
      <w:pPr>
        <w:rPr>
          <w:rFonts w:ascii="Footlight MT Light" w:hAnsi="Footlight MT Light"/>
          <w:color w:val="000000" w:themeColor="text1"/>
        </w:rPr>
      </w:pPr>
    </w:p>
    <w:p w14:paraId="1465D3EA" w14:textId="77777777" w:rsidR="00616392" w:rsidRPr="00930B9B" w:rsidRDefault="00616392" w:rsidP="00616392">
      <w:pPr>
        <w:pStyle w:val="ListParagraph"/>
        <w:numPr>
          <w:ilvl w:val="3"/>
          <w:numId w:val="62"/>
        </w:numPr>
        <w:spacing w:after="120"/>
        <w:ind w:left="1080"/>
        <w:contextualSpacing w:val="0"/>
        <w:rPr>
          <w:rFonts w:ascii="Footlight MT Light" w:hAnsi="Footlight MT Light"/>
          <w:color w:val="000000" w:themeColor="text1"/>
        </w:rPr>
      </w:pPr>
      <w:r w:rsidRPr="00930B9B">
        <w:rPr>
          <w:rFonts w:ascii="Footlight MT Light" w:hAnsi="Footlight MT Light"/>
          <w:color w:val="000000" w:themeColor="text1"/>
        </w:rPr>
        <w:t>Bagian Pekerjaan yang disubkontrakkan (Disyaratkan untuk paket pekerjaan dengan pagu anggaran di atas Rp 25.000.000.000,00 sampai dengan Rp 50.000.000.000,00)</w:t>
      </w:r>
    </w:p>
    <w:tbl>
      <w:tblPr>
        <w:tblW w:w="4261" w:type="pct"/>
        <w:tblInd w:w="1165" w:type="dxa"/>
        <w:tblBorders>
          <w:top w:val="nil"/>
          <w:left w:val="nil"/>
          <w:right w:val="nil"/>
        </w:tblBorders>
        <w:tblLook w:val="0000" w:firstRow="0" w:lastRow="0" w:firstColumn="0" w:lastColumn="0" w:noHBand="0" w:noVBand="0"/>
      </w:tblPr>
      <w:tblGrid>
        <w:gridCol w:w="1080"/>
        <w:gridCol w:w="6391"/>
      </w:tblGrid>
      <w:tr w:rsidR="00616392" w:rsidRPr="00930B9B" w14:paraId="21BCDA5B" w14:textId="77777777" w:rsidTr="00FB1E59">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7F627F" w14:textId="77777777" w:rsidR="00616392" w:rsidRPr="00930B9B" w:rsidRDefault="00616392"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Times"/>
                <w:b/>
                <w:noProof/>
                <w:color w:val="000000" w:themeColor="text1"/>
                <w:lang w:val="id-ID" w:eastAsia="id-ID"/>
              </w:rPr>
              <w:drawing>
                <wp:inline distT="0" distB="0" distL="0" distR="0" wp14:anchorId="177E315B" wp14:editId="3C0ADCB3">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b/>
                <w:color w:val="000000" w:themeColor="text1"/>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F2553D" w14:textId="77777777" w:rsidR="00616392" w:rsidRPr="00930B9B" w:rsidRDefault="00616392"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Bookman Old Style"/>
                <w:b/>
                <w:color w:val="000000" w:themeColor="text1"/>
                <w:lang w:eastAsia="id-ID"/>
              </w:rPr>
              <w:t>Jenis Pekerjaan yang disubkontrakkan</w:t>
            </w:r>
          </w:p>
        </w:tc>
      </w:tr>
      <w:tr w:rsidR="00616392" w:rsidRPr="00930B9B" w14:paraId="0D9A2A08" w14:textId="77777777" w:rsidTr="00FB1E59">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119CB0"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B4FEA6"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Arial"/>
                <w:color w:val="000000" w:themeColor="text1"/>
              </w:rPr>
              <w:t xml:space="preserve">Pekerjaan Spesialis pada Pekerjaan Utama </w:t>
            </w:r>
            <w:r w:rsidRPr="00930B9B">
              <w:rPr>
                <w:rFonts w:ascii="Footlight MT Light" w:hAnsi="Footlight MT Light" w:cs="Arial"/>
                <w:color w:val="000000" w:themeColor="text1"/>
              </w:rPr>
              <w:br/>
            </w:r>
            <w:r w:rsidRPr="00930B9B">
              <w:rPr>
                <w:rFonts w:ascii="Footlight MT Light" w:hAnsi="Footlight MT Light" w:cs="Arial"/>
                <w:color w:val="000000" w:themeColor="text1"/>
                <w:lang w:val="en-ID"/>
              </w:rPr>
              <w:t xml:space="preserve">(kepada Penyedia Jasa </w:t>
            </w:r>
            <w:r w:rsidRPr="00930B9B">
              <w:rPr>
                <w:rFonts w:ascii="Footlight MT Light" w:hAnsi="Footlight MT Light" w:cs="Arial"/>
                <w:color w:val="000000" w:themeColor="text1"/>
              </w:rPr>
              <w:t xml:space="preserve">Pekerjaan Konstruksi </w:t>
            </w:r>
            <w:r w:rsidRPr="00930B9B">
              <w:rPr>
                <w:rFonts w:ascii="Footlight MT Light" w:hAnsi="Footlight MT Light" w:cs="Arial"/>
                <w:color w:val="000000" w:themeColor="text1"/>
                <w:lang w:val="en-ID"/>
              </w:rPr>
              <w:t>Spesialis)</w:t>
            </w:r>
          </w:p>
        </w:tc>
      </w:tr>
      <w:tr w:rsidR="00616392" w:rsidRPr="00930B9B" w14:paraId="54FB1999" w14:textId="77777777" w:rsidTr="00FB1E59">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4B34F8"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3BF38C"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08E8D86C" w14:textId="77777777" w:rsidTr="00FB1E59">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11F752"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096A1CEB" wp14:editId="07C197E5">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49DE7B"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10942868" w14:textId="77777777" w:rsidTr="00FB1E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C36280"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35F743E5" wp14:editId="28ECF001">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Dst. </w:t>
            </w:r>
            <w:r w:rsidRPr="00930B9B">
              <w:rPr>
                <w:rFonts w:ascii="Footlight MT Light" w:hAnsi="Footlight MT Light" w:cs="Times"/>
                <w:noProof/>
                <w:color w:val="000000" w:themeColor="text1"/>
                <w:lang w:val="id-ID" w:eastAsia="id-ID"/>
              </w:rPr>
              <w:drawing>
                <wp:inline distT="0" distB="0" distL="0" distR="0" wp14:anchorId="62DCEDB5" wp14:editId="24C0189A">
                  <wp:extent cx="8255" cy="14668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A6BC57"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Dst. </w:t>
            </w:r>
          </w:p>
        </w:tc>
      </w:tr>
      <w:tr w:rsidR="00616392" w:rsidRPr="00930B9B" w14:paraId="3096D415" w14:textId="77777777" w:rsidTr="00FB1E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EDEC63F"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rPr>
            </w:pPr>
            <w:r w:rsidRPr="00930B9B">
              <w:rPr>
                <w:rFonts w:ascii="Footlight MT Light" w:hAnsi="Footlight MT Light" w:cs="Bookman Old Style"/>
                <w:color w:val="000000" w:themeColor="text1"/>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6815A8"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Pekerjaan bukan Pekerjaan Utama</w:t>
            </w:r>
          </w:p>
          <w:p w14:paraId="2B13C5C5"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(kepada Penyedia Jasa Pekerjaan Konstruksi kualifikasi kecil)</w:t>
            </w:r>
          </w:p>
        </w:tc>
      </w:tr>
      <w:tr w:rsidR="00616392" w:rsidRPr="00930B9B" w14:paraId="5BFAC0FC" w14:textId="77777777" w:rsidTr="00FB1E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530857"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73BBDB"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73D61BCC" w14:textId="77777777" w:rsidTr="00FB1E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CA6A46"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78415E08" wp14:editId="787C954C">
                  <wp:extent cx="8255" cy="825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5BDA65"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6F4811A3" w14:textId="77777777" w:rsidTr="00FB1E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F54968"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rPr>
            </w:pPr>
            <w:r w:rsidRPr="00930B9B">
              <w:rPr>
                <w:rFonts w:ascii="Footlight MT Light" w:hAnsi="Footlight MT Light" w:cs="Times"/>
                <w:noProof/>
                <w:color w:val="000000" w:themeColor="text1"/>
                <w:lang w:val="id-ID" w:eastAsia="id-ID"/>
              </w:rPr>
              <w:drawing>
                <wp:inline distT="0" distB="0" distL="0" distR="0" wp14:anchorId="56E9A282" wp14:editId="5E787E24">
                  <wp:extent cx="8255" cy="82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Dst. </w:t>
            </w:r>
            <w:r w:rsidRPr="00930B9B">
              <w:rPr>
                <w:rFonts w:ascii="Footlight MT Light" w:hAnsi="Footlight MT Light" w:cs="Times"/>
                <w:noProof/>
                <w:color w:val="000000" w:themeColor="text1"/>
                <w:lang w:val="id-ID" w:eastAsia="id-ID"/>
              </w:rPr>
              <w:drawing>
                <wp:inline distT="0" distB="0" distL="0" distR="0" wp14:anchorId="5984FBB6" wp14:editId="4F8C1CE5">
                  <wp:extent cx="8255" cy="1466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0E14FE"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Dst. </w:t>
            </w:r>
          </w:p>
        </w:tc>
      </w:tr>
    </w:tbl>
    <w:p w14:paraId="3AD9915A" w14:textId="77777777" w:rsidR="00616392" w:rsidRPr="00930B9B" w:rsidRDefault="00616392" w:rsidP="00616392">
      <w:pPr>
        <w:widowControl w:val="0"/>
        <w:autoSpaceDE w:val="0"/>
        <w:autoSpaceDN w:val="0"/>
        <w:adjustRightInd w:val="0"/>
        <w:spacing w:after="240"/>
        <w:rPr>
          <w:rFonts w:ascii="Footlight MT Light" w:hAnsi="Footlight MT Light" w:cs="Bookman Old Style"/>
          <w:color w:val="000000" w:themeColor="text1"/>
          <w:sz w:val="20"/>
          <w:szCs w:val="20"/>
          <w:lang w:eastAsia="id-ID"/>
        </w:rPr>
      </w:pPr>
    </w:p>
    <w:p w14:paraId="47A9FC57" w14:textId="77777777" w:rsidR="00616392" w:rsidRPr="00930B9B" w:rsidRDefault="00616392" w:rsidP="00616392">
      <w:pPr>
        <w:pStyle w:val="ListParagraph"/>
        <w:numPr>
          <w:ilvl w:val="3"/>
          <w:numId w:val="62"/>
        </w:numPr>
        <w:ind w:left="1080"/>
        <w:rPr>
          <w:rFonts w:ascii="Footlight MT Light" w:hAnsi="Footlight MT Light"/>
          <w:color w:val="000000" w:themeColor="text1"/>
        </w:rPr>
      </w:pPr>
      <w:r w:rsidRPr="00930B9B">
        <w:rPr>
          <w:rFonts w:ascii="Footlight MT Light" w:hAnsi="Footlight MT Light"/>
          <w:color w:val="000000" w:themeColor="text1"/>
        </w:rPr>
        <w:t>Bagian Pekerjaan yang disubkontrakkan (Disyaratkan untuk paket pekerjaan di atas Rp 50.000.000.000,00)</w:t>
      </w:r>
    </w:p>
    <w:tbl>
      <w:tblPr>
        <w:tblpPr w:leftFromText="180" w:rightFromText="180" w:vertAnchor="text" w:horzAnchor="margin" w:tblpXSpec="right" w:tblpY="164"/>
        <w:tblW w:w="4361" w:type="pct"/>
        <w:tblBorders>
          <w:top w:val="nil"/>
          <w:left w:val="nil"/>
          <w:right w:val="nil"/>
        </w:tblBorders>
        <w:tblLook w:val="0000" w:firstRow="0" w:lastRow="0" w:firstColumn="0" w:lastColumn="0" w:noHBand="0" w:noVBand="0"/>
      </w:tblPr>
      <w:tblGrid>
        <w:gridCol w:w="1129"/>
        <w:gridCol w:w="6518"/>
      </w:tblGrid>
      <w:tr w:rsidR="00616392" w:rsidRPr="00930B9B" w14:paraId="288F41D0"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427CDB" w14:textId="77777777" w:rsidR="00616392" w:rsidRPr="00930B9B" w:rsidRDefault="00616392"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Times"/>
                <w:b/>
                <w:noProof/>
                <w:color w:val="000000" w:themeColor="text1"/>
                <w:lang w:val="id-ID" w:eastAsia="id-ID"/>
              </w:rPr>
              <w:drawing>
                <wp:inline distT="0" distB="0" distL="0" distR="0" wp14:anchorId="29281DE7" wp14:editId="4D3D53A8">
                  <wp:extent cx="8255" cy="82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b/>
                <w:color w:val="000000" w:themeColor="text1"/>
                <w:lang w:eastAsia="id-ID"/>
              </w:rPr>
              <w:t>No.</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BCC2F1" w14:textId="77777777" w:rsidR="00616392" w:rsidRPr="00930B9B" w:rsidRDefault="00616392"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Bookman Old Style"/>
                <w:b/>
                <w:color w:val="000000" w:themeColor="text1"/>
                <w:lang w:eastAsia="id-ID"/>
              </w:rPr>
              <w:t>Jenis Pekerjaan yang disubkontrakkan</w:t>
            </w:r>
          </w:p>
        </w:tc>
      </w:tr>
      <w:tr w:rsidR="00616392" w:rsidRPr="00930B9B" w14:paraId="28B1A1CC" w14:textId="77777777" w:rsidTr="00FB1E59">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DC8D20"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A.</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1EBFD2"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Arial"/>
                <w:color w:val="000000" w:themeColor="text1"/>
              </w:rPr>
              <w:t xml:space="preserve">Pekerjaan Spesialis pada Pekerjaan Utama </w:t>
            </w:r>
          </w:p>
        </w:tc>
      </w:tr>
      <w:tr w:rsidR="00616392" w:rsidRPr="00930B9B" w14:paraId="7A71B8ED" w14:textId="77777777" w:rsidTr="00FB1E59">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98E607"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BD68FF"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6396C090" w14:textId="77777777" w:rsidTr="00FB1E59">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D0686F"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14340F9B" wp14:editId="44BF4566">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4372C6"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710372B4"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663BB7"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49D1A243" wp14:editId="78D62D12">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Dst. </w:t>
            </w:r>
            <w:r w:rsidRPr="00930B9B">
              <w:rPr>
                <w:rFonts w:ascii="Footlight MT Light" w:hAnsi="Footlight MT Light" w:cs="Times"/>
                <w:noProof/>
                <w:color w:val="000000" w:themeColor="text1"/>
                <w:lang w:val="id-ID" w:eastAsia="id-ID"/>
              </w:rPr>
              <w:drawing>
                <wp:inline distT="0" distB="0" distL="0" distR="0" wp14:anchorId="71D04C79" wp14:editId="4B8C15A2">
                  <wp:extent cx="8255" cy="146685"/>
                  <wp:effectExtent l="0" t="0" r="0" b="0"/>
                  <wp:docPr id="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0DA86E" w14:textId="77777777" w:rsidR="00616392" w:rsidRPr="00930B9B" w:rsidRDefault="00616392" w:rsidP="00FB1E59">
            <w:pPr>
              <w:widowControl w:val="0"/>
              <w:autoSpaceDE w:val="0"/>
              <w:autoSpaceDN w:val="0"/>
              <w:adjustRightInd w:val="0"/>
              <w:rPr>
                <w:rFonts w:ascii="Footlight MT Light" w:hAnsi="Footlight MT Light" w:cs="Times"/>
                <w:color w:val="000000" w:themeColor="text1"/>
                <w:lang w:eastAsia="id-ID"/>
              </w:rPr>
            </w:pPr>
            <w:r w:rsidRPr="00930B9B">
              <w:rPr>
                <w:rFonts w:ascii="Footlight MT Light" w:hAnsi="Footlight MT Light" w:cs="Bookman Old Style"/>
                <w:color w:val="000000" w:themeColor="text1"/>
                <w:lang w:eastAsia="id-ID"/>
              </w:rPr>
              <w:t xml:space="preserve">Dst. </w:t>
            </w:r>
          </w:p>
        </w:tc>
      </w:tr>
      <w:tr w:rsidR="00616392" w:rsidRPr="00930B9B" w14:paraId="3E827FE7"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C544F10"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rPr>
            </w:pPr>
            <w:r w:rsidRPr="00930B9B">
              <w:rPr>
                <w:rFonts w:ascii="Footlight MT Light" w:hAnsi="Footlight MT Light" w:cs="Bookman Old Style"/>
                <w:color w:val="000000" w:themeColor="text1"/>
                <w:lang w:eastAsia="id-ID"/>
              </w:rPr>
              <w:t>B.</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69F367"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Pekerjaan bukan Pekerjaan Utama</w:t>
            </w:r>
          </w:p>
          <w:p w14:paraId="30AB810C" w14:textId="77777777" w:rsidR="007B6808" w:rsidRPr="00930B9B" w:rsidRDefault="007B6808"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(kepada Penyedia Jasa Pekerjaan Konstruksi kualifikasi kecil dari Provinsi Setempat)</w:t>
            </w:r>
          </w:p>
        </w:tc>
      </w:tr>
      <w:tr w:rsidR="00616392" w:rsidRPr="00930B9B" w14:paraId="7B24DAAC"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7192E4"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1D03BB"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771C214C"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E5EC19" w14:textId="77777777" w:rsidR="00616392" w:rsidRPr="00930B9B" w:rsidRDefault="00616392" w:rsidP="00FB1E59">
            <w:pPr>
              <w:widowControl w:val="0"/>
              <w:autoSpaceDE w:val="0"/>
              <w:autoSpaceDN w:val="0"/>
              <w:adjustRightInd w:val="0"/>
              <w:jc w:val="center"/>
              <w:rPr>
                <w:rFonts w:ascii="Footlight MT Light" w:hAnsi="Footlight MT Light" w:cs="Bookman Old Style"/>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6BCB6B70" wp14:editId="5826B8B3">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9F5F69"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r>
      <w:tr w:rsidR="00616392" w:rsidRPr="00930B9B" w14:paraId="730C3EE6" w14:textId="77777777" w:rsidTr="00FB1E59">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365EDE" w14:textId="77777777" w:rsidR="00616392" w:rsidRPr="00930B9B" w:rsidRDefault="00616392" w:rsidP="00FB1E59">
            <w:pPr>
              <w:widowControl w:val="0"/>
              <w:autoSpaceDE w:val="0"/>
              <w:autoSpaceDN w:val="0"/>
              <w:adjustRightInd w:val="0"/>
              <w:jc w:val="center"/>
              <w:rPr>
                <w:rFonts w:ascii="Footlight MT Light" w:hAnsi="Footlight MT Light" w:cs="Times"/>
                <w:color w:val="000000" w:themeColor="text1"/>
              </w:rPr>
            </w:pPr>
            <w:r w:rsidRPr="00930B9B">
              <w:rPr>
                <w:rFonts w:ascii="Footlight MT Light" w:hAnsi="Footlight MT Light" w:cs="Times"/>
                <w:noProof/>
                <w:color w:val="000000" w:themeColor="text1"/>
                <w:lang w:val="id-ID" w:eastAsia="id-ID"/>
              </w:rPr>
              <w:drawing>
                <wp:inline distT="0" distB="0" distL="0" distR="0" wp14:anchorId="029DF33D" wp14:editId="6088847D">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Dst. </w:t>
            </w:r>
            <w:r w:rsidRPr="00930B9B">
              <w:rPr>
                <w:rFonts w:ascii="Footlight MT Light" w:hAnsi="Footlight MT Light" w:cs="Times"/>
                <w:noProof/>
                <w:color w:val="000000" w:themeColor="text1"/>
                <w:lang w:val="id-ID" w:eastAsia="id-ID"/>
              </w:rPr>
              <w:drawing>
                <wp:inline distT="0" distB="0" distL="0" distR="0" wp14:anchorId="24D9C261" wp14:editId="704FAAF7">
                  <wp:extent cx="8255" cy="146685"/>
                  <wp:effectExtent l="0" t="0" r="0" b="0"/>
                  <wp:docPr id="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E220AB" w14:textId="77777777" w:rsidR="00616392" w:rsidRPr="00930B9B" w:rsidRDefault="00616392"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Dst. </w:t>
            </w:r>
          </w:p>
        </w:tc>
      </w:tr>
    </w:tbl>
    <w:p w14:paraId="37D5E448" w14:textId="77777777" w:rsidR="00616392" w:rsidRPr="00930B9B" w:rsidRDefault="00616392" w:rsidP="00616392">
      <w:pPr>
        <w:pStyle w:val="ListParagraph"/>
        <w:ind w:left="1080"/>
        <w:rPr>
          <w:rFonts w:ascii="Footlight MT Light" w:hAnsi="Footlight MT Light"/>
          <w:color w:val="000000" w:themeColor="text1"/>
        </w:rPr>
      </w:pPr>
    </w:p>
    <w:p w14:paraId="23A37932" w14:textId="77777777" w:rsidR="00616392" w:rsidRPr="00930B9B" w:rsidRDefault="00616392" w:rsidP="00616392">
      <w:pPr>
        <w:pStyle w:val="ListParagraph"/>
        <w:numPr>
          <w:ilvl w:val="3"/>
          <w:numId w:val="62"/>
        </w:numPr>
        <w:spacing w:after="120"/>
        <w:ind w:left="1080"/>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Bagian Pekerjaan yang disubkontrakkan untuk paket pekerjaan di atas Rp 2.500.000.000,00 (Disyaratkan dalam hal Peserta bukan Pelaku Usaha Papua mengikuti tender </w:t>
      </w:r>
      <w:r w:rsidRPr="00930B9B">
        <w:rPr>
          <w:rFonts w:ascii="Footlight MT Light" w:hAnsi="Footlight MT Light"/>
          <w:color w:val="000000" w:themeColor="text1"/>
          <w:lang w:val="en-ID"/>
        </w:rPr>
        <w:t xml:space="preserve"> pekerjaan konstruksi yang diperuntukkan bagi percepatan pembangunan kesejahteraan di Provinsi Papua dan Provinsi Papua Barat</w:t>
      </w:r>
      <w:r w:rsidRPr="00930B9B">
        <w:rPr>
          <w:rFonts w:ascii="Footlight MT Light" w:hAnsi="Footlight MT Light"/>
          <w:color w:val="000000" w:themeColor="text1"/>
        </w:rPr>
        <w:t>, apabila Pelaku Usaha tersebut tidak melakukan KSO dengan Pelaku Usaha Papua maka harus melakukan subkontrak kepada Pelaku Usaha Papua)</w:t>
      </w:r>
    </w:p>
    <w:tbl>
      <w:tblPr>
        <w:tblW w:w="7600" w:type="dxa"/>
        <w:tblInd w:w="1165" w:type="dxa"/>
        <w:tblBorders>
          <w:top w:val="nil"/>
          <w:left w:val="nil"/>
          <w:right w:val="nil"/>
        </w:tblBorders>
        <w:tblLook w:val="0000" w:firstRow="0" w:lastRow="0" w:firstColumn="0" w:lastColumn="0" w:noHBand="0" w:noVBand="0"/>
      </w:tblPr>
      <w:tblGrid>
        <w:gridCol w:w="628"/>
        <w:gridCol w:w="2291"/>
        <w:gridCol w:w="2373"/>
        <w:gridCol w:w="2308"/>
      </w:tblGrid>
      <w:tr w:rsidR="00052497" w:rsidRPr="00930B9B" w14:paraId="3C877E95" w14:textId="77777777" w:rsidTr="00FB1E59">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6D413D" w14:textId="77777777" w:rsidR="00052497" w:rsidRPr="00930B9B" w:rsidRDefault="00052497"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Times"/>
                <w:b/>
                <w:noProof/>
                <w:color w:val="000000" w:themeColor="text1"/>
                <w:lang w:val="id-ID" w:eastAsia="id-ID"/>
              </w:rPr>
              <w:drawing>
                <wp:inline distT="0" distB="0" distL="0" distR="0" wp14:anchorId="709DFD57" wp14:editId="3B5EB3BA">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b/>
                <w:color w:val="000000" w:themeColor="text1"/>
                <w:lang w:eastAsia="id-ID"/>
              </w:rPr>
              <w:t>No.</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6CA556" w14:textId="77777777" w:rsidR="00052497" w:rsidRPr="00930B9B" w:rsidRDefault="00052497" w:rsidP="00FB1E59">
            <w:pPr>
              <w:widowControl w:val="0"/>
              <w:autoSpaceDE w:val="0"/>
              <w:autoSpaceDN w:val="0"/>
              <w:adjustRightInd w:val="0"/>
              <w:jc w:val="center"/>
              <w:rPr>
                <w:rFonts w:ascii="Footlight MT Light" w:hAnsi="Footlight MT Light" w:cs="Times"/>
                <w:b/>
                <w:color w:val="000000" w:themeColor="text1"/>
                <w:lang w:eastAsia="id-ID"/>
              </w:rPr>
            </w:pPr>
            <w:r w:rsidRPr="00930B9B">
              <w:rPr>
                <w:rFonts w:ascii="Footlight MT Light" w:hAnsi="Footlight MT Light" w:cs="Bookman Old Style"/>
                <w:b/>
                <w:color w:val="000000" w:themeColor="text1"/>
                <w:lang w:eastAsia="id-ID"/>
              </w:rPr>
              <w:t>Jenis Pekerjaan yang disubkontrakkan</w:t>
            </w:r>
          </w:p>
        </w:tc>
        <w:tc>
          <w:tcPr>
            <w:tcW w:w="2373" w:type="dxa"/>
            <w:tcBorders>
              <w:top w:val="single" w:sz="4" w:space="0" w:color="auto"/>
              <w:left w:val="single" w:sz="4" w:space="0" w:color="auto"/>
              <w:bottom w:val="single" w:sz="4" w:space="0" w:color="auto"/>
              <w:right w:val="single" w:sz="4" w:space="0" w:color="auto"/>
            </w:tcBorders>
          </w:tcPr>
          <w:p w14:paraId="4E0FCED3" w14:textId="77777777" w:rsidR="00052497" w:rsidRPr="00930B9B" w:rsidRDefault="00052497" w:rsidP="00FB1E59">
            <w:pPr>
              <w:widowControl w:val="0"/>
              <w:autoSpaceDE w:val="0"/>
              <w:autoSpaceDN w:val="0"/>
              <w:adjustRightInd w:val="0"/>
              <w:jc w:val="center"/>
              <w:rPr>
                <w:rFonts w:ascii="Footlight MT Light" w:hAnsi="Footlight MT Light" w:cs="Bookman Old Style"/>
                <w:b/>
                <w:color w:val="000000" w:themeColor="text1"/>
                <w:lang w:eastAsia="id-ID"/>
              </w:rPr>
            </w:pPr>
            <w:r w:rsidRPr="00930B9B">
              <w:rPr>
                <w:rFonts w:ascii="Footlight MT Light" w:hAnsi="Footlight MT Light" w:cs="Bookman Old Style"/>
                <w:b/>
                <w:color w:val="000000" w:themeColor="text1"/>
                <w:lang w:eastAsia="id-ID"/>
              </w:rPr>
              <w:t>Nama dan alamat subkontraktor Pelaku Usaha Papua</w:t>
            </w:r>
          </w:p>
        </w:tc>
        <w:tc>
          <w:tcPr>
            <w:tcW w:w="2308" w:type="dxa"/>
            <w:tcBorders>
              <w:top w:val="single" w:sz="4" w:space="0" w:color="auto"/>
              <w:left w:val="single" w:sz="4" w:space="0" w:color="auto"/>
              <w:bottom w:val="single" w:sz="4" w:space="0" w:color="auto"/>
              <w:right w:val="single" w:sz="4" w:space="0" w:color="auto"/>
            </w:tcBorders>
          </w:tcPr>
          <w:p w14:paraId="4F7E54C9" w14:textId="77777777" w:rsidR="00052497" w:rsidRPr="00930B9B" w:rsidRDefault="00052497" w:rsidP="00FB1E59">
            <w:pPr>
              <w:widowControl w:val="0"/>
              <w:autoSpaceDE w:val="0"/>
              <w:autoSpaceDN w:val="0"/>
              <w:adjustRightInd w:val="0"/>
              <w:jc w:val="center"/>
              <w:rPr>
                <w:rFonts w:ascii="Footlight MT Light" w:hAnsi="Footlight MT Light" w:cs="Bookman Old Style"/>
                <w:b/>
                <w:color w:val="000000" w:themeColor="text1"/>
                <w:lang w:eastAsia="id-ID"/>
              </w:rPr>
            </w:pPr>
            <w:r w:rsidRPr="00930B9B">
              <w:rPr>
                <w:rFonts w:ascii="Footlight MT Light" w:hAnsi="Footlight MT Light" w:cs="Bookman Old Style"/>
                <w:b/>
                <w:color w:val="000000" w:themeColor="text1"/>
                <w:lang w:eastAsia="id-ID"/>
              </w:rPr>
              <w:t>Identitas Pemilik Subkontraktor</w:t>
            </w:r>
          </w:p>
        </w:tc>
      </w:tr>
      <w:tr w:rsidR="00052497" w:rsidRPr="00930B9B" w14:paraId="659C4B08" w14:textId="77777777" w:rsidTr="00FB1E59">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0FF29F"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1.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DB8518"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c>
          <w:tcPr>
            <w:tcW w:w="2373" w:type="dxa"/>
            <w:tcBorders>
              <w:top w:val="single" w:sz="4" w:space="0" w:color="auto"/>
              <w:left w:val="single" w:sz="4" w:space="0" w:color="auto"/>
              <w:bottom w:val="single" w:sz="4" w:space="0" w:color="auto"/>
              <w:right w:val="single" w:sz="4" w:space="0" w:color="auto"/>
            </w:tcBorders>
          </w:tcPr>
          <w:p w14:paraId="638DC08F" w14:textId="77777777" w:rsidR="00052497" w:rsidRPr="00930B9B" w:rsidRDefault="00052497" w:rsidP="0055146F">
            <w:pPr>
              <w:pStyle w:val="ListParagraph"/>
              <w:widowControl w:val="0"/>
              <w:numPr>
                <w:ilvl w:val="0"/>
                <w:numId w:val="332"/>
              </w:numPr>
              <w:autoSpaceDE w:val="0"/>
              <w:autoSpaceDN w:val="0"/>
              <w:adjustRightInd w:val="0"/>
              <w:ind w:left="33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Nama subkontraktor : …</w:t>
            </w:r>
          </w:p>
          <w:p w14:paraId="50211BCB" w14:textId="77777777" w:rsidR="00052497" w:rsidRPr="00930B9B" w:rsidRDefault="00052497" w:rsidP="0055146F">
            <w:pPr>
              <w:pStyle w:val="ListParagraph"/>
              <w:widowControl w:val="0"/>
              <w:numPr>
                <w:ilvl w:val="0"/>
                <w:numId w:val="332"/>
              </w:numPr>
              <w:autoSpaceDE w:val="0"/>
              <w:autoSpaceDN w:val="0"/>
              <w:adjustRightInd w:val="0"/>
              <w:ind w:left="33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Alamat : …</w:t>
            </w:r>
          </w:p>
          <w:p w14:paraId="21341F87" w14:textId="77777777" w:rsidR="00052497" w:rsidRPr="00930B9B" w:rsidRDefault="00052497" w:rsidP="0055146F">
            <w:pPr>
              <w:pStyle w:val="ListParagraph"/>
              <w:widowControl w:val="0"/>
              <w:numPr>
                <w:ilvl w:val="0"/>
                <w:numId w:val="332"/>
              </w:numPr>
              <w:autoSpaceDE w:val="0"/>
              <w:autoSpaceDN w:val="0"/>
              <w:adjustRightInd w:val="0"/>
              <w:ind w:left="33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Dokumen Pendirian : …</w:t>
            </w:r>
          </w:p>
        </w:tc>
        <w:tc>
          <w:tcPr>
            <w:tcW w:w="2308" w:type="dxa"/>
            <w:tcBorders>
              <w:top w:val="single" w:sz="4" w:space="0" w:color="auto"/>
              <w:left w:val="single" w:sz="4" w:space="0" w:color="auto"/>
              <w:bottom w:val="single" w:sz="4" w:space="0" w:color="auto"/>
              <w:right w:val="single" w:sz="4" w:space="0" w:color="auto"/>
            </w:tcBorders>
          </w:tcPr>
          <w:p w14:paraId="67AA3D48" w14:textId="77777777" w:rsidR="00052497" w:rsidRPr="00930B9B" w:rsidRDefault="00052497" w:rsidP="0055146F">
            <w:pPr>
              <w:pStyle w:val="ListParagraph"/>
              <w:widowControl w:val="0"/>
              <w:numPr>
                <w:ilvl w:val="4"/>
                <w:numId w:val="331"/>
              </w:numPr>
              <w:autoSpaceDE w:val="0"/>
              <w:autoSpaceDN w:val="0"/>
              <w:adjustRightInd w:val="0"/>
              <w:ind w:left="37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Jenis Identitas : … [KTP</w:t>
            </w:r>
            <w:r w:rsidR="00BC1B92" w:rsidRPr="00930B9B">
              <w:rPr>
                <w:rFonts w:ascii="Footlight MT Light" w:hAnsi="Footlight MT Light" w:cs="Bookman Old Style"/>
                <w:color w:val="000000" w:themeColor="text1"/>
                <w:lang w:eastAsia="id-ID"/>
              </w:rPr>
              <w:t xml:space="preserve">, </w:t>
            </w:r>
            <w:r w:rsidRPr="00930B9B">
              <w:rPr>
                <w:rFonts w:ascii="Footlight MT Light" w:hAnsi="Footlight MT Light" w:cs="Bookman Old Style"/>
                <w:color w:val="000000" w:themeColor="text1"/>
                <w:lang w:eastAsia="id-ID"/>
              </w:rPr>
              <w:t>KK</w:t>
            </w:r>
            <w:r w:rsidR="00BC1B92" w:rsidRPr="00930B9B">
              <w:rPr>
                <w:rFonts w:ascii="Footlight MT Light" w:hAnsi="Footlight MT Light" w:cs="Bookman Old Style"/>
                <w:color w:val="000000" w:themeColor="text1"/>
                <w:lang w:eastAsia="id-ID"/>
              </w:rPr>
              <w:t xml:space="preserve"> dan Surat Kenal/Akta Lahir</w:t>
            </w:r>
            <w:r w:rsidRPr="00930B9B">
              <w:rPr>
                <w:rFonts w:ascii="Footlight MT Light" w:hAnsi="Footlight MT Light" w:cs="Bookman Old Style"/>
                <w:color w:val="000000" w:themeColor="text1"/>
                <w:lang w:eastAsia="id-ID"/>
              </w:rPr>
              <w:t>]</w:t>
            </w:r>
          </w:p>
          <w:p w14:paraId="08FDD8B0" w14:textId="77777777" w:rsidR="00052497" w:rsidRPr="00930B9B" w:rsidRDefault="00052497" w:rsidP="0055146F">
            <w:pPr>
              <w:pStyle w:val="ListParagraph"/>
              <w:widowControl w:val="0"/>
              <w:numPr>
                <w:ilvl w:val="4"/>
                <w:numId w:val="331"/>
              </w:numPr>
              <w:autoSpaceDE w:val="0"/>
              <w:autoSpaceDN w:val="0"/>
              <w:adjustRightInd w:val="0"/>
              <w:ind w:left="37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Nomor Identitas : …</w:t>
            </w:r>
          </w:p>
          <w:p w14:paraId="0D6E9023" w14:textId="77777777" w:rsidR="00052497" w:rsidRPr="00930B9B" w:rsidRDefault="00052497" w:rsidP="0055146F">
            <w:pPr>
              <w:pStyle w:val="ListParagraph"/>
              <w:widowControl w:val="0"/>
              <w:numPr>
                <w:ilvl w:val="0"/>
                <w:numId w:val="331"/>
              </w:numPr>
              <w:autoSpaceDE w:val="0"/>
              <w:autoSpaceDN w:val="0"/>
              <w:adjustRightInd w:val="0"/>
              <w:ind w:left="376"/>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Nama : …</w:t>
            </w:r>
          </w:p>
        </w:tc>
      </w:tr>
      <w:tr w:rsidR="00052497" w:rsidRPr="00930B9B" w14:paraId="7D120F53" w14:textId="77777777" w:rsidTr="00FB1E59">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F75437"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Times"/>
                <w:noProof/>
                <w:color w:val="000000" w:themeColor="text1"/>
                <w:lang w:val="id-ID" w:eastAsia="id-ID"/>
              </w:rPr>
              <w:drawing>
                <wp:inline distT="0" distB="0" distL="0" distR="0" wp14:anchorId="21EBB678" wp14:editId="3B21B2EC">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2.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668172"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 </w:t>
            </w:r>
          </w:p>
        </w:tc>
        <w:tc>
          <w:tcPr>
            <w:tcW w:w="2373" w:type="dxa"/>
            <w:tcBorders>
              <w:top w:val="single" w:sz="4" w:space="0" w:color="auto"/>
              <w:left w:val="single" w:sz="4" w:space="0" w:color="auto"/>
              <w:bottom w:val="single" w:sz="4" w:space="0" w:color="auto"/>
              <w:right w:val="single" w:sz="4" w:space="0" w:color="auto"/>
            </w:tcBorders>
          </w:tcPr>
          <w:p w14:paraId="4580C67C"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p>
        </w:tc>
        <w:tc>
          <w:tcPr>
            <w:tcW w:w="2308" w:type="dxa"/>
            <w:tcBorders>
              <w:top w:val="single" w:sz="4" w:space="0" w:color="auto"/>
              <w:left w:val="single" w:sz="4" w:space="0" w:color="auto"/>
              <w:bottom w:val="single" w:sz="4" w:space="0" w:color="auto"/>
              <w:right w:val="single" w:sz="4" w:space="0" w:color="auto"/>
            </w:tcBorders>
          </w:tcPr>
          <w:p w14:paraId="784B553D"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p>
        </w:tc>
      </w:tr>
      <w:tr w:rsidR="00052497" w:rsidRPr="00930B9B" w14:paraId="45A40A9A" w14:textId="77777777" w:rsidTr="00FB1E59">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E2E142" w14:textId="77777777" w:rsidR="00052497" w:rsidRPr="00930B9B" w:rsidRDefault="00052497" w:rsidP="00FB1E59">
            <w:pPr>
              <w:widowControl w:val="0"/>
              <w:autoSpaceDE w:val="0"/>
              <w:autoSpaceDN w:val="0"/>
              <w:adjustRightInd w:val="0"/>
              <w:rPr>
                <w:rFonts w:ascii="Footlight MT Light" w:hAnsi="Footlight MT Light" w:cs="Times"/>
                <w:color w:val="000000" w:themeColor="text1"/>
              </w:rPr>
            </w:pPr>
            <w:r w:rsidRPr="00930B9B">
              <w:rPr>
                <w:rFonts w:ascii="Footlight MT Light" w:hAnsi="Footlight MT Light" w:cs="Times"/>
                <w:noProof/>
                <w:color w:val="000000" w:themeColor="text1"/>
                <w:lang w:val="id-ID" w:eastAsia="id-ID"/>
              </w:rPr>
              <w:drawing>
                <wp:inline distT="0" distB="0" distL="0" distR="0" wp14:anchorId="79F73FA6" wp14:editId="16D9E519">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30B9B">
              <w:rPr>
                <w:rFonts w:ascii="Footlight MT Light" w:hAnsi="Footlight MT Light" w:cs="Bookman Old Style"/>
                <w:color w:val="000000" w:themeColor="text1"/>
                <w:lang w:eastAsia="id-ID"/>
              </w:rPr>
              <w:t xml:space="preserve">Dst.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E86F6C"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r w:rsidRPr="00930B9B">
              <w:rPr>
                <w:rFonts w:ascii="Footlight MT Light" w:hAnsi="Footlight MT Light" w:cs="Bookman Old Style"/>
                <w:color w:val="000000" w:themeColor="text1"/>
                <w:lang w:eastAsia="id-ID"/>
              </w:rPr>
              <w:t xml:space="preserve">Dst. </w:t>
            </w:r>
          </w:p>
        </w:tc>
        <w:tc>
          <w:tcPr>
            <w:tcW w:w="2373" w:type="dxa"/>
            <w:tcBorders>
              <w:top w:val="single" w:sz="4" w:space="0" w:color="auto"/>
              <w:left w:val="single" w:sz="4" w:space="0" w:color="auto"/>
              <w:bottom w:val="single" w:sz="4" w:space="0" w:color="auto"/>
              <w:right w:val="single" w:sz="4" w:space="0" w:color="auto"/>
            </w:tcBorders>
          </w:tcPr>
          <w:p w14:paraId="5A078941"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p>
        </w:tc>
        <w:tc>
          <w:tcPr>
            <w:tcW w:w="2308" w:type="dxa"/>
            <w:tcBorders>
              <w:top w:val="single" w:sz="4" w:space="0" w:color="auto"/>
              <w:left w:val="single" w:sz="4" w:space="0" w:color="auto"/>
              <w:bottom w:val="single" w:sz="4" w:space="0" w:color="auto"/>
              <w:right w:val="single" w:sz="4" w:space="0" w:color="auto"/>
            </w:tcBorders>
          </w:tcPr>
          <w:p w14:paraId="6E2968BD" w14:textId="77777777" w:rsidR="00052497" w:rsidRPr="00930B9B" w:rsidRDefault="00052497" w:rsidP="00FB1E59">
            <w:pPr>
              <w:widowControl w:val="0"/>
              <w:autoSpaceDE w:val="0"/>
              <w:autoSpaceDN w:val="0"/>
              <w:adjustRightInd w:val="0"/>
              <w:rPr>
                <w:rFonts w:ascii="Footlight MT Light" w:hAnsi="Footlight MT Light" w:cs="Bookman Old Style"/>
                <w:color w:val="000000" w:themeColor="text1"/>
                <w:lang w:eastAsia="id-ID"/>
              </w:rPr>
            </w:pPr>
          </w:p>
        </w:tc>
      </w:tr>
    </w:tbl>
    <w:p w14:paraId="41379E2C" w14:textId="77777777" w:rsidR="00052497" w:rsidRPr="00930B9B" w:rsidRDefault="00052497" w:rsidP="00052497">
      <w:pPr>
        <w:widowControl w:val="0"/>
        <w:autoSpaceDE w:val="0"/>
        <w:autoSpaceDN w:val="0"/>
        <w:adjustRightInd w:val="0"/>
        <w:spacing w:after="240"/>
        <w:ind w:left="1134"/>
        <w:rPr>
          <w:rFonts w:ascii="Footlight MT Light" w:hAnsi="Footlight MT Light" w:cs="Bookman Old Style"/>
          <w:color w:val="000000" w:themeColor="text1"/>
          <w:sz w:val="20"/>
          <w:szCs w:val="20"/>
          <w:lang w:eastAsia="id-ID"/>
        </w:rPr>
      </w:pPr>
    </w:p>
    <w:p w14:paraId="0DBBCADD" w14:textId="77777777" w:rsidR="00052497" w:rsidRPr="00930B9B" w:rsidRDefault="00052497" w:rsidP="00052497">
      <w:pPr>
        <w:widowControl w:val="0"/>
        <w:autoSpaceDE w:val="0"/>
        <w:autoSpaceDN w:val="0"/>
        <w:adjustRightInd w:val="0"/>
        <w:spacing w:after="240"/>
        <w:ind w:left="1134"/>
        <w:rPr>
          <w:rFonts w:ascii="Footlight MT Light" w:hAnsi="Footlight MT Light" w:cs="Bookman Old Style"/>
          <w:color w:val="000000" w:themeColor="text1"/>
          <w:sz w:val="20"/>
          <w:szCs w:val="20"/>
          <w:lang w:eastAsia="id-ID"/>
        </w:rPr>
      </w:pPr>
      <w:r w:rsidRPr="00930B9B">
        <w:rPr>
          <w:rFonts w:ascii="Footlight MT Light" w:hAnsi="Footlight MT Light" w:cs="Bookman Old Style"/>
          <w:color w:val="000000" w:themeColor="text1"/>
          <w:sz w:val="20"/>
          <w:szCs w:val="20"/>
          <w:lang w:eastAsia="id-ID"/>
        </w:rPr>
        <w:lastRenderedPageBreak/>
        <w:t>*) Dokumen pendirian, identitas pemilik subkontraktor disampaikan melalui fasilitas unggahan lainnya</w:t>
      </w:r>
    </w:p>
    <w:p w14:paraId="786241B2" w14:textId="77777777" w:rsidR="00616392" w:rsidRPr="00930B9B" w:rsidRDefault="00616392" w:rsidP="00616392">
      <w:pPr>
        <w:pStyle w:val="Heading2"/>
        <w:ind w:left="567"/>
        <w:rPr>
          <w:rFonts w:cs="Arial"/>
          <w:lang w:val="id-ID"/>
        </w:rPr>
      </w:pPr>
    </w:p>
    <w:p w14:paraId="6C7F3974" w14:textId="77777777" w:rsidR="00616392" w:rsidRPr="00930B9B" w:rsidRDefault="00616392" w:rsidP="00616392">
      <w:pPr>
        <w:rPr>
          <w:lang w:val="id-ID"/>
        </w:rPr>
      </w:pPr>
    </w:p>
    <w:p w14:paraId="67CC17A4" w14:textId="77777777" w:rsidR="00616392" w:rsidRPr="00930B9B" w:rsidRDefault="00616392" w:rsidP="00616392">
      <w:pPr>
        <w:rPr>
          <w:lang w:val="id-ID"/>
        </w:rPr>
      </w:pPr>
    </w:p>
    <w:p w14:paraId="1BB3DC33" w14:textId="77777777" w:rsidR="00616392" w:rsidRPr="00930B9B" w:rsidRDefault="00616392" w:rsidP="00616392">
      <w:pPr>
        <w:rPr>
          <w:lang w:val="id-ID"/>
        </w:rPr>
      </w:pPr>
    </w:p>
    <w:p w14:paraId="5E136066" w14:textId="77777777" w:rsidR="00616392" w:rsidRPr="00930B9B" w:rsidRDefault="00616392" w:rsidP="00616392">
      <w:pPr>
        <w:rPr>
          <w:lang w:val="id-ID"/>
        </w:rPr>
      </w:pPr>
    </w:p>
    <w:p w14:paraId="28661B06" w14:textId="77777777" w:rsidR="00616392" w:rsidRPr="00930B9B" w:rsidRDefault="00616392" w:rsidP="00616392">
      <w:pPr>
        <w:rPr>
          <w:lang w:val="id-ID"/>
        </w:rPr>
      </w:pPr>
    </w:p>
    <w:p w14:paraId="70277338" w14:textId="77777777" w:rsidR="00052497" w:rsidRPr="00930B9B" w:rsidRDefault="00052497" w:rsidP="00616392">
      <w:pPr>
        <w:rPr>
          <w:lang w:val="id-ID"/>
        </w:rPr>
      </w:pPr>
    </w:p>
    <w:p w14:paraId="347C1478" w14:textId="77777777" w:rsidR="00616392" w:rsidRPr="00930B9B" w:rsidRDefault="00616392" w:rsidP="00616392">
      <w:pPr>
        <w:rPr>
          <w:lang w:val="id-ID"/>
        </w:rPr>
      </w:pPr>
    </w:p>
    <w:p w14:paraId="172A1371" w14:textId="77777777" w:rsidR="008A78E2" w:rsidRPr="00930B9B" w:rsidRDefault="008A78E2" w:rsidP="001D1541">
      <w:pPr>
        <w:numPr>
          <w:ilvl w:val="1"/>
          <w:numId w:val="28"/>
        </w:numPr>
        <w:rPr>
          <w:rFonts w:ascii="Footlight MT Light" w:hAnsi="Footlight MT Light" w:cs="Arial"/>
          <w:b/>
          <w:lang w:val="id-ID"/>
        </w:rPr>
      </w:pPr>
      <w:r w:rsidRPr="00930B9B">
        <w:rPr>
          <w:rFonts w:ascii="Footlight MT Light" w:hAnsi="Footlight MT Light" w:cs="Arial"/>
          <w:b/>
          <w:lang w:val="id-ID"/>
        </w:rPr>
        <w:t>BENTUK RENCANA KESELAMATAN KONSTRUKSI (RKK)</w:t>
      </w:r>
      <w:bookmarkEnd w:id="1616"/>
    </w:p>
    <w:p w14:paraId="44389358" w14:textId="77777777" w:rsidR="008A78E2" w:rsidRPr="00930B9B" w:rsidRDefault="008A78E2" w:rsidP="00CD549F">
      <w:pPr>
        <w:pBdr>
          <w:bottom w:val="single" w:sz="4" w:space="1" w:color="auto"/>
        </w:pBdr>
        <w:rPr>
          <w:rFonts w:ascii="Footlight MT Light" w:hAnsi="Footlight MT Light"/>
          <w:lang w:val="id-ID"/>
        </w:rPr>
      </w:pPr>
    </w:p>
    <w:p w14:paraId="497960C6" w14:textId="77777777" w:rsidR="008A78E2" w:rsidRPr="00930B9B" w:rsidRDefault="008A78E2" w:rsidP="00CD549F">
      <w:pPr>
        <w:rPr>
          <w:rFonts w:ascii="Footlight MT Light" w:hAnsi="Footlight MT Light"/>
          <w:lang w:val="id-ID"/>
        </w:rPr>
      </w:pPr>
    </w:p>
    <w:p w14:paraId="5082628C" w14:textId="46A24EF9" w:rsidR="008A78E2" w:rsidRPr="00930B9B" w:rsidRDefault="006C09F8" w:rsidP="00CD549F">
      <w:pP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52096" behindDoc="0" locked="0" layoutInCell="1" allowOverlap="1" wp14:anchorId="0B657D28" wp14:editId="691ADD22">
                <wp:simplePos x="0" y="0"/>
                <wp:positionH relativeFrom="margin">
                  <wp:align>right</wp:align>
                </wp:positionH>
                <wp:positionV relativeFrom="paragraph">
                  <wp:posOffset>13970</wp:posOffset>
                </wp:positionV>
                <wp:extent cx="933450" cy="261620"/>
                <wp:effectExtent l="13335" t="8255" r="5715" b="6350"/>
                <wp:wrapNone/>
                <wp:docPr id="3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4AC1F76"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657D28" id="Text Box 55" o:spid="_x0000_s1038" type="#_x0000_t202" style="position:absolute;margin-left:22.3pt;margin-top:1.1pt;width:73.5pt;height:20.6pt;z-index:25165209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">
                <v:textbox style="mso-fit-shape-to-text:t">
                  <w:txbxContent>
                    <w:p w14:paraId="24AC1F76" w14:textId="77777777" w:rsidR="000B3238" w:rsidRPr="00DC6661" w:rsidRDefault="000B3238"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50B6DCD" w14:textId="77777777" w:rsidR="008A78E2" w:rsidRPr="00930B9B" w:rsidRDefault="008A78E2" w:rsidP="00CD549F">
      <w:pPr>
        <w:rPr>
          <w:rFonts w:ascii="Footlight MT Light" w:hAnsi="Footlight MT Light"/>
          <w:lang w:val="id-ID"/>
        </w:rPr>
      </w:pPr>
    </w:p>
    <w:p w14:paraId="12801C41" w14:textId="77777777" w:rsidR="008A78E2" w:rsidRPr="00930B9B" w:rsidRDefault="008A78E2" w:rsidP="00CD549F">
      <w:pPr>
        <w:rPr>
          <w:rFonts w:ascii="Footlight MT Light" w:hAnsi="Footlight MT Light"/>
          <w:b/>
          <w:lang w:val="id-ID"/>
        </w:rPr>
      </w:pPr>
      <w:r w:rsidRPr="00930B9B">
        <w:rPr>
          <w:rFonts w:ascii="Footlight MT Light" w:hAnsi="Footlight MT Light"/>
          <w:b/>
          <w:lang w:val="id-ID"/>
        </w:rPr>
        <w:t xml:space="preserve">BENTUK RENCANA KESELAMATAN KONSTRUKSI </w:t>
      </w:r>
    </w:p>
    <w:p w14:paraId="57C8A7BA" w14:textId="77777777" w:rsidR="008A78E2" w:rsidRPr="00930B9B" w:rsidRDefault="008A78E2" w:rsidP="00CD549F">
      <w:pPr>
        <w:ind w:left="1134"/>
        <w:rPr>
          <w:rFonts w:ascii="Footlight MT Light" w:hAnsi="Footlight MT Light"/>
          <w:b/>
          <w:lang w:val="id-ID"/>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4C01E9" w:rsidRPr="00930B9B" w14:paraId="2A1BC1D8" w14:textId="77777777" w:rsidTr="00F64F3F">
        <w:trPr>
          <w:trHeight w:val="799"/>
        </w:trPr>
        <w:tc>
          <w:tcPr>
            <w:tcW w:w="3052" w:type="dxa"/>
            <w:tcBorders>
              <w:top w:val="single" w:sz="4" w:space="0" w:color="auto"/>
              <w:bottom w:val="nil"/>
              <w:right w:val="single" w:sz="4" w:space="0" w:color="auto"/>
            </w:tcBorders>
            <w:shd w:val="clear" w:color="auto" w:fill="auto"/>
            <w:noWrap/>
            <w:vAlign w:val="center"/>
            <w:hideMark/>
          </w:tcPr>
          <w:p w14:paraId="47D77AAA" w14:textId="77777777" w:rsidR="008A78E2" w:rsidRPr="00930B9B" w:rsidRDefault="008A78E2" w:rsidP="00CD549F">
            <w:pPr>
              <w:jc w:val="center"/>
              <w:rPr>
                <w:rFonts w:ascii="Footlight MT Light" w:hAnsi="Footlight MT Light" w:cs="Tahoma"/>
                <w:lang w:val="id-ID"/>
              </w:rPr>
            </w:pPr>
            <w:r w:rsidRPr="00930B9B">
              <w:rPr>
                <w:rFonts w:ascii="Footlight MT Light" w:hAnsi="Footlight MT Light" w:cs="Tahoma"/>
                <w:lang w:val="id-ID"/>
              </w:rPr>
              <w:t>.................</w:t>
            </w:r>
          </w:p>
        </w:tc>
        <w:tc>
          <w:tcPr>
            <w:tcW w:w="5185" w:type="dxa"/>
            <w:tcBorders>
              <w:top w:val="single" w:sz="4" w:space="0" w:color="auto"/>
              <w:left w:val="single" w:sz="4" w:space="0" w:color="auto"/>
              <w:bottom w:val="nil"/>
            </w:tcBorders>
            <w:shd w:val="clear" w:color="auto" w:fill="auto"/>
            <w:noWrap/>
            <w:vAlign w:val="center"/>
            <w:hideMark/>
          </w:tcPr>
          <w:p w14:paraId="30899B68" w14:textId="77777777" w:rsidR="008A78E2" w:rsidRPr="00930B9B" w:rsidRDefault="008A78E2" w:rsidP="00CD549F">
            <w:pPr>
              <w:jc w:val="center"/>
              <w:rPr>
                <w:rFonts w:ascii="Footlight MT Light" w:hAnsi="Footlight MT Light" w:cs="Tahoma"/>
                <w:b/>
                <w:bCs/>
                <w:lang w:val="id-ID"/>
              </w:rPr>
            </w:pPr>
            <w:r w:rsidRPr="00930B9B">
              <w:rPr>
                <w:rFonts w:ascii="Footlight MT Light" w:hAnsi="Footlight MT Light" w:cs="Tahoma"/>
                <w:b/>
                <w:bCs/>
                <w:lang w:val="id-ID"/>
              </w:rPr>
              <w:t>RENCANA KESELAMATAN KONSTRUKSI</w:t>
            </w:r>
          </w:p>
        </w:tc>
      </w:tr>
      <w:tr w:rsidR="004C01E9" w:rsidRPr="00930B9B" w14:paraId="7482A56C" w14:textId="77777777" w:rsidTr="00F64F3F">
        <w:trPr>
          <w:trHeight w:val="645"/>
        </w:trPr>
        <w:tc>
          <w:tcPr>
            <w:tcW w:w="3052" w:type="dxa"/>
            <w:tcBorders>
              <w:top w:val="nil"/>
              <w:bottom w:val="single" w:sz="4" w:space="0" w:color="auto"/>
              <w:right w:val="single" w:sz="4" w:space="0" w:color="auto"/>
            </w:tcBorders>
            <w:shd w:val="clear" w:color="auto" w:fill="auto"/>
            <w:noWrap/>
            <w:vAlign w:val="center"/>
            <w:hideMark/>
          </w:tcPr>
          <w:p w14:paraId="05E845E0" w14:textId="77777777" w:rsidR="008A78E2" w:rsidRPr="00930B9B" w:rsidRDefault="008A78E2" w:rsidP="00CD549F">
            <w:pPr>
              <w:jc w:val="center"/>
              <w:rPr>
                <w:rFonts w:ascii="Footlight MT Light" w:hAnsi="Footlight MT Light" w:cs="Tahoma"/>
                <w:i/>
                <w:lang w:val="id-ID"/>
              </w:rPr>
            </w:pPr>
            <w:r w:rsidRPr="00930B9B">
              <w:rPr>
                <w:rFonts w:ascii="Footlight MT Light" w:hAnsi="Footlight MT Light" w:cs="Tahoma"/>
                <w:i/>
                <w:lang w:val="id-ID"/>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3ACD6403" w14:textId="77777777" w:rsidR="008A78E2" w:rsidRPr="00930B9B" w:rsidRDefault="008A78E2" w:rsidP="00CD549F">
            <w:pPr>
              <w:jc w:val="center"/>
              <w:rPr>
                <w:rFonts w:ascii="Footlight MT Light" w:hAnsi="Footlight MT Light" w:cs="Tahoma"/>
                <w:bCs/>
                <w:i/>
                <w:lang w:val="id-ID"/>
              </w:rPr>
            </w:pPr>
            <w:r w:rsidRPr="00930B9B">
              <w:rPr>
                <w:rFonts w:ascii="Footlight MT Light" w:hAnsi="Footlight MT Light" w:cs="Tahoma"/>
                <w:bCs/>
                <w:i/>
                <w:lang w:val="id-ID"/>
              </w:rPr>
              <w:t>[digunakan untuk usulan penawaran]</w:t>
            </w:r>
          </w:p>
        </w:tc>
      </w:tr>
    </w:tbl>
    <w:p w14:paraId="5311145F" w14:textId="77777777" w:rsidR="008A78E2" w:rsidRPr="00930B9B" w:rsidRDefault="008A78E2" w:rsidP="00CD549F">
      <w:pPr>
        <w:rPr>
          <w:rFonts w:ascii="Footlight MT Light" w:hAnsi="Footlight MT Light"/>
          <w:lang w:val="id-ID"/>
        </w:rPr>
      </w:pPr>
    </w:p>
    <w:p w14:paraId="51476F54" w14:textId="77777777" w:rsidR="008A78E2" w:rsidRPr="00930B9B" w:rsidRDefault="008A78E2" w:rsidP="00CD549F">
      <w:pPr>
        <w:spacing w:after="60"/>
        <w:jc w:val="center"/>
        <w:rPr>
          <w:rFonts w:ascii="Footlight MT Light" w:hAnsi="Footlight MT Light" w:cs="Tahoma"/>
          <w:b/>
          <w:lang w:val="id-ID"/>
        </w:rPr>
      </w:pPr>
      <w:r w:rsidRPr="00930B9B">
        <w:rPr>
          <w:rFonts w:ascii="Footlight MT Light" w:hAnsi="Footlight MT Light" w:cs="Tahoma"/>
          <w:b/>
          <w:lang w:val="id-ID"/>
        </w:rPr>
        <w:t>DAFTAR ISI</w:t>
      </w:r>
    </w:p>
    <w:p w14:paraId="3C86DC28" w14:textId="77777777" w:rsidR="008A78E2" w:rsidRPr="00930B9B" w:rsidRDefault="008A78E2" w:rsidP="00CD549F">
      <w:pPr>
        <w:jc w:val="center"/>
        <w:rPr>
          <w:rFonts w:ascii="Footlight MT Light" w:hAnsi="Footlight MT Light" w:cs="Tahoma"/>
          <w:b/>
          <w:lang w:val="id-ID"/>
        </w:rPr>
      </w:pPr>
    </w:p>
    <w:p w14:paraId="1CB8C0ED" w14:textId="77777777" w:rsidR="008A78E2" w:rsidRPr="00930B9B" w:rsidRDefault="008A78E2" w:rsidP="00D64FF1">
      <w:pPr>
        <w:pStyle w:val="ListParagraph"/>
        <w:numPr>
          <w:ilvl w:val="0"/>
          <w:numId w:val="91"/>
        </w:numPr>
        <w:spacing w:line="276" w:lineRule="auto"/>
        <w:ind w:left="284" w:hanging="284"/>
        <w:contextualSpacing w:val="0"/>
        <w:jc w:val="both"/>
        <w:rPr>
          <w:rFonts w:ascii="Footlight MT Light" w:hAnsi="Footlight MT Light" w:cs="Tahoma"/>
          <w:lang w:val="id-ID"/>
        </w:rPr>
      </w:pPr>
      <w:r w:rsidRPr="00930B9B">
        <w:rPr>
          <w:rFonts w:ascii="Footlight MT Light" w:hAnsi="Footlight MT Light" w:cs="Tahoma"/>
          <w:lang w:val="id-ID"/>
        </w:rPr>
        <w:t>Kepemimpinan dan Partisipasi Pekerja dalam Keselamatan Konstruksi</w:t>
      </w:r>
    </w:p>
    <w:p w14:paraId="76CE0821" w14:textId="77777777" w:rsidR="008A78E2" w:rsidRPr="00930B9B" w:rsidRDefault="008A78E2" w:rsidP="00CD549F">
      <w:pPr>
        <w:pStyle w:val="ListParagraph"/>
        <w:spacing w:line="276" w:lineRule="auto"/>
        <w:ind w:left="270"/>
        <w:contextualSpacing w:val="0"/>
        <w:jc w:val="both"/>
        <w:rPr>
          <w:rFonts w:ascii="Footlight MT Light" w:hAnsi="Footlight MT Light" w:cs="Tahoma"/>
          <w:lang w:val="id-ID"/>
        </w:rPr>
      </w:pPr>
      <w:r w:rsidRPr="00930B9B">
        <w:rPr>
          <w:rFonts w:ascii="Footlight MT Light" w:hAnsi="Footlight MT Light" w:cs="Tahoma"/>
          <w:lang w:val="id-ID"/>
        </w:rPr>
        <w:t>A.1. Kepedulian pimpinan terhadap Isu eksternal dan internal:</w:t>
      </w:r>
    </w:p>
    <w:p w14:paraId="591AD77E" w14:textId="77777777" w:rsidR="008A78E2" w:rsidRPr="00930B9B" w:rsidRDefault="008A78E2" w:rsidP="00CD549F">
      <w:pPr>
        <w:pStyle w:val="ListParagraph"/>
        <w:spacing w:line="276" w:lineRule="auto"/>
        <w:ind w:left="270"/>
        <w:contextualSpacing w:val="0"/>
        <w:jc w:val="both"/>
        <w:rPr>
          <w:rFonts w:ascii="Footlight MT Light" w:hAnsi="Footlight MT Light" w:cs="Tahoma"/>
          <w:lang w:val="id-ID"/>
        </w:rPr>
      </w:pPr>
      <w:r w:rsidRPr="00930B9B">
        <w:rPr>
          <w:rFonts w:ascii="Footlight MT Light" w:hAnsi="Footlight MT Light" w:cs="Tahoma"/>
          <w:lang w:val="id-ID"/>
        </w:rPr>
        <w:t>A.2. Komitmen Keselamatan Konstruksi</w:t>
      </w:r>
    </w:p>
    <w:p w14:paraId="75C9E033" w14:textId="77777777" w:rsidR="008A78E2" w:rsidRPr="00930B9B" w:rsidRDefault="008A78E2" w:rsidP="00D64FF1">
      <w:pPr>
        <w:pStyle w:val="ListParagraph"/>
        <w:numPr>
          <w:ilvl w:val="0"/>
          <w:numId w:val="91"/>
        </w:numPr>
        <w:spacing w:line="276" w:lineRule="auto"/>
        <w:ind w:left="284" w:hanging="284"/>
        <w:contextualSpacing w:val="0"/>
        <w:jc w:val="both"/>
        <w:rPr>
          <w:rFonts w:ascii="Footlight MT Light" w:hAnsi="Footlight MT Light" w:cs="Tahoma"/>
          <w:lang w:val="id-ID"/>
        </w:rPr>
      </w:pPr>
      <w:r w:rsidRPr="00930B9B">
        <w:rPr>
          <w:rFonts w:ascii="Footlight MT Light" w:hAnsi="Footlight MT Light" w:cs="Tahoma"/>
          <w:lang w:val="id-ID"/>
        </w:rPr>
        <w:t>Perencanaan keselamatan konstruksi</w:t>
      </w:r>
    </w:p>
    <w:p w14:paraId="5CAB0627" w14:textId="77777777" w:rsidR="008A78E2" w:rsidRPr="00930B9B" w:rsidRDefault="008A78E2" w:rsidP="00CD549F">
      <w:pPr>
        <w:pStyle w:val="ListParagraph"/>
        <w:spacing w:line="276" w:lineRule="auto"/>
        <w:ind w:left="810" w:hanging="540"/>
        <w:contextualSpacing w:val="0"/>
        <w:rPr>
          <w:rFonts w:ascii="Footlight MT Light" w:hAnsi="Footlight MT Light" w:cs="Tahoma"/>
          <w:lang w:val="id-ID"/>
        </w:rPr>
      </w:pPr>
      <w:r w:rsidRPr="00930B9B">
        <w:rPr>
          <w:rFonts w:ascii="Footlight MT Light" w:hAnsi="Footlight MT Light" w:cs="Tahoma"/>
          <w:lang w:val="id-ID"/>
        </w:rPr>
        <w:t>B.1. Identifikasi bahaya, Penilaian risiko, Pengendalian dan Peluang</w:t>
      </w:r>
    </w:p>
    <w:p w14:paraId="2817E94D" w14:textId="77777777" w:rsidR="008A78E2" w:rsidRPr="00930B9B" w:rsidRDefault="008A78E2" w:rsidP="00CD549F">
      <w:pPr>
        <w:pStyle w:val="ListParagraph"/>
        <w:spacing w:line="276" w:lineRule="auto"/>
        <w:ind w:left="810" w:hanging="540"/>
        <w:contextualSpacing w:val="0"/>
        <w:rPr>
          <w:rFonts w:ascii="Footlight MT Light" w:hAnsi="Footlight MT Light" w:cs="Tahoma"/>
          <w:lang w:val="id-ID"/>
        </w:rPr>
      </w:pPr>
      <w:r w:rsidRPr="00930B9B">
        <w:rPr>
          <w:rFonts w:ascii="Footlight MT Light" w:hAnsi="Footlight MT Light" w:cs="Tahoma"/>
          <w:lang w:val="id-ID"/>
        </w:rPr>
        <w:t>B.2. Rencana tindakan (sasaran &amp; program)</w:t>
      </w:r>
    </w:p>
    <w:p w14:paraId="385DEE5D" w14:textId="77777777" w:rsidR="008A78E2" w:rsidRPr="00930B9B" w:rsidRDefault="008A78E2" w:rsidP="00CD549F">
      <w:pPr>
        <w:pStyle w:val="ListParagraph"/>
        <w:spacing w:line="276" w:lineRule="auto"/>
        <w:ind w:left="810" w:hanging="540"/>
        <w:contextualSpacing w:val="0"/>
        <w:rPr>
          <w:rFonts w:ascii="Footlight MT Light" w:hAnsi="Footlight MT Light" w:cs="Tahoma"/>
          <w:lang w:val="id-ID"/>
        </w:rPr>
      </w:pPr>
      <w:r w:rsidRPr="00930B9B">
        <w:rPr>
          <w:rFonts w:ascii="Footlight MT Light" w:hAnsi="Footlight MT Light" w:cs="Tahoma"/>
          <w:lang w:val="id-ID"/>
        </w:rPr>
        <w:t>B.3. Standar dan peraturan perundangan</w:t>
      </w:r>
    </w:p>
    <w:p w14:paraId="068E32E4" w14:textId="77777777" w:rsidR="008A78E2" w:rsidRPr="00930B9B" w:rsidRDefault="008A78E2" w:rsidP="00D64FF1">
      <w:pPr>
        <w:pStyle w:val="ListParagraph"/>
        <w:numPr>
          <w:ilvl w:val="0"/>
          <w:numId w:val="91"/>
        </w:numPr>
        <w:spacing w:line="276" w:lineRule="auto"/>
        <w:ind w:left="284" w:hanging="284"/>
        <w:contextualSpacing w:val="0"/>
        <w:jc w:val="both"/>
        <w:rPr>
          <w:rFonts w:ascii="Footlight MT Light" w:hAnsi="Footlight MT Light" w:cs="Tahoma"/>
          <w:lang w:val="id-ID"/>
        </w:rPr>
      </w:pPr>
      <w:r w:rsidRPr="00930B9B">
        <w:rPr>
          <w:rFonts w:ascii="Footlight MT Light" w:hAnsi="Footlight MT Light" w:cs="Tahoma"/>
          <w:lang w:val="id-ID"/>
        </w:rPr>
        <w:t>Dukungan Keselamatan Konstruksi</w:t>
      </w:r>
    </w:p>
    <w:p w14:paraId="184304C9"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C.1. Sumber Daya</w:t>
      </w:r>
    </w:p>
    <w:p w14:paraId="5E1B5016"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C.2. Kompetensi</w:t>
      </w:r>
    </w:p>
    <w:p w14:paraId="58DC3741"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C.3. Kepedulian</w:t>
      </w:r>
    </w:p>
    <w:p w14:paraId="13409B99"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C.4. Komunikasi</w:t>
      </w:r>
    </w:p>
    <w:p w14:paraId="309DEE09"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r w:rsidRPr="00930B9B">
        <w:rPr>
          <w:rFonts w:ascii="Footlight MT Light" w:hAnsi="Footlight MT Light" w:cs="Tahoma"/>
          <w:lang w:val="id-ID"/>
        </w:rPr>
        <w:t>C.5. Informasi Terdokumentasi</w:t>
      </w:r>
    </w:p>
    <w:p w14:paraId="35C1A49D" w14:textId="77777777" w:rsidR="008A78E2" w:rsidRPr="00930B9B" w:rsidRDefault="008A78E2" w:rsidP="00D64FF1">
      <w:pPr>
        <w:pStyle w:val="ListParagraph"/>
        <w:numPr>
          <w:ilvl w:val="0"/>
          <w:numId w:val="91"/>
        </w:numPr>
        <w:spacing w:line="276" w:lineRule="auto"/>
        <w:ind w:left="284" w:hanging="284"/>
        <w:contextualSpacing w:val="0"/>
        <w:jc w:val="both"/>
        <w:rPr>
          <w:rFonts w:ascii="Footlight MT Light" w:hAnsi="Footlight MT Light" w:cs="Tahoma"/>
          <w:lang w:val="id-ID"/>
        </w:rPr>
      </w:pPr>
      <w:r w:rsidRPr="00930B9B">
        <w:rPr>
          <w:rFonts w:ascii="Footlight MT Light" w:hAnsi="Footlight MT Light" w:cs="Tahoma"/>
          <w:lang w:val="id-ID"/>
        </w:rPr>
        <w:t>Operasi Keselamatan Konstruksi</w:t>
      </w:r>
    </w:p>
    <w:p w14:paraId="60D4F09A"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r w:rsidRPr="00930B9B">
        <w:rPr>
          <w:rFonts w:ascii="Footlight MT Light" w:hAnsi="Footlight MT Light" w:cs="Tahoma"/>
          <w:lang w:val="id-ID"/>
        </w:rPr>
        <w:t>D.1. Perencanaan dan Pengendalian Operasi</w:t>
      </w:r>
    </w:p>
    <w:p w14:paraId="641F2E6B" w14:textId="77777777" w:rsidR="004F207E" w:rsidRPr="00930B9B" w:rsidRDefault="004F207E" w:rsidP="00CD549F">
      <w:pPr>
        <w:pStyle w:val="ListParagraph"/>
        <w:spacing w:line="276" w:lineRule="auto"/>
        <w:ind w:left="284"/>
        <w:contextualSpacing w:val="0"/>
        <w:jc w:val="both"/>
        <w:rPr>
          <w:rFonts w:ascii="Footlight MT Light" w:hAnsi="Footlight MT Light" w:cs="Tahoma"/>
          <w:lang w:val="id-ID"/>
        </w:rPr>
      </w:pPr>
      <w:r w:rsidRPr="00930B9B">
        <w:rPr>
          <w:rFonts w:ascii="Footlight MT Light" w:hAnsi="Footlight MT Light" w:cs="Tahoma"/>
        </w:rPr>
        <w:t>D.2. Kesiapan dan Tanggapan Terhadap Kondisi Darurat</w:t>
      </w:r>
    </w:p>
    <w:p w14:paraId="1B449CFC" w14:textId="77777777" w:rsidR="008A78E2" w:rsidRPr="00930B9B" w:rsidRDefault="008A78E2" w:rsidP="00D64FF1">
      <w:pPr>
        <w:pStyle w:val="ListParagraph"/>
        <w:numPr>
          <w:ilvl w:val="0"/>
          <w:numId w:val="91"/>
        </w:numPr>
        <w:spacing w:line="276" w:lineRule="auto"/>
        <w:ind w:left="284" w:hanging="284"/>
        <w:contextualSpacing w:val="0"/>
        <w:jc w:val="both"/>
        <w:rPr>
          <w:rFonts w:ascii="Footlight MT Light" w:hAnsi="Footlight MT Light" w:cs="Tahoma"/>
          <w:lang w:val="id-ID"/>
        </w:rPr>
      </w:pPr>
      <w:r w:rsidRPr="00930B9B">
        <w:rPr>
          <w:rFonts w:ascii="Footlight MT Light" w:hAnsi="Footlight MT Light" w:cs="Tahoma"/>
          <w:lang w:val="id-ID"/>
        </w:rPr>
        <w:t>Evaluasi Kinerja Keselamatan Konstruksi</w:t>
      </w:r>
    </w:p>
    <w:p w14:paraId="3247286B"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E.1. Pemantauan dan evaluasi</w:t>
      </w:r>
    </w:p>
    <w:p w14:paraId="6EE6658A" w14:textId="77777777" w:rsidR="008A78E2" w:rsidRPr="00930B9B" w:rsidRDefault="008A78E2" w:rsidP="00CD549F">
      <w:pPr>
        <w:pStyle w:val="ListParagraph"/>
        <w:spacing w:line="276" w:lineRule="auto"/>
        <w:ind w:left="284"/>
        <w:jc w:val="both"/>
        <w:rPr>
          <w:rFonts w:ascii="Footlight MT Light" w:hAnsi="Footlight MT Light" w:cs="Tahoma"/>
          <w:lang w:val="id-ID"/>
        </w:rPr>
      </w:pPr>
      <w:r w:rsidRPr="00930B9B">
        <w:rPr>
          <w:rFonts w:ascii="Footlight MT Light" w:hAnsi="Footlight MT Light" w:cs="Tahoma"/>
          <w:lang w:val="id-ID"/>
        </w:rPr>
        <w:t>E.2.</w:t>
      </w:r>
      <w:r w:rsidRPr="00930B9B">
        <w:rPr>
          <w:rFonts w:ascii="Footlight MT Light" w:hAnsi="Footlight MT Light" w:cs="Tahoma"/>
          <w:lang w:val="id-ID"/>
        </w:rPr>
        <w:tab/>
        <w:t>Tinjauan manajemen</w:t>
      </w:r>
    </w:p>
    <w:p w14:paraId="17D242B7"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r w:rsidRPr="00930B9B">
        <w:rPr>
          <w:rFonts w:ascii="Footlight MT Light" w:hAnsi="Footlight MT Light" w:cs="Tahoma"/>
          <w:lang w:val="id-ID"/>
        </w:rPr>
        <w:t xml:space="preserve">E.3. </w:t>
      </w:r>
      <w:r w:rsidRPr="00930B9B">
        <w:rPr>
          <w:rFonts w:ascii="Footlight MT Light" w:hAnsi="Footlight MT Light" w:cs="Tahoma"/>
          <w:lang w:val="id-ID"/>
        </w:rPr>
        <w:tab/>
        <w:t>Peningkatan kinerja keselamatan konstruksi</w:t>
      </w:r>
    </w:p>
    <w:p w14:paraId="78562963"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p>
    <w:p w14:paraId="1C7EC30A" w14:textId="77777777" w:rsidR="008A78E2" w:rsidRPr="00930B9B" w:rsidRDefault="008A78E2" w:rsidP="00CD549F">
      <w:pPr>
        <w:spacing w:line="276" w:lineRule="auto"/>
        <w:jc w:val="both"/>
        <w:rPr>
          <w:rFonts w:ascii="Footlight MT Light" w:hAnsi="Footlight MT Light" w:cs="Tahoma"/>
          <w:lang w:val="id-ID"/>
        </w:rPr>
      </w:pPr>
    </w:p>
    <w:p w14:paraId="460D04B7"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p>
    <w:p w14:paraId="7C7AAF27"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099E60BC" w14:textId="77777777" w:rsidR="008A78E2" w:rsidRPr="00930B9B" w:rsidRDefault="008A78E2" w:rsidP="00D64FF1">
      <w:pPr>
        <w:pStyle w:val="ListParagraph"/>
        <w:numPr>
          <w:ilvl w:val="3"/>
          <w:numId w:val="61"/>
        </w:numPr>
        <w:spacing w:line="276" w:lineRule="auto"/>
        <w:ind w:left="360"/>
        <w:jc w:val="both"/>
        <w:rPr>
          <w:rFonts w:ascii="Footlight MT Light" w:hAnsi="Footlight MT Light" w:cs="Tahoma"/>
          <w:lang w:val="id-ID"/>
        </w:rPr>
      </w:pPr>
      <w:r w:rsidRPr="00930B9B">
        <w:rPr>
          <w:rFonts w:ascii="Footlight MT Light" w:hAnsi="Footlight MT Light" w:cs="Tahoma"/>
          <w:lang w:val="id-ID"/>
        </w:rPr>
        <w:lastRenderedPageBreak/>
        <w:t>Kepemimpinan dan Partisipasi Pekerja dalam Keselamatan Konstruksi</w:t>
      </w:r>
    </w:p>
    <w:p w14:paraId="1BF1BFA0" w14:textId="77777777" w:rsidR="008A78E2" w:rsidRPr="00930B9B" w:rsidRDefault="008A78E2" w:rsidP="00CD549F">
      <w:pPr>
        <w:spacing w:line="276" w:lineRule="auto"/>
        <w:jc w:val="both"/>
        <w:rPr>
          <w:rFonts w:ascii="Footlight MT Light" w:hAnsi="Footlight MT Light" w:cs="Tahoma"/>
          <w:lang w:val="id-ID"/>
        </w:rPr>
      </w:pPr>
      <w:r w:rsidRPr="00930B9B">
        <w:rPr>
          <w:rFonts w:ascii="Footlight MT Light" w:hAnsi="Footlight MT Light" w:cs="Tahoma"/>
          <w:lang w:val="id-ID"/>
        </w:rPr>
        <w:t>A.1 Komitmen Keselamatan Konstruksi</w:t>
      </w:r>
    </w:p>
    <w:p w14:paraId="245120DD" w14:textId="77777777" w:rsidR="008A78E2" w:rsidRPr="00930B9B" w:rsidRDefault="008A78E2" w:rsidP="00CD549F">
      <w:pPr>
        <w:spacing w:line="276" w:lineRule="auto"/>
        <w:jc w:val="both"/>
        <w:rPr>
          <w:rFonts w:ascii="Footlight MT Light" w:hAnsi="Footlight MT Light" w:cs="Tahoma"/>
          <w:lang w:val="id-ID"/>
        </w:rPr>
      </w:pPr>
    </w:p>
    <w:p w14:paraId="5766798D" w14:textId="77777777" w:rsidR="008A78E2" w:rsidRPr="00930B9B" w:rsidRDefault="008A78E2" w:rsidP="00CD549F">
      <w:pPr>
        <w:spacing w:line="276" w:lineRule="auto"/>
        <w:jc w:val="both"/>
        <w:rPr>
          <w:rFonts w:ascii="Footlight MT Light" w:hAnsi="Footlight MT Light" w:cs="Tahoma"/>
          <w:lang w:val="id-ID"/>
        </w:rPr>
      </w:pPr>
      <w:r w:rsidRPr="00930B9B">
        <w:rPr>
          <w:rFonts w:ascii="Footlight MT Light" w:hAnsi="Footlight MT Light" w:cs="Tahoma"/>
          <w:lang w:val="id-ID"/>
        </w:rPr>
        <w:t>Penjelasan mengenai isi Komitmen Keselamatan Konstruksi poin (A.2) sesuai dengan format di bawah ini:</w:t>
      </w:r>
    </w:p>
    <w:p w14:paraId="11520A11" w14:textId="77777777" w:rsidR="008A78E2" w:rsidRPr="00930B9B" w:rsidRDefault="008A78E2" w:rsidP="00CD549F">
      <w:pPr>
        <w:spacing w:line="276" w:lineRule="auto"/>
        <w:jc w:val="both"/>
        <w:rPr>
          <w:rFonts w:ascii="Footlight MT Light" w:hAnsi="Footlight MT Light" w:cs="Tahoma"/>
          <w:lang w:val="id-ID"/>
        </w:rPr>
      </w:pPr>
    </w:p>
    <w:p w14:paraId="1358DA9C" w14:textId="77777777" w:rsidR="008A78E2" w:rsidRPr="00930B9B" w:rsidRDefault="008A78E2" w:rsidP="00CD549F">
      <w:pPr>
        <w:pStyle w:val="ListParagraph"/>
        <w:rPr>
          <w:rFonts w:ascii="Footlight MT Light" w:hAnsi="Footlight MT Light" w:cs="Arial"/>
          <w:lang w:val="id-ID"/>
        </w:rPr>
      </w:pPr>
      <w:r w:rsidRPr="00930B9B">
        <w:rPr>
          <w:rFonts w:ascii="Footlight MT Light" w:hAnsi="Footlight MT Light" w:cs="Arial"/>
          <w:lang w:val="id-ID"/>
        </w:rPr>
        <w:t>[Contoh Pakta Keselamatan Konstruksi Badan Usaha Tanpa KSO]</w:t>
      </w:r>
    </w:p>
    <w:p w14:paraId="52C7617F" w14:textId="77777777" w:rsidR="008A78E2" w:rsidRPr="00930B9B" w:rsidRDefault="008A78E2" w:rsidP="00CD549F">
      <w:pPr>
        <w:pStyle w:val="ListParagraph"/>
        <w:jc w:val="center"/>
        <w:rPr>
          <w:rFonts w:ascii="Footlight MT Light" w:hAnsi="Footlight MT Light" w:cs="Arial"/>
          <w:b/>
          <w:lang w:val="id-ID"/>
        </w:rPr>
      </w:pPr>
    </w:p>
    <w:p w14:paraId="45F42246" w14:textId="77777777" w:rsidR="008A78E2" w:rsidRPr="00930B9B" w:rsidRDefault="008A78E2" w:rsidP="00CD549F">
      <w:pPr>
        <w:pStyle w:val="ListParagraph"/>
        <w:jc w:val="center"/>
        <w:rPr>
          <w:rFonts w:ascii="Footlight MT Light" w:hAnsi="Footlight MT Light" w:cs="Arial"/>
          <w:b/>
          <w:lang w:val="id-ID"/>
        </w:rPr>
      </w:pPr>
    </w:p>
    <w:p w14:paraId="41D3A8CD" w14:textId="77777777" w:rsidR="008A78E2" w:rsidRPr="00930B9B" w:rsidRDefault="008A78E2" w:rsidP="00CD549F">
      <w:pPr>
        <w:pStyle w:val="ListParagraph"/>
        <w:jc w:val="center"/>
        <w:rPr>
          <w:rFonts w:ascii="Footlight MT Light" w:hAnsi="Footlight MT Light" w:cs="Arial"/>
          <w:b/>
          <w:lang w:val="id-ID"/>
        </w:rPr>
      </w:pPr>
      <w:r w:rsidRPr="00930B9B">
        <w:rPr>
          <w:rFonts w:ascii="Footlight MT Light" w:hAnsi="Footlight MT Light" w:cs="Arial"/>
          <w:b/>
          <w:lang w:val="id-ID"/>
        </w:rPr>
        <w:t>PAKTA KOMITMEN KESELAMATAN KONSTRUKSI</w:t>
      </w:r>
    </w:p>
    <w:p w14:paraId="6FFFA459" w14:textId="77777777" w:rsidR="008A78E2" w:rsidRPr="00930B9B" w:rsidRDefault="008A78E2" w:rsidP="00CD549F">
      <w:pPr>
        <w:pStyle w:val="ListParagraph"/>
        <w:rPr>
          <w:rFonts w:ascii="Footlight MT Light" w:hAnsi="Footlight MT Light" w:cs="Arial"/>
          <w:lang w:val="id-ID"/>
        </w:rPr>
      </w:pPr>
    </w:p>
    <w:p w14:paraId="3D50EF68" w14:textId="77777777" w:rsidR="008A78E2" w:rsidRPr="00930B9B" w:rsidRDefault="008A78E2" w:rsidP="00CD549F">
      <w:pPr>
        <w:pStyle w:val="ListParagraph"/>
        <w:rPr>
          <w:rFonts w:ascii="Footlight MT Light" w:hAnsi="Footlight MT Light" w:cs="Arial"/>
          <w:lang w:val="id-ID"/>
        </w:rPr>
      </w:pPr>
      <w:r w:rsidRPr="00930B9B">
        <w:rPr>
          <w:rFonts w:ascii="Footlight MT Light" w:hAnsi="Footlight MT Light" w:cs="Arial"/>
          <w:lang w:val="id-ID"/>
        </w:rPr>
        <w:t>Saya yang bertanda tangan di bawah ini:</w:t>
      </w:r>
    </w:p>
    <w:p w14:paraId="64FD3309"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609BBA55"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51483574" w14:textId="77777777" w:rsidR="008A78E2" w:rsidRPr="00930B9B" w:rsidRDefault="008A78E2" w:rsidP="00CD549F">
      <w:pPr>
        <w:pStyle w:val="ListParagraph"/>
        <w:ind w:left="1440"/>
        <w:rPr>
          <w:rFonts w:ascii="Footlight MT Light" w:hAnsi="Footlight MT Light" w:cs="Arial"/>
          <w:i/>
          <w:lang w:val="id-ID"/>
        </w:rPr>
      </w:pPr>
      <w:r w:rsidRPr="00930B9B">
        <w:rPr>
          <w:rFonts w:ascii="Footlight MT Light" w:hAnsi="Footlight MT Light" w:cs="Arial"/>
          <w:lang w:val="id-ID"/>
        </w:rPr>
        <w:t>Bertindak  untuk</w:t>
      </w:r>
      <w:r w:rsidRPr="00930B9B">
        <w:rPr>
          <w:rFonts w:ascii="Footlight MT Light" w:hAnsi="Footlight MT Light" w:cs="Arial"/>
          <w:lang w:val="id-ID"/>
        </w:rPr>
        <w:tab/>
        <w:t>: PT/CV/Firma/atau lainnya ………… [</w:t>
      </w:r>
      <w:r w:rsidRPr="00930B9B">
        <w:rPr>
          <w:rFonts w:ascii="Footlight MT Light" w:hAnsi="Footlight MT Light" w:cs="Arial"/>
          <w:i/>
          <w:lang w:val="id-ID"/>
        </w:rPr>
        <w:t xml:space="preserve">pilih yang </w:t>
      </w:r>
    </w:p>
    <w:p w14:paraId="5A379687" w14:textId="77777777" w:rsidR="008A78E2" w:rsidRPr="00930B9B" w:rsidRDefault="008A78E2" w:rsidP="00CD549F">
      <w:pPr>
        <w:pStyle w:val="ListParagraph"/>
        <w:tabs>
          <w:tab w:val="left" w:pos="3686"/>
        </w:tabs>
        <w:ind w:left="4820" w:hanging="3380"/>
        <w:rPr>
          <w:rFonts w:ascii="Footlight MT Light" w:hAnsi="Footlight MT Light" w:cs="Arial"/>
          <w:lang w:val="id-ID"/>
        </w:rPr>
      </w:pPr>
      <w:r w:rsidRPr="00930B9B">
        <w:rPr>
          <w:rFonts w:ascii="Footlight MT Light" w:hAnsi="Footlight MT Light" w:cs="Arial"/>
          <w:lang w:val="id-ID"/>
        </w:rPr>
        <w:t>dan atas nama</w:t>
      </w:r>
      <w:r w:rsidRPr="00930B9B">
        <w:rPr>
          <w:rFonts w:ascii="Footlight MT Light" w:hAnsi="Footlight MT Light" w:cs="Arial"/>
          <w:i/>
          <w:lang w:val="id-ID"/>
        </w:rPr>
        <w:tab/>
        <w:t xml:space="preserve"> sesuai dan cantumkan nama</w:t>
      </w:r>
      <w:r w:rsidRPr="00930B9B">
        <w:rPr>
          <w:rFonts w:ascii="Footlight MT Light" w:hAnsi="Footlight MT Light" w:cs="Arial"/>
          <w:lang w:val="id-ID"/>
        </w:rPr>
        <w:t>]</w:t>
      </w:r>
    </w:p>
    <w:p w14:paraId="2196AEC2" w14:textId="77777777" w:rsidR="008A78E2" w:rsidRPr="00930B9B" w:rsidRDefault="008A78E2" w:rsidP="00CD549F">
      <w:pPr>
        <w:pStyle w:val="ListParagraph"/>
        <w:rPr>
          <w:rFonts w:ascii="Footlight MT Light" w:hAnsi="Footlight MT Light" w:cs="Arial"/>
          <w:lang w:val="id-ID"/>
        </w:rPr>
      </w:pPr>
    </w:p>
    <w:p w14:paraId="2CBB09AA" w14:textId="77777777" w:rsidR="008A78E2" w:rsidRPr="00930B9B" w:rsidRDefault="008A78E2" w:rsidP="00CD549F">
      <w:pPr>
        <w:pStyle w:val="ListParagraph"/>
        <w:rPr>
          <w:rFonts w:ascii="Footlight MT Light" w:hAnsi="Footlight MT Light" w:cs="Arial"/>
          <w:lang w:val="id-ID"/>
        </w:rPr>
      </w:pPr>
    </w:p>
    <w:p w14:paraId="1E6E99A6" w14:textId="77777777" w:rsidR="008A78E2" w:rsidRPr="00930B9B" w:rsidRDefault="008A78E2" w:rsidP="00CD549F">
      <w:pPr>
        <w:pStyle w:val="ListParagraph"/>
        <w:ind w:left="1134"/>
        <w:jc w:val="both"/>
        <w:rPr>
          <w:rFonts w:ascii="Footlight MT Light" w:hAnsi="Footlight MT Light" w:cs="Arial"/>
          <w:lang w:val="id-ID"/>
        </w:rPr>
      </w:pPr>
      <w:r w:rsidRPr="00930B9B">
        <w:rPr>
          <w:rFonts w:ascii="Footlight MT Light" w:hAnsi="Footlight MT Light" w:cs="Arial"/>
          <w:lang w:val="id-ID"/>
        </w:rPr>
        <w:t>dalam  rangka  pengadaan  ……………  [</w:t>
      </w:r>
      <w:r w:rsidRPr="00930B9B">
        <w:rPr>
          <w:rFonts w:ascii="Footlight MT Light" w:hAnsi="Footlight MT Light" w:cs="Arial"/>
          <w:i/>
          <w:lang w:val="id-ID"/>
        </w:rPr>
        <w:t>isi  nama  paket</w:t>
      </w:r>
      <w:r w:rsidRPr="00930B9B">
        <w:rPr>
          <w:rFonts w:ascii="Footlight MT Light" w:hAnsi="Footlight MT Light" w:cs="Arial"/>
          <w:lang w:val="id-ID"/>
        </w:rPr>
        <w:t xml:space="preserve">]  pada  …………… [isi sesuai dengan nama Pokja Pemilihan] berkomitmen melaksanakan konstruksi berkeselamatan demi terciptanya </w:t>
      </w:r>
      <w:r w:rsidRPr="00930B9B">
        <w:rPr>
          <w:rFonts w:ascii="Footlight MT Light" w:hAnsi="Footlight MT Light" w:cs="Arial"/>
          <w:i/>
          <w:lang w:val="id-ID"/>
        </w:rPr>
        <w:t>Zero Accident</w:t>
      </w:r>
      <w:r w:rsidRPr="00930B9B">
        <w:rPr>
          <w:rFonts w:ascii="Footlight MT Light" w:hAnsi="Footlight MT Light" w:cs="Arial"/>
          <w:lang w:val="id-ID"/>
        </w:rPr>
        <w:t>, dengan memastikan bahwa seluruh pelaksanaan konstruksi:</w:t>
      </w:r>
    </w:p>
    <w:p w14:paraId="14093572" w14:textId="77777777" w:rsidR="008A78E2" w:rsidRPr="00930B9B" w:rsidRDefault="008A78E2" w:rsidP="00CD549F">
      <w:pPr>
        <w:pStyle w:val="ListParagraph"/>
        <w:ind w:left="1134"/>
        <w:rPr>
          <w:rFonts w:ascii="Footlight MT Light" w:hAnsi="Footlight MT Light" w:cs="Arial"/>
          <w:lang w:val="id-ID"/>
        </w:rPr>
      </w:pPr>
    </w:p>
    <w:p w14:paraId="40541C79" w14:textId="77777777" w:rsidR="008A78E2" w:rsidRPr="00930B9B" w:rsidRDefault="008A78E2" w:rsidP="00CD549F">
      <w:pPr>
        <w:pStyle w:val="ListParagraph"/>
        <w:ind w:left="1134"/>
        <w:rPr>
          <w:rFonts w:ascii="Footlight MT Light" w:hAnsi="Footlight MT Light" w:cs="Arial"/>
          <w:lang w:val="id-ID"/>
        </w:rPr>
      </w:pPr>
    </w:p>
    <w:p w14:paraId="75D5216D"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Memenuhi ketentuan Keselamatan Konstruksi;</w:t>
      </w:r>
    </w:p>
    <w:p w14:paraId="0C7039C7"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Menggunakan tenaga kerja kompeten bersertifikat;</w:t>
      </w:r>
    </w:p>
    <w:p w14:paraId="48653F6A"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Menggunakan peralatan yang memenuhi standar kelaikan;</w:t>
      </w:r>
    </w:p>
    <w:p w14:paraId="6F3EA138"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Menggunakan material yang memenuhi standar mutu;</w:t>
      </w:r>
    </w:p>
    <w:p w14:paraId="50BBC7C5"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 xml:space="preserve">Menggunakan teknologi yang memenuhi standar kelaikan; </w:t>
      </w:r>
    </w:p>
    <w:p w14:paraId="4EEBB618"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Melaksanakan Standar Operasi dan Prosedur (SOP); dan</w:t>
      </w:r>
    </w:p>
    <w:p w14:paraId="43B59547" w14:textId="77777777" w:rsidR="008A78E2" w:rsidRPr="00930B9B" w:rsidRDefault="008A78E2" w:rsidP="0055146F">
      <w:pPr>
        <w:pStyle w:val="ListParagraph"/>
        <w:numPr>
          <w:ilvl w:val="0"/>
          <w:numId w:val="136"/>
        </w:numPr>
        <w:spacing w:after="160" w:line="259" w:lineRule="auto"/>
        <w:rPr>
          <w:rFonts w:ascii="Footlight MT Light" w:hAnsi="Footlight MT Light" w:cs="Arial"/>
          <w:lang w:val="id-ID"/>
        </w:rPr>
      </w:pPr>
      <w:r w:rsidRPr="00930B9B">
        <w:rPr>
          <w:rFonts w:ascii="Footlight MT Light" w:hAnsi="Footlight MT Light" w:cs="Arial"/>
          <w:lang w:val="id-ID"/>
        </w:rPr>
        <w:t>Memenuhi 9 (sembilan) komponen biaya penerapan SMKK.</w:t>
      </w:r>
    </w:p>
    <w:p w14:paraId="282CA77A" w14:textId="77777777" w:rsidR="008A78E2" w:rsidRPr="00930B9B" w:rsidRDefault="008A78E2" w:rsidP="00CD549F">
      <w:pPr>
        <w:pStyle w:val="ListParagraph"/>
        <w:rPr>
          <w:rFonts w:ascii="Footlight MT Light" w:hAnsi="Footlight MT Light" w:cs="Arial"/>
          <w:lang w:val="id-ID"/>
        </w:rPr>
      </w:pPr>
    </w:p>
    <w:p w14:paraId="5421AF43" w14:textId="77777777" w:rsidR="008A78E2" w:rsidRPr="00930B9B" w:rsidRDefault="008A78E2" w:rsidP="00CD549F">
      <w:pPr>
        <w:pStyle w:val="ListParagraph"/>
        <w:ind w:firstLine="720"/>
        <w:rPr>
          <w:rFonts w:ascii="Footlight MT Light" w:hAnsi="Footlight MT Light" w:cs="Arial"/>
          <w:lang w:val="id-ID"/>
        </w:rPr>
      </w:pPr>
    </w:p>
    <w:p w14:paraId="2B4D832B" w14:textId="77777777" w:rsidR="008A78E2" w:rsidRPr="00930B9B" w:rsidRDefault="008A78E2" w:rsidP="00CD549F">
      <w:pPr>
        <w:pStyle w:val="ListParagraph"/>
        <w:ind w:firstLine="720"/>
        <w:rPr>
          <w:rFonts w:ascii="Footlight MT Light" w:hAnsi="Footlight MT Light" w:cs="Arial"/>
          <w:lang w:val="id-ID"/>
        </w:rPr>
      </w:pPr>
      <w:r w:rsidRPr="00930B9B">
        <w:rPr>
          <w:rFonts w:ascii="Footlight MT Light" w:hAnsi="Footlight MT Light" w:cs="Arial"/>
          <w:lang w:val="id-ID"/>
        </w:rPr>
        <w:t>………… [</w:t>
      </w:r>
      <w:r w:rsidRPr="00930B9B">
        <w:rPr>
          <w:rFonts w:ascii="Footlight MT Light" w:hAnsi="Footlight MT Light" w:cs="Arial"/>
          <w:i/>
          <w:lang w:val="id-ID"/>
        </w:rPr>
        <w:t>tempat</w:t>
      </w:r>
      <w:r w:rsidRPr="00930B9B">
        <w:rPr>
          <w:rFonts w:ascii="Footlight MT Light" w:hAnsi="Footlight MT Light" w:cs="Arial"/>
          <w:lang w:val="id-ID"/>
        </w:rPr>
        <w:t>], ….. [</w:t>
      </w:r>
      <w:r w:rsidRPr="00930B9B">
        <w:rPr>
          <w:rFonts w:ascii="Footlight MT Light" w:hAnsi="Footlight MT Light" w:cs="Arial"/>
          <w:i/>
          <w:lang w:val="id-ID"/>
        </w:rPr>
        <w:t>tanggal</w:t>
      </w:r>
      <w:r w:rsidRPr="00930B9B">
        <w:rPr>
          <w:rFonts w:ascii="Footlight MT Light" w:hAnsi="Footlight MT Light" w:cs="Arial"/>
          <w:lang w:val="id-ID"/>
        </w:rPr>
        <w:t>] ………… [</w:t>
      </w:r>
      <w:r w:rsidRPr="00930B9B">
        <w:rPr>
          <w:rFonts w:ascii="Footlight MT Light" w:hAnsi="Footlight MT Light" w:cs="Arial"/>
          <w:i/>
          <w:lang w:val="id-ID"/>
        </w:rPr>
        <w:t>bulan</w:t>
      </w:r>
      <w:r w:rsidRPr="00930B9B">
        <w:rPr>
          <w:rFonts w:ascii="Footlight MT Light" w:hAnsi="Footlight MT Light" w:cs="Arial"/>
          <w:lang w:val="id-ID"/>
        </w:rPr>
        <w:t>]  20…. [</w:t>
      </w:r>
      <w:r w:rsidRPr="00930B9B">
        <w:rPr>
          <w:rFonts w:ascii="Footlight MT Light" w:hAnsi="Footlight MT Light" w:cs="Arial"/>
          <w:i/>
          <w:lang w:val="id-ID"/>
        </w:rPr>
        <w:t>tahun</w:t>
      </w:r>
      <w:r w:rsidRPr="00930B9B">
        <w:rPr>
          <w:rFonts w:ascii="Footlight MT Light" w:hAnsi="Footlight MT Light" w:cs="Arial"/>
          <w:lang w:val="id-ID"/>
        </w:rPr>
        <w:t>]</w:t>
      </w:r>
    </w:p>
    <w:p w14:paraId="57ADDCB1" w14:textId="77777777" w:rsidR="008A78E2" w:rsidRPr="00930B9B" w:rsidRDefault="008A78E2" w:rsidP="00CD549F">
      <w:pPr>
        <w:pStyle w:val="ListParagraph"/>
        <w:ind w:firstLine="720"/>
        <w:rPr>
          <w:rFonts w:ascii="Footlight MT Light" w:hAnsi="Footlight MT Light" w:cs="Arial"/>
          <w:lang w:val="id-ID"/>
        </w:rPr>
      </w:pPr>
    </w:p>
    <w:p w14:paraId="43F8447F" w14:textId="77777777" w:rsidR="008A78E2" w:rsidRPr="00930B9B" w:rsidRDefault="008A78E2"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r>
    </w:p>
    <w:p w14:paraId="26689FF1" w14:textId="77777777" w:rsidR="008A78E2" w:rsidRPr="00930B9B" w:rsidRDefault="008A78E2" w:rsidP="00CD549F">
      <w:pPr>
        <w:pStyle w:val="ListParagraph"/>
        <w:rPr>
          <w:rFonts w:ascii="Footlight MT Light" w:hAnsi="Footlight MT Light" w:cs="Arial"/>
          <w:lang w:val="id-ID"/>
        </w:rPr>
      </w:pPr>
    </w:p>
    <w:p w14:paraId="16CCB84B" w14:textId="77777777" w:rsidR="008A78E2" w:rsidRPr="00930B9B" w:rsidRDefault="008A78E2" w:rsidP="00CD549F">
      <w:pPr>
        <w:pStyle w:val="ListParagraph"/>
        <w:rPr>
          <w:rFonts w:ascii="Footlight MT Light" w:hAnsi="Footlight MT Light" w:cs="Arial"/>
          <w:lang w:val="id-ID"/>
        </w:rPr>
      </w:pPr>
    </w:p>
    <w:p w14:paraId="46C6E39F" w14:textId="77777777" w:rsidR="008A78E2" w:rsidRPr="00930B9B" w:rsidRDefault="008A78E2" w:rsidP="00CD549F">
      <w:pPr>
        <w:pStyle w:val="ListParagraph"/>
        <w:rPr>
          <w:rFonts w:ascii="Footlight MT Light" w:hAnsi="Footlight MT Light" w:cs="Arial"/>
          <w:lang w:val="id-ID"/>
        </w:rPr>
      </w:pPr>
    </w:p>
    <w:p w14:paraId="57172473"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 xml:space="preserve"> </w:t>
      </w:r>
    </w:p>
    <w:p w14:paraId="2DDE39E1" w14:textId="77777777" w:rsidR="008A78E2" w:rsidRPr="00930B9B" w:rsidRDefault="008A78E2" w:rsidP="00CD549F">
      <w:pPr>
        <w:pStyle w:val="ListParagraph"/>
        <w:ind w:firstLine="720"/>
        <w:rPr>
          <w:rFonts w:ascii="Footlight MT Light" w:hAnsi="Footlight MT Light" w:cs="Arial"/>
          <w:sz w:val="23"/>
          <w:szCs w:val="23"/>
          <w:lang w:val="id-ID"/>
        </w:rPr>
      </w:pPr>
      <w:r w:rsidRPr="00930B9B">
        <w:rPr>
          <w:rFonts w:ascii="Footlight MT Light" w:hAnsi="Footlight MT Light" w:cs="Arial"/>
          <w:lang w:val="id-ID"/>
        </w:rPr>
        <w:t>[</w:t>
      </w:r>
      <w:r w:rsidRPr="00930B9B">
        <w:rPr>
          <w:rFonts w:ascii="Footlight MT Light" w:hAnsi="Footlight MT Light" w:cs="Arial"/>
          <w:i/>
          <w:lang w:val="id-ID"/>
        </w:rPr>
        <w:t>nama lengkap</w:t>
      </w:r>
      <w:r w:rsidRPr="00930B9B">
        <w:rPr>
          <w:rFonts w:ascii="Footlight MT Light" w:hAnsi="Footlight MT Light" w:cs="Arial"/>
          <w:lang w:val="id-ID"/>
        </w:rPr>
        <w:t>]</w:t>
      </w:r>
      <w:r w:rsidRPr="00930B9B">
        <w:rPr>
          <w:rFonts w:ascii="Footlight MT Light" w:hAnsi="Footlight MT Light" w:cs="Arial"/>
          <w:sz w:val="23"/>
          <w:szCs w:val="23"/>
          <w:lang w:val="id-ID"/>
        </w:rPr>
        <w:t xml:space="preserve">  </w:t>
      </w:r>
      <w:r w:rsidRPr="00930B9B">
        <w:rPr>
          <w:rFonts w:ascii="Footlight MT Light" w:hAnsi="Footlight MT Light" w:cs="Arial"/>
          <w:sz w:val="23"/>
          <w:szCs w:val="23"/>
          <w:lang w:val="id-ID"/>
        </w:rPr>
        <w:tab/>
      </w:r>
      <w:r w:rsidRPr="00930B9B">
        <w:rPr>
          <w:rFonts w:ascii="Footlight MT Light" w:hAnsi="Footlight MT Light" w:cs="Arial"/>
          <w:sz w:val="23"/>
          <w:szCs w:val="23"/>
          <w:lang w:val="id-ID"/>
        </w:rPr>
        <w:tab/>
      </w:r>
    </w:p>
    <w:p w14:paraId="415F2802" w14:textId="77777777" w:rsidR="008A78E2" w:rsidRPr="00930B9B" w:rsidRDefault="008A78E2" w:rsidP="00CD549F">
      <w:pPr>
        <w:pStyle w:val="ListParagraph"/>
        <w:rPr>
          <w:rFonts w:ascii="Footlight MT Light" w:hAnsi="Footlight MT Light" w:cs="Arial"/>
          <w:sz w:val="23"/>
          <w:szCs w:val="23"/>
          <w:lang w:val="id-ID"/>
        </w:rPr>
      </w:pPr>
    </w:p>
    <w:p w14:paraId="7A8EA233" w14:textId="77777777" w:rsidR="008A78E2" w:rsidRPr="00930B9B" w:rsidRDefault="008A78E2" w:rsidP="00CD549F">
      <w:pPr>
        <w:pStyle w:val="ListParagraph"/>
        <w:rPr>
          <w:rFonts w:ascii="Footlight MT Light" w:hAnsi="Footlight MT Light" w:cs="Arial"/>
          <w:sz w:val="23"/>
          <w:szCs w:val="23"/>
          <w:lang w:val="id-ID"/>
        </w:rPr>
      </w:pPr>
    </w:p>
    <w:p w14:paraId="4CF177B0" w14:textId="77777777" w:rsidR="008A78E2" w:rsidRPr="00930B9B" w:rsidRDefault="008A78E2" w:rsidP="00CD549F">
      <w:pPr>
        <w:pStyle w:val="ListParagraph"/>
        <w:ind w:left="2160" w:firstLine="720"/>
        <w:rPr>
          <w:rFonts w:ascii="Footlight MT Light" w:hAnsi="Footlight MT Light" w:cs="Arial"/>
          <w:sz w:val="23"/>
          <w:szCs w:val="23"/>
          <w:lang w:val="id-ID"/>
        </w:rPr>
      </w:pPr>
    </w:p>
    <w:p w14:paraId="668969D6" w14:textId="77777777" w:rsidR="008A78E2" w:rsidRPr="00930B9B" w:rsidRDefault="008A78E2" w:rsidP="00CD549F">
      <w:pPr>
        <w:rPr>
          <w:rFonts w:ascii="Footlight MT Light" w:hAnsi="Footlight MT Light" w:cs="Arial"/>
          <w:sz w:val="23"/>
          <w:szCs w:val="23"/>
          <w:lang w:val="id-ID"/>
        </w:rPr>
      </w:pPr>
      <w:r w:rsidRPr="00930B9B">
        <w:rPr>
          <w:rFonts w:ascii="Footlight MT Light" w:hAnsi="Footlight MT Light" w:cs="Arial"/>
          <w:sz w:val="23"/>
          <w:szCs w:val="23"/>
          <w:lang w:val="id-ID"/>
        </w:rPr>
        <w:br w:type="page"/>
      </w:r>
    </w:p>
    <w:p w14:paraId="40AE1AD9" w14:textId="77777777" w:rsidR="008A78E2" w:rsidRPr="00930B9B" w:rsidRDefault="008A78E2" w:rsidP="00CD549F">
      <w:pPr>
        <w:pStyle w:val="ListParagraph"/>
        <w:rPr>
          <w:rFonts w:ascii="Footlight MT Light" w:hAnsi="Footlight MT Light" w:cs="Arial"/>
          <w:lang w:val="id-ID"/>
        </w:rPr>
      </w:pPr>
      <w:r w:rsidRPr="00930B9B">
        <w:rPr>
          <w:rFonts w:ascii="Footlight MT Light" w:hAnsi="Footlight MT Light" w:cs="Arial"/>
          <w:lang w:val="id-ID"/>
        </w:rPr>
        <w:lastRenderedPageBreak/>
        <w:t>[Contoh Pakta Keselamatan Konstruksi Badan Usaha Dengan KSO]</w:t>
      </w:r>
    </w:p>
    <w:p w14:paraId="7248C415" w14:textId="77777777" w:rsidR="008A78E2" w:rsidRPr="00930B9B" w:rsidRDefault="008A78E2" w:rsidP="00CD549F">
      <w:pPr>
        <w:pStyle w:val="ListParagraph"/>
        <w:jc w:val="center"/>
        <w:rPr>
          <w:rFonts w:ascii="Footlight MT Light" w:hAnsi="Footlight MT Light" w:cs="Arial"/>
          <w:b/>
          <w:lang w:val="id-ID"/>
        </w:rPr>
      </w:pPr>
    </w:p>
    <w:p w14:paraId="6C973DE1" w14:textId="77777777" w:rsidR="008A78E2" w:rsidRPr="00930B9B" w:rsidRDefault="008A78E2" w:rsidP="00CD549F">
      <w:pPr>
        <w:pStyle w:val="ListParagraph"/>
        <w:jc w:val="center"/>
        <w:rPr>
          <w:rFonts w:ascii="Footlight MT Light" w:hAnsi="Footlight MT Light" w:cs="Arial"/>
          <w:b/>
          <w:lang w:val="id-ID"/>
        </w:rPr>
      </w:pPr>
      <w:r w:rsidRPr="00930B9B">
        <w:rPr>
          <w:rFonts w:ascii="Footlight MT Light" w:hAnsi="Footlight MT Light" w:cs="Arial"/>
          <w:b/>
          <w:lang w:val="id-ID"/>
        </w:rPr>
        <w:t>PAKTA KOMITMEN KESELAMATAN KONSTRUKSI</w:t>
      </w:r>
    </w:p>
    <w:p w14:paraId="012DE271" w14:textId="77777777" w:rsidR="008A78E2" w:rsidRPr="00930B9B" w:rsidRDefault="008A78E2" w:rsidP="00CD549F">
      <w:pPr>
        <w:pStyle w:val="ListParagraph"/>
        <w:rPr>
          <w:rFonts w:ascii="Footlight MT Light" w:hAnsi="Footlight MT Light" w:cs="Arial"/>
          <w:lang w:val="id-ID"/>
        </w:rPr>
      </w:pPr>
    </w:p>
    <w:p w14:paraId="5854CCB6" w14:textId="77777777" w:rsidR="008A78E2" w:rsidRPr="00930B9B" w:rsidRDefault="008A78E2" w:rsidP="00CD549F">
      <w:pPr>
        <w:pStyle w:val="ListParagraph"/>
        <w:rPr>
          <w:rFonts w:ascii="Footlight MT Light" w:hAnsi="Footlight MT Light" w:cs="Arial"/>
          <w:lang w:val="id-ID"/>
        </w:rPr>
      </w:pPr>
      <w:r w:rsidRPr="00930B9B">
        <w:rPr>
          <w:rFonts w:ascii="Footlight MT Light" w:hAnsi="Footlight MT Light" w:cs="Arial"/>
          <w:lang w:val="id-ID"/>
        </w:rPr>
        <w:t>Kami yang bertanda tangan di bawah ini:</w:t>
      </w:r>
    </w:p>
    <w:p w14:paraId="483E3CC8" w14:textId="77777777" w:rsidR="008A78E2" w:rsidRPr="00930B9B" w:rsidRDefault="008A78E2" w:rsidP="0055146F">
      <w:pPr>
        <w:pStyle w:val="ListParagraph"/>
        <w:numPr>
          <w:ilvl w:val="0"/>
          <w:numId w:val="137"/>
        </w:numPr>
        <w:spacing w:after="160" w:line="259" w:lineRule="auto"/>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16AEA1B8"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447EDA3F" w14:textId="77777777" w:rsidR="008A78E2" w:rsidRPr="00930B9B" w:rsidRDefault="008A78E2" w:rsidP="00CD549F">
      <w:pPr>
        <w:pStyle w:val="ListParagraph"/>
        <w:ind w:left="3600" w:hanging="2160"/>
        <w:rPr>
          <w:rFonts w:ascii="Footlight MT Light" w:hAnsi="Footlight MT Light" w:cs="Arial"/>
          <w:lang w:val="id-ID"/>
        </w:rPr>
      </w:pPr>
      <w:r w:rsidRPr="00930B9B">
        <w:rPr>
          <w:rFonts w:ascii="Footlight MT Light" w:hAnsi="Footlight MT Light" w:cs="Arial"/>
          <w:lang w:val="id-ID"/>
        </w:rPr>
        <w:t>Bertindak  untuk</w:t>
      </w:r>
      <w:r w:rsidRPr="00930B9B">
        <w:rPr>
          <w:rFonts w:ascii="Footlight MT Light" w:hAnsi="Footlight MT Light" w:cs="Arial"/>
          <w:lang w:val="id-ID"/>
        </w:rPr>
        <w:tab/>
        <w:t>: PT/CV/Firma/atau lainnya …………… [</w:t>
      </w:r>
      <w:r w:rsidRPr="00930B9B">
        <w:rPr>
          <w:rFonts w:ascii="Footlight MT Light" w:hAnsi="Footlight MT Light" w:cs="Arial"/>
          <w:i/>
          <w:lang w:val="id-ID"/>
        </w:rPr>
        <w:t>pilih yang sesuai dan cantumkan nama</w:t>
      </w:r>
      <w:r w:rsidRPr="00930B9B">
        <w:rPr>
          <w:rFonts w:ascii="Footlight MT Light" w:hAnsi="Footlight MT Light" w:cs="Arial"/>
          <w:lang w:val="id-ID"/>
        </w:rPr>
        <w:t>]</w:t>
      </w:r>
    </w:p>
    <w:p w14:paraId="51878AE3" w14:textId="77777777" w:rsidR="008A78E2" w:rsidRPr="00930B9B" w:rsidRDefault="008A78E2" w:rsidP="0055146F">
      <w:pPr>
        <w:pStyle w:val="ListParagraph"/>
        <w:numPr>
          <w:ilvl w:val="0"/>
          <w:numId w:val="137"/>
        </w:numPr>
        <w:spacing w:after="160" w:line="259" w:lineRule="auto"/>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57E804CC"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7B0CFA3F" w14:textId="77777777" w:rsidR="008A78E2" w:rsidRPr="00930B9B" w:rsidRDefault="008A78E2" w:rsidP="00CD549F">
      <w:pPr>
        <w:pStyle w:val="ListParagraph"/>
        <w:tabs>
          <w:tab w:val="left" w:pos="3261"/>
        </w:tabs>
        <w:ind w:left="1440"/>
        <w:rPr>
          <w:rFonts w:ascii="Footlight MT Light" w:hAnsi="Footlight MT Light" w:cs="Arial"/>
          <w:i/>
          <w:lang w:val="id-ID"/>
        </w:rPr>
      </w:pPr>
      <w:r w:rsidRPr="00930B9B">
        <w:rPr>
          <w:rFonts w:ascii="Footlight MT Light" w:hAnsi="Footlight MT Light" w:cs="Arial"/>
          <w:lang w:val="id-ID"/>
        </w:rPr>
        <w:t>Bertindak  untuk</w:t>
      </w:r>
      <w:r w:rsidRPr="00930B9B">
        <w:rPr>
          <w:rFonts w:ascii="Footlight MT Light" w:hAnsi="Footlight MT Light" w:cs="Arial"/>
          <w:lang w:val="id-ID"/>
        </w:rPr>
        <w:tab/>
      </w:r>
      <w:r w:rsidRPr="00930B9B">
        <w:rPr>
          <w:rFonts w:ascii="Footlight MT Light" w:hAnsi="Footlight MT Light" w:cs="Arial"/>
          <w:lang w:val="id-ID"/>
        </w:rPr>
        <w:tab/>
        <w:t>: PT/CV/Firma/atau lainnya …………… [</w:t>
      </w:r>
      <w:r w:rsidRPr="00930B9B">
        <w:rPr>
          <w:rFonts w:ascii="Footlight MT Light" w:hAnsi="Footlight MT Light" w:cs="Arial"/>
          <w:i/>
          <w:lang w:val="id-ID"/>
        </w:rPr>
        <w:t xml:space="preserve">pilih </w:t>
      </w:r>
    </w:p>
    <w:p w14:paraId="3BE9318E" w14:textId="77777777" w:rsidR="008A78E2" w:rsidRPr="00930B9B" w:rsidRDefault="008A78E2" w:rsidP="00CD549F">
      <w:pPr>
        <w:pStyle w:val="ListParagraph"/>
        <w:tabs>
          <w:tab w:val="left" w:pos="3261"/>
        </w:tabs>
        <w:ind w:left="3600"/>
        <w:rPr>
          <w:rFonts w:ascii="Footlight MT Light" w:hAnsi="Footlight MT Light" w:cs="Arial"/>
          <w:i/>
          <w:lang w:val="id-ID"/>
        </w:rPr>
      </w:pPr>
      <w:r w:rsidRPr="00930B9B">
        <w:rPr>
          <w:rFonts w:ascii="Footlight MT Light" w:hAnsi="Footlight MT Light" w:cs="Arial"/>
          <w:i/>
          <w:lang w:val="id-ID"/>
        </w:rPr>
        <w:t>yang sesuai dan cantumkan nama</w:t>
      </w:r>
      <w:r w:rsidRPr="00930B9B">
        <w:rPr>
          <w:rFonts w:ascii="Footlight MT Light" w:hAnsi="Footlight MT Light" w:cs="Arial"/>
          <w:lang w:val="id-ID"/>
        </w:rPr>
        <w:t>]</w:t>
      </w:r>
    </w:p>
    <w:p w14:paraId="7C1EF95C" w14:textId="77777777" w:rsidR="008A78E2" w:rsidRPr="00930B9B" w:rsidRDefault="008A78E2" w:rsidP="0055146F">
      <w:pPr>
        <w:pStyle w:val="ListParagraph"/>
        <w:numPr>
          <w:ilvl w:val="0"/>
          <w:numId w:val="137"/>
        </w:numPr>
        <w:spacing w:after="160" w:line="259" w:lineRule="auto"/>
        <w:jc w:val="both"/>
        <w:rPr>
          <w:rFonts w:ascii="Footlight MT Light" w:hAnsi="Footlight MT Light" w:cs="Arial"/>
          <w:lang w:val="id-ID"/>
        </w:rPr>
      </w:pPr>
      <w:r w:rsidRPr="00930B9B">
        <w:rPr>
          <w:rFonts w:ascii="Footlight MT Light" w:hAnsi="Footlight MT Light" w:cs="Arial"/>
          <w:lang w:val="id-ID"/>
        </w:rPr>
        <w:t>......[dan  seterusnya,  diisi  sesuai  dengan  jumlah  anggota KSO]</w:t>
      </w:r>
    </w:p>
    <w:p w14:paraId="4B514A63" w14:textId="77777777" w:rsidR="008A78E2" w:rsidRPr="00930B9B" w:rsidRDefault="008A78E2" w:rsidP="00CD549F">
      <w:pPr>
        <w:pStyle w:val="ListParagraph"/>
        <w:rPr>
          <w:rFonts w:ascii="Footlight MT Light" w:hAnsi="Footlight MT Light" w:cs="Arial"/>
          <w:lang w:val="id-ID"/>
        </w:rPr>
      </w:pPr>
    </w:p>
    <w:p w14:paraId="089F9D7F" w14:textId="77777777" w:rsidR="008A78E2" w:rsidRPr="00930B9B" w:rsidRDefault="008A78E2" w:rsidP="00CD549F">
      <w:pPr>
        <w:pStyle w:val="ListParagraph"/>
        <w:ind w:left="1134"/>
        <w:jc w:val="both"/>
        <w:rPr>
          <w:rFonts w:ascii="Footlight MT Light" w:hAnsi="Footlight MT Light" w:cs="Arial"/>
          <w:lang w:val="id-ID"/>
        </w:rPr>
      </w:pPr>
      <w:r w:rsidRPr="00930B9B">
        <w:rPr>
          <w:rFonts w:ascii="Footlight MT Light" w:hAnsi="Footlight MT Light" w:cs="Arial"/>
          <w:lang w:val="id-ID"/>
        </w:rPr>
        <w:t>dalam  rangka  pengadaan  ……………  [</w:t>
      </w:r>
      <w:r w:rsidRPr="00930B9B">
        <w:rPr>
          <w:rFonts w:ascii="Footlight MT Light" w:hAnsi="Footlight MT Light" w:cs="Arial"/>
          <w:i/>
          <w:lang w:val="id-ID"/>
        </w:rPr>
        <w:t>isi  nama  paket</w:t>
      </w:r>
      <w:r w:rsidRPr="00930B9B">
        <w:rPr>
          <w:rFonts w:ascii="Footlight MT Light" w:hAnsi="Footlight MT Light" w:cs="Arial"/>
          <w:lang w:val="id-ID"/>
        </w:rPr>
        <w:t>]  pada  …………… [</w:t>
      </w:r>
      <w:r w:rsidRPr="00930B9B">
        <w:rPr>
          <w:rFonts w:ascii="Footlight MT Light" w:hAnsi="Footlight MT Light" w:cs="Arial"/>
          <w:i/>
          <w:lang w:val="id-ID"/>
        </w:rPr>
        <w:t>isi sesuai dengan nama Pokja Pemilihan</w:t>
      </w:r>
      <w:r w:rsidRPr="00930B9B">
        <w:rPr>
          <w:rFonts w:ascii="Footlight MT Light" w:hAnsi="Footlight MT Light" w:cs="Arial"/>
          <w:lang w:val="id-ID"/>
        </w:rPr>
        <w:t xml:space="preserve">] berkomitmen melaksanakan konstruksi berkeselamatan demi terciptanya </w:t>
      </w:r>
      <w:r w:rsidRPr="00930B9B">
        <w:rPr>
          <w:rFonts w:ascii="Footlight MT Light" w:hAnsi="Footlight MT Light" w:cs="Arial"/>
          <w:i/>
          <w:lang w:val="id-ID"/>
        </w:rPr>
        <w:t>Zero Accident</w:t>
      </w:r>
      <w:r w:rsidRPr="00930B9B">
        <w:rPr>
          <w:rFonts w:ascii="Footlight MT Light" w:hAnsi="Footlight MT Light" w:cs="Arial"/>
          <w:lang w:val="id-ID"/>
        </w:rPr>
        <w:t>, dengan memastikan bahwa seluruh pelaksanaan konstruksi:</w:t>
      </w:r>
    </w:p>
    <w:p w14:paraId="6E69C955" w14:textId="77777777" w:rsidR="008A78E2" w:rsidRPr="00930B9B" w:rsidRDefault="008A78E2" w:rsidP="00CD549F">
      <w:pPr>
        <w:pStyle w:val="ListParagraph"/>
        <w:ind w:left="1134"/>
        <w:rPr>
          <w:rFonts w:ascii="Footlight MT Light" w:hAnsi="Footlight MT Light" w:cs="Arial"/>
          <w:lang w:val="id-ID"/>
        </w:rPr>
      </w:pPr>
    </w:p>
    <w:p w14:paraId="6B5DA48F" w14:textId="77777777" w:rsidR="008A78E2" w:rsidRPr="00930B9B" w:rsidRDefault="008A78E2" w:rsidP="00CD549F">
      <w:pPr>
        <w:pStyle w:val="ListParagraph"/>
        <w:ind w:left="1134"/>
        <w:rPr>
          <w:rFonts w:ascii="Footlight MT Light" w:hAnsi="Footlight MT Light" w:cs="Arial"/>
          <w:lang w:val="id-ID"/>
        </w:rPr>
      </w:pPr>
    </w:p>
    <w:p w14:paraId="027EE456"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Memenuhi ketentuan Keselamatan Konstruksi;</w:t>
      </w:r>
    </w:p>
    <w:p w14:paraId="590A5763"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Menggunakan tenaga kerja kompeten bersertifikat;</w:t>
      </w:r>
    </w:p>
    <w:p w14:paraId="7CC747E1"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Menggunakan peralatan yang memenuhi standar kelaikan;</w:t>
      </w:r>
    </w:p>
    <w:p w14:paraId="041D8E8F"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Menggunakan material yang memenuhi standar mutu;</w:t>
      </w:r>
    </w:p>
    <w:p w14:paraId="7CF2B553"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 xml:space="preserve">Menggunakan teknologi yang memenuhi standar kelaikan; </w:t>
      </w:r>
    </w:p>
    <w:p w14:paraId="062325E5"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Melaksanakan Standar Operasi dan Prosedur (SOP); dan</w:t>
      </w:r>
    </w:p>
    <w:p w14:paraId="0D7175AC" w14:textId="77777777" w:rsidR="008A78E2" w:rsidRPr="00930B9B" w:rsidRDefault="008A78E2" w:rsidP="0055146F">
      <w:pPr>
        <w:pStyle w:val="ListParagraph"/>
        <w:numPr>
          <w:ilvl w:val="0"/>
          <w:numId w:val="138"/>
        </w:numPr>
        <w:spacing w:after="160" w:line="259" w:lineRule="auto"/>
        <w:rPr>
          <w:rFonts w:ascii="Footlight MT Light" w:hAnsi="Footlight MT Light" w:cs="Arial"/>
          <w:lang w:val="id-ID"/>
        </w:rPr>
      </w:pPr>
      <w:r w:rsidRPr="00930B9B">
        <w:rPr>
          <w:rFonts w:ascii="Footlight MT Light" w:hAnsi="Footlight MT Light" w:cs="Arial"/>
          <w:lang w:val="id-ID"/>
        </w:rPr>
        <w:t xml:space="preserve">Memenuhi 9 (sembilan) komponen biaya penerapan SMKK. </w:t>
      </w:r>
    </w:p>
    <w:p w14:paraId="54BBF2CB" w14:textId="77777777" w:rsidR="008A78E2" w:rsidRPr="00930B9B" w:rsidRDefault="008A78E2" w:rsidP="00CD549F">
      <w:pPr>
        <w:pStyle w:val="ListParagraph"/>
        <w:rPr>
          <w:rFonts w:ascii="Footlight MT Light" w:hAnsi="Footlight MT Light" w:cs="Arial"/>
          <w:lang w:val="id-ID"/>
        </w:rPr>
      </w:pPr>
    </w:p>
    <w:p w14:paraId="495E2F23" w14:textId="77777777" w:rsidR="008A78E2" w:rsidRPr="00930B9B" w:rsidRDefault="008A78E2" w:rsidP="00CD549F">
      <w:pPr>
        <w:pStyle w:val="ListParagraph"/>
        <w:rPr>
          <w:rFonts w:ascii="Footlight MT Light" w:hAnsi="Footlight MT Light" w:cs="Arial"/>
          <w:lang w:val="id-ID"/>
        </w:rPr>
      </w:pPr>
    </w:p>
    <w:p w14:paraId="3D431FF1" w14:textId="77777777" w:rsidR="008A78E2" w:rsidRPr="00930B9B" w:rsidRDefault="008A78E2" w:rsidP="00CD549F">
      <w:pPr>
        <w:pStyle w:val="ListParagraph"/>
        <w:ind w:firstLine="720"/>
        <w:rPr>
          <w:rFonts w:ascii="Footlight MT Light" w:hAnsi="Footlight MT Light" w:cs="Arial"/>
          <w:lang w:val="id-ID"/>
        </w:rPr>
      </w:pPr>
      <w:r w:rsidRPr="00930B9B">
        <w:rPr>
          <w:rFonts w:ascii="Footlight MT Light" w:hAnsi="Footlight MT Light" w:cs="Arial"/>
          <w:lang w:val="id-ID"/>
        </w:rPr>
        <w:t>………… [</w:t>
      </w:r>
      <w:r w:rsidRPr="00930B9B">
        <w:rPr>
          <w:rFonts w:ascii="Footlight MT Light" w:hAnsi="Footlight MT Light" w:cs="Arial"/>
          <w:i/>
          <w:lang w:val="id-ID"/>
        </w:rPr>
        <w:t>tempat</w:t>
      </w:r>
      <w:r w:rsidRPr="00930B9B">
        <w:rPr>
          <w:rFonts w:ascii="Footlight MT Light" w:hAnsi="Footlight MT Light" w:cs="Arial"/>
          <w:lang w:val="id-ID"/>
        </w:rPr>
        <w:t>], ….. [</w:t>
      </w:r>
      <w:r w:rsidRPr="00930B9B">
        <w:rPr>
          <w:rFonts w:ascii="Footlight MT Light" w:hAnsi="Footlight MT Light" w:cs="Arial"/>
          <w:i/>
          <w:lang w:val="id-ID"/>
        </w:rPr>
        <w:t>tanggal</w:t>
      </w:r>
      <w:r w:rsidRPr="00930B9B">
        <w:rPr>
          <w:rFonts w:ascii="Footlight MT Light" w:hAnsi="Footlight MT Light" w:cs="Arial"/>
          <w:lang w:val="id-ID"/>
        </w:rPr>
        <w:t>] ………… [</w:t>
      </w:r>
      <w:r w:rsidRPr="00930B9B">
        <w:rPr>
          <w:rFonts w:ascii="Footlight MT Light" w:hAnsi="Footlight MT Light" w:cs="Arial"/>
          <w:i/>
          <w:lang w:val="id-ID"/>
        </w:rPr>
        <w:t>bulan</w:t>
      </w:r>
      <w:r w:rsidRPr="00930B9B">
        <w:rPr>
          <w:rFonts w:ascii="Footlight MT Light" w:hAnsi="Footlight MT Light" w:cs="Arial"/>
          <w:lang w:val="id-ID"/>
        </w:rPr>
        <w:t>]  20…. [</w:t>
      </w:r>
      <w:r w:rsidRPr="00930B9B">
        <w:rPr>
          <w:rFonts w:ascii="Footlight MT Light" w:hAnsi="Footlight MT Light" w:cs="Arial"/>
          <w:i/>
          <w:lang w:val="id-ID"/>
        </w:rPr>
        <w:t>tahun</w:t>
      </w:r>
      <w:r w:rsidRPr="00930B9B">
        <w:rPr>
          <w:rFonts w:ascii="Footlight MT Light" w:hAnsi="Footlight MT Light" w:cs="Arial"/>
          <w:lang w:val="id-ID"/>
        </w:rPr>
        <w:t>]</w:t>
      </w:r>
    </w:p>
    <w:p w14:paraId="532D2C4D" w14:textId="77777777" w:rsidR="008A78E2" w:rsidRPr="00930B9B" w:rsidRDefault="008A78E2" w:rsidP="00CD549F">
      <w:pPr>
        <w:pStyle w:val="ListParagraph"/>
        <w:ind w:firstLine="720"/>
        <w:rPr>
          <w:rFonts w:ascii="Footlight MT Light" w:hAnsi="Footlight MT Light" w:cs="Arial"/>
          <w:lang w:val="id-ID"/>
        </w:rPr>
      </w:pPr>
    </w:p>
    <w:p w14:paraId="07097851" w14:textId="77777777" w:rsidR="008A78E2" w:rsidRPr="00930B9B" w:rsidRDefault="008A78E2"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Nama Penyedia</w:t>
      </w:r>
      <w:r w:rsidRPr="00930B9B">
        <w:rPr>
          <w:rFonts w:ascii="Footlight MT Light" w:hAnsi="Footlight MT Light" w:cs="Arial"/>
          <w:lang w:val="id-ID"/>
        </w:rPr>
        <w:t>]</w:t>
      </w:r>
    </w:p>
    <w:p w14:paraId="115975F3" w14:textId="77777777" w:rsidR="008A78E2" w:rsidRPr="00930B9B" w:rsidRDefault="008A78E2" w:rsidP="00CD549F">
      <w:pPr>
        <w:pStyle w:val="ListParagraph"/>
        <w:rPr>
          <w:rFonts w:ascii="Footlight MT Light" w:hAnsi="Footlight MT Light" w:cs="Arial"/>
          <w:lang w:val="id-ID"/>
        </w:rPr>
      </w:pPr>
    </w:p>
    <w:p w14:paraId="300E996F" w14:textId="77777777" w:rsidR="008A78E2" w:rsidRPr="00930B9B" w:rsidRDefault="008A78E2" w:rsidP="00CD549F">
      <w:pPr>
        <w:pStyle w:val="ListParagraph"/>
        <w:rPr>
          <w:rFonts w:ascii="Footlight MT Light" w:hAnsi="Footlight MT Light" w:cs="Arial"/>
          <w:lang w:val="id-ID"/>
        </w:rPr>
      </w:pPr>
    </w:p>
    <w:p w14:paraId="3B210CF8" w14:textId="77777777" w:rsidR="008A78E2" w:rsidRPr="00930B9B" w:rsidRDefault="008A78E2" w:rsidP="00CD549F">
      <w:pPr>
        <w:pStyle w:val="ListParagraph"/>
        <w:rPr>
          <w:rFonts w:ascii="Footlight MT Light" w:hAnsi="Footlight MT Light" w:cs="Arial"/>
          <w:lang w:val="id-ID"/>
        </w:rPr>
      </w:pPr>
    </w:p>
    <w:p w14:paraId="7DFB512B" w14:textId="77777777" w:rsidR="008A78E2" w:rsidRPr="00930B9B" w:rsidRDefault="008A78E2" w:rsidP="00CD549F">
      <w:pPr>
        <w:pStyle w:val="ListParagraph"/>
        <w:ind w:left="144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p>
    <w:p w14:paraId="2D65DEFA" w14:textId="77777777" w:rsidR="008A78E2" w:rsidRPr="00930B9B" w:rsidRDefault="008A78E2"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lengkap</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nama lengkap</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nama lengkap</w:t>
      </w:r>
      <w:r w:rsidRPr="00930B9B">
        <w:rPr>
          <w:rFonts w:ascii="Footlight MT Light" w:hAnsi="Footlight MT Light" w:cs="Arial"/>
          <w:lang w:val="id-ID"/>
        </w:rPr>
        <w:t>]</w:t>
      </w:r>
    </w:p>
    <w:p w14:paraId="3827D624" w14:textId="77777777" w:rsidR="008A78E2" w:rsidRPr="00930B9B" w:rsidRDefault="008A78E2" w:rsidP="00CD549F">
      <w:pPr>
        <w:pStyle w:val="ListParagraph"/>
        <w:rPr>
          <w:rFonts w:ascii="Footlight MT Light" w:hAnsi="Footlight MT Light" w:cs="Arial"/>
          <w:lang w:val="id-ID"/>
        </w:rPr>
      </w:pPr>
    </w:p>
    <w:p w14:paraId="6B4EFB31" w14:textId="77777777" w:rsidR="008A78E2" w:rsidRPr="00930B9B" w:rsidRDefault="008A78E2" w:rsidP="00CD549F">
      <w:pPr>
        <w:pStyle w:val="ListParagraph"/>
        <w:ind w:left="2160" w:firstLine="720"/>
        <w:rPr>
          <w:rFonts w:ascii="Footlight MT Light" w:hAnsi="Footlight MT Light" w:cs="Arial"/>
          <w:lang w:val="id-ID"/>
        </w:rPr>
      </w:pPr>
    </w:p>
    <w:p w14:paraId="50077804" w14:textId="77777777" w:rsidR="008A78E2" w:rsidRPr="00930B9B" w:rsidRDefault="008A78E2" w:rsidP="00CD549F">
      <w:pPr>
        <w:pStyle w:val="ListParagraph"/>
        <w:ind w:left="2160" w:hanging="1451"/>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cantumkan tanda tangan dan nama setiap anggota KSO</w:t>
      </w:r>
      <w:r w:rsidRPr="00930B9B">
        <w:rPr>
          <w:rFonts w:ascii="Footlight MT Light" w:hAnsi="Footlight MT Light" w:cs="Arial"/>
          <w:lang w:val="id-ID"/>
        </w:rPr>
        <w:t>]</w:t>
      </w:r>
    </w:p>
    <w:p w14:paraId="49941CFA" w14:textId="77777777" w:rsidR="008A78E2" w:rsidRPr="00930B9B" w:rsidRDefault="008A78E2" w:rsidP="00CD549F">
      <w:pPr>
        <w:spacing w:line="276" w:lineRule="auto"/>
        <w:jc w:val="both"/>
        <w:rPr>
          <w:rFonts w:ascii="Footlight MT Light" w:hAnsi="Footlight MT Light" w:cs="Tahoma"/>
          <w:lang w:val="id-ID"/>
        </w:rPr>
      </w:pPr>
    </w:p>
    <w:p w14:paraId="52286F65" w14:textId="77777777" w:rsidR="008A78E2" w:rsidRPr="00930B9B" w:rsidRDefault="008A78E2" w:rsidP="00CD549F">
      <w:pPr>
        <w:spacing w:line="276" w:lineRule="auto"/>
        <w:jc w:val="both"/>
        <w:rPr>
          <w:rFonts w:ascii="Footlight MT Light" w:hAnsi="Footlight MT Light" w:cs="Tahoma"/>
          <w:lang w:val="id-ID"/>
        </w:rPr>
      </w:pPr>
    </w:p>
    <w:p w14:paraId="744667F4" w14:textId="77777777" w:rsidR="008A78E2" w:rsidRPr="00930B9B" w:rsidRDefault="008A78E2" w:rsidP="00CD549F">
      <w:pPr>
        <w:spacing w:line="276" w:lineRule="auto"/>
        <w:jc w:val="both"/>
        <w:rPr>
          <w:rFonts w:ascii="Footlight MT Light" w:hAnsi="Footlight MT Light" w:cs="Tahoma"/>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4C0EFBEB" w14:textId="77777777" w:rsidR="008A78E2" w:rsidRPr="00930B9B" w:rsidRDefault="004F207E" w:rsidP="00D64FF1">
      <w:pPr>
        <w:pStyle w:val="ListParagraph"/>
        <w:numPr>
          <w:ilvl w:val="3"/>
          <w:numId w:val="61"/>
        </w:numPr>
        <w:spacing w:line="276" w:lineRule="auto"/>
        <w:ind w:left="-540" w:hanging="311"/>
        <w:jc w:val="both"/>
        <w:rPr>
          <w:rFonts w:ascii="Footlight MT Light" w:hAnsi="Footlight MT Light" w:cs="Tahoma"/>
          <w:lang w:val="id-ID"/>
        </w:rPr>
      </w:pPr>
      <w:r w:rsidRPr="00930B9B">
        <w:rPr>
          <w:rFonts w:ascii="Footlight MT Light" w:hAnsi="Footlight MT Light" w:cs="Tahoma"/>
        </w:rPr>
        <w:lastRenderedPageBreak/>
        <w:t>Perencanaan keselamatan konstruksi</w:t>
      </w:r>
    </w:p>
    <w:p w14:paraId="75E33F02" w14:textId="77777777" w:rsidR="008A78E2" w:rsidRPr="00930B9B" w:rsidRDefault="008A78E2" w:rsidP="00CD549F">
      <w:pPr>
        <w:pStyle w:val="ListParagraph"/>
        <w:spacing w:line="276" w:lineRule="auto"/>
        <w:ind w:left="810" w:hanging="1661"/>
        <w:contextualSpacing w:val="0"/>
        <w:rPr>
          <w:rFonts w:ascii="Footlight MT Light" w:hAnsi="Footlight MT Light" w:cs="Tahoma"/>
          <w:lang w:val="id-ID"/>
        </w:rPr>
      </w:pPr>
      <w:r w:rsidRPr="00930B9B">
        <w:rPr>
          <w:rFonts w:ascii="Footlight MT Light" w:hAnsi="Footlight MT Light" w:cs="Tahoma"/>
          <w:lang w:val="id-ID"/>
        </w:rPr>
        <w:t>B.1. Identifikasi bahaya, Penilaian risiko, Pengendalian dan Peluang.</w:t>
      </w:r>
    </w:p>
    <w:p w14:paraId="29F52B5C" w14:textId="77777777" w:rsidR="008A78E2" w:rsidRPr="00930B9B" w:rsidRDefault="008A78E2" w:rsidP="00CD549F">
      <w:pPr>
        <w:spacing w:line="276" w:lineRule="auto"/>
        <w:rPr>
          <w:rFonts w:ascii="Footlight MT Light" w:hAnsi="Footlight MT Light" w:cs="Tahoma"/>
          <w:lang w:val="id-ID"/>
        </w:rPr>
      </w:pPr>
    </w:p>
    <w:p w14:paraId="3D8D372C" w14:textId="77777777" w:rsidR="008A78E2" w:rsidRPr="00930B9B" w:rsidRDefault="008A78E2" w:rsidP="00CD549F">
      <w:pPr>
        <w:pStyle w:val="Caption"/>
        <w:rPr>
          <w:rFonts w:ascii="Footlight MT Light" w:hAnsi="Footlight MT Light"/>
          <w:i/>
          <w:sz w:val="20"/>
          <w:szCs w:val="20"/>
          <w:lang w:val="id-ID"/>
        </w:rPr>
      </w:pPr>
      <w:r w:rsidRPr="00930B9B">
        <w:rPr>
          <w:rFonts w:ascii="Footlight MT Light" w:hAnsi="Footlight MT Light"/>
          <w:noProof/>
          <w:sz w:val="20"/>
          <w:szCs w:val="20"/>
          <w:lang w:val="id-ID" w:eastAsia="id-ID"/>
        </w:rPr>
        <w:drawing>
          <wp:anchor distT="0" distB="0" distL="114300" distR="114300" simplePos="0" relativeHeight="251638784" behindDoc="1" locked="0" layoutInCell="1" allowOverlap="1" wp14:anchorId="40044BE8" wp14:editId="4036AFFF">
            <wp:simplePos x="0" y="0"/>
            <wp:positionH relativeFrom="column">
              <wp:posOffset>-1174750</wp:posOffset>
            </wp:positionH>
            <wp:positionV relativeFrom="paragraph">
              <wp:posOffset>261782</wp:posOffset>
            </wp:positionV>
            <wp:extent cx="7376160" cy="136144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r w:rsidRPr="00930B9B">
        <w:rPr>
          <w:rFonts w:ascii="Footlight MT Light" w:hAnsi="Footlight MT Light"/>
          <w:sz w:val="20"/>
          <w:szCs w:val="20"/>
          <w:lang w:val="id-ID"/>
        </w:rPr>
        <w:t xml:space="preserve">Tabel </w:t>
      </w:r>
      <w:r w:rsidRPr="00930B9B">
        <w:rPr>
          <w:rFonts w:ascii="Footlight MT Light" w:hAnsi="Footlight MT Light"/>
          <w:i/>
          <w:sz w:val="20"/>
          <w:szCs w:val="20"/>
          <w:lang w:val="id-ID"/>
        </w:rPr>
        <w:t>Contoh Format Tabel IBPRP*</w:t>
      </w:r>
    </w:p>
    <w:p w14:paraId="6D8A6926" w14:textId="77777777" w:rsidR="008A78E2" w:rsidRPr="00930B9B" w:rsidRDefault="008A78E2" w:rsidP="00CD549F">
      <w:pPr>
        <w:ind w:left="720"/>
        <w:jc w:val="both"/>
        <w:rPr>
          <w:rFonts w:ascii="Footlight MT Light" w:hAnsi="Footlight MT Light"/>
          <w:i/>
          <w:lang w:val="id-ID"/>
        </w:rPr>
      </w:pPr>
    </w:p>
    <w:p w14:paraId="71F0D2A9" w14:textId="77777777" w:rsidR="008A78E2" w:rsidRPr="00930B9B" w:rsidRDefault="008A78E2" w:rsidP="00CD549F">
      <w:pPr>
        <w:spacing w:line="276" w:lineRule="auto"/>
        <w:rPr>
          <w:rFonts w:ascii="Footlight MT Light" w:hAnsi="Footlight MT Light" w:cs="Tahoma"/>
          <w:b/>
          <w:bCs/>
          <w:lang w:val="id-ID"/>
        </w:rPr>
      </w:pPr>
    </w:p>
    <w:p w14:paraId="3ECE80FA" w14:textId="77777777" w:rsidR="008A78E2" w:rsidRPr="00930B9B" w:rsidRDefault="008A78E2" w:rsidP="00CD549F">
      <w:pPr>
        <w:spacing w:line="276" w:lineRule="auto"/>
        <w:rPr>
          <w:rFonts w:ascii="Footlight MT Light" w:hAnsi="Footlight MT Light" w:cs="Tahoma"/>
          <w:b/>
          <w:bCs/>
          <w:lang w:val="id-ID"/>
        </w:rPr>
      </w:pPr>
    </w:p>
    <w:p w14:paraId="1336B9BC" w14:textId="77777777" w:rsidR="008A78E2" w:rsidRPr="00930B9B" w:rsidRDefault="008A78E2" w:rsidP="00CD549F">
      <w:pPr>
        <w:spacing w:line="276" w:lineRule="auto"/>
        <w:rPr>
          <w:rFonts w:ascii="Footlight MT Light" w:hAnsi="Footlight MT Light" w:cs="Tahoma"/>
          <w:lang w:val="id-ID"/>
        </w:rPr>
      </w:pPr>
    </w:p>
    <w:p w14:paraId="35801CA4" w14:textId="77777777" w:rsidR="008A78E2" w:rsidRPr="00930B9B" w:rsidRDefault="008A78E2" w:rsidP="00CD549F">
      <w:pPr>
        <w:ind w:left="426"/>
        <w:rPr>
          <w:rFonts w:ascii="Footlight MT Light" w:hAnsi="Footlight MT Light" w:cs="Tahoma"/>
          <w:lang w:val="id-ID"/>
        </w:rPr>
      </w:pPr>
    </w:p>
    <w:p w14:paraId="0ED79407" w14:textId="77777777" w:rsidR="008A78E2" w:rsidRPr="00930B9B" w:rsidRDefault="008A78E2" w:rsidP="00CD549F">
      <w:pPr>
        <w:ind w:left="426"/>
        <w:rPr>
          <w:rFonts w:ascii="Footlight MT Light" w:hAnsi="Footlight MT Light" w:cs="Tahoma"/>
          <w:lang w:val="id-ID"/>
        </w:rPr>
      </w:pPr>
    </w:p>
    <w:p w14:paraId="7F5678DA" w14:textId="77777777" w:rsidR="008A78E2" w:rsidRPr="00930B9B" w:rsidRDefault="008A78E2" w:rsidP="00CD549F">
      <w:pPr>
        <w:rPr>
          <w:rFonts w:ascii="Footlight MT Light" w:hAnsi="Footlight MT Light" w:cs="Tahoma"/>
          <w:lang w:val="id-ID"/>
        </w:rPr>
      </w:pPr>
    </w:p>
    <w:p w14:paraId="336738C2" w14:textId="77777777" w:rsidR="008A78E2" w:rsidRPr="00930B9B" w:rsidRDefault="008A78E2" w:rsidP="00CD549F">
      <w:pPr>
        <w:ind w:left="-360"/>
        <w:rPr>
          <w:rFonts w:ascii="Footlight MT Light" w:hAnsi="Footlight MT Light" w:cs="Tahoma"/>
          <w:lang w:val="id-ID"/>
        </w:rPr>
      </w:pPr>
    </w:p>
    <w:p w14:paraId="19F9442B" w14:textId="77777777" w:rsidR="008A78E2" w:rsidRPr="00930B9B" w:rsidRDefault="008A78E2" w:rsidP="00CD549F">
      <w:pPr>
        <w:ind w:left="-360"/>
        <w:rPr>
          <w:rFonts w:ascii="Footlight MT Light" w:hAnsi="Footlight MT Light" w:cs="Tahoma"/>
          <w:sz w:val="20"/>
          <w:szCs w:val="20"/>
          <w:lang w:val="id-ID"/>
        </w:rPr>
      </w:pPr>
      <w:r w:rsidRPr="00930B9B">
        <w:rPr>
          <w:rFonts w:ascii="Footlight MT Light" w:hAnsi="Footlight MT Light" w:cs="Tahoma"/>
          <w:sz w:val="20"/>
          <w:szCs w:val="20"/>
          <w:lang w:val="id-ID"/>
        </w:rPr>
        <w:t>Keterangan:</w:t>
      </w:r>
    </w:p>
    <w:p w14:paraId="0AB8E95C" w14:textId="77777777" w:rsidR="00120976" w:rsidRPr="00930B9B" w:rsidRDefault="00120976" w:rsidP="0055146F">
      <w:pPr>
        <w:pStyle w:val="ListParagraph"/>
        <w:numPr>
          <w:ilvl w:val="0"/>
          <w:numId w:val="242"/>
        </w:numPr>
        <w:ind w:left="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PPK mengisi kolom 1, 2 dan 3.</w:t>
      </w:r>
    </w:p>
    <w:p w14:paraId="72DD29B0" w14:textId="77777777" w:rsidR="00120976" w:rsidRPr="00930B9B" w:rsidRDefault="00120976" w:rsidP="0055146F">
      <w:pPr>
        <w:pStyle w:val="ListParagraph"/>
        <w:numPr>
          <w:ilvl w:val="0"/>
          <w:numId w:val="242"/>
        </w:numPr>
        <w:ind w:left="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 xml:space="preserve">PPK mengisi kolom “uraian pekerjaan” dan “identifikasi bahaya” berdasarkan tahapan pekerjaan. </w:t>
      </w:r>
    </w:p>
    <w:p w14:paraId="299538C7" w14:textId="77777777" w:rsidR="00120976" w:rsidRPr="00930B9B" w:rsidRDefault="00120976" w:rsidP="0055146F">
      <w:pPr>
        <w:pStyle w:val="ListParagraph"/>
        <w:numPr>
          <w:ilvl w:val="0"/>
          <w:numId w:val="242"/>
        </w:numPr>
        <w:ind w:left="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Konstruksi/Ahli Keselamatan Konstruksi dan/atau Petugas Keselamatan Konstruksi.</w:t>
      </w:r>
    </w:p>
    <w:p w14:paraId="5CAFFD3D" w14:textId="77777777" w:rsidR="00120976" w:rsidRPr="00930B9B" w:rsidRDefault="00120976" w:rsidP="0055146F">
      <w:pPr>
        <w:pStyle w:val="ListParagraph"/>
        <w:numPr>
          <w:ilvl w:val="0"/>
          <w:numId w:val="242"/>
        </w:numPr>
        <w:ind w:left="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Kolom 12, 13, 14, 15, dan 16, diisi berdasarkan kondisi pengendalian di lapangan atas dasar penilaian Ahli K3 Konstruksi/Ahli Keselamatan Konstruksi dan/atau Petugas Keselamatan Konstruksi, apabila dinilai tidak ada yang diisikan, maka dapat ditulis "tidak ada" atau "n/a".</w:t>
      </w:r>
    </w:p>
    <w:p w14:paraId="6692E9EB" w14:textId="77777777" w:rsidR="008A78E2" w:rsidRPr="00930B9B" w:rsidRDefault="008A78E2" w:rsidP="00CD549F">
      <w:pPr>
        <w:pStyle w:val="ListParagraph"/>
        <w:spacing w:line="276" w:lineRule="auto"/>
        <w:ind w:left="810" w:hanging="1377"/>
        <w:contextualSpacing w:val="0"/>
        <w:rPr>
          <w:rFonts w:ascii="Footlight MT Light" w:hAnsi="Footlight MT Light" w:cs="Tahoma"/>
          <w:lang w:val="id-ID"/>
        </w:rPr>
      </w:pPr>
    </w:p>
    <w:p w14:paraId="2D24D7A1" w14:textId="77777777" w:rsidR="008A78E2" w:rsidRPr="00930B9B" w:rsidRDefault="008A78E2" w:rsidP="00CD549F">
      <w:pPr>
        <w:pStyle w:val="ListParagraph"/>
        <w:spacing w:line="276" w:lineRule="auto"/>
        <w:ind w:left="810" w:hanging="1377"/>
        <w:contextualSpacing w:val="0"/>
        <w:rPr>
          <w:rFonts w:ascii="Footlight MT Light" w:hAnsi="Footlight MT Light" w:cs="Tahoma"/>
          <w:lang w:val="id-ID"/>
        </w:rPr>
      </w:pPr>
      <w:r w:rsidRPr="00930B9B">
        <w:rPr>
          <w:rFonts w:ascii="Footlight MT Light" w:hAnsi="Footlight MT Light" w:cs="Tahoma"/>
          <w:lang w:val="id-ID"/>
        </w:rPr>
        <w:t>B.2. Rencana tindakan (sasaran khusus &amp; program khusus)</w:t>
      </w:r>
    </w:p>
    <w:p w14:paraId="79710D9B" w14:textId="77777777" w:rsidR="008A78E2" w:rsidRPr="00930B9B" w:rsidRDefault="008A78E2" w:rsidP="00CD549F">
      <w:pPr>
        <w:spacing w:line="276" w:lineRule="auto"/>
        <w:jc w:val="center"/>
        <w:rPr>
          <w:rFonts w:ascii="Footlight MT Light" w:hAnsi="Footlight MT Light" w:cs="Tahoma"/>
          <w:lang w:val="id-ID"/>
        </w:rPr>
      </w:pPr>
      <w:r w:rsidRPr="00930B9B">
        <w:rPr>
          <w:rFonts w:ascii="Footlight MT Light" w:hAnsi="Footlight MT Light"/>
          <w:sz w:val="20"/>
          <w:szCs w:val="20"/>
          <w:lang w:val="id-ID"/>
        </w:rPr>
        <w:t xml:space="preserve">Tabel </w:t>
      </w:r>
      <w:r w:rsidRPr="00930B9B">
        <w:rPr>
          <w:rFonts w:ascii="Footlight MT Light" w:hAnsi="Footlight MT Light"/>
          <w:i/>
          <w:sz w:val="20"/>
          <w:szCs w:val="20"/>
          <w:lang w:val="id-ID"/>
        </w:rPr>
        <w:t>Contoh Format Tabel Sasaran Khusus dan Program Khusus</w:t>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4C01E9" w:rsidRPr="00930B9B" w14:paraId="0DAD94D3" w14:textId="77777777" w:rsidTr="00F64F3F">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0123F683" w14:textId="77777777" w:rsidR="008A78E2" w:rsidRPr="00930B9B" w:rsidRDefault="008A78E2"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No.</w:t>
            </w:r>
          </w:p>
        </w:tc>
        <w:tc>
          <w:tcPr>
            <w:tcW w:w="1499" w:type="dxa"/>
            <w:vMerge w:val="restart"/>
            <w:tcBorders>
              <w:top w:val="single" w:sz="4" w:space="0" w:color="auto"/>
              <w:left w:val="nil"/>
              <w:right w:val="single" w:sz="4" w:space="0" w:color="auto"/>
            </w:tcBorders>
            <w:shd w:val="clear" w:color="000000" w:fill="9BC2E6"/>
          </w:tcPr>
          <w:p w14:paraId="5BB4B52A" w14:textId="77777777" w:rsidR="008A78E2" w:rsidRPr="00930B9B" w:rsidRDefault="008A78E2"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E96E13A" w14:textId="77777777" w:rsidR="008A78E2" w:rsidRPr="00930B9B" w:rsidRDefault="008A78E2"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D4B52A0" w14:textId="77777777" w:rsidR="008A78E2" w:rsidRPr="00930B9B" w:rsidRDefault="008A78E2"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Program</w:t>
            </w:r>
          </w:p>
        </w:tc>
      </w:tr>
      <w:tr w:rsidR="004C01E9" w:rsidRPr="00930B9B" w14:paraId="77A2D838" w14:textId="77777777" w:rsidTr="00F64F3F">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57332E2E" w14:textId="77777777" w:rsidR="008A78E2" w:rsidRPr="00930B9B" w:rsidRDefault="008A78E2" w:rsidP="00CD549F">
            <w:pPr>
              <w:jc w:val="center"/>
              <w:rPr>
                <w:rFonts w:ascii="Footlight MT Light" w:hAnsi="Footlight MT Light" w:cs="Calibri"/>
                <w:b/>
                <w:bCs/>
                <w:sz w:val="18"/>
                <w:szCs w:val="18"/>
                <w:lang w:val="id-ID"/>
              </w:rPr>
            </w:pPr>
          </w:p>
        </w:tc>
        <w:tc>
          <w:tcPr>
            <w:tcW w:w="1499" w:type="dxa"/>
            <w:vMerge/>
            <w:tcBorders>
              <w:left w:val="nil"/>
              <w:bottom w:val="single" w:sz="4" w:space="0" w:color="auto"/>
              <w:right w:val="single" w:sz="4" w:space="0" w:color="auto"/>
            </w:tcBorders>
            <w:shd w:val="clear" w:color="000000" w:fill="9BC2E6"/>
          </w:tcPr>
          <w:p w14:paraId="617F7825" w14:textId="77777777" w:rsidR="008A78E2" w:rsidRPr="00930B9B" w:rsidRDefault="008A78E2" w:rsidP="00CD549F">
            <w:pPr>
              <w:jc w:val="center"/>
              <w:rPr>
                <w:rFonts w:ascii="Footlight MT Light" w:hAnsi="Footlight MT Light" w:cs="Calibri"/>
                <w:b/>
                <w:bCs/>
                <w:sz w:val="18"/>
                <w:szCs w:val="18"/>
                <w:lang w:val="id-ID"/>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23110AF" w14:textId="77777777" w:rsidR="008A78E2" w:rsidRPr="00930B9B" w:rsidRDefault="008A78E2" w:rsidP="00CD549F">
            <w:pPr>
              <w:rPr>
                <w:rFonts w:ascii="Footlight MT Light" w:hAnsi="Footlight MT Light" w:cs="Calibri"/>
                <w:b/>
                <w:bCs/>
                <w:sz w:val="18"/>
                <w:szCs w:val="18"/>
                <w:u w:val="single"/>
                <w:lang w:val="id-ID"/>
              </w:rPr>
            </w:pPr>
            <w:r w:rsidRPr="00930B9B">
              <w:rPr>
                <w:rFonts w:ascii="Footlight MT Light" w:hAnsi="Footlight MT Light" w:cs="Calibri"/>
                <w:b/>
                <w:bCs/>
                <w:sz w:val="18"/>
                <w:szCs w:val="18"/>
                <w:lang w:val="id-ID"/>
              </w:rPr>
              <w:t>Uraian</w:t>
            </w:r>
          </w:p>
        </w:tc>
        <w:tc>
          <w:tcPr>
            <w:tcW w:w="803" w:type="dxa"/>
            <w:tcBorders>
              <w:top w:val="single" w:sz="4" w:space="0" w:color="auto"/>
              <w:left w:val="nil"/>
              <w:bottom w:val="single" w:sz="4" w:space="0" w:color="auto"/>
              <w:right w:val="single" w:sz="4" w:space="0" w:color="auto"/>
            </w:tcBorders>
            <w:shd w:val="clear" w:color="000000" w:fill="9BC2E6"/>
          </w:tcPr>
          <w:p w14:paraId="5F5A0355" w14:textId="77777777" w:rsidR="008A78E2" w:rsidRPr="00930B9B" w:rsidRDefault="008A78E2" w:rsidP="00CD549F">
            <w:pPr>
              <w:rPr>
                <w:rFonts w:ascii="Footlight MT Light" w:hAnsi="Footlight MT Light" w:cs="Calibri"/>
                <w:b/>
                <w:bCs/>
                <w:sz w:val="18"/>
                <w:szCs w:val="18"/>
                <w:lang w:val="id-ID"/>
              </w:rPr>
            </w:pPr>
          </w:p>
          <w:p w14:paraId="1B3EB42A"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F927265"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403B5CF1" w14:textId="77777777" w:rsidR="008A78E2" w:rsidRPr="00930B9B" w:rsidRDefault="008A78E2" w:rsidP="00CD549F">
            <w:pPr>
              <w:rPr>
                <w:rFonts w:ascii="Footlight MT Light" w:hAnsi="Footlight MT Light" w:cs="Calibri"/>
                <w:b/>
                <w:bCs/>
                <w:sz w:val="18"/>
                <w:szCs w:val="18"/>
                <w:lang w:val="id-ID"/>
              </w:rPr>
            </w:pPr>
          </w:p>
          <w:p w14:paraId="406951A2"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36D83A7"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3B60624E" w14:textId="77777777" w:rsidR="008A78E2" w:rsidRPr="00930B9B" w:rsidRDefault="008A78E2" w:rsidP="00CD549F">
            <w:pPr>
              <w:rPr>
                <w:rFonts w:ascii="Footlight MT Light" w:hAnsi="Footlight MT Light" w:cs="Calibri"/>
                <w:b/>
                <w:bCs/>
                <w:sz w:val="18"/>
                <w:szCs w:val="18"/>
                <w:lang w:val="id-ID"/>
              </w:rPr>
            </w:pPr>
          </w:p>
          <w:p w14:paraId="7BA80C7F"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8F44CE2"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4F3677E8" w14:textId="77777777" w:rsidR="008A78E2" w:rsidRPr="00930B9B" w:rsidRDefault="008A78E2"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Penanggung Jawab</w:t>
            </w:r>
          </w:p>
        </w:tc>
      </w:tr>
      <w:tr w:rsidR="004C01E9" w:rsidRPr="00930B9B" w14:paraId="185E3AA3" w14:textId="77777777" w:rsidTr="00F64F3F">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3D4DCD7C" w14:textId="77777777" w:rsidR="008A78E2" w:rsidRPr="00930B9B" w:rsidRDefault="008A78E2" w:rsidP="00CD549F">
            <w:pPr>
              <w:jc w:val="center"/>
              <w:rPr>
                <w:rFonts w:ascii="Footlight MT Light" w:hAnsi="Footlight MT Light" w:cs="Calibri"/>
                <w:sz w:val="18"/>
                <w:szCs w:val="18"/>
                <w:lang w:val="id-ID"/>
              </w:rPr>
            </w:pPr>
          </w:p>
        </w:tc>
        <w:tc>
          <w:tcPr>
            <w:tcW w:w="1499" w:type="dxa"/>
            <w:tcBorders>
              <w:top w:val="nil"/>
              <w:left w:val="nil"/>
              <w:bottom w:val="single" w:sz="4" w:space="0" w:color="auto"/>
              <w:right w:val="single" w:sz="4" w:space="0" w:color="auto"/>
            </w:tcBorders>
          </w:tcPr>
          <w:p w14:paraId="6CD0F2AC" w14:textId="77777777" w:rsidR="008A78E2" w:rsidRPr="00930B9B" w:rsidRDefault="008A78E2" w:rsidP="00CD549F">
            <w:pPr>
              <w:rPr>
                <w:rFonts w:ascii="Footlight MT Light" w:hAnsi="Footlight MT Light" w:cs="Calibri"/>
                <w:sz w:val="18"/>
                <w:szCs w:val="18"/>
                <w:lang w:val="id-ID"/>
              </w:rPr>
            </w:pPr>
          </w:p>
        </w:tc>
        <w:tc>
          <w:tcPr>
            <w:tcW w:w="851" w:type="dxa"/>
            <w:tcBorders>
              <w:top w:val="nil"/>
              <w:left w:val="single" w:sz="4" w:space="0" w:color="auto"/>
              <w:bottom w:val="single" w:sz="4" w:space="0" w:color="auto"/>
              <w:right w:val="single" w:sz="4" w:space="0" w:color="auto"/>
            </w:tcBorders>
            <w:shd w:val="clear" w:color="auto" w:fill="auto"/>
            <w:noWrap/>
          </w:tcPr>
          <w:p w14:paraId="26FAAE84" w14:textId="77777777" w:rsidR="008A78E2" w:rsidRPr="00930B9B" w:rsidRDefault="008A78E2" w:rsidP="00CD549F">
            <w:pPr>
              <w:rPr>
                <w:rFonts w:ascii="Footlight MT Light" w:hAnsi="Footlight MT Light" w:cs="Calibri"/>
                <w:sz w:val="18"/>
                <w:szCs w:val="18"/>
                <w:lang w:val="id-ID"/>
              </w:rPr>
            </w:pPr>
          </w:p>
        </w:tc>
        <w:tc>
          <w:tcPr>
            <w:tcW w:w="803" w:type="dxa"/>
            <w:tcBorders>
              <w:top w:val="single" w:sz="4" w:space="0" w:color="auto"/>
              <w:left w:val="nil"/>
              <w:bottom w:val="single" w:sz="4" w:space="0" w:color="auto"/>
              <w:right w:val="single" w:sz="4" w:space="0" w:color="auto"/>
            </w:tcBorders>
          </w:tcPr>
          <w:p w14:paraId="7A05C582" w14:textId="77777777" w:rsidR="008A78E2" w:rsidRPr="00930B9B" w:rsidRDefault="008A78E2" w:rsidP="00CD549F">
            <w:pPr>
              <w:rPr>
                <w:rFonts w:ascii="Footlight MT Light" w:hAnsi="Footlight MT Light" w:cs="Calibri"/>
                <w:sz w:val="18"/>
                <w:szCs w:val="18"/>
                <w:lang w:val="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76F7F9" w14:textId="77777777" w:rsidR="008A78E2" w:rsidRPr="00930B9B" w:rsidRDefault="008A78E2" w:rsidP="00CD549F">
            <w:pPr>
              <w:rPr>
                <w:rFonts w:ascii="Footlight MT Light" w:hAnsi="Footlight MT Light" w:cs="Calibri"/>
                <w:sz w:val="18"/>
                <w:szCs w:val="18"/>
                <w:lang w:val="id-ID"/>
              </w:rPr>
            </w:pPr>
          </w:p>
        </w:tc>
        <w:tc>
          <w:tcPr>
            <w:tcW w:w="992" w:type="dxa"/>
            <w:tcBorders>
              <w:top w:val="nil"/>
              <w:left w:val="nil"/>
              <w:bottom w:val="single" w:sz="4" w:space="0" w:color="auto"/>
              <w:right w:val="single" w:sz="4" w:space="0" w:color="auto"/>
            </w:tcBorders>
          </w:tcPr>
          <w:p w14:paraId="5113ED16" w14:textId="77777777" w:rsidR="008A78E2" w:rsidRPr="00930B9B" w:rsidRDefault="008A78E2" w:rsidP="00CD549F">
            <w:pPr>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7B58D6" w14:textId="77777777" w:rsidR="008A78E2" w:rsidRPr="00930B9B" w:rsidRDefault="008A78E2" w:rsidP="00CD549F">
            <w:pPr>
              <w:rPr>
                <w:rFonts w:ascii="Footlight MT Light" w:hAnsi="Footlight MT Light" w:cs="Calibri"/>
                <w:sz w:val="18"/>
                <w:szCs w:val="18"/>
                <w:lang w:val="id-ID"/>
              </w:rPr>
            </w:pPr>
          </w:p>
        </w:tc>
        <w:tc>
          <w:tcPr>
            <w:tcW w:w="1275" w:type="dxa"/>
            <w:tcBorders>
              <w:top w:val="nil"/>
              <w:left w:val="nil"/>
              <w:bottom w:val="single" w:sz="4" w:space="0" w:color="auto"/>
              <w:right w:val="single" w:sz="4" w:space="0" w:color="auto"/>
            </w:tcBorders>
          </w:tcPr>
          <w:p w14:paraId="0B0BB62E" w14:textId="77777777" w:rsidR="008A78E2" w:rsidRPr="00930B9B" w:rsidRDefault="008A78E2" w:rsidP="00CD549F">
            <w:pPr>
              <w:jc w:val="center"/>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58AB2C" w14:textId="77777777" w:rsidR="008A78E2" w:rsidRPr="00930B9B" w:rsidRDefault="008A78E2" w:rsidP="00CD549F">
            <w:pPr>
              <w:jc w:val="center"/>
              <w:rPr>
                <w:rFonts w:ascii="Footlight MT Light" w:hAnsi="Footlight MT Light" w:cs="Calibri"/>
                <w:sz w:val="18"/>
                <w:szCs w:val="18"/>
                <w:lang w:val="id-ID"/>
              </w:rPr>
            </w:pPr>
          </w:p>
        </w:tc>
        <w:tc>
          <w:tcPr>
            <w:tcW w:w="1417" w:type="dxa"/>
            <w:tcBorders>
              <w:top w:val="nil"/>
              <w:left w:val="nil"/>
              <w:bottom w:val="single" w:sz="4" w:space="0" w:color="auto"/>
              <w:right w:val="single" w:sz="4" w:space="0" w:color="auto"/>
            </w:tcBorders>
            <w:shd w:val="clear" w:color="auto" w:fill="auto"/>
            <w:vAlign w:val="center"/>
          </w:tcPr>
          <w:p w14:paraId="73AB941E" w14:textId="77777777" w:rsidR="008A78E2" w:rsidRPr="00930B9B" w:rsidRDefault="008A78E2" w:rsidP="00CD549F">
            <w:pPr>
              <w:jc w:val="center"/>
              <w:rPr>
                <w:rFonts w:ascii="Footlight MT Light" w:hAnsi="Footlight MT Light" w:cs="Calibri"/>
                <w:sz w:val="18"/>
                <w:szCs w:val="18"/>
                <w:lang w:val="id-ID"/>
              </w:rPr>
            </w:pPr>
          </w:p>
        </w:tc>
      </w:tr>
    </w:tbl>
    <w:p w14:paraId="71FC3CE1" w14:textId="77777777" w:rsidR="008A78E2" w:rsidRPr="00930B9B" w:rsidRDefault="008A78E2" w:rsidP="00CD549F">
      <w:pPr>
        <w:spacing w:line="276" w:lineRule="auto"/>
        <w:rPr>
          <w:rFonts w:ascii="Footlight MT Light" w:hAnsi="Footlight MT Light" w:cs="Tahoma"/>
          <w:lang w:val="id-ID"/>
        </w:rPr>
      </w:pPr>
    </w:p>
    <w:p w14:paraId="74B87062" w14:textId="77777777" w:rsidR="00552726" w:rsidRPr="00930B9B" w:rsidRDefault="00552726" w:rsidP="0055146F">
      <w:pPr>
        <w:pStyle w:val="ListParagraph"/>
        <w:numPr>
          <w:ilvl w:val="0"/>
          <w:numId w:val="250"/>
        </w:numPr>
        <w:spacing w:line="276" w:lineRule="auto"/>
        <w:ind w:left="-142" w:hanging="425"/>
        <w:rPr>
          <w:rFonts w:ascii="Footlight MT Light" w:hAnsi="Footlight MT Light" w:cs="Tahoma"/>
        </w:rPr>
      </w:pPr>
      <w:r w:rsidRPr="00930B9B">
        <w:rPr>
          <w:rFonts w:ascii="Footlight MT Light" w:hAnsi="Footlight MT Light" w:cs="Tahoma"/>
        </w:rPr>
        <w:t>Dukungan Keselamatan Konstruksi</w:t>
      </w:r>
    </w:p>
    <w:p w14:paraId="62BC4820" w14:textId="77777777" w:rsidR="00552726" w:rsidRPr="00930B9B" w:rsidRDefault="00552726" w:rsidP="00CD549F">
      <w:pPr>
        <w:spacing w:line="276" w:lineRule="auto"/>
        <w:jc w:val="both"/>
        <w:rPr>
          <w:rFonts w:ascii="Footlight MT Light" w:hAnsi="Footlight MT Light" w:cs="Tahoma"/>
        </w:rPr>
      </w:pPr>
    </w:p>
    <w:p w14:paraId="6C27DC73" w14:textId="77777777" w:rsidR="00552726" w:rsidRPr="00930B9B" w:rsidRDefault="00552726" w:rsidP="00CD549F">
      <w:pPr>
        <w:pStyle w:val="Caption"/>
        <w:spacing w:after="0"/>
        <w:contextualSpacing/>
        <w:rPr>
          <w:rFonts w:ascii="Footlight MT Light" w:hAnsi="Footlight MT Light"/>
          <w:i/>
          <w:sz w:val="20"/>
          <w:szCs w:val="20"/>
        </w:rPr>
      </w:pPr>
      <w:r w:rsidRPr="00930B9B">
        <w:rPr>
          <w:rFonts w:ascii="Footlight MT Light" w:hAnsi="Footlight MT Light"/>
          <w:sz w:val="20"/>
          <w:szCs w:val="20"/>
        </w:rPr>
        <w:t xml:space="preserve">Tabel. </w:t>
      </w:r>
      <w:r w:rsidRPr="00930B9B">
        <w:rPr>
          <w:rFonts w:ascii="Footlight MT Light" w:hAnsi="Footlight MT Light"/>
          <w:i/>
          <w:sz w:val="20"/>
          <w:szCs w:val="20"/>
          <w:lang w:val="en-ID"/>
        </w:rPr>
        <w:t>Contoh</w:t>
      </w:r>
      <w:r w:rsidRPr="00930B9B">
        <w:rPr>
          <w:rFonts w:ascii="Footlight MT Light" w:hAnsi="Footlight MT Light"/>
          <w:i/>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4C01E9" w:rsidRPr="00930B9B" w14:paraId="2D7775DE" w14:textId="77777777" w:rsidTr="00B042B5">
        <w:trPr>
          <w:jc w:val="center"/>
        </w:trPr>
        <w:tc>
          <w:tcPr>
            <w:tcW w:w="704" w:type="dxa"/>
          </w:tcPr>
          <w:p w14:paraId="50410609"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NO</w:t>
            </w:r>
          </w:p>
        </w:tc>
        <w:tc>
          <w:tcPr>
            <w:tcW w:w="3686" w:type="dxa"/>
          </w:tcPr>
          <w:p w14:paraId="69917496"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 xml:space="preserve">Jenis Komunikasi </w:t>
            </w:r>
          </w:p>
        </w:tc>
        <w:tc>
          <w:tcPr>
            <w:tcW w:w="2191" w:type="dxa"/>
          </w:tcPr>
          <w:p w14:paraId="0C329F39"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PIC</w:t>
            </w:r>
          </w:p>
        </w:tc>
        <w:tc>
          <w:tcPr>
            <w:tcW w:w="3195" w:type="dxa"/>
          </w:tcPr>
          <w:p w14:paraId="0D13036F"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Waktu Pelaksanaan</w:t>
            </w:r>
          </w:p>
        </w:tc>
      </w:tr>
      <w:tr w:rsidR="004C01E9" w:rsidRPr="00930B9B" w14:paraId="617DE5EE" w14:textId="77777777" w:rsidTr="00B042B5">
        <w:trPr>
          <w:jc w:val="center"/>
        </w:trPr>
        <w:tc>
          <w:tcPr>
            <w:tcW w:w="704" w:type="dxa"/>
          </w:tcPr>
          <w:p w14:paraId="5AF1967F"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1</w:t>
            </w:r>
          </w:p>
        </w:tc>
        <w:tc>
          <w:tcPr>
            <w:tcW w:w="3686" w:type="dxa"/>
          </w:tcPr>
          <w:p w14:paraId="01275F9B" w14:textId="77777777" w:rsidR="00552726" w:rsidRPr="00930B9B" w:rsidRDefault="00552726"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Induksi Keselamatan Konstruksi (</w:t>
            </w:r>
            <w:r w:rsidRPr="00930B9B">
              <w:rPr>
                <w:rFonts w:ascii="Footlight MT Light" w:hAnsi="Footlight MT Light"/>
                <w:b w:val="0"/>
                <w:bCs/>
                <w:i/>
                <w:iCs w:val="0"/>
                <w:sz w:val="20"/>
                <w:szCs w:val="20"/>
              </w:rPr>
              <w:t>Safety Induction</w:t>
            </w:r>
            <w:r w:rsidRPr="00930B9B">
              <w:rPr>
                <w:rFonts w:ascii="Footlight MT Light" w:hAnsi="Footlight MT Light"/>
                <w:b w:val="0"/>
                <w:bCs/>
                <w:iCs w:val="0"/>
                <w:sz w:val="20"/>
                <w:szCs w:val="20"/>
              </w:rPr>
              <w:t>)</w:t>
            </w:r>
          </w:p>
        </w:tc>
        <w:tc>
          <w:tcPr>
            <w:tcW w:w="2191" w:type="dxa"/>
          </w:tcPr>
          <w:p w14:paraId="5E8B6C23"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c>
          <w:tcPr>
            <w:tcW w:w="3195" w:type="dxa"/>
          </w:tcPr>
          <w:p w14:paraId="25C068B6"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r>
      <w:tr w:rsidR="004C01E9" w:rsidRPr="00930B9B" w14:paraId="40AE7B00" w14:textId="77777777" w:rsidTr="00B042B5">
        <w:trPr>
          <w:jc w:val="center"/>
        </w:trPr>
        <w:tc>
          <w:tcPr>
            <w:tcW w:w="704" w:type="dxa"/>
          </w:tcPr>
          <w:p w14:paraId="35EAD72B"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2</w:t>
            </w:r>
          </w:p>
        </w:tc>
        <w:tc>
          <w:tcPr>
            <w:tcW w:w="3686" w:type="dxa"/>
          </w:tcPr>
          <w:p w14:paraId="0D4D6231" w14:textId="77777777" w:rsidR="00552726" w:rsidRPr="00930B9B" w:rsidRDefault="00552726"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Pertemuan pagi hari</w:t>
            </w:r>
          </w:p>
          <w:p w14:paraId="6CBCB5E8" w14:textId="77777777" w:rsidR="00552726" w:rsidRPr="00930B9B" w:rsidRDefault="00552726"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w:t>
            </w:r>
            <w:r w:rsidRPr="00930B9B">
              <w:rPr>
                <w:rFonts w:ascii="Footlight MT Light" w:hAnsi="Footlight MT Light"/>
                <w:b w:val="0"/>
                <w:bCs/>
                <w:i/>
                <w:iCs w:val="0"/>
                <w:sz w:val="20"/>
                <w:szCs w:val="20"/>
              </w:rPr>
              <w:t>safety morning</w:t>
            </w:r>
            <w:r w:rsidRPr="00930B9B">
              <w:rPr>
                <w:rFonts w:ascii="Footlight MT Light" w:hAnsi="Footlight MT Light"/>
                <w:b w:val="0"/>
                <w:bCs/>
                <w:iCs w:val="0"/>
                <w:sz w:val="20"/>
                <w:szCs w:val="20"/>
              </w:rPr>
              <w:t>)</w:t>
            </w:r>
          </w:p>
        </w:tc>
        <w:tc>
          <w:tcPr>
            <w:tcW w:w="2191" w:type="dxa"/>
          </w:tcPr>
          <w:p w14:paraId="1E9B89C2"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c>
          <w:tcPr>
            <w:tcW w:w="3195" w:type="dxa"/>
          </w:tcPr>
          <w:p w14:paraId="50009059"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r>
      <w:tr w:rsidR="004C01E9" w:rsidRPr="00930B9B" w14:paraId="2D18B169" w14:textId="77777777" w:rsidTr="00B042B5">
        <w:trPr>
          <w:jc w:val="center"/>
        </w:trPr>
        <w:tc>
          <w:tcPr>
            <w:tcW w:w="704" w:type="dxa"/>
          </w:tcPr>
          <w:p w14:paraId="00B19295"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3</w:t>
            </w:r>
          </w:p>
        </w:tc>
        <w:tc>
          <w:tcPr>
            <w:tcW w:w="3686" w:type="dxa"/>
          </w:tcPr>
          <w:p w14:paraId="375120F7" w14:textId="77777777" w:rsidR="00552726" w:rsidRPr="00930B9B" w:rsidRDefault="00552726"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Pertemuan Kelompok Kerja (</w:t>
            </w:r>
            <w:r w:rsidRPr="00930B9B">
              <w:rPr>
                <w:rFonts w:ascii="Footlight MT Light" w:hAnsi="Footlight MT Light"/>
                <w:b w:val="0"/>
                <w:bCs/>
                <w:i/>
                <w:iCs w:val="0"/>
                <w:sz w:val="20"/>
                <w:szCs w:val="20"/>
              </w:rPr>
              <w:t>toolbox meeting</w:t>
            </w:r>
            <w:r w:rsidRPr="00930B9B">
              <w:rPr>
                <w:rFonts w:ascii="Footlight MT Light" w:hAnsi="Footlight MT Light"/>
                <w:b w:val="0"/>
                <w:bCs/>
                <w:iCs w:val="0"/>
                <w:sz w:val="20"/>
                <w:szCs w:val="20"/>
              </w:rPr>
              <w:t>)</w:t>
            </w:r>
          </w:p>
        </w:tc>
        <w:tc>
          <w:tcPr>
            <w:tcW w:w="2191" w:type="dxa"/>
          </w:tcPr>
          <w:p w14:paraId="3E6A7E78"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c>
          <w:tcPr>
            <w:tcW w:w="3195" w:type="dxa"/>
          </w:tcPr>
          <w:p w14:paraId="1682A5A0"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r>
      <w:tr w:rsidR="00552726" w:rsidRPr="00930B9B" w14:paraId="5F720C0D" w14:textId="77777777" w:rsidTr="00B042B5">
        <w:trPr>
          <w:jc w:val="center"/>
        </w:trPr>
        <w:tc>
          <w:tcPr>
            <w:tcW w:w="704" w:type="dxa"/>
          </w:tcPr>
          <w:p w14:paraId="275ACB28" w14:textId="77777777" w:rsidR="00552726" w:rsidRPr="00930B9B" w:rsidRDefault="00552726"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4</w:t>
            </w:r>
          </w:p>
        </w:tc>
        <w:tc>
          <w:tcPr>
            <w:tcW w:w="3686" w:type="dxa"/>
          </w:tcPr>
          <w:p w14:paraId="61309858" w14:textId="77777777" w:rsidR="00552726" w:rsidRPr="00930B9B" w:rsidRDefault="00552726"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Rapat Keselamatan Konstruksi</w:t>
            </w:r>
          </w:p>
          <w:p w14:paraId="20514781" w14:textId="77777777" w:rsidR="00552726" w:rsidRPr="00930B9B" w:rsidRDefault="00552726" w:rsidP="00CD549F">
            <w:pPr>
              <w:rPr>
                <w:rFonts w:ascii="Footlight MT Light" w:hAnsi="Footlight MT Light"/>
                <w:bCs/>
                <w:sz w:val="20"/>
                <w:szCs w:val="20"/>
              </w:rPr>
            </w:pPr>
            <w:r w:rsidRPr="00930B9B">
              <w:rPr>
                <w:rFonts w:ascii="Footlight MT Light" w:hAnsi="Footlight MT Light"/>
                <w:bCs/>
                <w:sz w:val="20"/>
                <w:szCs w:val="20"/>
              </w:rPr>
              <w:t>(</w:t>
            </w:r>
            <w:r w:rsidRPr="00930B9B">
              <w:rPr>
                <w:rFonts w:ascii="Footlight MT Light" w:hAnsi="Footlight MT Light"/>
                <w:bCs/>
                <w:i/>
                <w:sz w:val="20"/>
                <w:szCs w:val="20"/>
              </w:rPr>
              <w:t>construction safety meeting</w:t>
            </w:r>
            <w:r w:rsidRPr="00930B9B">
              <w:rPr>
                <w:rFonts w:ascii="Footlight MT Light" w:hAnsi="Footlight MT Light"/>
                <w:bCs/>
                <w:sz w:val="20"/>
                <w:szCs w:val="20"/>
              </w:rPr>
              <w:t>)</w:t>
            </w:r>
          </w:p>
        </w:tc>
        <w:tc>
          <w:tcPr>
            <w:tcW w:w="2191" w:type="dxa"/>
          </w:tcPr>
          <w:p w14:paraId="6930EA0A"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c>
          <w:tcPr>
            <w:tcW w:w="3195" w:type="dxa"/>
          </w:tcPr>
          <w:p w14:paraId="148F7B18" w14:textId="77777777" w:rsidR="00552726" w:rsidRPr="00930B9B" w:rsidRDefault="00552726" w:rsidP="00CD549F">
            <w:pPr>
              <w:pStyle w:val="Caption"/>
              <w:spacing w:after="0"/>
              <w:contextualSpacing/>
              <w:rPr>
                <w:rFonts w:ascii="Footlight MT Light" w:hAnsi="Footlight MT Light"/>
                <w:b w:val="0"/>
                <w:bCs/>
                <w:iCs w:val="0"/>
                <w:sz w:val="20"/>
                <w:szCs w:val="20"/>
              </w:rPr>
            </w:pPr>
          </w:p>
        </w:tc>
      </w:tr>
    </w:tbl>
    <w:p w14:paraId="354541BD" w14:textId="77777777" w:rsidR="00552726" w:rsidRPr="00930B9B" w:rsidRDefault="00552726" w:rsidP="00CD549F">
      <w:pPr>
        <w:pStyle w:val="Caption"/>
        <w:spacing w:after="0"/>
        <w:contextualSpacing/>
        <w:rPr>
          <w:rFonts w:ascii="Footlight MT Light" w:hAnsi="Footlight MT Light"/>
          <w:iCs w:val="0"/>
          <w:sz w:val="20"/>
          <w:szCs w:val="20"/>
        </w:rPr>
      </w:pPr>
    </w:p>
    <w:p w14:paraId="3CF7C288" w14:textId="77777777" w:rsidR="00552726" w:rsidRPr="00930B9B" w:rsidRDefault="00552726" w:rsidP="00CD549F">
      <w:pPr>
        <w:spacing w:line="276" w:lineRule="auto"/>
        <w:jc w:val="both"/>
        <w:rPr>
          <w:rFonts w:ascii="Footlight MT Light" w:hAnsi="Footlight MT Light" w:cs="Tahoma"/>
        </w:rPr>
      </w:pPr>
    </w:p>
    <w:p w14:paraId="07EEB134" w14:textId="77777777" w:rsidR="00552726" w:rsidRPr="00930B9B" w:rsidRDefault="00552726" w:rsidP="00CD549F">
      <w:pPr>
        <w:spacing w:line="276" w:lineRule="auto"/>
        <w:jc w:val="both"/>
        <w:rPr>
          <w:rFonts w:ascii="Footlight MT Light" w:hAnsi="Footlight MT Light" w:cs="Tahoma"/>
        </w:rPr>
      </w:pPr>
    </w:p>
    <w:p w14:paraId="6B10CA8A" w14:textId="77777777" w:rsidR="00552726" w:rsidRPr="00930B9B" w:rsidRDefault="00552726" w:rsidP="00CD549F">
      <w:pPr>
        <w:spacing w:line="276" w:lineRule="auto"/>
        <w:jc w:val="both"/>
        <w:rPr>
          <w:rFonts w:ascii="Footlight MT Light" w:hAnsi="Footlight MT Light" w:cs="Tahoma"/>
        </w:rPr>
      </w:pPr>
    </w:p>
    <w:p w14:paraId="7E37083D" w14:textId="77777777" w:rsidR="00552726" w:rsidRPr="00930B9B" w:rsidRDefault="00552726" w:rsidP="00CD549F">
      <w:pPr>
        <w:spacing w:line="276" w:lineRule="auto"/>
        <w:jc w:val="both"/>
        <w:rPr>
          <w:rFonts w:ascii="Footlight MT Light" w:hAnsi="Footlight MT Light" w:cs="Tahoma"/>
        </w:rPr>
      </w:pPr>
    </w:p>
    <w:p w14:paraId="204412F5" w14:textId="77777777" w:rsidR="00552726" w:rsidRPr="00930B9B" w:rsidRDefault="00552726" w:rsidP="00CD549F">
      <w:pPr>
        <w:spacing w:line="276" w:lineRule="auto"/>
        <w:jc w:val="both"/>
        <w:rPr>
          <w:rFonts w:ascii="Footlight MT Light" w:hAnsi="Footlight MT Light" w:cs="Tahoma"/>
        </w:rPr>
      </w:pPr>
    </w:p>
    <w:p w14:paraId="6E981226" w14:textId="77777777" w:rsidR="00552726" w:rsidRPr="00930B9B" w:rsidRDefault="00552726" w:rsidP="00CD549F">
      <w:pPr>
        <w:spacing w:line="276" w:lineRule="auto"/>
        <w:jc w:val="both"/>
        <w:rPr>
          <w:rFonts w:ascii="Footlight MT Light" w:hAnsi="Footlight MT Light" w:cs="Tahoma"/>
        </w:rPr>
      </w:pPr>
    </w:p>
    <w:p w14:paraId="5AFD3124" w14:textId="77777777" w:rsidR="00552726" w:rsidRPr="00930B9B" w:rsidRDefault="00552726" w:rsidP="00CD549F">
      <w:pPr>
        <w:spacing w:line="276" w:lineRule="auto"/>
        <w:jc w:val="both"/>
        <w:rPr>
          <w:rFonts w:ascii="Footlight MT Light" w:hAnsi="Footlight MT Light" w:cs="Tahoma"/>
        </w:rPr>
      </w:pPr>
    </w:p>
    <w:p w14:paraId="3E531D4D" w14:textId="77777777" w:rsidR="00552726" w:rsidRPr="00930B9B" w:rsidRDefault="00552726" w:rsidP="00CD549F">
      <w:pPr>
        <w:spacing w:line="276" w:lineRule="auto"/>
        <w:jc w:val="both"/>
        <w:rPr>
          <w:rFonts w:ascii="Footlight MT Light" w:hAnsi="Footlight MT Light" w:cs="Tahoma"/>
        </w:rPr>
      </w:pPr>
    </w:p>
    <w:p w14:paraId="1597EA0B" w14:textId="77777777" w:rsidR="00552726" w:rsidRPr="00930B9B" w:rsidRDefault="00552726" w:rsidP="00CD549F">
      <w:pPr>
        <w:spacing w:line="276" w:lineRule="auto"/>
        <w:jc w:val="both"/>
        <w:rPr>
          <w:rFonts w:ascii="Footlight MT Light" w:hAnsi="Footlight MT Light" w:cs="Tahoma"/>
        </w:rPr>
      </w:pPr>
    </w:p>
    <w:p w14:paraId="7FFA5E04" w14:textId="77777777" w:rsidR="00552726" w:rsidRPr="00930B9B" w:rsidRDefault="00552726" w:rsidP="00CD549F">
      <w:pPr>
        <w:spacing w:line="276" w:lineRule="auto"/>
        <w:jc w:val="both"/>
        <w:rPr>
          <w:rFonts w:ascii="Footlight MT Light" w:hAnsi="Footlight MT Light" w:cs="Tahoma"/>
        </w:rPr>
      </w:pPr>
    </w:p>
    <w:p w14:paraId="42F5BE3B" w14:textId="77777777" w:rsidR="00552726" w:rsidRPr="00930B9B" w:rsidRDefault="00552726" w:rsidP="00CD549F">
      <w:pPr>
        <w:spacing w:line="276" w:lineRule="auto"/>
        <w:jc w:val="both"/>
        <w:rPr>
          <w:rFonts w:ascii="Footlight MT Light" w:hAnsi="Footlight MT Light" w:cs="Tahoma"/>
        </w:rPr>
      </w:pPr>
    </w:p>
    <w:p w14:paraId="688FC428" w14:textId="77777777" w:rsidR="00552726" w:rsidRPr="00930B9B" w:rsidRDefault="00552726" w:rsidP="00CD549F">
      <w:pPr>
        <w:spacing w:line="276" w:lineRule="auto"/>
        <w:jc w:val="both"/>
        <w:rPr>
          <w:rFonts w:ascii="Footlight MT Light" w:hAnsi="Footlight MT Light" w:cs="Tahoma"/>
        </w:rPr>
      </w:pPr>
    </w:p>
    <w:p w14:paraId="6E6533DB" w14:textId="77777777" w:rsidR="00552726" w:rsidRPr="00930B9B" w:rsidRDefault="00552726" w:rsidP="00CD549F">
      <w:pPr>
        <w:spacing w:line="276" w:lineRule="auto"/>
        <w:jc w:val="both"/>
        <w:rPr>
          <w:rFonts w:ascii="Footlight MT Light" w:hAnsi="Footlight MT Light" w:cs="Tahoma"/>
        </w:rPr>
      </w:pPr>
    </w:p>
    <w:p w14:paraId="3B834608" w14:textId="77777777" w:rsidR="00C8344E" w:rsidRPr="00930B9B" w:rsidRDefault="00C8344E" w:rsidP="00CD549F">
      <w:pPr>
        <w:spacing w:line="276" w:lineRule="auto"/>
        <w:jc w:val="both"/>
        <w:rPr>
          <w:rFonts w:ascii="Footlight MT Light" w:hAnsi="Footlight MT Light" w:cs="Tahoma"/>
        </w:rPr>
      </w:pPr>
    </w:p>
    <w:p w14:paraId="362262EB" w14:textId="77777777" w:rsidR="00052497" w:rsidRPr="00930B9B" w:rsidRDefault="00052497" w:rsidP="00CD549F">
      <w:pPr>
        <w:spacing w:line="276" w:lineRule="auto"/>
        <w:jc w:val="both"/>
        <w:rPr>
          <w:rFonts w:ascii="Footlight MT Light" w:hAnsi="Footlight MT Light" w:cs="Tahoma"/>
        </w:rPr>
      </w:pPr>
    </w:p>
    <w:p w14:paraId="6039AC2F" w14:textId="77777777" w:rsidR="00052497" w:rsidRPr="00930B9B" w:rsidRDefault="00052497" w:rsidP="00CD549F">
      <w:pPr>
        <w:spacing w:line="276" w:lineRule="auto"/>
        <w:jc w:val="both"/>
        <w:rPr>
          <w:rFonts w:ascii="Footlight MT Light" w:hAnsi="Footlight MT Light" w:cs="Tahoma"/>
        </w:rPr>
      </w:pPr>
    </w:p>
    <w:p w14:paraId="1F8F669C" w14:textId="77777777" w:rsidR="00052497" w:rsidRPr="00930B9B" w:rsidRDefault="00052497" w:rsidP="00CD549F">
      <w:pPr>
        <w:spacing w:line="276" w:lineRule="auto"/>
        <w:jc w:val="both"/>
        <w:rPr>
          <w:rFonts w:ascii="Footlight MT Light" w:hAnsi="Footlight MT Light" w:cs="Tahoma"/>
        </w:rPr>
      </w:pPr>
    </w:p>
    <w:p w14:paraId="5B6038D9" w14:textId="77777777" w:rsidR="00052497" w:rsidRPr="00930B9B" w:rsidRDefault="00052497" w:rsidP="00CD549F">
      <w:pPr>
        <w:spacing w:line="276" w:lineRule="auto"/>
        <w:jc w:val="both"/>
        <w:rPr>
          <w:rFonts w:ascii="Footlight MT Light" w:hAnsi="Footlight MT Light" w:cs="Tahoma"/>
        </w:rPr>
      </w:pPr>
    </w:p>
    <w:p w14:paraId="1571D64B" w14:textId="77777777" w:rsidR="00052497" w:rsidRPr="00930B9B" w:rsidRDefault="00052497" w:rsidP="00CD549F">
      <w:pPr>
        <w:spacing w:line="276" w:lineRule="auto"/>
        <w:jc w:val="both"/>
        <w:rPr>
          <w:rFonts w:ascii="Footlight MT Light" w:hAnsi="Footlight MT Light" w:cs="Tahoma"/>
        </w:rPr>
      </w:pPr>
    </w:p>
    <w:p w14:paraId="4B36BF95" w14:textId="77777777" w:rsidR="00052497" w:rsidRPr="00930B9B" w:rsidRDefault="00052497" w:rsidP="00CD549F">
      <w:pPr>
        <w:spacing w:line="276" w:lineRule="auto"/>
        <w:jc w:val="both"/>
        <w:rPr>
          <w:rFonts w:ascii="Footlight MT Light" w:hAnsi="Footlight MT Light" w:cs="Tahoma"/>
        </w:rPr>
      </w:pPr>
    </w:p>
    <w:p w14:paraId="0E6083C9" w14:textId="77777777" w:rsidR="00052497" w:rsidRPr="00930B9B" w:rsidRDefault="00052497" w:rsidP="00CD549F">
      <w:pPr>
        <w:spacing w:line="276" w:lineRule="auto"/>
        <w:jc w:val="both"/>
        <w:rPr>
          <w:rFonts w:ascii="Footlight MT Light" w:hAnsi="Footlight MT Light" w:cs="Tahoma"/>
        </w:rPr>
      </w:pPr>
    </w:p>
    <w:p w14:paraId="27AC6287" w14:textId="77777777" w:rsidR="00052497" w:rsidRPr="00930B9B" w:rsidRDefault="00052497" w:rsidP="00CD549F">
      <w:pPr>
        <w:spacing w:line="276" w:lineRule="auto"/>
        <w:jc w:val="both"/>
        <w:rPr>
          <w:rFonts w:ascii="Footlight MT Light" w:hAnsi="Footlight MT Light" w:cs="Tahoma"/>
        </w:rPr>
      </w:pPr>
    </w:p>
    <w:p w14:paraId="1B4CAAD7" w14:textId="77777777" w:rsidR="00C8344E" w:rsidRPr="00930B9B" w:rsidRDefault="00C8344E" w:rsidP="00CD549F">
      <w:pPr>
        <w:spacing w:line="276" w:lineRule="auto"/>
        <w:jc w:val="both"/>
        <w:rPr>
          <w:rFonts w:ascii="Footlight MT Light" w:hAnsi="Footlight MT Light" w:cs="Tahoma"/>
        </w:rPr>
      </w:pPr>
    </w:p>
    <w:p w14:paraId="6742ACC1" w14:textId="77777777" w:rsidR="00C8344E" w:rsidRPr="00930B9B" w:rsidRDefault="00C8344E" w:rsidP="00CD549F">
      <w:pPr>
        <w:spacing w:line="276" w:lineRule="auto"/>
        <w:jc w:val="both"/>
        <w:rPr>
          <w:rFonts w:ascii="Footlight MT Light" w:hAnsi="Footlight MT Light" w:cs="Tahoma"/>
        </w:rPr>
      </w:pPr>
    </w:p>
    <w:p w14:paraId="03EA603A" w14:textId="77777777" w:rsidR="00C8344E" w:rsidRPr="00930B9B" w:rsidRDefault="00C8344E" w:rsidP="00CD549F">
      <w:pPr>
        <w:spacing w:line="276" w:lineRule="auto"/>
        <w:jc w:val="both"/>
        <w:rPr>
          <w:rFonts w:ascii="Footlight MT Light" w:hAnsi="Footlight MT Light" w:cs="Tahoma"/>
        </w:rPr>
      </w:pPr>
    </w:p>
    <w:p w14:paraId="517A4B10" w14:textId="77777777" w:rsidR="00552726" w:rsidRPr="00930B9B" w:rsidRDefault="00552726" w:rsidP="00CD549F">
      <w:pPr>
        <w:spacing w:line="276" w:lineRule="auto"/>
        <w:jc w:val="both"/>
        <w:rPr>
          <w:rFonts w:ascii="Footlight MT Light" w:hAnsi="Footlight MT Light" w:cs="Tahoma"/>
        </w:rPr>
      </w:pPr>
    </w:p>
    <w:p w14:paraId="5B9E9547" w14:textId="77777777" w:rsidR="00552726" w:rsidRPr="00930B9B" w:rsidRDefault="00552726" w:rsidP="0055146F">
      <w:pPr>
        <w:pStyle w:val="ListParagraph"/>
        <w:numPr>
          <w:ilvl w:val="0"/>
          <w:numId w:val="250"/>
        </w:numPr>
        <w:spacing w:line="276" w:lineRule="auto"/>
        <w:ind w:left="-142" w:hanging="425"/>
        <w:jc w:val="both"/>
        <w:rPr>
          <w:rFonts w:ascii="Footlight MT Light" w:hAnsi="Footlight MT Light" w:cs="Tahoma"/>
        </w:rPr>
      </w:pPr>
      <w:r w:rsidRPr="00930B9B">
        <w:rPr>
          <w:rFonts w:ascii="Footlight MT Light" w:hAnsi="Footlight MT Light" w:cs="Tahoma"/>
        </w:rPr>
        <w:t>Operasi Keselamatan Konstruksi</w:t>
      </w:r>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4C01E9" w:rsidRPr="00930B9B" w14:paraId="217133FA" w14:textId="77777777" w:rsidTr="00B042B5">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6DD1B748" w14:textId="77777777" w:rsidR="00552726" w:rsidRPr="00930B9B" w:rsidRDefault="00552726" w:rsidP="00CD549F">
            <w:pPr>
              <w:jc w:val="center"/>
              <w:rPr>
                <w:rFonts w:ascii="Footlight MT Light" w:hAnsi="Footlight MT Light" w:cs="Calibri"/>
                <w:b/>
                <w:bCs/>
                <w:sz w:val="20"/>
                <w:szCs w:val="20"/>
              </w:rPr>
            </w:pPr>
            <w:r w:rsidRPr="00930B9B">
              <w:rPr>
                <w:rFonts w:ascii="Footlight MT Light" w:hAnsi="Footlight MT Light" w:cs="Calibri"/>
                <w:b/>
                <w:bCs/>
                <w:sz w:val="20"/>
                <w:szCs w:val="20"/>
              </w:rPr>
              <w:t>Tabel Contoh Analisis Keselamatan Pekerjaan (</w:t>
            </w:r>
            <w:r w:rsidRPr="00930B9B">
              <w:rPr>
                <w:rFonts w:ascii="Footlight MT Light" w:hAnsi="Footlight MT Light" w:cs="Calibri"/>
                <w:b/>
                <w:bCs/>
                <w:i/>
                <w:sz w:val="20"/>
                <w:szCs w:val="20"/>
              </w:rPr>
              <w:t>Job Safety Analysis</w:t>
            </w:r>
            <w:r w:rsidRPr="00930B9B">
              <w:rPr>
                <w:rFonts w:ascii="Footlight MT Light" w:hAnsi="Footlight MT Light" w:cs="Calibri"/>
                <w:b/>
                <w:bCs/>
                <w:sz w:val="20"/>
                <w:szCs w:val="20"/>
              </w:rPr>
              <w:t>)</w:t>
            </w:r>
          </w:p>
        </w:tc>
      </w:tr>
      <w:tr w:rsidR="004C01E9" w:rsidRPr="00930B9B" w14:paraId="53CFD758" w14:textId="77777777" w:rsidTr="00B042B5">
        <w:trPr>
          <w:gridAfter w:val="3"/>
          <w:wAfter w:w="3152" w:type="dxa"/>
          <w:trHeight w:val="488"/>
        </w:trPr>
        <w:tc>
          <w:tcPr>
            <w:tcW w:w="9905" w:type="dxa"/>
            <w:gridSpan w:val="7"/>
            <w:vMerge/>
            <w:tcBorders>
              <w:top w:val="nil"/>
              <w:left w:val="nil"/>
              <w:bottom w:val="nil"/>
              <w:right w:val="nil"/>
            </w:tcBorders>
            <w:vAlign w:val="center"/>
            <w:hideMark/>
          </w:tcPr>
          <w:p w14:paraId="0EE3CA2D" w14:textId="77777777" w:rsidR="00552726" w:rsidRPr="00930B9B" w:rsidRDefault="00552726" w:rsidP="00CD549F">
            <w:pPr>
              <w:rPr>
                <w:rFonts w:ascii="Footlight MT Light" w:hAnsi="Footlight MT Light" w:cs="Calibri"/>
                <w:b/>
                <w:bCs/>
                <w:sz w:val="20"/>
                <w:szCs w:val="20"/>
              </w:rPr>
            </w:pPr>
          </w:p>
        </w:tc>
      </w:tr>
      <w:tr w:rsidR="004C01E9" w:rsidRPr="00930B9B" w14:paraId="6B852BE4" w14:textId="77777777" w:rsidTr="00B042B5">
        <w:trPr>
          <w:gridAfter w:val="5"/>
          <w:wAfter w:w="4687" w:type="dxa"/>
          <w:trHeight w:val="300"/>
        </w:trPr>
        <w:tc>
          <w:tcPr>
            <w:tcW w:w="2552" w:type="dxa"/>
            <w:shd w:val="clear" w:color="auto" w:fill="auto"/>
            <w:noWrap/>
            <w:vAlign w:val="bottom"/>
            <w:hideMark/>
          </w:tcPr>
          <w:p w14:paraId="6785313E"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xml:space="preserve">Nama Pekerja                                       </w:t>
            </w:r>
          </w:p>
        </w:tc>
        <w:tc>
          <w:tcPr>
            <w:tcW w:w="2409" w:type="dxa"/>
            <w:shd w:val="clear" w:color="auto" w:fill="auto"/>
            <w:noWrap/>
            <w:vAlign w:val="bottom"/>
            <w:hideMark/>
          </w:tcPr>
          <w:p w14:paraId="7BBF1566"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[Isi nama pekerja]</w:t>
            </w:r>
          </w:p>
        </w:tc>
        <w:tc>
          <w:tcPr>
            <w:tcW w:w="945" w:type="dxa"/>
            <w:shd w:val="clear" w:color="auto" w:fill="auto"/>
            <w:noWrap/>
            <w:vAlign w:val="bottom"/>
          </w:tcPr>
          <w:p w14:paraId="6CA4F040" w14:textId="77777777" w:rsidR="00552726" w:rsidRPr="00930B9B" w:rsidRDefault="00552726" w:rsidP="00CD549F">
            <w:pPr>
              <w:rPr>
                <w:rFonts w:ascii="Footlight MT Light" w:hAnsi="Footlight MT Light" w:cs="Calibri"/>
                <w:sz w:val="20"/>
                <w:szCs w:val="20"/>
              </w:rPr>
            </w:pPr>
          </w:p>
        </w:tc>
        <w:tc>
          <w:tcPr>
            <w:tcW w:w="2464" w:type="dxa"/>
            <w:gridSpan w:val="2"/>
            <w:shd w:val="clear" w:color="auto" w:fill="auto"/>
            <w:noWrap/>
            <w:vAlign w:val="bottom"/>
          </w:tcPr>
          <w:p w14:paraId="0EA1AD61" w14:textId="77777777" w:rsidR="00552726" w:rsidRPr="00930B9B" w:rsidRDefault="00552726" w:rsidP="00CD549F">
            <w:pPr>
              <w:rPr>
                <w:rFonts w:ascii="Footlight MT Light" w:hAnsi="Footlight MT Light" w:cs="Calibri"/>
                <w:sz w:val="20"/>
                <w:szCs w:val="20"/>
              </w:rPr>
            </w:pPr>
          </w:p>
        </w:tc>
      </w:tr>
      <w:tr w:rsidR="004C01E9" w:rsidRPr="00930B9B" w14:paraId="0801DA07" w14:textId="77777777" w:rsidTr="00B042B5">
        <w:trPr>
          <w:gridAfter w:val="5"/>
          <w:wAfter w:w="4687" w:type="dxa"/>
          <w:trHeight w:val="300"/>
        </w:trPr>
        <w:tc>
          <w:tcPr>
            <w:tcW w:w="2552" w:type="dxa"/>
            <w:shd w:val="clear" w:color="auto" w:fill="auto"/>
            <w:noWrap/>
            <w:vAlign w:val="bottom"/>
            <w:hideMark/>
          </w:tcPr>
          <w:p w14:paraId="6EF1B8DF"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xml:space="preserve">Nama Paket Pekerjaan                           </w:t>
            </w:r>
          </w:p>
        </w:tc>
        <w:tc>
          <w:tcPr>
            <w:tcW w:w="2409" w:type="dxa"/>
            <w:shd w:val="clear" w:color="auto" w:fill="auto"/>
            <w:noWrap/>
            <w:vAlign w:val="bottom"/>
            <w:hideMark/>
          </w:tcPr>
          <w:p w14:paraId="4A4E2458"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w:t>
            </w:r>
          </w:p>
        </w:tc>
        <w:tc>
          <w:tcPr>
            <w:tcW w:w="945" w:type="dxa"/>
            <w:shd w:val="clear" w:color="auto" w:fill="auto"/>
            <w:noWrap/>
          </w:tcPr>
          <w:p w14:paraId="32D51C03" w14:textId="77777777" w:rsidR="00552726" w:rsidRPr="00930B9B" w:rsidRDefault="00552726" w:rsidP="00CD549F">
            <w:pPr>
              <w:rPr>
                <w:rFonts w:ascii="Footlight MT Light" w:hAnsi="Footlight MT Light" w:cs="Calibri"/>
                <w:sz w:val="20"/>
                <w:szCs w:val="20"/>
              </w:rPr>
            </w:pPr>
          </w:p>
        </w:tc>
        <w:tc>
          <w:tcPr>
            <w:tcW w:w="2464" w:type="dxa"/>
            <w:gridSpan w:val="2"/>
            <w:shd w:val="clear" w:color="auto" w:fill="auto"/>
            <w:noWrap/>
            <w:vAlign w:val="bottom"/>
          </w:tcPr>
          <w:p w14:paraId="34A062FA" w14:textId="77777777" w:rsidR="00552726" w:rsidRPr="00930B9B" w:rsidRDefault="00552726" w:rsidP="00CD549F">
            <w:pPr>
              <w:rPr>
                <w:rFonts w:ascii="Footlight MT Light" w:hAnsi="Footlight MT Light" w:cs="Calibri"/>
                <w:sz w:val="20"/>
                <w:szCs w:val="20"/>
              </w:rPr>
            </w:pPr>
          </w:p>
        </w:tc>
      </w:tr>
      <w:tr w:rsidR="004C01E9" w:rsidRPr="00930B9B" w14:paraId="4EA64A4E" w14:textId="77777777" w:rsidTr="00B042B5">
        <w:trPr>
          <w:gridAfter w:val="5"/>
          <w:wAfter w:w="4687" w:type="dxa"/>
          <w:trHeight w:val="300"/>
        </w:trPr>
        <w:tc>
          <w:tcPr>
            <w:tcW w:w="2552" w:type="dxa"/>
            <w:shd w:val="clear" w:color="auto" w:fill="auto"/>
            <w:noWrap/>
            <w:vAlign w:val="bottom"/>
            <w:hideMark/>
          </w:tcPr>
          <w:p w14:paraId="4A1603C7"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xml:space="preserve">Tanggal Pekerjaan                                    </w:t>
            </w:r>
          </w:p>
        </w:tc>
        <w:tc>
          <w:tcPr>
            <w:tcW w:w="2409" w:type="dxa"/>
            <w:shd w:val="clear" w:color="auto" w:fill="auto"/>
            <w:noWrap/>
            <w:vAlign w:val="bottom"/>
            <w:hideMark/>
          </w:tcPr>
          <w:p w14:paraId="499BBCD6"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…..s/d……</w:t>
            </w:r>
          </w:p>
        </w:tc>
        <w:tc>
          <w:tcPr>
            <w:tcW w:w="945" w:type="dxa"/>
            <w:shd w:val="clear" w:color="auto" w:fill="auto"/>
            <w:noWrap/>
            <w:vAlign w:val="bottom"/>
          </w:tcPr>
          <w:p w14:paraId="76A84BE2" w14:textId="77777777" w:rsidR="00552726" w:rsidRPr="00930B9B" w:rsidRDefault="00552726" w:rsidP="00CD549F">
            <w:pPr>
              <w:rPr>
                <w:rFonts w:ascii="Footlight MT Light" w:hAnsi="Footlight MT Light" w:cs="Calibri"/>
                <w:sz w:val="20"/>
                <w:szCs w:val="20"/>
              </w:rPr>
            </w:pPr>
          </w:p>
        </w:tc>
        <w:tc>
          <w:tcPr>
            <w:tcW w:w="2464" w:type="dxa"/>
            <w:gridSpan w:val="2"/>
            <w:shd w:val="clear" w:color="auto" w:fill="auto"/>
            <w:noWrap/>
            <w:vAlign w:val="bottom"/>
          </w:tcPr>
          <w:p w14:paraId="31741DC1" w14:textId="77777777" w:rsidR="00552726" w:rsidRPr="00930B9B" w:rsidRDefault="00552726" w:rsidP="00CD549F">
            <w:pPr>
              <w:rPr>
                <w:rFonts w:ascii="Footlight MT Light" w:hAnsi="Footlight MT Light" w:cs="Calibri"/>
                <w:sz w:val="20"/>
                <w:szCs w:val="20"/>
              </w:rPr>
            </w:pPr>
          </w:p>
        </w:tc>
      </w:tr>
      <w:tr w:rsidR="004C01E9" w:rsidRPr="00930B9B" w14:paraId="543678E0" w14:textId="77777777" w:rsidTr="00B042B5">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5C7D8054" w14:textId="77777777" w:rsidR="00552726" w:rsidRPr="00930B9B" w:rsidRDefault="00552726" w:rsidP="00CD549F">
            <w:pPr>
              <w:rPr>
                <w:rFonts w:ascii="Footlight MT Light" w:hAnsi="Footlight MT Light" w:cs="Calibri"/>
                <w:sz w:val="20"/>
                <w:szCs w:val="20"/>
              </w:rPr>
            </w:pPr>
          </w:p>
          <w:p w14:paraId="55B1093B"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Alat Pelindung Diri yang diperlukan untuk melaksanakan pekerjaan:</w:t>
            </w:r>
          </w:p>
          <w:p w14:paraId="03BBF9CC" w14:textId="77777777" w:rsidR="00552726" w:rsidRPr="00930B9B" w:rsidRDefault="00552726" w:rsidP="00CD549F">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4C01E9" w:rsidRPr="00930B9B" w14:paraId="4A3BC8EB" w14:textId="77777777" w:rsidTr="00B042B5">
              <w:tc>
                <w:tcPr>
                  <w:tcW w:w="341" w:type="dxa"/>
                </w:tcPr>
                <w:p w14:paraId="5D6AC706"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1</w:t>
                  </w:r>
                </w:p>
              </w:tc>
              <w:tc>
                <w:tcPr>
                  <w:tcW w:w="3312" w:type="dxa"/>
                </w:tcPr>
                <w:p w14:paraId="646208B2"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Helm/</w:t>
                  </w:r>
                  <w:r w:rsidRPr="00930B9B">
                    <w:rPr>
                      <w:rFonts w:ascii="Footlight MT Light" w:hAnsi="Footlight MT Light" w:cs="Calibri"/>
                      <w:i/>
                      <w:iCs/>
                      <w:sz w:val="20"/>
                      <w:szCs w:val="20"/>
                    </w:rPr>
                    <w:t>Safety Helmet</w:t>
                  </w:r>
                </w:p>
              </w:tc>
              <w:tc>
                <w:tcPr>
                  <w:tcW w:w="418" w:type="dxa"/>
                </w:tcPr>
                <w:p w14:paraId="1FF47480" w14:textId="77777777" w:rsidR="00552726" w:rsidRPr="00930B9B" w:rsidRDefault="00552726" w:rsidP="00CD549F">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00261231"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4.</w:t>
                  </w:r>
                </w:p>
              </w:tc>
              <w:tc>
                <w:tcPr>
                  <w:tcW w:w="3544" w:type="dxa"/>
                </w:tcPr>
                <w:p w14:paraId="4F94A469"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Rompi Keselamatan/</w:t>
                  </w:r>
                  <w:r w:rsidRPr="00930B9B">
                    <w:rPr>
                      <w:rFonts w:ascii="Footlight MT Light" w:hAnsi="Footlight MT Light" w:cs="Calibri"/>
                      <w:i/>
                      <w:iCs/>
                      <w:sz w:val="20"/>
                      <w:szCs w:val="20"/>
                    </w:rPr>
                    <w:t>Safety Vest</w:t>
                  </w:r>
                  <w:r w:rsidRPr="00930B9B">
                    <w:rPr>
                      <w:rFonts w:ascii="Footlight MT Light" w:hAnsi="Footlight MT Light" w:cs="Calibri"/>
                      <w:sz w:val="20"/>
                      <w:szCs w:val="20"/>
                    </w:rPr>
                    <w:t xml:space="preserve"> </w:t>
                  </w:r>
                </w:p>
              </w:tc>
              <w:tc>
                <w:tcPr>
                  <w:tcW w:w="425" w:type="dxa"/>
                </w:tcPr>
                <w:p w14:paraId="14743C58" w14:textId="77777777" w:rsidR="00552726" w:rsidRPr="00930B9B" w:rsidRDefault="00552726"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4C01E9" w:rsidRPr="00930B9B" w14:paraId="0E6C40FC" w14:textId="77777777" w:rsidTr="00B042B5">
              <w:tc>
                <w:tcPr>
                  <w:tcW w:w="341" w:type="dxa"/>
                </w:tcPr>
                <w:p w14:paraId="7297CE1D"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2</w:t>
                  </w:r>
                </w:p>
              </w:tc>
              <w:tc>
                <w:tcPr>
                  <w:tcW w:w="3312" w:type="dxa"/>
                </w:tcPr>
                <w:p w14:paraId="44CB1A35"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Sepatu/</w:t>
                  </w:r>
                  <w:r w:rsidRPr="00930B9B">
                    <w:rPr>
                      <w:rFonts w:ascii="Footlight MT Light" w:hAnsi="Footlight MT Light" w:cs="Calibri"/>
                      <w:i/>
                      <w:iCs/>
                      <w:sz w:val="20"/>
                      <w:szCs w:val="20"/>
                    </w:rPr>
                    <w:t>Safety Shoes</w:t>
                  </w:r>
                </w:p>
              </w:tc>
              <w:tc>
                <w:tcPr>
                  <w:tcW w:w="418" w:type="dxa"/>
                </w:tcPr>
                <w:p w14:paraId="3EB93DD8" w14:textId="77777777" w:rsidR="00552726" w:rsidRPr="00930B9B" w:rsidRDefault="00552726"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63865218"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5.</w:t>
                  </w:r>
                </w:p>
              </w:tc>
              <w:tc>
                <w:tcPr>
                  <w:tcW w:w="3544" w:type="dxa"/>
                </w:tcPr>
                <w:p w14:paraId="33085FA0"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Masker Pernafasan/</w:t>
                  </w:r>
                  <w:r w:rsidRPr="00930B9B">
                    <w:rPr>
                      <w:rFonts w:ascii="Footlight MT Light" w:hAnsi="Footlight MT Light" w:cs="Calibri"/>
                      <w:i/>
                      <w:iCs/>
                      <w:sz w:val="20"/>
                      <w:szCs w:val="20"/>
                    </w:rPr>
                    <w:t>Respiratory</w:t>
                  </w:r>
                </w:p>
              </w:tc>
              <w:tc>
                <w:tcPr>
                  <w:tcW w:w="425" w:type="dxa"/>
                </w:tcPr>
                <w:p w14:paraId="63494F18" w14:textId="77777777" w:rsidR="00552726" w:rsidRPr="00930B9B" w:rsidRDefault="00552726"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4C01E9" w:rsidRPr="00930B9B" w14:paraId="5C2EA770" w14:textId="77777777" w:rsidTr="00B042B5">
              <w:tc>
                <w:tcPr>
                  <w:tcW w:w="341" w:type="dxa"/>
                </w:tcPr>
                <w:p w14:paraId="6A05C149"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3</w:t>
                  </w:r>
                </w:p>
              </w:tc>
              <w:tc>
                <w:tcPr>
                  <w:tcW w:w="3312" w:type="dxa"/>
                </w:tcPr>
                <w:p w14:paraId="79D50121"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Sarung Tangan/</w:t>
                  </w:r>
                  <w:r w:rsidRPr="00930B9B">
                    <w:rPr>
                      <w:rFonts w:ascii="Footlight MT Light" w:hAnsi="Footlight MT Light" w:cs="Calibri"/>
                      <w:i/>
                      <w:iCs/>
                      <w:sz w:val="20"/>
                      <w:szCs w:val="20"/>
                    </w:rPr>
                    <w:t>Safety Gloves</w:t>
                  </w:r>
                </w:p>
              </w:tc>
              <w:tc>
                <w:tcPr>
                  <w:tcW w:w="418" w:type="dxa"/>
                </w:tcPr>
                <w:p w14:paraId="7B99599A" w14:textId="77777777" w:rsidR="00552726" w:rsidRPr="00930B9B" w:rsidRDefault="00552726"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450F6AA5"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6.</w:t>
                  </w:r>
                </w:p>
              </w:tc>
              <w:tc>
                <w:tcPr>
                  <w:tcW w:w="3544" w:type="dxa"/>
                </w:tcPr>
                <w:p w14:paraId="7B7B25F6" w14:textId="77777777" w:rsidR="00552726" w:rsidRPr="00930B9B" w:rsidRDefault="00552726" w:rsidP="00CD549F">
                  <w:pPr>
                    <w:rPr>
                      <w:rFonts w:ascii="Footlight MT Light" w:hAnsi="Footlight MT Light" w:cs="Calibri"/>
                      <w:sz w:val="20"/>
                      <w:szCs w:val="20"/>
                    </w:rPr>
                  </w:pPr>
                  <w:r w:rsidRPr="00930B9B">
                    <w:rPr>
                      <w:rFonts w:ascii="Footlight MT Light" w:hAnsi="Footlight MT Light" w:cs="Calibri"/>
                      <w:sz w:val="20"/>
                      <w:szCs w:val="20"/>
                    </w:rPr>
                    <w:t>…. Dst.</w:t>
                  </w:r>
                </w:p>
              </w:tc>
              <w:tc>
                <w:tcPr>
                  <w:tcW w:w="425" w:type="dxa"/>
                </w:tcPr>
                <w:p w14:paraId="3E6C4F65" w14:textId="77777777" w:rsidR="00552726" w:rsidRPr="00930B9B" w:rsidRDefault="00552726" w:rsidP="00CD549F">
                  <w:pPr>
                    <w:rPr>
                      <w:rFonts w:ascii="Footlight MT Light" w:hAnsi="Footlight MT Light" w:cs="Calibri"/>
                      <w:sz w:val="20"/>
                      <w:szCs w:val="20"/>
                    </w:rPr>
                  </w:pPr>
                </w:p>
              </w:tc>
            </w:tr>
          </w:tbl>
          <w:p w14:paraId="04DA540D" w14:textId="77777777" w:rsidR="00552726" w:rsidRPr="00930B9B" w:rsidRDefault="00552726" w:rsidP="00CD549F">
            <w:pPr>
              <w:rPr>
                <w:rFonts w:ascii="Footlight MT Light" w:hAnsi="Footlight MT Light" w:cs="Calibri"/>
                <w:sz w:val="20"/>
                <w:szCs w:val="20"/>
              </w:rPr>
            </w:pPr>
          </w:p>
          <w:p w14:paraId="46D71A77" w14:textId="77777777" w:rsidR="00552726" w:rsidRPr="00930B9B" w:rsidRDefault="00552726" w:rsidP="00CD549F">
            <w:pPr>
              <w:rPr>
                <w:rFonts w:ascii="Footlight MT Light" w:hAnsi="Footlight MT Light" w:cs="Calibri"/>
                <w:sz w:val="20"/>
                <w:szCs w:val="20"/>
                <w:lang w:val="en-ID"/>
              </w:rPr>
            </w:pPr>
          </w:p>
          <w:p w14:paraId="451F135C" w14:textId="77777777" w:rsidR="00552726" w:rsidRPr="00930B9B" w:rsidRDefault="00552726" w:rsidP="00CD549F">
            <w:pPr>
              <w:rPr>
                <w:rFonts w:ascii="Footlight MT Light" w:hAnsi="Footlight MT Light" w:cs="Calibri"/>
                <w:sz w:val="20"/>
                <w:szCs w:val="20"/>
              </w:rPr>
            </w:pPr>
          </w:p>
        </w:tc>
      </w:tr>
      <w:tr w:rsidR="004C01E9" w:rsidRPr="00930B9B" w14:paraId="414086BD" w14:textId="77777777" w:rsidTr="00B042B5">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8C81C04" w14:textId="77777777" w:rsidR="00552726" w:rsidRPr="00930B9B" w:rsidRDefault="00552726" w:rsidP="00CD549F">
            <w:pPr>
              <w:jc w:val="center"/>
              <w:rPr>
                <w:rFonts w:ascii="Footlight MT Light" w:hAnsi="Footlight MT Light" w:cs="Calibri"/>
                <w:b/>
                <w:sz w:val="20"/>
                <w:szCs w:val="20"/>
              </w:rPr>
            </w:pPr>
            <w:r w:rsidRPr="00930B9B">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3FE79BD9" w14:textId="77777777" w:rsidR="00552726" w:rsidRPr="00930B9B" w:rsidRDefault="00552726" w:rsidP="00CD549F">
            <w:pPr>
              <w:jc w:val="center"/>
              <w:rPr>
                <w:rFonts w:ascii="Footlight MT Light" w:hAnsi="Footlight MT Light" w:cs="Calibri"/>
                <w:b/>
                <w:sz w:val="20"/>
                <w:szCs w:val="20"/>
              </w:rPr>
            </w:pPr>
            <w:r w:rsidRPr="00930B9B">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35297DE" w14:textId="77777777" w:rsidR="00552726" w:rsidRPr="00930B9B" w:rsidRDefault="00552726" w:rsidP="00CD549F">
            <w:pPr>
              <w:jc w:val="center"/>
              <w:rPr>
                <w:rFonts w:ascii="Footlight MT Light" w:hAnsi="Footlight MT Light" w:cs="Calibri"/>
                <w:b/>
                <w:sz w:val="20"/>
                <w:szCs w:val="20"/>
              </w:rPr>
            </w:pPr>
            <w:r w:rsidRPr="00930B9B">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0298F6CB" w14:textId="77777777" w:rsidR="00552726" w:rsidRPr="00930B9B" w:rsidRDefault="00552726" w:rsidP="00CD549F">
            <w:pPr>
              <w:jc w:val="center"/>
              <w:rPr>
                <w:rFonts w:ascii="Footlight MT Light" w:hAnsi="Footlight MT Light" w:cs="Calibri"/>
                <w:b/>
                <w:sz w:val="20"/>
                <w:szCs w:val="20"/>
              </w:rPr>
            </w:pPr>
            <w:r w:rsidRPr="00930B9B">
              <w:rPr>
                <w:rFonts w:ascii="Footlight MT Light" w:hAnsi="Footlight MT Light" w:cs="Calibri"/>
                <w:b/>
                <w:sz w:val="20"/>
                <w:szCs w:val="20"/>
              </w:rPr>
              <w:t>Penanggung Jawab</w:t>
            </w:r>
          </w:p>
        </w:tc>
      </w:tr>
      <w:tr w:rsidR="004C01E9" w:rsidRPr="00930B9B" w14:paraId="1708DDE3" w14:textId="77777777" w:rsidTr="00B042B5">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637DD4F4" w14:textId="77777777" w:rsidR="00552726" w:rsidRPr="00930B9B" w:rsidRDefault="00552726" w:rsidP="00CD549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D5F92BE" w14:textId="77777777" w:rsidR="00552726" w:rsidRPr="00930B9B" w:rsidRDefault="00552726" w:rsidP="00CD549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068D77C4" w14:textId="77777777" w:rsidR="00552726" w:rsidRPr="00930B9B" w:rsidRDefault="00552726" w:rsidP="00CD549F">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7C384DAD" w14:textId="77777777" w:rsidR="00552726" w:rsidRPr="00930B9B" w:rsidRDefault="00552726" w:rsidP="00CD549F">
            <w:pPr>
              <w:rPr>
                <w:rFonts w:ascii="Footlight MT Light" w:hAnsi="Footlight MT Light" w:cs="Calibri"/>
                <w:sz w:val="20"/>
                <w:szCs w:val="20"/>
              </w:rPr>
            </w:pPr>
          </w:p>
        </w:tc>
      </w:tr>
      <w:tr w:rsidR="004C01E9" w:rsidRPr="00930B9B" w14:paraId="1D1A8CEC" w14:textId="77777777" w:rsidTr="00B042B5">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4A3500A4" w14:textId="77777777" w:rsidR="00552726" w:rsidRPr="00930B9B" w:rsidRDefault="00552726" w:rsidP="00CD549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E666FBD" w14:textId="77777777" w:rsidR="00552726" w:rsidRPr="00930B9B" w:rsidRDefault="00552726" w:rsidP="00CD549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6AD98F88" w14:textId="77777777" w:rsidR="00552726" w:rsidRPr="00930B9B" w:rsidRDefault="00552726" w:rsidP="00CD549F">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37644792" w14:textId="77777777" w:rsidR="00552726" w:rsidRPr="00930B9B" w:rsidRDefault="00552726" w:rsidP="00CD549F">
            <w:pPr>
              <w:rPr>
                <w:rFonts w:ascii="Footlight MT Light" w:hAnsi="Footlight MT Light" w:cs="Calibri"/>
                <w:sz w:val="20"/>
                <w:szCs w:val="20"/>
              </w:rPr>
            </w:pPr>
          </w:p>
        </w:tc>
      </w:tr>
      <w:tr w:rsidR="00552726" w:rsidRPr="00930B9B" w14:paraId="1BB479BD" w14:textId="77777777" w:rsidTr="00B042B5">
        <w:trPr>
          <w:trHeight w:val="290"/>
        </w:trPr>
        <w:tc>
          <w:tcPr>
            <w:tcW w:w="2552" w:type="dxa"/>
            <w:tcBorders>
              <w:top w:val="nil"/>
              <w:left w:val="nil"/>
              <w:bottom w:val="nil"/>
              <w:right w:val="nil"/>
            </w:tcBorders>
            <w:shd w:val="clear" w:color="auto" w:fill="auto"/>
            <w:noWrap/>
            <w:vAlign w:val="bottom"/>
            <w:hideMark/>
          </w:tcPr>
          <w:p w14:paraId="1E9D0E41" w14:textId="77777777" w:rsidR="00552726" w:rsidRPr="00930B9B" w:rsidRDefault="00552726" w:rsidP="00CD549F">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0A38A943" w14:textId="77777777" w:rsidR="00552726" w:rsidRPr="00930B9B" w:rsidRDefault="00552726" w:rsidP="00CD549F">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3AC2140E" w14:textId="77777777" w:rsidR="00552726" w:rsidRPr="00930B9B" w:rsidRDefault="00552726" w:rsidP="00CD549F">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42883713" w14:textId="77777777" w:rsidR="00552726" w:rsidRPr="00930B9B" w:rsidRDefault="00552726" w:rsidP="00CD549F">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7EB5B382" w14:textId="77777777" w:rsidR="00552726" w:rsidRPr="00930B9B" w:rsidRDefault="00552726" w:rsidP="00CD549F">
            <w:pPr>
              <w:rPr>
                <w:rFonts w:ascii="Footlight MT Light" w:hAnsi="Footlight MT Light" w:cs="Calibri"/>
                <w:sz w:val="22"/>
                <w:szCs w:val="22"/>
              </w:rPr>
            </w:pPr>
          </w:p>
        </w:tc>
      </w:tr>
    </w:tbl>
    <w:p w14:paraId="75AF16B5" w14:textId="77777777" w:rsidR="00552726" w:rsidRPr="00930B9B" w:rsidRDefault="00552726" w:rsidP="00CD549F">
      <w:pPr>
        <w:pStyle w:val="ListParagraph"/>
        <w:ind w:left="-142"/>
        <w:jc w:val="both"/>
        <w:rPr>
          <w:rFonts w:ascii="Footlight MT Light" w:hAnsi="Footlight MT Light"/>
          <w:iCs/>
          <w:sz w:val="22"/>
          <w:szCs w:val="22"/>
        </w:rPr>
      </w:pPr>
    </w:p>
    <w:p w14:paraId="59070FCB" w14:textId="77777777" w:rsidR="00552726" w:rsidRPr="00930B9B" w:rsidRDefault="00552726" w:rsidP="00CD549F">
      <w:pPr>
        <w:pStyle w:val="ListParagraph"/>
        <w:ind w:left="-142"/>
        <w:jc w:val="both"/>
        <w:rPr>
          <w:rFonts w:ascii="Footlight MT Light" w:hAnsi="Footlight MT Light"/>
          <w:iCs/>
        </w:rPr>
      </w:pPr>
    </w:p>
    <w:p w14:paraId="7EF5CA44" w14:textId="77777777" w:rsidR="00552726" w:rsidRPr="00930B9B" w:rsidRDefault="00552726" w:rsidP="0055146F">
      <w:pPr>
        <w:pStyle w:val="ListParagraph"/>
        <w:numPr>
          <w:ilvl w:val="0"/>
          <w:numId w:val="250"/>
        </w:numPr>
        <w:ind w:left="-142" w:hanging="425"/>
        <w:jc w:val="both"/>
        <w:rPr>
          <w:rFonts w:ascii="Footlight MT Light" w:hAnsi="Footlight MT Light"/>
          <w:iCs/>
        </w:rPr>
      </w:pPr>
      <w:r w:rsidRPr="00930B9B">
        <w:rPr>
          <w:rFonts w:ascii="Footlight MT Light" w:hAnsi="Footlight MT Light"/>
          <w:iCs/>
          <w:sz w:val="22"/>
          <w:szCs w:val="22"/>
        </w:rPr>
        <w:t>Evaluasi Keselamatan Konstruksi</w:t>
      </w:r>
      <w:r w:rsidRPr="00930B9B">
        <w:rPr>
          <w:rFonts w:ascii="Footlight MT Light" w:hAnsi="Footlight MT Light"/>
          <w:iCs/>
        </w:rPr>
        <w:t xml:space="preserve"> </w:t>
      </w:r>
    </w:p>
    <w:p w14:paraId="365D85A5" w14:textId="77777777" w:rsidR="00552726" w:rsidRPr="00930B9B" w:rsidRDefault="00552726" w:rsidP="00CD549F">
      <w:pPr>
        <w:spacing w:line="276" w:lineRule="auto"/>
        <w:ind w:left="-142" w:hanging="425"/>
        <w:jc w:val="both"/>
        <w:rPr>
          <w:rFonts w:ascii="Footlight MT Light" w:hAnsi="Footlight MT Light" w:cs="Tahoma"/>
        </w:rPr>
      </w:pPr>
      <w:r w:rsidRPr="00930B9B">
        <w:rPr>
          <w:rFonts w:ascii="Footlight MT Light" w:hAnsi="Footlight MT Light" w:cs="Tahoma"/>
        </w:rPr>
        <w:t xml:space="preserve">E.1 Pemantauan dan Evaluasi </w:t>
      </w:r>
    </w:p>
    <w:p w14:paraId="3CDCD6FF" w14:textId="77777777" w:rsidR="00552726" w:rsidRPr="00930B9B" w:rsidRDefault="00552726" w:rsidP="00CD549F">
      <w:pPr>
        <w:jc w:val="center"/>
        <w:rPr>
          <w:rFonts w:ascii="Footlight MT Light" w:hAnsi="Footlight MT Light"/>
          <w:i/>
          <w:sz w:val="20"/>
          <w:szCs w:val="20"/>
        </w:rPr>
      </w:pPr>
    </w:p>
    <w:p w14:paraId="7F30B61F" w14:textId="77777777" w:rsidR="00552726" w:rsidRPr="00930B9B" w:rsidRDefault="00552726" w:rsidP="00CD549F">
      <w:pPr>
        <w:jc w:val="center"/>
        <w:rPr>
          <w:rFonts w:ascii="Footlight MT Light" w:hAnsi="Footlight MT Light"/>
          <w:i/>
          <w:sz w:val="20"/>
          <w:szCs w:val="20"/>
        </w:rPr>
      </w:pPr>
      <w:r w:rsidRPr="00930B9B">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4C01E9" w:rsidRPr="00930B9B" w14:paraId="5F92138F" w14:textId="77777777" w:rsidTr="00B042B5">
        <w:tc>
          <w:tcPr>
            <w:tcW w:w="425" w:type="dxa"/>
            <w:vMerge w:val="restart"/>
            <w:vAlign w:val="center"/>
          </w:tcPr>
          <w:p w14:paraId="0AC7BA07" w14:textId="77777777" w:rsidR="00552726" w:rsidRPr="00930B9B" w:rsidRDefault="00552726" w:rsidP="00CD549F">
            <w:pPr>
              <w:ind w:left="-108" w:right="-108"/>
              <w:jc w:val="center"/>
              <w:rPr>
                <w:rFonts w:ascii="Footlight MT Light" w:hAnsi="Footlight MT Light"/>
                <w:b/>
                <w:iCs/>
                <w:sz w:val="20"/>
                <w:szCs w:val="20"/>
              </w:rPr>
            </w:pPr>
            <w:r w:rsidRPr="00930B9B">
              <w:rPr>
                <w:rFonts w:ascii="Footlight MT Light" w:hAnsi="Footlight MT Light"/>
                <w:b/>
                <w:iCs/>
                <w:sz w:val="20"/>
                <w:szCs w:val="20"/>
              </w:rPr>
              <w:t>No</w:t>
            </w:r>
          </w:p>
        </w:tc>
        <w:tc>
          <w:tcPr>
            <w:tcW w:w="2977" w:type="dxa"/>
            <w:vMerge w:val="restart"/>
            <w:vAlign w:val="center"/>
          </w:tcPr>
          <w:p w14:paraId="2B384E46" w14:textId="77777777" w:rsidR="00552726" w:rsidRPr="00930B9B" w:rsidRDefault="00552726" w:rsidP="00CD549F">
            <w:pPr>
              <w:jc w:val="center"/>
              <w:rPr>
                <w:rFonts w:ascii="Footlight MT Light" w:hAnsi="Footlight MT Light"/>
                <w:b/>
                <w:iCs/>
                <w:sz w:val="20"/>
                <w:szCs w:val="20"/>
              </w:rPr>
            </w:pPr>
            <w:r w:rsidRPr="00930B9B">
              <w:rPr>
                <w:rFonts w:ascii="Footlight MT Light" w:hAnsi="Footlight MT Light"/>
                <w:b/>
                <w:iCs/>
                <w:sz w:val="20"/>
                <w:szCs w:val="20"/>
              </w:rPr>
              <w:t>Kegiatan</w:t>
            </w:r>
          </w:p>
        </w:tc>
        <w:tc>
          <w:tcPr>
            <w:tcW w:w="992" w:type="dxa"/>
            <w:vMerge w:val="restart"/>
            <w:vAlign w:val="center"/>
          </w:tcPr>
          <w:p w14:paraId="2A1FA1F5" w14:textId="77777777" w:rsidR="00552726" w:rsidRPr="00930B9B" w:rsidRDefault="00552726" w:rsidP="00CD549F">
            <w:pPr>
              <w:jc w:val="center"/>
              <w:rPr>
                <w:rFonts w:ascii="Footlight MT Light" w:hAnsi="Footlight MT Light"/>
                <w:b/>
                <w:iCs/>
                <w:sz w:val="20"/>
                <w:szCs w:val="20"/>
              </w:rPr>
            </w:pPr>
            <w:r w:rsidRPr="00930B9B">
              <w:rPr>
                <w:rFonts w:ascii="Footlight MT Light" w:hAnsi="Footlight MT Light"/>
                <w:b/>
                <w:iCs/>
                <w:sz w:val="20"/>
                <w:szCs w:val="20"/>
              </w:rPr>
              <w:t>PIC</w:t>
            </w:r>
          </w:p>
        </w:tc>
        <w:tc>
          <w:tcPr>
            <w:tcW w:w="3573" w:type="dxa"/>
            <w:gridSpan w:val="12"/>
          </w:tcPr>
          <w:p w14:paraId="1A94F545" w14:textId="77777777" w:rsidR="00552726" w:rsidRPr="00930B9B" w:rsidRDefault="00552726" w:rsidP="00CD549F">
            <w:pPr>
              <w:jc w:val="center"/>
              <w:rPr>
                <w:rFonts w:ascii="Footlight MT Light" w:hAnsi="Footlight MT Light"/>
                <w:b/>
                <w:iCs/>
                <w:sz w:val="20"/>
                <w:szCs w:val="20"/>
              </w:rPr>
            </w:pPr>
            <w:r w:rsidRPr="00930B9B">
              <w:rPr>
                <w:rFonts w:ascii="Footlight MT Light" w:hAnsi="Footlight MT Light"/>
                <w:b/>
                <w:iCs/>
                <w:sz w:val="20"/>
                <w:szCs w:val="20"/>
              </w:rPr>
              <w:t>Bulan Ke-</w:t>
            </w:r>
          </w:p>
        </w:tc>
      </w:tr>
      <w:tr w:rsidR="004C01E9" w:rsidRPr="00930B9B" w14:paraId="0875021C" w14:textId="77777777" w:rsidTr="00B042B5">
        <w:tc>
          <w:tcPr>
            <w:tcW w:w="425" w:type="dxa"/>
            <w:vMerge/>
          </w:tcPr>
          <w:p w14:paraId="02053756" w14:textId="77777777" w:rsidR="00552726" w:rsidRPr="00930B9B" w:rsidRDefault="00552726" w:rsidP="00CD549F">
            <w:pPr>
              <w:jc w:val="both"/>
              <w:rPr>
                <w:rFonts w:ascii="Footlight MT Light" w:hAnsi="Footlight MT Light"/>
                <w:i/>
                <w:iCs/>
                <w:sz w:val="20"/>
                <w:szCs w:val="20"/>
              </w:rPr>
            </w:pPr>
          </w:p>
        </w:tc>
        <w:tc>
          <w:tcPr>
            <w:tcW w:w="2977" w:type="dxa"/>
            <w:vMerge/>
          </w:tcPr>
          <w:p w14:paraId="1D287E50" w14:textId="77777777" w:rsidR="00552726" w:rsidRPr="00930B9B" w:rsidRDefault="00552726" w:rsidP="00CD549F">
            <w:pPr>
              <w:jc w:val="both"/>
              <w:rPr>
                <w:rFonts w:ascii="Footlight MT Light" w:hAnsi="Footlight MT Light"/>
                <w:i/>
                <w:iCs/>
                <w:sz w:val="20"/>
                <w:szCs w:val="20"/>
              </w:rPr>
            </w:pPr>
          </w:p>
        </w:tc>
        <w:tc>
          <w:tcPr>
            <w:tcW w:w="992" w:type="dxa"/>
            <w:vMerge/>
          </w:tcPr>
          <w:p w14:paraId="35829304" w14:textId="77777777" w:rsidR="00552726" w:rsidRPr="00930B9B" w:rsidRDefault="00552726" w:rsidP="00CD549F">
            <w:pPr>
              <w:jc w:val="both"/>
              <w:rPr>
                <w:rFonts w:ascii="Footlight MT Light" w:hAnsi="Footlight MT Light"/>
                <w:i/>
                <w:iCs/>
                <w:sz w:val="20"/>
                <w:szCs w:val="20"/>
              </w:rPr>
            </w:pPr>
          </w:p>
        </w:tc>
        <w:tc>
          <w:tcPr>
            <w:tcW w:w="283" w:type="dxa"/>
          </w:tcPr>
          <w:p w14:paraId="6D4EC3A9"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w:t>
            </w:r>
          </w:p>
        </w:tc>
        <w:tc>
          <w:tcPr>
            <w:tcW w:w="283" w:type="dxa"/>
          </w:tcPr>
          <w:p w14:paraId="01B527FA" w14:textId="77777777" w:rsidR="00552726" w:rsidRPr="00930B9B" w:rsidRDefault="00552726" w:rsidP="00CD549F">
            <w:pPr>
              <w:ind w:left="-137" w:right="-107"/>
              <w:jc w:val="center"/>
              <w:rPr>
                <w:rFonts w:ascii="Footlight MT Light" w:hAnsi="Footlight MT Light"/>
                <w:b/>
                <w:i/>
                <w:iCs/>
                <w:sz w:val="20"/>
                <w:szCs w:val="20"/>
              </w:rPr>
            </w:pPr>
            <w:r w:rsidRPr="00930B9B">
              <w:rPr>
                <w:rFonts w:ascii="Footlight MT Light" w:hAnsi="Footlight MT Light"/>
                <w:b/>
                <w:iCs/>
                <w:sz w:val="20"/>
                <w:szCs w:val="20"/>
              </w:rPr>
              <w:t>2</w:t>
            </w:r>
          </w:p>
        </w:tc>
        <w:tc>
          <w:tcPr>
            <w:tcW w:w="283" w:type="dxa"/>
          </w:tcPr>
          <w:p w14:paraId="1DCB65C8"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3</w:t>
            </w:r>
          </w:p>
        </w:tc>
        <w:tc>
          <w:tcPr>
            <w:tcW w:w="283" w:type="dxa"/>
          </w:tcPr>
          <w:p w14:paraId="1F0C79D6"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4</w:t>
            </w:r>
          </w:p>
        </w:tc>
        <w:tc>
          <w:tcPr>
            <w:tcW w:w="283" w:type="dxa"/>
          </w:tcPr>
          <w:p w14:paraId="3CAAB87F"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5</w:t>
            </w:r>
          </w:p>
        </w:tc>
        <w:tc>
          <w:tcPr>
            <w:tcW w:w="283" w:type="dxa"/>
          </w:tcPr>
          <w:p w14:paraId="7C74AAFD"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6</w:t>
            </w:r>
          </w:p>
        </w:tc>
        <w:tc>
          <w:tcPr>
            <w:tcW w:w="283" w:type="dxa"/>
          </w:tcPr>
          <w:p w14:paraId="22D0975C"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7</w:t>
            </w:r>
          </w:p>
        </w:tc>
        <w:tc>
          <w:tcPr>
            <w:tcW w:w="283" w:type="dxa"/>
          </w:tcPr>
          <w:p w14:paraId="374B6A2E"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8</w:t>
            </w:r>
          </w:p>
        </w:tc>
        <w:tc>
          <w:tcPr>
            <w:tcW w:w="283" w:type="dxa"/>
          </w:tcPr>
          <w:p w14:paraId="633544AB"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9</w:t>
            </w:r>
          </w:p>
        </w:tc>
        <w:tc>
          <w:tcPr>
            <w:tcW w:w="317" w:type="dxa"/>
          </w:tcPr>
          <w:p w14:paraId="0D984BC9"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10</w:t>
            </w:r>
          </w:p>
        </w:tc>
        <w:tc>
          <w:tcPr>
            <w:tcW w:w="426" w:type="dxa"/>
          </w:tcPr>
          <w:p w14:paraId="26A01492"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11</w:t>
            </w:r>
          </w:p>
        </w:tc>
        <w:tc>
          <w:tcPr>
            <w:tcW w:w="283" w:type="dxa"/>
          </w:tcPr>
          <w:p w14:paraId="6641E181" w14:textId="77777777" w:rsidR="00552726" w:rsidRPr="00930B9B" w:rsidRDefault="00552726"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12</w:t>
            </w:r>
          </w:p>
        </w:tc>
      </w:tr>
      <w:tr w:rsidR="004C01E9" w:rsidRPr="00930B9B" w14:paraId="084689E2" w14:textId="77777777" w:rsidTr="00B042B5">
        <w:trPr>
          <w:trHeight w:val="64"/>
        </w:trPr>
        <w:tc>
          <w:tcPr>
            <w:tcW w:w="425" w:type="dxa"/>
          </w:tcPr>
          <w:p w14:paraId="0BDEA366" w14:textId="77777777" w:rsidR="00552726" w:rsidRPr="00930B9B" w:rsidRDefault="00552726" w:rsidP="00CD549F">
            <w:pPr>
              <w:jc w:val="both"/>
              <w:rPr>
                <w:rFonts w:ascii="Footlight MT Light" w:hAnsi="Footlight MT Light"/>
                <w:iCs/>
                <w:sz w:val="20"/>
                <w:szCs w:val="20"/>
              </w:rPr>
            </w:pPr>
            <w:r w:rsidRPr="00930B9B">
              <w:rPr>
                <w:rFonts w:ascii="Footlight MT Light" w:hAnsi="Footlight MT Light"/>
                <w:iCs/>
                <w:sz w:val="20"/>
                <w:szCs w:val="20"/>
              </w:rPr>
              <w:t>1</w:t>
            </w:r>
          </w:p>
        </w:tc>
        <w:tc>
          <w:tcPr>
            <w:tcW w:w="2977" w:type="dxa"/>
          </w:tcPr>
          <w:p w14:paraId="772F2E82" w14:textId="77777777" w:rsidR="00552726" w:rsidRPr="00930B9B" w:rsidRDefault="00552726" w:rsidP="00CD549F">
            <w:pPr>
              <w:rPr>
                <w:rFonts w:ascii="Footlight MT Light" w:hAnsi="Footlight MT Light"/>
                <w:i/>
                <w:iCs/>
                <w:sz w:val="20"/>
                <w:szCs w:val="20"/>
              </w:rPr>
            </w:pPr>
            <w:r w:rsidRPr="00930B9B">
              <w:rPr>
                <w:rFonts w:ascii="Footlight MT Light" w:hAnsi="Footlight MT Light"/>
                <w:i/>
                <w:sz w:val="20"/>
                <w:szCs w:val="20"/>
              </w:rPr>
              <w:t>Inspeksi Keselamatan Konstruksi</w:t>
            </w:r>
          </w:p>
        </w:tc>
        <w:tc>
          <w:tcPr>
            <w:tcW w:w="992" w:type="dxa"/>
          </w:tcPr>
          <w:p w14:paraId="681822BE"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00F9B40F"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067D5F8C"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12C724E7"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7CDF62E0"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20E12BB6"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7956A63A"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0C33F95B"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40F1DC52"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199DFB7A" w14:textId="77777777" w:rsidR="00552726" w:rsidRPr="00930B9B" w:rsidRDefault="00552726" w:rsidP="00CD549F">
            <w:pPr>
              <w:jc w:val="both"/>
              <w:rPr>
                <w:rFonts w:ascii="Footlight MT Light" w:hAnsi="Footlight MT Light"/>
                <w:i/>
                <w:iCs/>
                <w:sz w:val="20"/>
                <w:szCs w:val="20"/>
              </w:rPr>
            </w:pPr>
          </w:p>
        </w:tc>
        <w:tc>
          <w:tcPr>
            <w:tcW w:w="317" w:type="dxa"/>
            <w:shd w:val="clear" w:color="auto" w:fill="auto"/>
          </w:tcPr>
          <w:p w14:paraId="5CC527F3" w14:textId="77777777" w:rsidR="00552726" w:rsidRPr="00930B9B" w:rsidRDefault="00552726" w:rsidP="00CD549F">
            <w:pPr>
              <w:jc w:val="both"/>
              <w:rPr>
                <w:rFonts w:ascii="Footlight MT Light" w:hAnsi="Footlight MT Light"/>
                <w:i/>
                <w:iCs/>
                <w:sz w:val="20"/>
                <w:szCs w:val="20"/>
              </w:rPr>
            </w:pPr>
          </w:p>
        </w:tc>
        <w:tc>
          <w:tcPr>
            <w:tcW w:w="426" w:type="dxa"/>
            <w:shd w:val="clear" w:color="auto" w:fill="auto"/>
          </w:tcPr>
          <w:p w14:paraId="129A6AB3"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48FC0B33" w14:textId="77777777" w:rsidR="00552726" w:rsidRPr="00930B9B" w:rsidRDefault="00552726" w:rsidP="00CD549F">
            <w:pPr>
              <w:jc w:val="both"/>
              <w:rPr>
                <w:rFonts w:ascii="Footlight MT Light" w:hAnsi="Footlight MT Light"/>
                <w:i/>
                <w:iCs/>
                <w:sz w:val="20"/>
                <w:szCs w:val="20"/>
              </w:rPr>
            </w:pPr>
          </w:p>
        </w:tc>
      </w:tr>
      <w:tr w:rsidR="004C01E9" w:rsidRPr="00930B9B" w14:paraId="07536E80" w14:textId="77777777" w:rsidTr="00B042B5">
        <w:trPr>
          <w:trHeight w:val="64"/>
        </w:trPr>
        <w:tc>
          <w:tcPr>
            <w:tcW w:w="425" w:type="dxa"/>
          </w:tcPr>
          <w:p w14:paraId="15245B3A" w14:textId="77777777" w:rsidR="00552726" w:rsidRPr="00930B9B" w:rsidRDefault="00552726" w:rsidP="00CD549F">
            <w:pPr>
              <w:jc w:val="both"/>
              <w:rPr>
                <w:rFonts w:ascii="Footlight MT Light" w:hAnsi="Footlight MT Light"/>
                <w:iCs/>
                <w:sz w:val="20"/>
                <w:szCs w:val="20"/>
              </w:rPr>
            </w:pPr>
            <w:r w:rsidRPr="00930B9B">
              <w:rPr>
                <w:rFonts w:ascii="Footlight MT Light" w:hAnsi="Footlight MT Light"/>
                <w:iCs/>
                <w:sz w:val="20"/>
                <w:szCs w:val="20"/>
              </w:rPr>
              <w:t>2</w:t>
            </w:r>
          </w:p>
        </w:tc>
        <w:tc>
          <w:tcPr>
            <w:tcW w:w="2977" w:type="dxa"/>
          </w:tcPr>
          <w:p w14:paraId="2ECC756C" w14:textId="77777777" w:rsidR="00552726" w:rsidRPr="00930B9B" w:rsidRDefault="00552726" w:rsidP="00CD549F">
            <w:pPr>
              <w:rPr>
                <w:rFonts w:ascii="Footlight MT Light" w:hAnsi="Footlight MT Light"/>
                <w:i/>
                <w:sz w:val="20"/>
                <w:szCs w:val="20"/>
              </w:rPr>
            </w:pPr>
            <w:r w:rsidRPr="00930B9B">
              <w:rPr>
                <w:rFonts w:ascii="Footlight MT Light" w:hAnsi="Footlight MT Light"/>
                <w:i/>
                <w:sz w:val="20"/>
                <w:szCs w:val="20"/>
              </w:rPr>
              <w:t>Patroli Keselamatan Konstruksi</w:t>
            </w:r>
          </w:p>
        </w:tc>
        <w:tc>
          <w:tcPr>
            <w:tcW w:w="992" w:type="dxa"/>
          </w:tcPr>
          <w:p w14:paraId="74C1704C" w14:textId="77777777" w:rsidR="00552726" w:rsidRPr="00930B9B" w:rsidRDefault="00552726" w:rsidP="00CD549F">
            <w:pPr>
              <w:jc w:val="both"/>
              <w:rPr>
                <w:rFonts w:ascii="Footlight MT Light" w:hAnsi="Footlight MT Light"/>
                <w:i/>
                <w:sz w:val="20"/>
                <w:szCs w:val="20"/>
              </w:rPr>
            </w:pPr>
          </w:p>
        </w:tc>
        <w:tc>
          <w:tcPr>
            <w:tcW w:w="283" w:type="dxa"/>
            <w:shd w:val="clear" w:color="auto" w:fill="auto"/>
          </w:tcPr>
          <w:p w14:paraId="3BFDF910"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1948B28E"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14F6BFF7"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592F1A0E"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7F07752E"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5C276DB4"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6FA8864D"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2F35381A"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27B6084D" w14:textId="77777777" w:rsidR="00552726" w:rsidRPr="00930B9B" w:rsidRDefault="00552726" w:rsidP="00CD549F">
            <w:pPr>
              <w:jc w:val="both"/>
              <w:rPr>
                <w:rFonts w:ascii="Footlight MT Light" w:hAnsi="Footlight MT Light"/>
                <w:i/>
                <w:iCs/>
                <w:sz w:val="20"/>
                <w:szCs w:val="20"/>
              </w:rPr>
            </w:pPr>
          </w:p>
        </w:tc>
        <w:tc>
          <w:tcPr>
            <w:tcW w:w="317" w:type="dxa"/>
            <w:shd w:val="clear" w:color="auto" w:fill="auto"/>
          </w:tcPr>
          <w:p w14:paraId="0D69370F" w14:textId="77777777" w:rsidR="00552726" w:rsidRPr="00930B9B" w:rsidRDefault="00552726" w:rsidP="00CD549F">
            <w:pPr>
              <w:jc w:val="both"/>
              <w:rPr>
                <w:rFonts w:ascii="Footlight MT Light" w:hAnsi="Footlight MT Light"/>
                <w:i/>
                <w:iCs/>
                <w:sz w:val="20"/>
                <w:szCs w:val="20"/>
              </w:rPr>
            </w:pPr>
          </w:p>
        </w:tc>
        <w:tc>
          <w:tcPr>
            <w:tcW w:w="426" w:type="dxa"/>
            <w:shd w:val="clear" w:color="auto" w:fill="auto"/>
          </w:tcPr>
          <w:p w14:paraId="1872000F"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68790F78" w14:textId="77777777" w:rsidR="00552726" w:rsidRPr="00930B9B" w:rsidRDefault="00552726" w:rsidP="00CD549F">
            <w:pPr>
              <w:jc w:val="both"/>
              <w:rPr>
                <w:rFonts w:ascii="Footlight MT Light" w:hAnsi="Footlight MT Light"/>
                <w:i/>
                <w:iCs/>
                <w:sz w:val="20"/>
                <w:szCs w:val="20"/>
              </w:rPr>
            </w:pPr>
          </w:p>
        </w:tc>
      </w:tr>
      <w:tr w:rsidR="004C01E9" w:rsidRPr="00930B9B" w14:paraId="216C4920" w14:textId="77777777" w:rsidTr="00B042B5">
        <w:trPr>
          <w:trHeight w:val="64"/>
        </w:trPr>
        <w:tc>
          <w:tcPr>
            <w:tcW w:w="425" w:type="dxa"/>
          </w:tcPr>
          <w:p w14:paraId="26C2DA4D" w14:textId="77777777" w:rsidR="00552726" w:rsidRPr="00930B9B" w:rsidRDefault="00552726" w:rsidP="00CD549F">
            <w:pPr>
              <w:jc w:val="both"/>
              <w:rPr>
                <w:rFonts w:ascii="Footlight MT Light" w:hAnsi="Footlight MT Light"/>
                <w:iCs/>
                <w:sz w:val="20"/>
                <w:szCs w:val="20"/>
              </w:rPr>
            </w:pPr>
            <w:r w:rsidRPr="00930B9B">
              <w:rPr>
                <w:rFonts w:ascii="Footlight MT Light" w:hAnsi="Footlight MT Light"/>
                <w:iCs/>
                <w:sz w:val="20"/>
                <w:szCs w:val="20"/>
              </w:rPr>
              <w:t>3</w:t>
            </w:r>
          </w:p>
        </w:tc>
        <w:tc>
          <w:tcPr>
            <w:tcW w:w="2977" w:type="dxa"/>
          </w:tcPr>
          <w:p w14:paraId="1C3D7F7C" w14:textId="77777777" w:rsidR="00552726" w:rsidRPr="00930B9B" w:rsidRDefault="00552726" w:rsidP="00CD549F">
            <w:pPr>
              <w:rPr>
                <w:rFonts w:ascii="Footlight MT Light" w:hAnsi="Footlight MT Light"/>
                <w:i/>
                <w:sz w:val="20"/>
                <w:szCs w:val="20"/>
              </w:rPr>
            </w:pPr>
            <w:r w:rsidRPr="00930B9B">
              <w:rPr>
                <w:rFonts w:ascii="Footlight MT Light" w:hAnsi="Footlight MT Light"/>
                <w:i/>
                <w:sz w:val="20"/>
                <w:szCs w:val="20"/>
              </w:rPr>
              <w:t>Audit internal</w:t>
            </w:r>
          </w:p>
        </w:tc>
        <w:tc>
          <w:tcPr>
            <w:tcW w:w="992" w:type="dxa"/>
          </w:tcPr>
          <w:p w14:paraId="7E5084C5" w14:textId="77777777" w:rsidR="00552726" w:rsidRPr="00930B9B" w:rsidRDefault="00552726" w:rsidP="00CD549F">
            <w:pPr>
              <w:jc w:val="both"/>
              <w:rPr>
                <w:rFonts w:ascii="Footlight MT Light" w:hAnsi="Footlight MT Light"/>
                <w:i/>
                <w:sz w:val="20"/>
                <w:szCs w:val="20"/>
              </w:rPr>
            </w:pPr>
          </w:p>
        </w:tc>
        <w:tc>
          <w:tcPr>
            <w:tcW w:w="283" w:type="dxa"/>
            <w:shd w:val="clear" w:color="auto" w:fill="auto"/>
          </w:tcPr>
          <w:p w14:paraId="720279C4"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64064C50"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60AA797E"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0703CE37"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380AB5A0"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0DE683F5"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5F6116C2"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2AB2F8A1"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2EF8FE66" w14:textId="77777777" w:rsidR="00552726" w:rsidRPr="00930B9B" w:rsidRDefault="00552726" w:rsidP="00CD549F">
            <w:pPr>
              <w:jc w:val="both"/>
              <w:rPr>
                <w:rFonts w:ascii="Footlight MT Light" w:hAnsi="Footlight MT Light"/>
                <w:i/>
                <w:iCs/>
                <w:sz w:val="20"/>
                <w:szCs w:val="20"/>
              </w:rPr>
            </w:pPr>
          </w:p>
        </w:tc>
        <w:tc>
          <w:tcPr>
            <w:tcW w:w="317" w:type="dxa"/>
            <w:shd w:val="clear" w:color="auto" w:fill="auto"/>
          </w:tcPr>
          <w:p w14:paraId="21445497" w14:textId="77777777" w:rsidR="00552726" w:rsidRPr="00930B9B" w:rsidRDefault="00552726" w:rsidP="00CD549F">
            <w:pPr>
              <w:jc w:val="both"/>
              <w:rPr>
                <w:rFonts w:ascii="Footlight MT Light" w:hAnsi="Footlight MT Light"/>
                <w:i/>
                <w:iCs/>
                <w:sz w:val="20"/>
                <w:szCs w:val="20"/>
              </w:rPr>
            </w:pPr>
          </w:p>
        </w:tc>
        <w:tc>
          <w:tcPr>
            <w:tcW w:w="426" w:type="dxa"/>
            <w:shd w:val="clear" w:color="auto" w:fill="auto"/>
          </w:tcPr>
          <w:p w14:paraId="556DEDE9" w14:textId="77777777" w:rsidR="00552726" w:rsidRPr="00930B9B" w:rsidRDefault="00552726" w:rsidP="00CD549F">
            <w:pPr>
              <w:jc w:val="both"/>
              <w:rPr>
                <w:rFonts w:ascii="Footlight MT Light" w:hAnsi="Footlight MT Light"/>
                <w:i/>
                <w:iCs/>
                <w:sz w:val="20"/>
                <w:szCs w:val="20"/>
              </w:rPr>
            </w:pPr>
          </w:p>
        </w:tc>
        <w:tc>
          <w:tcPr>
            <w:tcW w:w="283" w:type="dxa"/>
            <w:shd w:val="clear" w:color="auto" w:fill="auto"/>
          </w:tcPr>
          <w:p w14:paraId="754CE14D" w14:textId="77777777" w:rsidR="00552726" w:rsidRPr="00930B9B" w:rsidRDefault="00552726" w:rsidP="00CD549F">
            <w:pPr>
              <w:jc w:val="both"/>
              <w:rPr>
                <w:rFonts w:ascii="Footlight MT Light" w:hAnsi="Footlight MT Light"/>
                <w:i/>
                <w:iCs/>
                <w:sz w:val="20"/>
                <w:szCs w:val="20"/>
              </w:rPr>
            </w:pPr>
          </w:p>
        </w:tc>
      </w:tr>
    </w:tbl>
    <w:p w14:paraId="523E17BB" w14:textId="77777777" w:rsidR="00552726" w:rsidRPr="00930B9B" w:rsidRDefault="00552726" w:rsidP="00CD549F">
      <w:pPr>
        <w:spacing w:line="276" w:lineRule="auto"/>
        <w:ind w:left="-567"/>
        <w:jc w:val="both"/>
        <w:rPr>
          <w:rFonts w:ascii="Footlight MT Light" w:hAnsi="Footlight MT Light" w:cs="Tahoma"/>
        </w:rPr>
      </w:pPr>
    </w:p>
    <w:p w14:paraId="3321493C" w14:textId="77777777" w:rsidR="008A78E2" w:rsidRPr="00930B9B" w:rsidRDefault="008A78E2" w:rsidP="00CD549F">
      <w:pPr>
        <w:ind w:left="426"/>
        <w:rPr>
          <w:rFonts w:ascii="Footlight MT Light" w:hAnsi="Footlight MT Light" w:cs="Tahoma"/>
          <w:lang w:val="id-ID"/>
        </w:rPr>
      </w:pPr>
    </w:p>
    <w:p w14:paraId="1F0356A5" w14:textId="77777777" w:rsidR="008A78E2" w:rsidRPr="00930B9B" w:rsidRDefault="008A78E2" w:rsidP="00CD549F">
      <w:pPr>
        <w:ind w:left="426"/>
        <w:rPr>
          <w:rFonts w:ascii="Footlight MT Light" w:hAnsi="Footlight MT Light" w:cs="Tahoma"/>
          <w:lang w:val="id-ID"/>
        </w:rPr>
      </w:pPr>
    </w:p>
    <w:p w14:paraId="5E1FB53B"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p>
    <w:p w14:paraId="0178889B"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p>
    <w:p w14:paraId="081D5291" w14:textId="77777777" w:rsidR="008A78E2" w:rsidRPr="00930B9B" w:rsidRDefault="008A78E2" w:rsidP="00CD549F">
      <w:pPr>
        <w:pStyle w:val="ListParagraph"/>
        <w:spacing w:line="276" w:lineRule="auto"/>
        <w:ind w:left="284"/>
        <w:contextualSpacing w:val="0"/>
        <w:jc w:val="both"/>
        <w:rPr>
          <w:rFonts w:ascii="Footlight MT Light" w:hAnsi="Footlight MT Light" w:cs="Tahoma"/>
          <w:lang w:val="id-ID"/>
        </w:rPr>
      </w:pPr>
    </w:p>
    <w:p w14:paraId="67F53740" w14:textId="77777777" w:rsidR="008A78E2" w:rsidRPr="00930B9B" w:rsidRDefault="008A78E2" w:rsidP="00CD549F">
      <w:pPr>
        <w:pStyle w:val="ListParagraph"/>
        <w:ind w:left="288"/>
        <w:contextualSpacing w:val="0"/>
        <w:jc w:val="both"/>
        <w:rPr>
          <w:rFonts w:ascii="Footlight MT Light" w:hAnsi="Footlight MT Light" w:cs="Tahoma"/>
          <w:lang w:val="id-ID"/>
        </w:rPr>
      </w:pPr>
    </w:p>
    <w:p w14:paraId="45558EE5" w14:textId="77777777" w:rsidR="008A78E2" w:rsidRPr="00930B9B" w:rsidRDefault="008A78E2" w:rsidP="00CD549F">
      <w:pPr>
        <w:pStyle w:val="BodyText"/>
        <w:spacing w:after="0"/>
        <w:ind w:left="3150"/>
        <w:jc w:val="center"/>
        <w:rPr>
          <w:rFonts w:ascii="Footlight MT Light" w:hAnsi="Footlight MT Light" w:cs="Arial"/>
          <w:iCs/>
          <w:u w:val="single"/>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7E57B3EA" w14:textId="77777777" w:rsidR="008A78E2" w:rsidRPr="00930B9B" w:rsidRDefault="008A78E2" w:rsidP="00D57B74">
      <w:pPr>
        <w:numPr>
          <w:ilvl w:val="1"/>
          <w:numId w:val="28"/>
        </w:numPr>
        <w:pBdr>
          <w:bottom w:val="single" w:sz="4" w:space="1" w:color="auto"/>
        </w:pBdr>
        <w:rPr>
          <w:rFonts w:ascii="Footlight MT Light" w:hAnsi="Footlight MT Light" w:cs="Arial"/>
          <w:b/>
          <w:lang w:val="id-ID"/>
        </w:rPr>
      </w:pPr>
      <w:bookmarkStart w:id="1618" w:name="_Toc39432219"/>
      <w:r w:rsidRPr="00930B9B">
        <w:rPr>
          <w:rFonts w:ascii="Footlight MT Light" w:hAnsi="Footlight MT Light" w:cs="Arial"/>
          <w:b/>
          <w:lang w:val="id-ID"/>
        </w:rPr>
        <w:lastRenderedPageBreak/>
        <w:t>BENTUK SURAT PERJANJIAN SEWA PERALATAN</w:t>
      </w:r>
      <w:bookmarkEnd w:id="1618"/>
    </w:p>
    <w:p w14:paraId="059E1837" w14:textId="4FC1C7A1" w:rsidR="008A78E2" w:rsidRPr="00930B9B" w:rsidRDefault="006C09F8" w:rsidP="00CD549F">
      <w:pPr>
        <w:pStyle w:val="BodyText"/>
        <w:spacing w:line="243" w:lineRule="auto"/>
        <w:ind w:right="790"/>
        <w:rPr>
          <w:rFonts w:ascii="Footlight MT Light" w:hAnsi="Footlight MT Light"/>
          <w:b/>
          <w:spacing w:val="-2"/>
          <w:lang w:val="id-ID"/>
        </w:rPr>
      </w:pPr>
      <w:r>
        <w:rPr>
          <w:rFonts w:ascii="Footlight MT Light" w:hAnsi="Footlight MT Light" w:cs="Tahoma"/>
          <w:bCs/>
          <w:i/>
          <w:strike/>
          <w:noProof/>
        </w:rPr>
        <mc:AlternateContent>
          <mc:Choice Requires="wps">
            <w:drawing>
              <wp:anchor distT="0" distB="0" distL="114300" distR="114300" simplePos="0" relativeHeight="251653120" behindDoc="0" locked="0" layoutInCell="1" allowOverlap="1" wp14:anchorId="0066E669" wp14:editId="436689D0">
                <wp:simplePos x="0" y="0"/>
                <wp:positionH relativeFrom="column">
                  <wp:posOffset>4037965</wp:posOffset>
                </wp:positionH>
                <wp:positionV relativeFrom="paragraph">
                  <wp:posOffset>26670</wp:posOffset>
                </wp:positionV>
                <wp:extent cx="1338580" cy="306705"/>
                <wp:effectExtent l="10795" t="8255" r="12700" b="8890"/>
                <wp:wrapNone/>
                <wp:docPr id="2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30670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5A48BC" w14:textId="77777777" w:rsidR="000B3238" w:rsidRPr="00C4453E" w:rsidRDefault="000B3238" w:rsidP="008A78E2">
                            <w:pPr>
                              <w:jc w:val="center"/>
                              <w:rPr>
                                <w:b/>
                                <w:color w:val="0D0D0D" w:themeColor="text1" w:themeTint="F2"/>
                              </w:rPr>
                            </w:pPr>
                            <w:r w:rsidRPr="00C4453E">
                              <w:rPr>
                                <w:b/>
                                <w:color w:val="0D0D0D" w:themeColor="text1" w:themeTint="F2"/>
                              </w:rPr>
                              <w:t>CONTOH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66E669" id="Rectangle 56" o:spid="_x0000_s1039" style="position:absolute;left:0;text-align:left;margin-left:317.95pt;margin-top:2.1pt;width:105.4pt;height:2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" filled="f" strokecolor="black [3213]">
                <v:textbox>
                  <w:txbxContent>
                    <w:p w14:paraId="7A5A48BC" w14:textId="77777777" w:rsidR="000B3238" w:rsidRPr="00C4453E" w:rsidRDefault="000B3238" w:rsidP="008A78E2">
                      <w:pPr>
                        <w:jc w:val="center"/>
                        <w:rPr>
                          <w:b/>
                          <w:color w:val="0D0D0D" w:themeColor="text1" w:themeTint="F2"/>
                        </w:rPr>
                      </w:pPr>
                      <w:r w:rsidRPr="00C4453E">
                        <w:rPr>
                          <w:b/>
                          <w:color w:val="0D0D0D" w:themeColor="text1" w:themeTint="F2"/>
                        </w:rPr>
                        <w:t>CONTOH</w:t>
                      </w:r>
                    </w:p>
                  </w:txbxContent>
                </v:textbox>
              </v:rect>
            </w:pict>
          </mc:Fallback>
        </mc:AlternateContent>
      </w:r>
    </w:p>
    <w:p w14:paraId="1D13A15E" w14:textId="77777777" w:rsidR="008A78E2" w:rsidRPr="00930B9B" w:rsidRDefault="008A78E2" w:rsidP="00CD549F">
      <w:pPr>
        <w:pStyle w:val="BodyText"/>
        <w:spacing w:line="243" w:lineRule="auto"/>
        <w:ind w:right="790"/>
        <w:jc w:val="center"/>
        <w:rPr>
          <w:rFonts w:ascii="Footlight MT Light" w:hAnsi="Footlight MT Light"/>
          <w:i/>
          <w:spacing w:val="-2"/>
          <w:lang w:val="id-ID"/>
        </w:rPr>
      </w:pPr>
    </w:p>
    <w:p w14:paraId="15224D25" w14:textId="77777777" w:rsidR="008A78E2" w:rsidRPr="00930B9B" w:rsidRDefault="008A78E2" w:rsidP="00CD549F">
      <w:pPr>
        <w:pStyle w:val="BodyText"/>
        <w:spacing w:line="243" w:lineRule="auto"/>
        <w:ind w:right="790"/>
        <w:jc w:val="center"/>
        <w:rPr>
          <w:rFonts w:ascii="Footlight MT Light" w:hAnsi="Footlight MT Light"/>
          <w:spacing w:val="-2"/>
          <w:lang w:val="id-ID"/>
        </w:rPr>
      </w:pPr>
      <w:r w:rsidRPr="00930B9B">
        <w:rPr>
          <w:rFonts w:ascii="Footlight MT Light" w:hAnsi="Footlight MT Light"/>
          <w:i/>
          <w:spacing w:val="-2"/>
          <w:lang w:val="id-ID"/>
        </w:rPr>
        <w:t>[ Kop Perusahaan Lessor/ penyedia peralatan</w:t>
      </w:r>
      <w:r w:rsidRPr="00930B9B">
        <w:rPr>
          <w:rFonts w:ascii="Footlight MT Light" w:hAnsi="Footlight MT Light"/>
          <w:spacing w:val="-2"/>
          <w:lang w:val="id-ID"/>
        </w:rPr>
        <w:t xml:space="preserve"> ]</w:t>
      </w:r>
    </w:p>
    <w:p w14:paraId="5FF64E8B" w14:textId="77777777" w:rsidR="008A78E2" w:rsidRPr="00930B9B" w:rsidRDefault="008A78E2" w:rsidP="00CD549F">
      <w:pPr>
        <w:pStyle w:val="BodyText"/>
        <w:spacing w:line="243" w:lineRule="auto"/>
        <w:ind w:right="790"/>
        <w:jc w:val="center"/>
        <w:rPr>
          <w:rFonts w:ascii="Footlight MT Light" w:hAnsi="Footlight MT Light"/>
          <w:b/>
          <w:spacing w:val="-2"/>
          <w:u w:val="single"/>
          <w:lang w:val="id-ID"/>
        </w:rPr>
      </w:pPr>
      <w:r w:rsidRPr="00930B9B">
        <w:rPr>
          <w:rFonts w:ascii="Footlight MT Light" w:hAnsi="Footlight MT Light"/>
          <w:b/>
          <w:spacing w:val="-2"/>
          <w:u w:val="single"/>
          <w:lang w:val="id-ID"/>
        </w:rPr>
        <w:t>SURAT PERJANJIAN SEWA PERALATAN</w:t>
      </w:r>
    </w:p>
    <w:p w14:paraId="07301CFE" w14:textId="77777777" w:rsidR="008A78E2" w:rsidRPr="00930B9B" w:rsidRDefault="008A78E2" w:rsidP="00CD549F">
      <w:pPr>
        <w:pStyle w:val="BodyText"/>
        <w:spacing w:line="243" w:lineRule="auto"/>
        <w:ind w:right="790"/>
        <w:jc w:val="center"/>
        <w:rPr>
          <w:rFonts w:ascii="Footlight MT Light" w:hAnsi="Footlight MT Light"/>
          <w:spacing w:val="-2"/>
          <w:lang w:val="id-ID"/>
        </w:rPr>
      </w:pPr>
      <w:r w:rsidRPr="00930B9B">
        <w:rPr>
          <w:rFonts w:ascii="Footlight MT Light" w:hAnsi="Footlight MT Light"/>
          <w:spacing w:val="-2"/>
          <w:lang w:val="id-ID"/>
        </w:rPr>
        <w:t>No. ……………………….</w:t>
      </w:r>
    </w:p>
    <w:p w14:paraId="5BD4DE5D" w14:textId="77777777" w:rsidR="008A78E2" w:rsidRPr="00930B9B" w:rsidRDefault="008A78E2" w:rsidP="00CD549F">
      <w:pPr>
        <w:pStyle w:val="BodyText"/>
        <w:spacing w:line="243" w:lineRule="auto"/>
        <w:rPr>
          <w:rFonts w:ascii="Footlight MT Light" w:hAnsi="Footlight MT Light"/>
          <w:spacing w:val="-2"/>
          <w:lang w:val="id-ID"/>
        </w:rPr>
      </w:pPr>
    </w:p>
    <w:p w14:paraId="1063886E" w14:textId="77777777" w:rsidR="008A78E2" w:rsidRPr="00930B9B" w:rsidRDefault="008A78E2" w:rsidP="00CD549F">
      <w:pPr>
        <w:pStyle w:val="BodyText"/>
        <w:spacing w:line="243" w:lineRule="auto"/>
        <w:jc w:val="center"/>
        <w:rPr>
          <w:rFonts w:ascii="Footlight MT Light" w:hAnsi="Footlight MT Light"/>
          <w:spacing w:val="-2"/>
          <w:lang w:val="id-ID"/>
        </w:rPr>
      </w:pPr>
      <w:r w:rsidRPr="00930B9B">
        <w:rPr>
          <w:rFonts w:ascii="Footlight MT Light" w:hAnsi="Footlight MT Light"/>
          <w:spacing w:val="-2"/>
          <w:lang w:val="id-ID"/>
        </w:rPr>
        <w:t>ANTARA</w:t>
      </w:r>
    </w:p>
    <w:p w14:paraId="557593FD" w14:textId="77777777" w:rsidR="008A78E2" w:rsidRPr="00930B9B" w:rsidRDefault="008A78E2" w:rsidP="00CD549F">
      <w:pPr>
        <w:pStyle w:val="BodyText"/>
        <w:spacing w:line="243" w:lineRule="auto"/>
        <w:jc w:val="center"/>
        <w:rPr>
          <w:rFonts w:ascii="Footlight MT Light" w:hAnsi="Footlight MT Light"/>
          <w:spacing w:val="-2"/>
          <w:lang w:val="id-ID"/>
        </w:rPr>
      </w:pPr>
      <w:r w:rsidRPr="00930B9B">
        <w:rPr>
          <w:rFonts w:ascii="Footlight MT Light" w:hAnsi="Footlight MT Light"/>
          <w:spacing w:val="-2"/>
          <w:lang w:val="id-ID"/>
        </w:rPr>
        <w:t xml:space="preserve">PT. ……… </w:t>
      </w:r>
      <w:r w:rsidRPr="00930B9B">
        <w:rPr>
          <w:rFonts w:ascii="Footlight MT Light" w:hAnsi="Footlight MT Light"/>
          <w:i/>
          <w:spacing w:val="-2"/>
          <w:lang w:val="id-ID"/>
        </w:rPr>
        <w:t>[diisi nama perusahaan Lessor/ penyedia peralatan]</w:t>
      </w:r>
    </w:p>
    <w:p w14:paraId="1ABB3B50" w14:textId="77777777" w:rsidR="008A78E2" w:rsidRPr="00930B9B" w:rsidRDefault="008A78E2" w:rsidP="00CD549F">
      <w:pPr>
        <w:pStyle w:val="BodyText"/>
        <w:spacing w:line="243" w:lineRule="auto"/>
        <w:jc w:val="center"/>
        <w:rPr>
          <w:rFonts w:ascii="Footlight MT Light" w:hAnsi="Footlight MT Light"/>
          <w:spacing w:val="-2"/>
          <w:lang w:val="id-ID"/>
        </w:rPr>
      </w:pPr>
      <w:r w:rsidRPr="00930B9B">
        <w:rPr>
          <w:rFonts w:ascii="Footlight MT Light" w:hAnsi="Footlight MT Light"/>
          <w:spacing w:val="-2"/>
          <w:lang w:val="id-ID"/>
        </w:rPr>
        <w:t>DAN</w:t>
      </w:r>
    </w:p>
    <w:p w14:paraId="1BDF1CD8" w14:textId="77777777" w:rsidR="008A78E2" w:rsidRPr="00930B9B" w:rsidRDefault="008A78E2" w:rsidP="00CD549F">
      <w:pPr>
        <w:pStyle w:val="BodyText"/>
        <w:spacing w:line="243" w:lineRule="auto"/>
        <w:jc w:val="center"/>
        <w:rPr>
          <w:rFonts w:ascii="Footlight MT Light" w:hAnsi="Footlight MT Light"/>
          <w:i/>
          <w:spacing w:val="-2"/>
          <w:lang w:val="id-ID"/>
        </w:rPr>
      </w:pPr>
      <w:r w:rsidRPr="00930B9B">
        <w:rPr>
          <w:rFonts w:ascii="Footlight MT Light" w:hAnsi="Footlight MT Light"/>
          <w:spacing w:val="-2"/>
          <w:lang w:val="id-ID"/>
        </w:rPr>
        <w:t>PT. ……… [</w:t>
      </w:r>
      <w:r w:rsidRPr="00930B9B">
        <w:rPr>
          <w:rFonts w:ascii="Footlight MT Light" w:hAnsi="Footlight MT Light"/>
          <w:i/>
          <w:spacing w:val="-2"/>
          <w:lang w:val="id-ID"/>
        </w:rPr>
        <w:t>diisi nama perusahaan Lessee/ penerima peralatan]</w:t>
      </w:r>
    </w:p>
    <w:p w14:paraId="59624776" w14:textId="77777777" w:rsidR="008A78E2" w:rsidRPr="00930B9B" w:rsidRDefault="008A78E2" w:rsidP="00CD549F">
      <w:pPr>
        <w:pStyle w:val="BodyText"/>
        <w:spacing w:line="243" w:lineRule="auto"/>
        <w:jc w:val="center"/>
        <w:rPr>
          <w:rFonts w:ascii="Footlight MT Light" w:hAnsi="Footlight MT Light"/>
          <w:spacing w:val="-2"/>
          <w:lang w:val="id-ID"/>
        </w:rPr>
      </w:pPr>
    </w:p>
    <w:p w14:paraId="2A5C4E2A" w14:textId="77777777" w:rsidR="008A78E2" w:rsidRPr="00930B9B" w:rsidRDefault="008A78E2" w:rsidP="00CD549F">
      <w:pPr>
        <w:pStyle w:val="BodyText"/>
        <w:spacing w:line="243" w:lineRule="auto"/>
        <w:ind w:right="765"/>
        <w:rPr>
          <w:rFonts w:ascii="Footlight MT Light" w:hAnsi="Footlight MT Light"/>
          <w:spacing w:val="-2"/>
          <w:lang w:val="id-ID"/>
        </w:rPr>
      </w:pPr>
      <w:r w:rsidRPr="00930B9B">
        <w:rPr>
          <w:rFonts w:ascii="Footlight MT Light" w:hAnsi="Footlight MT Light"/>
          <w:spacing w:val="-2"/>
          <w:lang w:val="id-ID"/>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4C01E9" w:rsidRPr="00930B9B" w14:paraId="3A04372A" w14:textId="77777777" w:rsidTr="00F64F3F">
        <w:tc>
          <w:tcPr>
            <w:tcW w:w="1177" w:type="dxa"/>
          </w:tcPr>
          <w:p w14:paraId="322F61FF"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Nama</w:t>
            </w:r>
          </w:p>
        </w:tc>
        <w:tc>
          <w:tcPr>
            <w:tcW w:w="293" w:type="dxa"/>
          </w:tcPr>
          <w:p w14:paraId="5ECF4B14"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51801721"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r w:rsidR="004C01E9" w:rsidRPr="00930B9B" w14:paraId="72CEB45D" w14:textId="77777777" w:rsidTr="00F64F3F">
        <w:tc>
          <w:tcPr>
            <w:tcW w:w="1177" w:type="dxa"/>
          </w:tcPr>
          <w:p w14:paraId="4EC5087E"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Jabatan</w:t>
            </w:r>
          </w:p>
        </w:tc>
        <w:tc>
          <w:tcPr>
            <w:tcW w:w="293" w:type="dxa"/>
          </w:tcPr>
          <w:p w14:paraId="77E3B97D"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764FE9F1"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r w:rsidR="004C01E9" w:rsidRPr="00930B9B" w14:paraId="55110875" w14:textId="77777777" w:rsidTr="00F64F3F">
        <w:tc>
          <w:tcPr>
            <w:tcW w:w="1177" w:type="dxa"/>
          </w:tcPr>
          <w:p w14:paraId="7EEA50B0"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Alamat</w:t>
            </w:r>
          </w:p>
        </w:tc>
        <w:tc>
          <w:tcPr>
            <w:tcW w:w="293" w:type="dxa"/>
          </w:tcPr>
          <w:p w14:paraId="7E266858"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227DF447"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bl>
    <w:p w14:paraId="097E40FB"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i/>
          <w:spacing w:val="-2"/>
          <w:lang w:val="id-ID"/>
        </w:rPr>
        <w:t xml:space="preserve"> </w:t>
      </w:r>
    </w:p>
    <w:p w14:paraId="4B8F93CE" w14:textId="77777777" w:rsidR="008A78E2" w:rsidRPr="00930B9B" w:rsidRDefault="008A78E2" w:rsidP="00CD549F">
      <w:pPr>
        <w:pStyle w:val="BodyText"/>
        <w:spacing w:line="243" w:lineRule="auto"/>
        <w:ind w:right="855"/>
        <w:rPr>
          <w:rFonts w:ascii="Footlight MT Light" w:hAnsi="Footlight MT Light"/>
          <w:b/>
          <w:spacing w:val="-2"/>
          <w:lang w:val="id-ID"/>
        </w:rPr>
      </w:pPr>
      <w:r w:rsidRPr="00930B9B">
        <w:rPr>
          <w:rFonts w:ascii="Footlight MT Light" w:hAnsi="Footlight MT Light"/>
          <w:spacing w:val="-2"/>
          <w:lang w:val="id-ID"/>
        </w:rPr>
        <w:t xml:space="preserve">Bertindak untuk dan atas nama PT. ……… </w:t>
      </w:r>
      <w:r w:rsidRPr="00930B9B">
        <w:rPr>
          <w:rFonts w:ascii="Footlight MT Light" w:hAnsi="Footlight MT Light"/>
          <w:i/>
          <w:spacing w:val="-2"/>
          <w:lang w:val="id-ID"/>
        </w:rPr>
        <w:t xml:space="preserve">[diisi nama perusahaan Lessor/ penyedia peralatan], </w:t>
      </w:r>
      <w:r w:rsidRPr="00930B9B">
        <w:rPr>
          <w:rFonts w:ascii="Footlight MT Light" w:hAnsi="Footlight MT Light"/>
          <w:spacing w:val="-2"/>
          <w:lang w:val="id-ID"/>
        </w:rPr>
        <w:t xml:space="preserve">selanjutnya disebut sebagai </w:t>
      </w:r>
      <w:r w:rsidRPr="00930B9B">
        <w:rPr>
          <w:rFonts w:ascii="Footlight MT Light" w:hAnsi="Footlight MT Light"/>
          <w:b/>
          <w:spacing w:val="-2"/>
          <w:lang w:val="id-ID"/>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4C01E9" w:rsidRPr="00930B9B" w14:paraId="6BC0BD51" w14:textId="77777777" w:rsidTr="00F64F3F">
        <w:tc>
          <w:tcPr>
            <w:tcW w:w="1177" w:type="dxa"/>
          </w:tcPr>
          <w:p w14:paraId="5E262FA2"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Nama</w:t>
            </w:r>
          </w:p>
        </w:tc>
        <w:tc>
          <w:tcPr>
            <w:tcW w:w="293" w:type="dxa"/>
          </w:tcPr>
          <w:p w14:paraId="79FE45F8"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2ACF3F6B"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r w:rsidR="004C01E9" w:rsidRPr="00930B9B" w14:paraId="40308CBD" w14:textId="77777777" w:rsidTr="00F64F3F">
        <w:tc>
          <w:tcPr>
            <w:tcW w:w="1177" w:type="dxa"/>
          </w:tcPr>
          <w:p w14:paraId="5C2BB746"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Jabatan</w:t>
            </w:r>
          </w:p>
        </w:tc>
        <w:tc>
          <w:tcPr>
            <w:tcW w:w="293" w:type="dxa"/>
          </w:tcPr>
          <w:p w14:paraId="1422D32C"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170BF130"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r w:rsidR="008A78E2" w:rsidRPr="00930B9B" w14:paraId="6CE3A2D6" w14:textId="77777777" w:rsidTr="00F64F3F">
        <w:tc>
          <w:tcPr>
            <w:tcW w:w="1177" w:type="dxa"/>
          </w:tcPr>
          <w:p w14:paraId="21940162"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Alamat</w:t>
            </w:r>
          </w:p>
        </w:tc>
        <w:tc>
          <w:tcPr>
            <w:tcW w:w="293" w:type="dxa"/>
          </w:tcPr>
          <w:p w14:paraId="4605D475"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c>
          <w:tcPr>
            <w:tcW w:w="6450" w:type="dxa"/>
          </w:tcPr>
          <w:p w14:paraId="68B46DC2"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w:t>
            </w:r>
          </w:p>
        </w:tc>
      </w:tr>
    </w:tbl>
    <w:p w14:paraId="73EAD324" w14:textId="77777777" w:rsidR="008A78E2" w:rsidRPr="00930B9B" w:rsidRDefault="008A78E2" w:rsidP="00CD549F">
      <w:pPr>
        <w:pStyle w:val="BodyText"/>
        <w:spacing w:line="243" w:lineRule="auto"/>
        <w:rPr>
          <w:rFonts w:ascii="Footlight MT Light" w:hAnsi="Footlight MT Light"/>
          <w:b/>
          <w:spacing w:val="-2"/>
          <w:lang w:val="id-ID"/>
        </w:rPr>
      </w:pPr>
    </w:p>
    <w:p w14:paraId="12B2FF65" w14:textId="77777777" w:rsidR="008A78E2" w:rsidRPr="00930B9B" w:rsidRDefault="008A78E2" w:rsidP="00CD549F">
      <w:pPr>
        <w:pStyle w:val="BodyText"/>
        <w:spacing w:line="243" w:lineRule="auto"/>
        <w:ind w:right="855"/>
        <w:rPr>
          <w:rFonts w:ascii="Footlight MT Light" w:hAnsi="Footlight MT Light"/>
          <w:b/>
          <w:spacing w:val="-2"/>
          <w:lang w:val="id-ID"/>
        </w:rPr>
      </w:pPr>
      <w:r w:rsidRPr="00930B9B">
        <w:rPr>
          <w:rFonts w:ascii="Footlight MT Light" w:hAnsi="Footlight MT Light"/>
          <w:spacing w:val="-2"/>
          <w:lang w:val="id-ID"/>
        </w:rPr>
        <w:t xml:space="preserve">Bertindak untuk dan atas nama PT. ……… </w:t>
      </w:r>
      <w:r w:rsidRPr="00930B9B">
        <w:rPr>
          <w:rFonts w:ascii="Footlight MT Light" w:hAnsi="Footlight MT Light"/>
          <w:i/>
          <w:spacing w:val="-2"/>
          <w:lang w:val="id-ID"/>
        </w:rPr>
        <w:t xml:space="preserve">[diisi nama perusahaan Lessee/ penerima peralatan], </w:t>
      </w:r>
      <w:r w:rsidRPr="00930B9B">
        <w:rPr>
          <w:rFonts w:ascii="Footlight MT Light" w:hAnsi="Footlight MT Light"/>
          <w:spacing w:val="-2"/>
          <w:lang w:val="id-ID"/>
        </w:rPr>
        <w:t xml:space="preserve">selanjutnya disebut sebagai </w:t>
      </w:r>
      <w:r w:rsidRPr="00930B9B">
        <w:rPr>
          <w:rFonts w:ascii="Footlight MT Light" w:hAnsi="Footlight MT Light"/>
          <w:b/>
          <w:spacing w:val="-2"/>
          <w:lang w:val="id-ID"/>
        </w:rPr>
        <w:t>PIHAK KEDUA.</w:t>
      </w:r>
    </w:p>
    <w:p w14:paraId="77FC8E25" w14:textId="77777777" w:rsidR="008A78E2" w:rsidRPr="00930B9B" w:rsidRDefault="008A78E2" w:rsidP="00CD549F">
      <w:pPr>
        <w:pStyle w:val="BodyText"/>
        <w:spacing w:line="243" w:lineRule="auto"/>
        <w:rPr>
          <w:rFonts w:ascii="Footlight MT Light" w:hAnsi="Footlight MT Light"/>
          <w:spacing w:val="-2"/>
          <w:lang w:val="id-ID"/>
        </w:rPr>
      </w:pPr>
    </w:p>
    <w:p w14:paraId="2EE61415" w14:textId="77777777" w:rsidR="008A78E2" w:rsidRPr="00930B9B" w:rsidRDefault="008A78E2" w:rsidP="00CD549F">
      <w:pPr>
        <w:pStyle w:val="BodyText"/>
        <w:spacing w:line="243" w:lineRule="auto"/>
        <w:rPr>
          <w:rFonts w:ascii="Footlight MT Light" w:hAnsi="Footlight MT Light"/>
          <w:spacing w:val="-2"/>
          <w:lang w:val="id-ID"/>
        </w:rPr>
      </w:pPr>
      <w:r w:rsidRPr="00930B9B">
        <w:rPr>
          <w:rFonts w:ascii="Footlight MT Light" w:hAnsi="Footlight MT Light"/>
          <w:spacing w:val="-2"/>
          <w:lang w:val="id-ID"/>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4C01E9" w:rsidRPr="00930B9B" w14:paraId="5AC7182B" w14:textId="77777777" w:rsidTr="00F64F3F">
        <w:tc>
          <w:tcPr>
            <w:tcW w:w="1549" w:type="dxa"/>
            <w:vAlign w:val="center"/>
          </w:tcPr>
          <w:p w14:paraId="4B9D402C" w14:textId="77777777" w:rsidR="008A78E2" w:rsidRPr="00930B9B" w:rsidRDefault="008A78E2" w:rsidP="00CD549F">
            <w:pPr>
              <w:pStyle w:val="BodyText"/>
              <w:spacing w:line="243" w:lineRule="auto"/>
              <w:ind w:right="790"/>
              <w:jc w:val="center"/>
              <w:rPr>
                <w:rFonts w:ascii="Footlight MT Light" w:hAnsi="Footlight MT Light"/>
                <w:spacing w:val="-2"/>
                <w:lang w:val="id-ID"/>
              </w:rPr>
            </w:pPr>
            <w:r w:rsidRPr="00930B9B">
              <w:rPr>
                <w:rFonts w:ascii="Footlight MT Light" w:hAnsi="Footlight MT Light"/>
                <w:spacing w:val="-2"/>
                <w:lang w:val="id-ID"/>
              </w:rPr>
              <w:t>No</w:t>
            </w:r>
          </w:p>
        </w:tc>
        <w:tc>
          <w:tcPr>
            <w:tcW w:w="1215" w:type="dxa"/>
            <w:vAlign w:val="center"/>
          </w:tcPr>
          <w:p w14:paraId="6AB3A9F4" w14:textId="77777777" w:rsidR="008A78E2" w:rsidRPr="00930B9B" w:rsidRDefault="008A78E2" w:rsidP="00CD549F">
            <w:pPr>
              <w:pStyle w:val="BodyText"/>
              <w:spacing w:line="243" w:lineRule="auto"/>
              <w:jc w:val="center"/>
              <w:rPr>
                <w:rFonts w:ascii="Footlight MT Light" w:hAnsi="Footlight MT Light"/>
                <w:spacing w:val="-2"/>
                <w:lang w:val="id-ID"/>
              </w:rPr>
            </w:pPr>
            <w:r w:rsidRPr="00930B9B">
              <w:rPr>
                <w:rFonts w:ascii="Footlight MT Light" w:hAnsi="Footlight MT Light"/>
                <w:spacing w:val="-2"/>
                <w:lang w:val="id-ID"/>
              </w:rPr>
              <w:t>Peralatan</w:t>
            </w:r>
          </w:p>
        </w:tc>
        <w:tc>
          <w:tcPr>
            <w:tcW w:w="1134" w:type="dxa"/>
            <w:vAlign w:val="center"/>
          </w:tcPr>
          <w:p w14:paraId="098BEAE8" w14:textId="77777777" w:rsidR="008A78E2" w:rsidRPr="00930B9B" w:rsidRDefault="00C41CC1" w:rsidP="00CD549F">
            <w:pPr>
              <w:pStyle w:val="BodyText"/>
              <w:spacing w:line="243" w:lineRule="auto"/>
              <w:ind w:right="110"/>
              <w:jc w:val="center"/>
              <w:rPr>
                <w:rFonts w:ascii="Footlight MT Light" w:hAnsi="Footlight MT Light"/>
                <w:spacing w:val="-2"/>
                <w:lang w:val="id-ID"/>
              </w:rPr>
            </w:pPr>
            <w:r w:rsidRPr="00930B9B">
              <w:rPr>
                <w:rFonts w:ascii="Footlight MT Light" w:hAnsi="Footlight MT Light" w:cs="Arial"/>
              </w:rPr>
              <w:t>Merek</w:t>
            </w:r>
          </w:p>
        </w:tc>
        <w:tc>
          <w:tcPr>
            <w:tcW w:w="823" w:type="dxa"/>
            <w:vAlign w:val="center"/>
          </w:tcPr>
          <w:p w14:paraId="57BF8405" w14:textId="77777777" w:rsidR="008A78E2" w:rsidRPr="00930B9B" w:rsidRDefault="008A78E2" w:rsidP="00CD549F">
            <w:pPr>
              <w:pStyle w:val="BodyText"/>
              <w:spacing w:line="243" w:lineRule="auto"/>
              <w:ind w:right="110"/>
              <w:jc w:val="center"/>
              <w:rPr>
                <w:rFonts w:ascii="Footlight MT Light" w:hAnsi="Footlight MT Light"/>
                <w:spacing w:val="-2"/>
                <w:lang w:val="id-ID"/>
              </w:rPr>
            </w:pPr>
            <w:r w:rsidRPr="00930B9B">
              <w:rPr>
                <w:rFonts w:ascii="Footlight MT Light" w:hAnsi="Footlight MT Light"/>
                <w:spacing w:val="-2"/>
                <w:lang w:val="id-ID"/>
              </w:rPr>
              <w:t>Tipe</w:t>
            </w:r>
          </w:p>
        </w:tc>
        <w:tc>
          <w:tcPr>
            <w:tcW w:w="1587" w:type="dxa"/>
            <w:vAlign w:val="center"/>
          </w:tcPr>
          <w:p w14:paraId="6938A76E" w14:textId="77777777" w:rsidR="008A78E2" w:rsidRPr="00930B9B" w:rsidRDefault="008A78E2" w:rsidP="00CD549F">
            <w:pPr>
              <w:pStyle w:val="BodyText"/>
              <w:spacing w:line="243" w:lineRule="auto"/>
              <w:ind w:right="-108"/>
              <w:jc w:val="center"/>
              <w:rPr>
                <w:rFonts w:ascii="Footlight MT Light" w:hAnsi="Footlight MT Light"/>
                <w:spacing w:val="-2"/>
                <w:lang w:val="id-ID"/>
              </w:rPr>
            </w:pPr>
            <w:r w:rsidRPr="00930B9B">
              <w:rPr>
                <w:rFonts w:ascii="Footlight MT Light" w:hAnsi="Footlight MT Light"/>
                <w:spacing w:val="-2"/>
                <w:lang w:val="id-ID"/>
              </w:rPr>
              <w:t>Spesifikasi</w:t>
            </w:r>
          </w:p>
        </w:tc>
        <w:tc>
          <w:tcPr>
            <w:tcW w:w="1559" w:type="dxa"/>
            <w:vAlign w:val="center"/>
          </w:tcPr>
          <w:p w14:paraId="3D7C0B37" w14:textId="77777777" w:rsidR="008A78E2" w:rsidRPr="00930B9B" w:rsidRDefault="008A78E2" w:rsidP="00CD549F">
            <w:pPr>
              <w:pStyle w:val="BodyText"/>
              <w:spacing w:line="243" w:lineRule="auto"/>
              <w:ind w:right="183"/>
              <w:jc w:val="center"/>
              <w:rPr>
                <w:rFonts w:ascii="Footlight MT Light" w:hAnsi="Footlight MT Light"/>
                <w:spacing w:val="-2"/>
                <w:lang w:val="id-ID"/>
              </w:rPr>
            </w:pPr>
            <w:r w:rsidRPr="00930B9B">
              <w:rPr>
                <w:rFonts w:ascii="Footlight MT Light" w:hAnsi="Footlight MT Light"/>
                <w:spacing w:val="-2"/>
                <w:lang w:val="id-ID"/>
              </w:rPr>
              <w:t>Tahun Pembuatan</w:t>
            </w:r>
          </w:p>
        </w:tc>
      </w:tr>
      <w:tr w:rsidR="004C01E9" w:rsidRPr="00930B9B" w14:paraId="1502A3A8" w14:textId="77777777" w:rsidTr="00F64F3F">
        <w:tc>
          <w:tcPr>
            <w:tcW w:w="1549" w:type="dxa"/>
          </w:tcPr>
          <w:p w14:paraId="22F705A3"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1.</w:t>
            </w:r>
          </w:p>
        </w:tc>
        <w:tc>
          <w:tcPr>
            <w:tcW w:w="1215" w:type="dxa"/>
          </w:tcPr>
          <w:p w14:paraId="799FF3C9"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134" w:type="dxa"/>
          </w:tcPr>
          <w:p w14:paraId="0858615B" w14:textId="77777777" w:rsidR="008A78E2" w:rsidRPr="00930B9B" w:rsidRDefault="008A78E2" w:rsidP="00CD549F">
            <w:pPr>
              <w:pStyle w:val="BodyText"/>
              <w:spacing w:line="243" w:lineRule="auto"/>
              <w:ind w:right="110"/>
              <w:rPr>
                <w:rFonts w:ascii="Footlight MT Light" w:hAnsi="Footlight MT Light"/>
                <w:spacing w:val="-2"/>
                <w:lang w:val="id-ID"/>
              </w:rPr>
            </w:pPr>
          </w:p>
        </w:tc>
        <w:tc>
          <w:tcPr>
            <w:tcW w:w="823" w:type="dxa"/>
          </w:tcPr>
          <w:p w14:paraId="419B92EF"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87" w:type="dxa"/>
          </w:tcPr>
          <w:p w14:paraId="0860C17B"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59" w:type="dxa"/>
          </w:tcPr>
          <w:p w14:paraId="02EB3952" w14:textId="77777777" w:rsidR="008A78E2" w:rsidRPr="00930B9B" w:rsidRDefault="008A78E2" w:rsidP="00CD549F">
            <w:pPr>
              <w:pStyle w:val="BodyText"/>
              <w:spacing w:line="243" w:lineRule="auto"/>
              <w:ind w:right="790"/>
              <w:rPr>
                <w:rFonts w:ascii="Footlight MT Light" w:hAnsi="Footlight MT Light"/>
                <w:spacing w:val="-2"/>
                <w:lang w:val="id-ID"/>
              </w:rPr>
            </w:pPr>
          </w:p>
        </w:tc>
      </w:tr>
      <w:tr w:rsidR="004C01E9" w:rsidRPr="00930B9B" w14:paraId="0223B727" w14:textId="77777777" w:rsidTr="00F64F3F">
        <w:tc>
          <w:tcPr>
            <w:tcW w:w="1549" w:type="dxa"/>
          </w:tcPr>
          <w:p w14:paraId="214D2599"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2.</w:t>
            </w:r>
          </w:p>
        </w:tc>
        <w:tc>
          <w:tcPr>
            <w:tcW w:w="1215" w:type="dxa"/>
          </w:tcPr>
          <w:p w14:paraId="27A82697"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134" w:type="dxa"/>
          </w:tcPr>
          <w:p w14:paraId="78DD37AF"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823" w:type="dxa"/>
          </w:tcPr>
          <w:p w14:paraId="59AE23B1"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87" w:type="dxa"/>
          </w:tcPr>
          <w:p w14:paraId="089C2588"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59" w:type="dxa"/>
          </w:tcPr>
          <w:p w14:paraId="695878EB" w14:textId="77777777" w:rsidR="008A78E2" w:rsidRPr="00930B9B" w:rsidRDefault="008A78E2" w:rsidP="00CD549F">
            <w:pPr>
              <w:pStyle w:val="BodyText"/>
              <w:spacing w:line="243" w:lineRule="auto"/>
              <w:ind w:right="790"/>
              <w:rPr>
                <w:rFonts w:ascii="Footlight MT Light" w:hAnsi="Footlight MT Light"/>
                <w:spacing w:val="-2"/>
                <w:lang w:val="id-ID"/>
              </w:rPr>
            </w:pPr>
          </w:p>
        </w:tc>
      </w:tr>
      <w:tr w:rsidR="004C01E9" w:rsidRPr="00930B9B" w14:paraId="455AA2D0" w14:textId="77777777" w:rsidTr="00F64F3F">
        <w:tc>
          <w:tcPr>
            <w:tcW w:w="1549" w:type="dxa"/>
          </w:tcPr>
          <w:p w14:paraId="2F35F63C"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dst..</w:t>
            </w:r>
          </w:p>
        </w:tc>
        <w:tc>
          <w:tcPr>
            <w:tcW w:w="1215" w:type="dxa"/>
          </w:tcPr>
          <w:p w14:paraId="443435F0" w14:textId="77777777" w:rsidR="008A78E2" w:rsidRPr="00930B9B" w:rsidRDefault="008A78E2" w:rsidP="00CD549F">
            <w:pPr>
              <w:pStyle w:val="BodyText"/>
              <w:spacing w:line="243" w:lineRule="auto"/>
              <w:ind w:right="-101"/>
              <w:rPr>
                <w:rFonts w:ascii="Footlight MT Light" w:hAnsi="Footlight MT Light"/>
                <w:spacing w:val="-2"/>
                <w:lang w:val="id-ID"/>
              </w:rPr>
            </w:pPr>
          </w:p>
        </w:tc>
        <w:tc>
          <w:tcPr>
            <w:tcW w:w="1134" w:type="dxa"/>
          </w:tcPr>
          <w:p w14:paraId="22061660"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823" w:type="dxa"/>
          </w:tcPr>
          <w:p w14:paraId="5E9520B6"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87" w:type="dxa"/>
          </w:tcPr>
          <w:p w14:paraId="1A14DD08"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1559" w:type="dxa"/>
          </w:tcPr>
          <w:p w14:paraId="2D703980" w14:textId="77777777" w:rsidR="008A78E2" w:rsidRPr="00930B9B" w:rsidRDefault="008A78E2" w:rsidP="00CD549F">
            <w:pPr>
              <w:pStyle w:val="BodyText"/>
              <w:spacing w:line="243" w:lineRule="auto"/>
              <w:ind w:right="790"/>
              <w:rPr>
                <w:rFonts w:ascii="Footlight MT Light" w:hAnsi="Footlight MT Light"/>
                <w:spacing w:val="-2"/>
                <w:lang w:val="id-ID"/>
              </w:rPr>
            </w:pPr>
          </w:p>
        </w:tc>
      </w:tr>
    </w:tbl>
    <w:p w14:paraId="4124F20F"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 xml:space="preserve"> </w:t>
      </w:r>
    </w:p>
    <w:p w14:paraId="416703E3" w14:textId="77777777" w:rsidR="008A78E2" w:rsidRPr="00930B9B" w:rsidRDefault="008A78E2" w:rsidP="00CD549F">
      <w:pPr>
        <w:pStyle w:val="BodyText"/>
        <w:spacing w:line="243" w:lineRule="auto"/>
        <w:ind w:right="855"/>
        <w:rPr>
          <w:rFonts w:ascii="Footlight MT Light" w:hAnsi="Footlight MT Light"/>
          <w:spacing w:val="-2"/>
          <w:lang w:val="id-ID"/>
        </w:rPr>
      </w:pPr>
      <w:r w:rsidRPr="00930B9B">
        <w:rPr>
          <w:rFonts w:ascii="Footlight MT Light" w:hAnsi="Footlight MT Light"/>
          <w:spacing w:val="-2"/>
          <w:lang w:val="id-ID"/>
        </w:rPr>
        <w:t xml:space="preserve">Untuk selanjutnya disebut sebagai </w:t>
      </w:r>
      <w:r w:rsidRPr="00930B9B">
        <w:rPr>
          <w:rFonts w:ascii="Footlight MT Light" w:hAnsi="Footlight MT Light"/>
          <w:b/>
          <w:spacing w:val="-2"/>
          <w:lang w:val="id-ID"/>
        </w:rPr>
        <w:t xml:space="preserve">PERALATAN. </w:t>
      </w:r>
      <w:r w:rsidRPr="00930B9B">
        <w:rPr>
          <w:rFonts w:ascii="Footlight MT Light" w:hAnsi="Footlight MT Light"/>
          <w:spacing w:val="-2"/>
          <w:lang w:val="id-ID"/>
        </w:rPr>
        <w:t>Perjanjian Sewa antara PIHAK PERTAMA dan PIHAK KEDUA ini dilangsungkan dan diterima berdasarkan kesepakatan yang termuat secara tertulis dalam pasal- pasal berikut:</w:t>
      </w:r>
    </w:p>
    <w:p w14:paraId="280CFE86" w14:textId="77777777" w:rsidR="008A78E2" w:rsidRPr="00930B9B" w:rsidRDefault="008A78E2" w:rsidP="00CD549F">
      <w:pPr>
        <w:pStyle w:val="BodyText"/>
        <w:spacing w:line="243" w:lineRule="auto"/>
        <w:ind w:right="790"/>
        <w:rPr>
          <w:rFonts w:ascii="Footlight MT Light" w:hAnsi="Footlight MT Light"/>
          <w:b/>
          <w:spacing w:val="-2"/>
          <w:lang w:val="id-ID"/>
        </w:rPr>
      </w:pPr>
    </w:p>
    <w:p w14:paraId="158D131B"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1</w:t>
      </w:r>
    </w:p>
    <w:p w14:paraId="60229DAA"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PENERIMAAN PERALATAN</w:t>
      </w:r>
    </w:p>
    <w:p w14:paraId="2B077F11"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lastRenderedPageBreak/>
        <w:t>PIHAK KEDUA akan menerima hak guna dari apa yang disewanya dari PIHAK PERTAMA dalam kondisi baik.</w:t>
      </w:r>
    </w:p>
    <w:p w14:paraId="59A26FC3" w14:textId="77777777" w:rsidR="008A78E2" w:rsidRPr="00930B9B" w:rsidRDefault="008A78E2" w:rsidP="00CD549F">
      <w:pPr>
        <w:pStyle w:val="BodyText"/>
        <w:spacing w:line="243" w:lineRule="auto"/>
        <w:ind w:right="790"/>
        <w:rPr>
          <w:rFonts w:ascii="Footlight MT Light" w:hAnsi="Footlight MT Light"/>
          <w:spacing w:val="-2"/>
          <w:lang w:val="id-ID"/>
        </w:rPr>
      </w:pPr>
    </w:p>
    <w:p w14:paraId="47A67BB5"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2</w:t>
      </w:r>
    </w:p>
    <w:p w14:paraId="58E4AFDC"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NEGOSIASI HARGA SEWA PERALATAN</w:t>
      </w:r>
    </w:p>
    <w:p w14:paraId="583B7458" w14:textId="77777777" w:rsidR="008A78E2" w:rsidRPr="00930B9B" w:rsidRDefault="008A78E2" w:rsidP="00CD549F">
      <w:pPr>
        <w:pStyle w:val="BodyText"/>
        <w:spacing w:line="243" w:lineRule="auto"/>
        <w:ind w:right="790"/>
        <w:rPr>
          <w:rFonts w:ascii="Footlight MT Light" w:hAnsi="Footlight MT Light"/>
          <w:i/>
          <w:spacing w:val="-2"/>
          <w:lang w:val="id-ID"/>
        </w:rPr>
      </w:pPr>
      <w:r w:rsidRPr="00930B9B">
        <w:rPr>
          <w:rFonts w:ascii="Footlight MT Light" w:hAnsi="Footlight MT Light"/>
          <w:spacing w:val="-2"/>
          <w:lang w:val="id-ID"/>
        </w:rPr>
        <w:t>Harga Sewa Peralatan tersebut di atas akan diperoleh dari hasil negosiasi antara kedua belah pihak yang akan disepakati bersama setelah PIHAK KEDUA dinyatakan sebagai Pemenang dalam Paket Pekerjaan ……………[</w:t>
      </w:r>
      <w:r w:rsidRPr="00930B9B">
        <w:rPr>
          <w:rFonts w:ascii="Footlight MT Light" w:hAnsi="Footlight MT Light"/>
          <w:i/>
          <w:spacing w:val="-2"/>
          <w:lang w:val="id-ID"/>
        </w:rPr>
        <w:t>diisi nama paket]</w:t>
      </w:r>
    </w:p>
    <w:p w14:paraId="7BEB439C" w14:textId="77777777" w:rsidR="008A78E2" w:rsidRPr="00930B9B" w:rsidRDefault="008A78E2" w:rsidP="00CD549F">
      <w:pPr>
        <w:pStyle w:val="BodyText"/>
        <w:spacing w:line="243" w:lineRule="auto"/>
        <w:ind w:right="790"/>
        <w:rPr>
          <w:rFonts w:ascii="Footlight MT Light" w:hAnsi="Footlight MT Light"/>
          <w:i/>
          <w:spacing w:val="-2"/>
          <w:lang w:val="id-ID"/>
        </w:rPr>
      </w:pPr>
    </w:p>
    <w:p w14:paraId="0B8DAA3E"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3</w:t>
      </w:r>
    </w:p>
    <w:p w14:paraId="54C8B5A8"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JANGKA WAKTU SEWA PERALATAN</w:t>
      </w:r>
    </w:p>
    <w:p w14:paraId="32EDE385"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Jangka waktu sewa antara PIHAK PERTAMA dan PIHAK KEDUA adalah selama berjalannya Paket Pekerjaan ……[</w:t>
      </w:r>
      <w:r w:rsidRPr="00930B9B">
        <w:rPr>
          <w:rFonts w:ascii="Footlight MT Light" w:hAnsi="Footlight MT Light"/>
          <w:i/>
          <w:spacing w:val="-2"/>
          <w:lang w:val="id-ID"/>
        </w:rPr>
        <w:t xml:space="preserve">diisi nama paket] </w:t>
      </w:r>
      <w:r w:rsidRPr="00930B9B">
        <w:rPr>
          <w:rFonts w:ascii="Footlight MT Light" w:hAnsi="Footlight MT Light"/>
          <w:spacing w:val="-2"/>
          <w:lang w:val="id-ID"/>
        </w:rPr>
        <w:t>terhitung setelah PIHAK KEDUA dinyatakan sebagai pemenang dan telah keluar Surat Perintah Kerja dari Pemberi Tugas.</w:t>
      </w:r>
    </w:p>
    <w:p w14:paraId="6B3E37F6"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4</w:t>
      </w:r>
    </w:p>
    <w:p w14:paraId="4CF5BF9E"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TANDA TERIMA PEMBAYARAN</w:t>
      </w:r>
    </w:p>
    <w:p w14:paraId="0AC4F5EE" w14:textId="77777777" w:rsidR="008A78E2" w:rsidRPr="00930B9B" w:rsidRDefault="008A78E2" w:rsidP="0055146F">
      <w:pPr>
        <w:pStyle w:val="BodyText"/>
        <w:numPr>
          <w:ilvl w:val="0"/>
          <w:numId w:val="94"/>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Setiap kali PIHAK KEDUA melakukan pembayaran biaya sewa, akan diberikan kepadanya kwitansi tanda terima dari PIHAK PERTAMA.</w:t>
      </w:r>
    </w:p>
    <w:p w14:paraId="411B63A8" w14:textId="77777777" w:rsidR="008A78E2" w:rsidRPr="00930B9B" w:rsidRDefault="008A78E2" w:rsidP="0055146F">
      <w:pPr>
        <w:pStyle w:val="BodyText"/>
        <w:numPr>
          <w:ilvl w:val="0"/>
          <w:numId w:val="94"/>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Kwitansi tanda terima sebagai bukti pembayaran yang sah adalah kwitansi yang dikeluarkan oleh PIHAK PERTAMA</w:t>
      </w:r>
    </w:p>
    <w:p w14:paraId="52CB06B6" w14:textId="77777777" w:rsidR="008A78E2" w:rsidRPr="00930B9B" w:rsidRDefault="008A78E2" w:rsidP="00CD549F">
      <w:pPr>
        <w:pStyle w:val="BodyText"/>
        <w:spacing w:line="243" w:lineRule="auto"/>
        <w:ind w:right="790"/>
        <w:rPr>
          <w:rFonts w:ascii="Footlight MT Light" w:hAnsi="Footlight MT Light"/>
          <w:b/>
          <w:spacing w:val="-2"/>
          <w:lang w:val="id-ID"/>
        </w:rPr>
      </w:pPr>
    </w:p>
    <w:p w14:paraId="51CD566C"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5</w:t>
      </w:r>
    </w:p>
    <w:p w14:paraId="4D795310"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PEMBATALAN</w:t>
      </w:r>
    </w:p>
    <w:p w14:paraId="427460E2" w14:textId="77777777" w:rsidR="008A78E2" w:rsidRPr="00930B9B" w:rsidRDefault="008A78E2" w:rsidP="0055146F">
      <w:pPr>
        <w:pStyle w:val="BodyText"/>
        <w:numPr>
          <w:ilvl w:val="0"/>
          <w:numId w:val="95"/>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05B5904D" w14:textId="77777777" w:rsidR="008A78E2" w:rsidRPr="00930B9B" w:rsidRDefault="008A78E2" w:rsidP="0055146F">
      <w:pPr>
        <w:pStyle w:val="BodyText"/>
        <w:numPr>
          <w:ilvl w:val="0"/>
          <w:numId w:val="95"/>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216D976B" w14:textId="77777777" w:rsidR="008A78E2" w:rsidRPr="00930B9B" w:rsidRDefault="008A78E2" w:rsidP="0055146F">
      <w:pPr>
        <w:pStyle w:val="BodyText"/>
        <w:numPr>
          <w:ilvl w:val="0"/>
          <w:numId w:val="95"/>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Selanjutnya PIHAK KEDUA memberi kuasa penuh kepada PIHAK PERTAMA yang atas kuasanya dengan hak substitusi untuk mengambil PERALATAN milik PIHAK PERTAMA, baik yang berada di tempat PIHAK KEDUA atau tempat pihak lain yang mendapati hak daripadanya.</w:t>
      </w:r>
    </w:p>
    <w:p w14:paraId="04569541" w14:textId="77777777" w:rsidR="008A78E2" w:rsidRPr="00930B9B" w:rsidRDefault="008A78E2" w:rsidP="0055146F">
      <w:pPr>
        <w:pStyle w:val="BodyText"/>
        <w:numPr>
          <w:ilvl w:val="0"/>
          <w:numId w:val="95"/>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Perjanjian ini secara otomatis menjadi batal dan tidak berlaku lagi apabila PIHAK KEDUA tidak memenangkan tender Paket Pekerjaan ……………[</w:t>
      </w:r>
      <w:r w:rsidRPr="00930B9B">
        <w:rPr>
          <w:rFonts w:ascii="Footlight MT Light" w:hAnsi="Footlight MT Light"/>
          <w:i/>
          <w:spacing w:val="-2"/>
          <w:lang w:val="id-ID"/>
        </w:rPr>
        <w:t>diisi nama paket]</w:t>
      </w:r>
      <w:r w:rsidRPr="00930B9B">
        <w:rPr>
          <w:rFonts w:ascii="Footlight MT Light" w:hAnsi="Footlight MT Light"/>
          <w:spacing w:val="-2"/>
          <w:lang w:val="id-ID"/>
        </w:rPr>
        <w:t>.</w:t>
      </w:r>
    </w:p>
    <w:p w14:paraId="08A886A1" w14:textId="77777777" w:rsidR="008A78E2" w:rsidRPr="00930B9B" w:rsidRDefault="008A78E2" w:rsidP="00CD549F">
      <w:pPr>
        <w:pStyle w:val="BodyText"/>
        <w:spacing w:line="243" w:lineRule="auto"/>
        <w:ind w:left="720" w:right="790"/>
        <w:jc w:val="center"/>
        <w:rPr>
          <w:rFonts w:ascii="Footlight MT Light" w:hAnsi="Footlight MT Light"/>
          <w:spacing w:val="-2"/>
          <w:lang w:val="id-ID"/>
        </w:rPr>
      </w:pPr>
    </w:p>
    <w:p w14:paraId="444181D0"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6</w:t>
      </w:r>
    </w:p>
    <w:p w14:paraId="201DF2AA"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TANGGUNG JAWAB PIHAK PERTAMA</w:t>
      </w:r>
    </w:p>
    <w:p w14:paraId="37F31F07" w14:textId="77777777" w:rsidR="008A78E2" w:rsidRPr="00930B9B" w:rsidRDefault="008A78E2" w:rsidP="0055146F">
      <w:pPr>
        <w:pStyle w:val="BodyText"/>
        <w:numPr>
          <w:ilvl w:val="0"/>
          <w:numId w:val="97"/>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lastRenderedPageBreak/>
        <w:t>PIHAK PERTAMA bersedia menyiapkan alat yang disewa dalam keadaan siap operasi dan akan memobilisasi ke Lokasi Pekerjaan sesuai petunjuk dari PIHAK KEDUA.</w:t>
      </w:r>
    </w:p>
    <w:p w14:paraId="04FA1D06" w14:textId="77777777" w:rsidR="008A78E2" w:rsidRPr="00930B9B" w:rsidRDefault="008A78E2" w:rsidP="0055146F">
      <w:pPr>
        <w:pStyle w:val="BodyText"/>
        <w:numPr>
          <w:ilvl w:val="0"/>
          <w:numId w:val="97"/>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 xml:space="preserve">PIHAK PERTAMA bersedia menyiapkan operator yang berpengalaman, </w:t>
      </w:r>
      <w:r w:rsidRPr="00930B9B">
        <w:rPr>
          <w:rFonts w:ascii="Footlight MT Light" w:hAnsi="Footlight MT Light"/>
          <w:i/>
          <w:spacing w:val="-2"/>
          <w:lang w:val="id-ID"/>
        </w:rPr>
        <w:t>helper</w:t>
      </w:r>
      <w:r w:rsidRPr="00930B9B">
        <w:rPr>
          <w:rFonts w:ascii="Footlight MT Light" w:hAnsi="Footlight MT Light"/>
          <w:spacing w:val="-2"/>
          <w:lang w:val="id-ID"/>
        </w:rPr>
        <w:t xml:space="preserve"> dan mekanik sesuai dengan kebutuhan.</w:t>
      </w:r>
    </w:p>
    <w:p w14:paraId="0A381B9E" w14:textId="77777777" w:rsidR="008A78E2" w:rsidRPr="00930B9B" w:rsidRDefault="008A78E2" w:rsidP="0055146F">
      <w:pPr>
        <w:pStyle w:val="BodyText"/>
        <w:numPr>
          <w:ilvl w:val="0"/>
          <w:numId w:val="97"/>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258824DD"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p>
    <w:p w14:paraId="72FAE90E"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7</w:t>
      </w:r>
    </w:p>
    <w:p w14:paraId="1ECBB5D3"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TANGGUNG JAWAB PIHAK KEDUA</w:t>
      </w:r>
    </w:p>
    <w:p w14:paraId="080B1D52" w14:textId="77777777" w:rsidR="008A78E2" w:rsidRPr="00930B9B" w:rsidRDefault="008A78E2" w:rsidP="0055146F">
      <w:pPr>
        <w:pStyle w:val="BodyText"/>
        <w:numPr>
          <w:ilvl w:val="0"/>
          <w:numId w:val="96"/>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PIHAK KEDUA bertanggung jawab atas keamanan alat yang disewanya.</w:t>
      </w:r>
    </w:p>
    <w:p w14:paraId="2D709913" w14:textId="77777777" w:rsidR="008A78E2" w:rsidRPr="00930B9B" w:rsidRDefault="008A78E2" w:rsidP="0055146F">
      <w:pPr>
        <w:pStyle w:val="BodyText"/>
        <w:numPr>
          <w:ilvl w:val="0"/>
          <w:numId w:val="96"/>
        </w:numPr>
        <w:spacing w:line="243" w:lineRule="auto"/>
        <w:ind w:left="360" w:right="790"/>
        <w:rPr>
          <w:rFonts w:ascii="Footlight MT Light" w:hAnsi="Footlight MT Light"/>
          <w:spacing w:val="-2"/>
          <w:lang w:val="id-ID"/>
        </w:rPr>
      </w:pPr>
      <w:r w:rsidRPr="00930B9B">
        <w:rPr>
          <w:rFonts w:ascii="Footlight MT Light" w:hAnsi="Footlight MT Light"/>
          <w:spacing w:val="-2"/>
          <w:lang w:val="id-ID"/>
        </w:rPr>
        <w:t>PIHAK KEDUA tidak dibenarkan memindahkan atau mengalihkan tanggung jawab terhadap PERALATAN kepada pihak lain dalam bentuk dan cara apapun, baik sebagian maupun seluruhnya.</w:t>
      </w:r>
    </w:p>
    <w:p w14:paraId="53AD2FEA" w14:textId="77777777" w:rsidR="008A78E2" w:rsidRPr="00930B9B" w:rsidRDefault="008A78E2" w:rsidP="00CD549F">
      <w:pPr>
        <w:pStyle w:val="BodyText"/>
        <w:spacing w:line="243" w:lineRule="auto"/>
        <w:ind w:right="790"/>
        <w:rPr>
          <w:rFonts w:ascii="Footlight MT Light" w:hAnsi="Footlight MT Light"/>
          <w:b/>
          <w:spacing w:val="-2"/>
          <w:lang w:val="id-ID"/>
        </w:rPr>
      </w:pPr>
    </w:p>
    <w:p w14:paraId="3613FED2"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Pasal 8</w:t>
      </w:r>
    </w:p>
    <w:p w14:paraId="38239DD3" w14:textId="77777777" w:rsidR="008A78E2" w:rsidRPr="00930B9B" w:rsidRDefault="008A78E2" w:rsidP="00CD549F">
      <w:pPr>
        <w:pStyle w:val="BodyText"/>
        <w:spacing w:line="243" w:lineRule="auto"/>
        <w:ind w:right="790"/>
        <w:jc w:val="center"/>
        <w:rPr>
          <w:rFonts w:ascii="Footlight MT Light" w:hAnsi="Footlight MT Light"/>
          <w:b/>
          <w:spacing w:val="-2"/>
          <w:lang w:val="id-ID"/>
        </w:rPr>
      </w:pPr>
      <w:r w:rsidRPr="00930B9B">
        <w:rPr>
          <w:rFonts w:ascii="Footlight MT Light" w:hAnsi="Footlight MT Light"/>
          <w:b/>
          <w:spacing w:val="-2"/>
          <w:lang w:val="id-ID"/>
        </w:rPr>
        <w:t>LAIN-LAIN</w:t>
      </w:r>
    </w:p>
    <w:p w14:paraId="496A71D5"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Hal- hal yang belum tercantum dalam perjanjian ini akan diselesaikan secara musyawarah untuk mufakat oleh kedua belah pihak.</w:t>
      </w:r>
    </w:p>
    <w:p w14:paraId="139DCB7A" w14:textId="77777777" w:rsidR="008A78E2" w:rsidRPr="00930B9B" w:rsidRDefault="008A78E2" w:rsidP="00CD549F">
      <w:pPr>
        <w:pStyle w:val="BodyText"/>
        <w:spacing w:line="243" w:lineRule="auto"/>
        <w:ind w:right="790"/>
        <w:rPr>
          <w:rFonts w:ascii="Footlight MT Light" w:hAnsi="Footlight MT Light"/>
          <w:spacing w:val="-2"/>
          <w:lang w:val="id-ID"/>
        </w:rPr>
      </w:pPr>
    </w:p>
    <w:p w14:paraId="2793CBA8"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4C01E9" w:rsidRPr="00930B9B" w14:paraId="7235BF5B" w14:textId="77777777" w:rsidTr="00F64F3F">
        <w:tc>
          <w:tcPr>
            <w:tcW w:w="4675" w:type="dxa"/>
          </w:tcPr>
          <w:p w14:paraId="6BF8B8AE"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PIHAK PERTAMA</w:t>
            </w:r>
          </w:p>
        </w:tc>
        <w:tc>
          <w:tcPr>
            <w:tcW w:w="4675" w:type="dxa"/>
          </w:tcPr>
          <w:p w14:paraId="3FD1E472"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PIHAK KEDUA</w:t>
            </w:r>
          </w:p>
        </w:tc>
      </w:tr>
      <w:tr w:rsidR="008A78E2" w:rsidRPr="00930B9B" w14:paraId="1D867D74" w14:textId="77777777" w:rsidTr="00F64F3F">
        <w:tc>
          <w:tcPr>
            <w:tcW w:w="4675" w:type="dxa"/>
          </w:tcPr>
          <w:p w14:paraId="12FAED03"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 xml:space="preserve">PT. ……… </w:t>
            </w:r>
            <w:r w:rsidRPr="00930B9B">
              <w:rPr>
                <w:rFonts w:ascii="Footlight MT Light" w:hAnsi="Footlight MT Light"/>
                <w:i/>
                <w:spacing w:val="-2"/>
                <w:lang w:val="id-ID"/>
              </w:rPr>
              <w:t>[diisi nama perusahaan Lessor/ penyedia peralatan]</w:t>
            </w:r>
          </w:p>
          <w:p w14:paraId="3F6355BF" w14:textId="77777777" w:rsidR="008A78E2" w:rsidRPr="00930B9B" w:rsidRDefault="008A78E2" w:rsidP="00CD549F">
            <w:pPr>
              <w:pStyle w:val="BodyText"/>
              <w:spacing w:line="243" w:lineRule="auto"/>
              <w:ind w:right="790"/>
              <w:rPr>
                <w:rFonts w:ascii="Footlight MT Light" w:hAnsi="Footlight MT Light"/>
                <w:spacing w:val="-2"/>
                <w:lang w:val="id-ID"/>
              </w:rPr>
            </w:pPr>
          </w:p>
          <w:p w14:paraId="60DD4911" w14:textId="77777777" w:rsidR="008A78E2" w:rsidRPr="00930B9B" w:rsidRDefault="008A78E2" w:rsidP="00CD549F">
            <w:pPr>
              <w:pStyle w:val="BodyText"/>
              <w:spacing w:line="243" w:lineRule="auto"/>
              <w:ind w:right="790"/>
              <w:rPr>
                <w:rFonts w:ascii="Footlight MT Light" w:hAnsi="Footlight MT Light"/>
                <w:spacing w:val="-2"/>
                <w:lang w:val="id-ID"/>
              </w:rPr>
            </w:pPr>
          </w:p>
        </w:tc>
        <w:tc>
          <w:tcPr>
            <w:tcW w:w="4675" w:type="dxa"/>
          </w:tcPr>
          <w:p w14:paraId="2448F25C" w14:textId="77777777" w:rsidR="008A78E2" w:rsidRPr="00930B9B" w:rsidRDefault="008A78E2" w:rsidP="00CD549F">
            <w:pPr>
              <w:pStyle w:val="BodyText"/>
              <w:spacing w:line="243" w:lineRule="auto"/>
              <w:ind w:right="790"/>
              <w:rPr>
                <w:rFonts w:ascii="Footlight MT Light" w:hAnsi="Footlight MT Light"/>
                <w:spacing w:val="-2"/>
                <w:lang w:val="id-ID"/>
              </w:rPr>
            </w:pPr>
            <w:r w:rsidRPr="00930B9B">
              <w:rPr>
                <w:rFonts w:ascii="Footlight MT Light" w:hAnsi="Footlight MT Light"/>
                <w:spacing w:val="-2"/>
                <w:lang w:val="id-ID"/>
              </w:rPr>
              <w:t xml:space="preserve">PT. ……… </w:t>
            </w:r>
            <w:r w:rsidRPr="00930B9B">
              <w:rPr>
                <w:rFonts w:ascii="Footlight MT Light" w:hAnsi="Footlight MT Light"/>
                <w:i/>
                <w:spacing w:val="-2"/>
                <w:lang w:val="id-ID"/>
              </w:rPr>
              <w:t>[diisi nama perusahaan Lessee/ penerima peralatan]</w:t>
            </w:r>
          </w:p>
        </w:tc>
      </w:tr>
    </w:tbl>
    <w:p w14:paraId="4B87904D" w14:textId="77777777" w:rsidR="008A78E2" w:rsidRPr="00930B9B" w:rsidRDefault="008A78E2" w:rsidP="00CD549F">
      <w:pPr>
        <w:pStyle w:val="BodyText"/>
        <w:spacing w:line="243" w:lineRule="auto"/>
        <w:ind w:right="790"/>
        <w:rPr>
          <w:rFonts w:ascii="Footlight MT Light" w:hAnsi="Footlight MT Light"/>
          <w:b/>
          <w:spacing w:val="-2"/>
          <w:lang w:val="id-ID"/>
        </w:rPr>
      </w:pPr>
    </w:p>
    <w:p w14:paraId="2AB7A68D" w14:textId="77777777" w:rsidR="008A78E2" w:rsidRPr="00930B9B" w:rsidRDefault="008A78E2" w:rsidP="0055146F">
      <w:pPr>
        <w:pStyle w:val="Heading2"/>
        <w:numPr>
          <w:ilvl w:val="1"/>
          <w:numId w:val="244"/>
        </w:numPr>
        <w:rPr>
          <w:rFonts w:cs="Arial"/>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bookmarkStart w:id="1619" w:name="_Toc527327604"/>
      <w:bookmarkStart w:id="1620" w:name="_Toc527445911"/>
      <w:bookmarkStart w:id="1621" w:name="_Toc527446290"/>
      <w:bookmarkStart w:id="1622" w:name="_Toc527446670"/>
      <w:bookmarkStart w:id="1623" w:name="_Toc527568361"/>
      <w:bookmarkStart w:id="1624" w:name="_Toc531252213"/>
      <w:bookmarkStart w:id="1625" w:name="_Toc531593204"/>
      <w:bookmarkStart w:id="1626" w:name="_Toc531595300"/>
      <w:bookmarkStart w:id="1627" w:name="_Toc531597396"/>
      <w:bookmarkStart w:id="1628" w:name="_Toc531705475"/>
      <w:bookmarkStart w:id="1629" w:name="_Toc531705729"/>
      <w:bookmarkStart w:id="1630" w:name="_Toc531706062"/>
      <w:bookmarkStart w:id="1631" w:name="_Toc531769935"/>
      <w:bookmarkStart w:id="1632" w:name="_Toc531794863"/>
      <w:bookmarkStart w:id="1633" w:name="_Toc527327605"/>
      <w:bookmarkStart w:id="1634" w:name="_Toc527445912"/>
      <w:bookmarkStart w:id="1635" w:name="_Toc527446291"/>
      <w:bookmarkStart w:id="1636" w:name="_Toc527446671"/>
      <w:bookmarkStart w:id="1637" w:name="_Toc527568362"/>
      <w:bookmarkStart w:id="1638" w:name="_Toc531252214"/>
      <w:bookmarkStart w:id="1639" w:name="_Toc531593205"/>
      <w:bookmarkStart w:id="1640" w:name="_Toc531595301"/>
      <w:bookmarkStart w:id="1641" w:name="_Toc531597397"/>
      <w:bookmarkStart w:id="1642" w:name="_Toc531705476"/>
      <w:bookmarkStart w:id="1643" w:name="_Toc531705730"/>
      <w:bookmarkStart w:id="1644" w:name="_Toc531706063"/>
      <w:bookmarkStart w:id="1645" w:name="_Toc531769936"/>
      <w:bookmarkStart w:id="1646" w:name="_Toc531794864"/>
      <w:bookmarkStart w:id="1647" w:name="_Toc527327606"/>
      <w:bookmarkStart w:id="1648" w:name="_Toc527445913"/>
      <w:bookmarkStart w:id="1649" w:name="_Toc527446292"/>
      <w:bookmarkStart w:id="1650" w:name="_Toc527446672"/>
      <w:bookmarkStart w:id="1651" w:name="_Toc527568363"/>
      <w:bookmarkStart w:id="1652" w:name="_Toc531252215"/>
      <w:bookmarkStart w:id="1653" w:name="_Toc531593206"/>
      <w:bookmarkStart w:id="1654" w:name="_Toc531595302"/>
      <w:bookmarkStart w:id="1655" w:name="_Toc531597398"/>
      <w:bookmarkStart w:id="1656" w:name="_Toc531705477"/>
      <w:bookmarkStart w:id="1657" w:name="_Toc531705731"/>
      <w:bookmarkStart w:id="1658" w:name="_Toc531706064"/>
      <w:bookmarkStart w:id="1659" w:name="_Toc531769937"/>
      <w:bookmarkStart w:id="1660" w:name="_Toc531794865"/>
      <w:bookmarkStart w:id="1661" w:name="_Toc527327607"/>
      <w:bookmarkStart w:id="1662" w:name="_Toc527445914"/>
      <w:bookmarkStart w:id="1663" w:name="_Toc527446293"/>
      <w:bookmarkStart w:id="1664" w:name="_Toc527446673"/>
      <w:bookmarkStart w:id="1665" w:name="_Toc527568364"/>
      <w:bookmarkStart w:id="1666" w:name="_Toc531252216"/>
      <w:bookmarkStart w:id="1667" w:name="_Toc531593207"/>
      <w:bookmarkStart w:id="1668" w:name="_Toc531595303"/>
      <w:bookmarkStart w:id="1669" w:name="_Toc531597399"/>
      <w:bookmarkStart w:id="1670" w:name="_Toc531705478"/>
      <w:bookmarkStart w:id="1671" w:name="_Toc531705732"/>
      <w:bookmarkStart w:id="1672" w:name="_Toc531706065"/>
      <w:bookmarkStart w:id="1673" w:name="_Toc531769938"/>
      <w:bookmarkStart w:id="1674" w:name="_Toc531794866"/>
      <w:bookmarkStart w:id="1675" w:name="_Toc527327608"/>
      <w:bookmarkStart w:id="1676" w:name="_Toc527445915"/>
      <w:bookmarkStart w:id="1677" w:name="_Toc527446294"/>
      <w:bookmarkStart w:id="1678" w:name="_Toc527446674"/>
      <w:bookmarkStart w:id="1679" w:name="_Toc527568365"/>
      <w:bookmarkStart w:id="1680" w:name="_Toc531252217"/>
      <w:bookmarkStart w:id="1681" w:name="_Toc531593208"/>
      <w:bookmarkStart w:id="1682" w:name="_Toc531595304"/>
      <w:bookmarkStart w:id="1683" w:name="_Toc531597400"/>
      <w:bookmarkStart w:id="1684" w:name="_Toc531705479"/>
      <w:bookmarkStart w:id="1685" w:name="_Toc531705733"/>
      <w:bookmarkStart w:id="1686" w:name="_Toc531706066"/>
      <w:bookmarkStart w:id="1687" w:name="_Toc531769939"/>
      <w:bookmarkStart w:id="1688" w:name="_Toc531794867"/>
      <w:bookmarkStart w:id="1689" w:name="_Toc527327609"/>
      <w:bookmarkStart w:id="1690" w:name="_Toc527445916"/>
      <w:bookmarkStart w:id="1691" w:name="_Toc527446295"/>
      <w:bookmarkStart w:id="1692" w:name="_Toc527446675"/>
      <w:bookmarkStart w:id="1693" w:name="_Toc527568366"/>
      <w:bookmarkStart w:id="1694" w:name="_Toc531252218"/>
      <w:bookmarkStart w:id="1695" w:name="_Toc531593209"/>
      <w:bookmarkStart w:id="1696" w:name="_Toc531595305"/>
      <w:bookmarkStart w:id="1697" w:name="_Toc531597401"/>
      <w:bookmarkStart w:id="1698" w:name="_Toc531705480"/>
      <w:bookmarkStart w:id="1699" w:name="_Toc531705734"/>
      <w:bookmarkStart w:id="1700" w:name="_Toc531706067"/>
      <w:bookmarkStart w:id="1701" w:name="_Toc531769940"/>
      <w:bookmarkStart w:id="1702" w:name="_Toc531794868"/>
      <w:bookmarkStart w:id="1703" w:name="_Toc527327610"/>
      <w:bookmarkStart w:id="1704" w:name="_Toc527445917"/>
      <w:bookmarkStart w:id="1705" w:name="_Toc527446296"/>
      <w:bookmarkStart w:id="1706" w:name="_Toc527446676"/>
      <w:bookmarkStart w:id="1707" w:name="_Toc527568367"/>
      <w:bookmarkStart w:id="1708" w:name="_Toc531252219"/>
      <w:bookmarkStart w:id="1709" w:name="_Toc531593210"/>
      <w:bookmarkStart w:id="1710" w:name="_Toc531595306"/>
      <w:bookmarkStart w:id="1711" w:name="_Toc531597402"/>
      <w:bookmarkStart w:id="1712" w:name="_Toc531705481"/>
      <w:bookmarkStart w:id="1713" w:name="_Toc531705735"/>
      <w:bookmarkStart w:id="1714" w:name="_Toc531706068"/>
      <w:bookmarkStart w:id="1715" w:name="_Toc531769941"/>
      <w:bookmarkStart w:id="1716" w:name="_Toc531794869"/>
      <w:bookmarkStart w:id="1717" w:name="_Toc527327611"/>
      <w:bookmarkStart w:id="1718" w:name="_Toc527445918"/>
      <w:bookmarkStart w:id="1719" w:name="_Toc527446297"/>
      <w:bookmarkStart w:id="1720" w:name="_Toc527446677"/>
      <w:bookmarkStart w:id="1721" w:name="_Toc527568368"/>
      <w:bookmarkStart w:id="1722" w:name="_Toc531252220"/>
      <w:bookmarkStart w:id="1723" w:name="_Toc531593211"/>
      <w:bookmarkStart w:id="1724" w:name="_Toc531595307"/>
      <w:bookmarkStart w:id="1725" w:name="_Toc531597403"/>
      <w:bookmarkStart w:id="1726" w:name="_Toc531705482"/>
      <w:bookmarkStart w:id="1727" w:name="_Toc531705736"/>
      <w:bookmarkStart w:id="1728" w:name="_Toc531706069"/>
      <w:bookmarkStart w:id="1729" w:name="_Toc531769942"/>
      <w:bookmarkStart w:id="1730" w:name="_Toc531794870"/>
      <w:bookmarkStart w:id="1731" w:name="_Toc527327612"/>
      <w:bookmarkStart w:id="1732" w:name="_Toc527445919"/>
      <w:bookmarkStart w:id="1733" w:name="_Toc527446298"/>
      <w:bookmarkStart w:id="1734" w:name="_Toc527446678"/>
      <w:bookmarkStart w:id="1735" w:name="_Toc527568369"/>
      <w:bookmarkStart w:id="1736" w:name="_Toc531252221"/>
      <w:bookmarkStart w:id="1737" w:name="_Toc531593212"/>
      <w:bookmarkStart w:id="1738" w:name="_Toc531595308"/>
      <w:bookmarkStart w:id="1739" w:name="_Toc531597404"/>
      <w:bookmarkStart w:id="1740" w:name="_Toc531705483"/>
      <w:bookmarkStart w:id="1741" w:name="_Toc531705737"/>
      <w:bookmarkStart w:id="1742" w:name="_Toc531706070"/>
      <w:bookmarkStart w:id="1743" w:name="_Toc531769943"/>
      <w:bookmarkStart w:id="1744" w:name="_Toc531794871"/>
      <w:bookmarkStart w:id="1745" w:name="_Toc527327613"/>
      <w:bookmarkStart w:id="1746" w:name="_Toc527445920"/>
      <w:bookmarkStart w:id="1747" w:name="_Toc527446299"/>
      <w:bookmarkStart w:id="1748" w:name="_Toc527446679"/>
      <w:bookmarkStart w:id="1749" w:name="_Toc527568370"/>
      <w:bookmarkStart w:id="1750" w:name="_Toc531252222"/>
      <w:bookmarkStart w:id="1751" w:name="_Toc531593213"/>
      <w:bookmarkStart w:id="1752" w:name="_Toc531595309"/>
      <w:bookmarkStart w:id="1753" w:name="_Toc531597405"/>
      <w:bookmarkStart w:id="1754" w:name="_Toc531705484"/>
      <w:bookmarkStart w:id="1755" w:name="_Toc531705738"/>
      <w:bookmarkStart w:id="1756" w:name="_Toc531706071"/>
      <w:bookmarkStart w:id="1757" w:name="_Toc531769944"/>
      <w:bookmarkStart w:id="1758" w:name="_Toc531794872"/>
      <w:bookmarkStart w:id="1759" w:name="_Toc527327614"/>
      <w:bookmarkStart w:id="1760" w:name="_Toc527445921"/>
      <w:bookmarkStart w:id="1761" w:name="_Toc527446300"/>
      <w:bookmarkStart w:id="1762" w:name="_Toc527446680"/>
      <w:bookmarkStart w:id="1763" w:name="_Toc527568371"/>
      <w:bookmarkStart w:id="1764" w:name="_Toc531252223"/>
      <w:bookmarkStart w:id="1765" w:name="_Toc531593214"/>
      <w:bookmarkStart w:id="1766" w:name="_Toc531595310"/>
      <w:bookmarkStart w:id="1767" w:name="_Toc531597406"/>
      <w:bookmarkStart w:id="1768" w:name="_Toc531705485"/>
      <w:bookmarkStart w:id="1769" w:name="_Toc531705739"/>
      <w:bookmarkStart w:id="1770" w:name="_Toc531706072"/>
      <w:bookmarkStart w:id="1771" w:name="_Toc531769945"/>
      <w:bookmarkStart w:id="1772" w:name="_Toc531794873"/>
      <w:bookmarkStart w:id="1773" w:name="_Toc527327615"/>
      <w:bookmarkStart w:id="1774" w:name="_Toc527445922"/>
      <w:bookmarkStart w:id="1775" w:name="_Toc527446301"/>
      <w:bookmarkStart w:id="1776" w:name="_Toc527446681"/>
      <w:bookmarkStart w:id="1777" w:name="_Toc527568372"/>
      <w:bookmarkStart w:id="1778" w:name="_Toc531252224"/>
      <w:bookmarkStart w:id="1779" w:name="_Toc531593215"/>
      <w:bookmarkStart w:id="1780" w:name="_Toc531595311"/>
      <w:bookmarkStart w:id="1781" w:name="_Toc531597407"/>
      <w:bookmarkStart w:id="1782" w:name="_Toc531705486"/>
      <w:bookmarkStart w:id="1783" w:name="_Toc531705740"/>
      <w:bookmarkStart w:id="1784" w:name="_Toc531706073"/>
      <w:bookmarkStart w:id="1785" w:name="_Toc531769946"/>
      <w:bookmarkStart w:id="1786" w:name="_Toc531794874"/>
      <w:bookmarkStart w:id="1787" w:name="_Toc527327616"/>
      <w:bookmarkStart w:id="1788" w:name="_Toc527445923"/>
      <w:bookmarkStart w:id="1789" w:name="_Toc527446302"/>
      <w:bookmarkStart w:id="1790" w:name="_Toc527446682"/>
      <w:bookmarkStart w:id="1791" w:name="_Toc527568373"/>
      <w:bookmarkStart w:id="1792" w:name="_Toc531252225"/>
      <w:bookmarkStart w:id="1793" w:name="_Toc531593216"/>
      <w:bookmarkStart w:id="1794" w:name="_Toc531595312"/>
      <w:bookmarkStart w:id="1795" w:name="_Toc531597408"/>
      <w:bookmarkStart w:id="1796" w:name="_Toc531705487"/>
      <w:bookmarkStart w:id="1797" w:name="_Toc531705741"/>
      <w:bookmarkStart w:id="1798" w:name="_Toc531706074"/>
      <w:bookmarkStart w:id="1799" w:name="_Toc531769947"/>
      <w:bookmarkStart w:id="1800" w:name="_Toc531794875"/>
      <w:bookmarkStart w:id="1801" w:name="_Toc527327629"/>
      <w:bookmarkStart w:id="1802" w:name="_Toc527445936"/>
      <w:bookmarkStart w:id="1803" w:name="_Toc527446315"/>
      <w:bookmarkStart w:id="1804" w:name="_Toc527446695"/>
      <w:bookmarkStart w:id="1805" w:name="_Toc527568386"/>
      <w:bookmarkStart w:id="1806" w:name="_Toc531252238"/>
      <w:bookmarkStart w:id="1807" w:name="_Toc531593229"/>
      <w:bookmarkStart w:id="1808" w:name="_Toc531595325"/>
      <w:bookmarkStart w:id="1809" w:name="_Toc531597421"/>
      <w:bookmarkStart w:id="1810" w:name="_Toc531705500"/>
      <w:bookmarkStart w:id="1811" w:name="_Toc531705754"/>
      <w:bookmarkStart w:id="1812" w:name="_Toc531706087"/>
      <w:bookmarkStart w:id="1813" w:name="_Toc531769960"/>
      <w:bookmarkStart w:id="1814" w:name="_Toc531794888"/>
      <w:bookmarkStart w:id="1815" w:name="_Toc527327630"/>
      <w:bookmarkStart w:id="1816" w:name="_Toc527445937"/>
      <w:bookmarkStart w:id="1817" w:name="_Toc527446316"/>
      <w:bookmarkStart w:id="1818" w:name="_Toc527446696"/>
      <w:bookmarkStart w:id="1819" w:name="_Toc527568387"/>
      <w:bookmarkStart w:id="1820" w:name="_Toc531252239"/>
      <w:bookmarkStart w:id="1821" w:name="_Toc531593230"/>
      <w:bookmarkStart w:id="1822" w:name="_Toc531595326"/>
      <w:bookmarkStart w:id="1823" w:name="_Toc531597422"/>
      <w:bookmarkStart w:id="1824" w:name="_Toc531705501"/>
      <w:bookmarkStart w:id="1825" w:name="_Toc531705755"/>
      <w:bookmarkStart w:id="1826" w:name="_Toc531706088"/>
      <w:bookmarkStart w:id="1827" w:name="_Toc531769961"/>
      <w:bookmarkStart w:id="1828" w:name="_Toc531794889"/>
      <w:bookmarkStart w:id="1829" w:name="_Toc527327643"/>
      <w:bookmarkStart w:id="1830" w:name="_Toc527445950"/>
      <w:bookmarkStart w:id="1831" w:name="_Toc527446329"/>
      <w:bookmarkStart w:id="1832" w:name="_Toc527446709"/>
      <w:bookmarkStart w:id="1833" w:name="_Toc527568400"/>
      <w:bookmarkStart w:id="1834" w:name="_Toc531252252"/>
      <w:bookmarkStart w:id="1835" w:name="_Toc531593243"/>
      <w:bookmarkStart w:id="1836" w:name="_Toc531595339"/>
      <w:bookmarkStart w:id="1837" w:name="_Toc531597435"/>
      <w:bookmarkStart w:id="1838" w:name="_Toc531705514"/>
      <w:bookmarkStart w:id="1839" w:name="_Toc531705768"/>
      <w:bookmarkStart w:id="1840" w:name="_Toc531706101"/>
      <w:bookmarkStart w:id="1841" w:name="_Toc531769974"/>
      <w:bookmarkStart w:id="1842" w:name="_Toc531794902"/>
      <w:bookmarkStart w:id="1843" w:name="_Toc527327644"/>
      <w:bookmarkStart w:id="1844" w:name="_Toc527445951"/>
      <w:bookmarkStart w:id="1845" w:name="_Toc527446330"/>
      <w:bookmarkStart w:id="1846" w:name="_Toc527446710"/>
      <w:bookmarkStart w:id="1847" w:name="_Toc527568401"/>
      <w:bookmarkStart w:id="1848" w:name="_Toc531252253"/>
      <w:bookmarkStart w:id="1849" w:name="_Toc531593244"/>
      <w:bookmarkStart w:id="1850" w:name="_Toc531595340"/>
      <w:bookmarkStart w:id="1851" w:name="_Toc531597436"/>
      <w:bookmarkStart w:id="1852" w:name="_Toc531705515"/>
      <w:bookmarkStart w:id="1853" w:name="_Toc531705769"/>
      <w:bookmarkStart w:id="1854" w:name="_Toc531706102"/>
      <w:bookmarkStart w:id="1855" w:name="_Toc531769975"/>
      <w:bookmarkStart w:id="1856" w:name="_Toc531794903"/>
      <w:bookmarkStart w:id="1857" w:name="_Toc527327645"/>
      <w:bookmarkStart w:id="1858" w:name="_Toc527445952"/>
      <w:bookmarkStart w:id="1859" w:name="_Toc527446331"/>
      <w:bookmarkStart w:id="1860" w:name="_Toc527446711"/>
      <w:bookmarkStart w:id="1861" w:name="_Toc527568402"/>
      <w:bookmarkStart w:id="1862" w:name="_Toc531252254"/>
      <w:bookmarkStart w:id="1863" w:name="_Toc531593245"/>
      <w:bookmarkStart w:id="1864" w:name="_Toc531595341"/>
      <w:bookmarkStart w:id="1865" w:name="_Toc531597437"/>
      <w:bookmarkStart w:id="1866" w:name="_Toc531705516"/>
      <w:bookmarkStart w:id="1867" w:name="_Toc531705770"/>
      <w:bookmarkStart w:id="1868" w:name="_Toc531706103"/>
      <w:bookmarkStart w:id="1869" w:name="_Toc531769976"/>
      <w:bookmarkStart w:id="1870" w:name="_Toc531794904"/>
      <w:bookmarkStart w:id="1871" w:name="_Toc527327646"/>
      <w:bookmarkStart w:id="1872" w:name="_Toc527445953"/>
      <w:bookmarkStart w:id="1873" w:name="_Toc527446332"/>
      <w:bookmarkStart w:id="1874" w:name="_Toc527446712"/>
      <w:bookmarkStart w:id="1875" w:name="_Toc527568403"/>
      <w:bookmarkStart w:id="1876" w:name="_Toc531252255"/>
      <w:bookmarkStart w:id="1877" w:name="_Toc531593246"/>
      <w:bookmarkStart w:id="1878" w:name="_Toc531595342"/>
      <w:bookmarkStart w:id="1879" w:name="_Toc531597438"/>
      <w:bookmarkStart w:id="1880" w:name="_Toc531705517"/>
      <w:bookmarkStart w:id="1881" w:name="_Toc531705771"/>
      <w:bookmarkStart w:id="1882" w:name="_Toc531706104"/>
      <w:bookmarkStart w:id="1883" w:name="_Toc531769977"/>
      <w:bookmarkStart w:id="1884" w:name="_Toc531794905"/>
      <w:bookmarkStart w:id="1885" w:name="_Toc527327675"/>
      <w:bookmarkStart w:id="1886" w:name="_Toc527445982"/>
      <w:bookmarkStart w:id="1887" w:name="_Toc527446361"/>
      <w:bookmarkStart w:id="1888" w:name="_Toc527446741"/>
      <w:bookmarkStart w:id="1889" w:name="_Toc527568432"/>
      <w:bookmarkStart w:id="1890" w:name="_Toc531252284"/>
      <w:bookmarkStart w:id="1891" w:name="_Toc531593275"/>
      <w:bookmarkStart w:id="1892" w:name="_Toc531595371"/>
      <w:bookmarkStart w:id="1893" w:name="_Toc531597467"/>
      <w:bookmarkStart w:id="1894" w:name="_Toc531705546"/>
      <w:bookmarkStart w:id="1895" w:name="_Toc531705800"/>
      <w:bookmarkStart w:id="1896" w:name="_Toc531706133"/>
      <w:bookmarkStart w:id="1897" w:name="_Toc531770006"/>
      <w:bookmarkStart w:id="1898" w:name="_Toc531794934"/>
      <w:bookmarkStart w:id="1899" w:name="_Toc527327676"/>
      <w:bookmarkStart w:id="1900" w:name="_Toc527445983"/>
      <w:bookmarkStart w:id="1901" w:name="_Toc527446362"/>
      <w:bookmarkStart w:id="1902" w:name="_Toc527446742"/>
      <w:bookmarkStart w:id="1903" w:name="_Toc527568433"/>
      <w:bookmarkStart w:id="1904" w:name="_Toc531252285"/>
      <w:bookmarkStart w:id="1905" w:name="_Toc531593276"/>
      <w:bookmarkStart w:id="1906" w:name="_Toc531595372"/>
      <w:bookmarkStart w:id="1907" w:name="_Toc531597468"/>
      <w:bookmarkStart w:id="1908" w:name="_Toc531705547"/>
      <w:bookmarkStart w:id="1909" w:name="_Toc531705801"/>
      <w:bookmarkStart w:id="1910" w:name="_Toc531706134"/>
      <w:bookmarkStart w:id="1911" w:name="_Toc531770007"/>
      <w:bookmarkStart w:id="1912" w:name="_Toc531794935"/>
      <w:bookmarkStart w:id="1913" w:name="_Toc527327677"/>
      <w:bookmarkStart w:id="1914" w:name="_Toc527445984"/>
      <w:bookmarkStart w:id="1915" w:name="_Toc527446363"/>
      <w:bookmarkStart w:id="1916" w:name="_Toc527446743"/>
      <w:bookmarkStart w:id="1917" w:name="_Toc527568434"/>
      <w:bookmarkStart w:id="1918" w:name="_Toc531252286"/>
      <w:bookmarkStart w:id="1919" w:name="_Toc531593277"/>
      <w:bookmarkStart w:id="1920" w:name="_Toc531595373"/>
      <w:bookmarkStart w:id="1921" w:name="_Toc531597469"/>
      <w:bookmarkStart w:id="1922" w:name="_Toc531705548"/>
      <w:bookmarkStart w:id="1923" w:name="_Toc531705802"/>
      <w:bookmarkStart w:id="1924" w:name="_Toc531706135"/>
      <w:bookmarkStart w:id="1925" w:name="_Toc531770008"/>
      <w:bookmarkStart w:id="1926" w:name="_Toc531794936"/>
      <w:bookmarkStart w:id="1927" w:name="_Toc527327678"/>
      <w:bookmarkStart w:id="1928" w:name="_Toc527445985"/>
      <w:bookmarkStart w:id="1929" w:name="_Toc527446364"/>
      <w:bookmarkStart w:id="1930" w:name="_Toc527446744"/>
      <w:bookmarkStart w:id="1931" w:name="_Toc527568435"/>
      <w:bookmarkStart w:id="1932" w:name="_Toc531252287"/>
      <w:bookmarkStart w:id="1933" w:name="_Toc531593278"/>
      <w:bookmarkStart w:id="1934" w:name="_Toc531595374"/>
      <w:bookmarkStart w:id="1935" w:name="_Toc531597470"/>
      <w:bookmarkStart w:id="1936" w:name="_Toc531705549"/>
      <w:bookmarkStart w:id="1937" w:name="_Toc531705803"/>
      <w:bookmarkStart w:id="1938" w:name="_Toc531706136"/>
      <w:bookmarkStart w:id="1939" w:name="_Toc531770009"/>
      <w:bookmarkStart w:id="1940" w:name="_Toc531794937"/>
      <w:bookmarkStart w:id="1941" w:name="_Toc527327679"/>
      <w:bookmarkStart w:id="1942" w:name="_Toc527445986"/>
      <w:bookmarkStart w:id="1943" w:name="_Toc527446365"/>
      <w:bookmarkStart w:id="1944" w:name="_Toc527446745"/>
      <w:bookmarkStart w:id="1945" w:name="_Toc527568436"/>
      <w:bookmarkStart w:id="1946" w:name="_Toc531252288"/>
      <w:bookmarkStart w:id="1947" w:name="_Toc531593279"/>
      <w:bookmarkStart w:id="1948" w:name="_Toc531595375"/>
      <w:bookmarkStart w:id="1949" w:name="_Toc531597471"/>
      <w:bookmarkStart w:id="1950" w:name="_Toc531705550"/>
      <w:bookmarkStart w:id="1951" w:name="_Toc531705804"/>
      <w:bookmarkStart w:id="1952" w:name="_Toc531706137"/>
      <w:bookmarkStart w:id="1953" w:name="_Toc531770010"/>
      <w:bookmarkStart w:id="1954" w:name="_Toc531794938"/>
      <w:bookmarkStart w:id="1955" w:name="_Toc527327680"/>
      <w:bookmarkStart w:id="1956" w:name="_Toc527445987"/>
      <w:bookmarkStart w:id="1957" w:name="_Toc527446366"/>
      <w:bookmarkStart w:id="1958" w:name="_Toc527446746"/>
      <w:bookmarkStart w:id="1959" w:name="_Toc527568437"/>
      <w:bookmarkStart w:id="1960" w:name="_Toc531252289"/>
      <w:bookmarkStart w:id="1961" w:name="_Toc531593280"/>
      <w:bookmarkStart w:id="1962" w:name="_Toc531595376"/>
      <w:bookmarkStart w:id="1963" w:name="_Toc531597472"/>
      <w:bookmarkStart w:id="1964" w:name="_Toc531705551"/>
      <w:bookmarkStart w:id="1965" w:name="_Toc531705805"/>
      <w:bookmarkStart w:id="1966" w:name="_Toc531706138"/>
      <w:bookmarkStart w:id="1967" w:name="_Toc531770011"/>
      <w:bookmarkStart w:id="1968" w:name="_Toc531794939"/>
      <w:bookmarkStart w:id="1969" w:name="_Toc527327681"/>
      <w:bookmarkStart w:id="1970" w:name="_Toc527445988"/>
      <w:bookmarkStart w:id="1971" w:name="_Toc527446367"/>
      <w:bookmarkStart w:id="1972" w:name="_Toc527446747"/>
      <w:bookmarkStart w:id="1973" w:name="_Toc527568438"/>
      <w:bookmarkStart w:id="1974" w:name="_Toc531252290"/>
      <w:bookmarkStart w:id="1975" w:name="_Toc531593281"/>
      <w:bookmarkStart w:id="1976" w:name="_Toc531595377"/>
      <w:bookmarkStart w:id="1977" w:name="_Toc531597473"/>
      <w:bookmarkStart w:id="1978" w:name="_Toc531705552"/>
      <w:bookmarkStart w:id="1979" w:name="_Toc531705806"/>
      <w:bookmarkStart w:id="1980" w:name="_Toc531706139"/>
      <w:bookmarkStart w:id="1981" w:name="_Toc531770012"/>
      <w:bookmarkStart w:id="1982" w:name="_Toc531794940"/>
      <w:bookmarkStart w:id="1983" w:name="_Toc527327682"/>
      <w:bookmarkStart w:id="1984" w:name="_Toc527445989"/>
      <w:bookmarkStart w:id="1985" w:name="_Toc527446368"/>
      <w:bookmarkStart w:id="1986" w:name="_Toc527446748"/>
      <w:bookmarkStart w:id="1987" w:name="_Toc527568439"/>
      <w:bookmarkStart w:id="1988" w:name="_Toc531252291"/>
      <w:bookmarkStart w:id="1989" w:name="_Toc531593282"/>
      <w:bookmarkStart w:id="1990" w:name="_Toc531595378"/>
      <w:bookmarkStart w:id="1991" w:name="_Toc531597474"/>
      <w:bookmarkStart w:id="1992" w:name="_Toc531705553"/>
      <w:bookmarkStart w:id="1993" w:name="_Toc531705807"/>
      <w:bookmarkStart w:id="1994" w:name="_Toc531706140"/>
      <w:bookmarkStart w:id="1995" w:name="_Toc531770013"/>
      <w:bookmarkStart w:id="1996" w:name="_Toc531794941"/>
      <w:bookmarkStart w:id="1997" w:name="_Toc527327683"/>
      <w:bookmarkStart w:id="1998" w:name="_Toc527445990"/>
      <w:bookmarkStart w:id="1999" w:name="_Toc527446369"/>
      <w:bookmarkStart w:id="2000" w:name="_Toc527446749"/>
      <w:bookmarkStart w:id="2001" w:name="_Toc527568440"/>
      <w:bookmarkStart w:id="2002" w:name="_Toc531252292"/>
      <w:bookmarkStart w:id="2003" w:name="_Toc531593283"/>
      <w:bookmarkStart w:id="2004" w:name="_Toc531595379"/>
      <w:bookmarkStart w:id="2005" w:name="_Toc531597475"/>
      <w:bookmarkStart w:id="2006" w:name="_Toc531705554"/>
      <w:bookmarkStart w:id="2007" w:name="_Toc531705808"/>
      <w:bookmarkStart w:id="2008" w:name="_Toc531706141"/>
      <w:bookmarkStart w:id="2009" w:name="_Toc531770014"/>
      <w:bookmarkStart w:id="2010" w:name="_Toc531794942"/>
      <w:bookmarkStart w:id="2011" w:name="_Toc527327684"/>
      <w:bookmarkStart w:id="2012" w:name="_Toc527445991"/>
      <w:bookmarkStart w:id="2013" w:name="_Toc527446370"/>
      <w:bookmarkStart w:id="2014" w:name="_Toc527446750"/>
      <w:bookmarkStart w:id="2015" w:name="_Toc527568441"/>
      <w:bookmarkStart w:id="2016" w:name="_Toc531252293"/>
      <w:bookmarkStart w:id="2017" w:name="_Toc531593284"/>
      <w:bookmarkStart w:id="2018" w:name="_Toc531595380"/>
      <w:bookmarkStart w:id="2019" w:name="_Toc531597476"/>
      <w:bookmarkStart w:id="2020" w:name="_Toc531705555"/>
      <w:bookmarkStart w:id="2021" w:name="_Toc531705809"/>
      <w:bookmarkStart w:id="2022" w:name="_Toc531706142"/>
      <w:bookmarkStart w:id="2023" w:name="_Toc531770015"/>
      <w:bookmarkStart w:id="2024" w:name="_Toc531794943"/>
      <w:bookmarkStart w:id="2025" w:name="_Toc527327685"/>
      <w:bookmarkStart w:id="2026" w:name="_Toc527445992"/>
      <w:bookmarkStart w:id="2027" w:name="_Toc527446371"/>
      <w:bookmarkStart w:id="2028" w:name="_Toc527446751"/>
      <w:bookmarkStart w:id="2029" w:name="_Toc527568442"/>
      <w:bookmarkStart w:id="2030" w:name="_Toc531252294"/>
      <w:bookmarkStart w:id="2031" w:name="_Toc531593285"/>
      <w:bookmarkStart w:id="2032" w:name="_Toc531595381"/>
      <w:bookmarkStart w:id="2033" w:name="_Toc531597477"/>
      <w:bookmarkStart w:id="2034" w:name="_Toc531705556"/>
      <w:bookmarkStart w:id="2035" w:name="_Toc531705810"/>
      <w:bookmarkStart w:id="2036" w:name="_Toc531706143"/>
      <w:bookmarkStart w:id="2037" w:name="_Toc531770016"/>
      <w:bookmarkStart w:id="2038" w:name="_Toc531794944"/>
      <w:bookmarkStart w:id="2039" w:name="_Toc527327686"/>
      <w:bookmarkStart w:id="2040" w:name="_Toc527445993"/>
      <w:bookmarkStart w:id="2041" w:name="_Toc527446372"/>
      <w:bookmarkStart w:id="2042" w:name="_Toc527446752"/>
      <w:bookmarkStart w:id="2043" w:name="_Toc527568443"/>
      <w:bookmarkStart w:id="2044" w:name="_Toc531252295"/>
      <w:bookmarkStart w:id="2045" w:name="_Toc531593286"/>
      <w:bookmarkStart w:id="2046" w:name="_Toc531595382"/>
      <w:bookmarkStart w:id="2047" w:name="_Toc531597478"/>
      <w:bookmarkStart w:id="2048" w:name="_Toc531705557"/>
      <w:bookmarkStart w:id="2049" w:name="_Toc531705811"/>
      <w:bookmarkStart w:id="2050" w:name="_Toc531706144"/>
      <w:bookmarkStart w:id="2051" w:name="_Toc531770017"/>
      <w:bookmarkStart w:id="2052" w:name="_Toc531794945"/>
      <w:bookmarkStart w:id="2053" w:name="_Toc527327687"/>
      <w:bookmarkStart w:id="2054" w:name="_Toc527445994"/>
      <w:bookmarkStart w:id="2055" w:name="_Toc527446373"/>
      <w:bookmarkStart w:id="2056" w:name="_Toc527446753"/>
      <w:bookmarkStart w:id="2057" w:name="_Toc527568444"/>
      <w:bookmarkStart w:id="2058" w:name="_Toc531252296"/>
      <w:bookmarkStart w:id="2059" w:name="_Toc531593287"/>
      <w:bookmarkStart w:id="2060" w:name="_Toc531595383"/>
      <w:bookmarkStart w:id="2061" w:name="_Toc531597479"/>
      <w:bookmarkStart w:id="2062" w:name="_Toc531705558"/>
      <w:bookmarkStart w:id="2063" w:name="_Toc531705812"/>
      <w:bookmarkStart w:id="2064" w:name="_Toc531706145"/>
      <w:bookmarkStart w:id="2065" w:name="_Toc531770018"/>
      <w:bookmarkStart w:id="2066" w:name="_Toc531794946"/>
      <w:bookmarkStart w:id="2067" w:name="_Toc527327688"/>
      <w:bookmarkStart w:id="2068" w:name="_Toc527445995"/>
      <w:bookmarkStart w:id="2069" w:name="_Toc527446374"/>
      <w:bookmarkStart w:id="2070" w:name="_Toc527446754"/>
      <w:bookmarkStart w:id="2071" w:name="_Toc527568445"/>
      <w:bookmarkStart w:id="2072" w:name="_Toc531252297"/>
      <w:bookmarkStart w:id="2073" w:name="_Toc531593288"/>
      <w:bookmarkStart w:id="2074" w:name="_Toc531595384"/>
      <w:bookmarkStart w:id="2075" w:name="_Toc531597480"/>
      <w:bookmarkStart w:id="2076" w:name="_Toc531705559"/>
      <w:bookmarkStart w:id="2077" w:name="_Toc531705813"/>
      <w:bookmarkStart w:id="2078" w:name="_Toc531706146"/>
      <w:bookmarkStart w:id="2079" w:name="_Toc531770019"/>
      <w:bookmarkStart w:id="2080" w:name="_Toc531794947"/>
      <w:bookmarkStart w:id="2081" w:name="_Toc527327689"/>
      <w:bookmarkStart w:id="2082" w:name="_Toc527445996"/>
      <w:bookmarkStart w:id="2083" w:name="_Toc527446375"/>
      <w:bookmarkStart w:id="2084" w:name="_Toc527446755"/>
      <w:bookmarkStart w:id="2085" w:name="_Toc527568446"/>
      <w:bookmarkStart w:id="2086" w:name="_Toc531252298"/>
      <w:bookmarkStart w:id="2087" w:name="_Toc531593289"/>
      <w:bookmarkStart w:id="2088" w:name="_Toc531595385"/>
      <w:bookmarkStart w:id="2089" w:name="_Toc531597481"/>
      <w:bookmarkStart w:id="2090" w:name="_Toc531705560"/>
      <w:bookmarkStart w:id="2091" w:name="_Toc531705814"/>
      <w:bookmarkStart w:id="2092" w:name="_Toc531706147"/>
      <w:bookmarkStart w:id="2093" w:name="_Toc531770020"/>
      <w:bookmarkStart w:id="2094" w:name="_Toc531794948"/>
      <w:bookmarkStart w:id="2095" w:name="_Toc527327690"/>
      <w:bookmarkStart w:id="2096" w:name="_Toc527445997"/>
      <w:bookmarkStart w:id="2097" w:name="_Toc527446376"/>
      <w:bookmarkStart w:id="2098" w:name="_Toc527446756"/>
      <w:bookmarkStart w:id="2099" w:name="_Toc527568447"/>
      <w:bookmarkStart w:id="2100" w:name="_Toc531252299"/>
      <w:bookmarkStart w:id="2101" w:name="_Toc531593290"/>
      <w:bookmarkStart w:id="2102" w:name="_Toc531595386"/>
      <w:bookmarkStart w:id="2103" w:name="_Toc531597482"/>
      <w:bookmarkStart w:id="2104" w:name="_Toc531705561"/>
      <w:bookmarkStart w:id="2105" w:name="_Toc531705815"/>
      <w:bookmarkStart w:id="2106" w:name="_Toc531706148"/>
      <w:bookmarkStart w:id="2107" w:name="_Toc531770021"/>
      <w:bookmarkStart w:id="2108" w:name="_Toc531794949"/>
      <w:bookmarkStart w:id="2109" w:name="_Toc527327691"/>
      <w:bookmarkStart w:id="2110" w:name="_Toc527445998"/>
      <w:bookmarkStart w:id="2111" w:name="_Toc527446377"/>
      <w:bookmarkStart w:id="2112" w:name="_Toc527446757"/>
      <w:bookmarkStart w:id="2113" w:name="_Toc527568448"/>
      <w:bookmarkStart w:id="2114" w:name="_Toc531252300"/>
      <w:bookmarkStart w:id="2115" w:name="_Toc531593291"/>
      <w:bookmarkStart w:id="2116" w:name="_Toc531595387"/>
      <w:bookmarkStart w:id="2117" w:name="_Toc531597483"/>
      <w:bookmarkStart w:id="2118" w:name="_Toc531705562"/>
      <w:bookmarkStart w:id="2119" w:name="_Toc531705816"/>
      <w:bookmarkStart w:id="2120" w:name="_Toc531706149"/>
      <w:bookmarkStart w:id="2121" w:name="_Toc531770022"/>
      <w:bookmarkStart w:id="2122" w:name="_Toc531794950"/>
      <w:bookmarkStart w:id="2123" w:name="_Toc527327692"/>
      <w:bookmarkStart w:id="2124" w:name="_Toc527445999"/>
      <w:bookmarkStart w:id="2125" w:name="_Toc527446378"/>
      <w:bookmarkStart w:id="2126" w:name="_Toc527446758"/>
      <w:bookmarkStart w:id="2127" w:name="_Toc527568449"/>
      <w:bookmarkStart w:id="2128" w:name="_Toc531252301"/>
      <w:bookmarkStart w:id="2129" w:name="_Toc531593292"/>
      <w:bookmarkStart w:id="2130" w:name="_Toc531595388"/>
      <w:bookmarkStart w:id="2131" w:name="_Toc531597484"/>
      <w:bookmarkStart w:id="2132" w:name="_Toc531705563"/>
      <w:bookmarkStart w:id="2133" w:name="_Toc531705817"/>
      <w:bookmarkStart w:id="2134" w:name="_Toc531706150"/>
      <w:bookmarkStart w:id="2135" w:name="_Toc531770023"/>
      <w:bookmarkStart w:id="2136" w:name="_Toc531794951"/>
      <w:bookmarkStart w:id="2137" w:name="_Toc527327693"/>
      <w:bookmarkStart w:id="2138" w:name="_Toc527446000"/>
      <w:bookmarkStart w:id="2139" w:name="_Toc527446379"/>
      <w:bookmarkStart w:id="2140" w:name="_Toc527446759"/>
      <w:bookmarkStart w:id="2141" w:name="_Toc527568450"/>
      <w:bookmarkStart w:id="2142" w:name="_Toc531252302"/>
      <w:bookmarkStart w:id="2143" w:name="_Toc531593293"/>
      <w:bookmarkStart w:id="2144" w:name="_Toc531595389"/>
      <w:bookmarkStart w:id="2145" w:name="_Toc531597485"/>
      <w:bookmarkStart w:id="2146" w:name="_Toc531705564"/>
      <w:bookmarkStart w:id="2147" w:name="_Toc531705818"/>
      <w:bookmarkStart w:id="2148" w:name="_Toc531706151"/>
      <w:bookmarkStart w:id="2149" w:name="_Toc531770024"/>
      <w:bookmarkStart w:id="2150" w:name="_Toc531794952"/>
      <w:bookmarkStart w:id="2151" w:name="_Toc527327694"/>
      <w:bookmarkStart w:id="2152" w:name="_Toc527446001"/>
      <w:bookmarkStart w:id="2153" w:name="_Toc527446380"/>
      <w:bookmarkStart w:id="2154" w:name="_Toc527446760"/>
      <w:bookmarkStart w:id="2155" w:name="_Toc527568451"/>
      <w:bookmarkStart w:id="2156" w:name="_Toc531252303"/>
      <w:bookmarkStart w:id="2157" w:name="_Toc531593294"/>
      <w:bookmarkStart w:id="2158" w:name="_Toc531595390"/>
      <w:bookmarkStart w:id="2159" w:name="_Toc531597486"/>
      <w:bookmarkStart w:id="2160" w:name="_Toc531705565"/>
      <w:bookmarkStart w:id="2161" w:name="_Toc531705819"/>
      <w:bookmarkStart w:id="2162" w:name="_Toc531706152"/>
      <w:bookmarkStart w:id="2163" w:name="_Toc531770025"/>
      <w:bookmarkStart w:id="2164" w:name="_Toc531794953"/>
      <w:bookmarkStart w:id="2165" w:name="_Toc527327695"/>
      <w:bookmarkStart w:id="2166" w:name="_Toc527446002"/>
      <w:bookmarkStart w:id="2167" w:name="_Toc527446381"/>
      <w:bookmarkStart w:id="2168" w:name="_Toc527446761"/>
      <w:bookmarkStart w:id="2169" w:name="_Toc527568452"/>
      <w:bookmarkStart w:id="2170" w:name="_Toc531252304"/>
      <w:bookmarkStart w:id="2171" w:name="_Toc531593295"/>
      <w:bookmarkStart w:id="2172" w:name="_Toc531595391"/>
      <w:bookmarkStart w:id="2173" w:name="_Toc531597487"/>
      <w:bookmarkStart w:id="2174" w:name="_Toc531705566"/>
      <w:bookmarkStart w:id="2175" w:name="_Toc531705820"/>
      <w:bookmarkStart w:id="2176" w:name="_Toc531706153"/>
      <w:bookmarkStart w:id="2177" w:name="_Toc531770026"/>
      <w:bookmarkStart w:id="2178" w:name="_Toc531794954"/>
      <w:bookmarkStart w:id="2179" w:name="_Toc527327696"/>
      <w:bookmarkStart w:id="2180" w:name="_Toc527446003"/>
      <w:bookmarkStart w:id="2181" w:name="_Toc527446382"/>
      <w:bookmarkStart w:id="2182" w:name="_Toc527446762"/>
      <w:bookmarkStart w:id="2183" w:name="_Toc527568453"/>
      <w:bookmarkStart w:id="2184" w:name="_Toc531252305"/>
      <w:bookmarkStart w:id="2185" w:name="_Toc531593296"/>
      <w:bookmarkStart w:id="2186" w:name="_Toc531595392"/>
      <w:bookmarkStart w:id="2187" w:name="_Toc531597488"/>
      <w:bookmarkStart w:id="2188" w:name="_Toc531705567"/>
      <w:bookmarkStart w:id="2189" w:name="_Toc531705821"/>
      <w:bookmarkStart w:id="2190" w:name="_Toc531706154"/>
      <w:bookmarkStart w:id="2191" w:name="_Toc531770027"/>
      <w:bookmarkStart w:id="2192" w:name="_Toc531794955"/>
      <w:bookmarkStart w:id="2193" w:name="_Toc527327697"/>
      <w:bookmarkStart w:id="2194" w:name="_Toc527446004"/>
      <w:bookmarkStart w:id="2195" w:name="_Toc527446383"/>
      <w:bookmarkStart w:id="2196" w:name="_Toc527446763"/>
      <w:bookmarkStart w:id="2197" w:name="_Toc527568454"/>
      <w:bookmarkStart w:id="2198" w:name="_Toc531252306"/>
      <w:bookmarkStart w:id="2199" w:name="_Toc531593297"/>
      <w:bookmarkStart w:id="2200" w:name="_Toc531595393"/>
      <w:bookmarkStart w:id="2201" w:name="_Toc531597489"/>
      <w:bookmarkStart w:id="2202" w:name="_Toc531705568"/>
      <w:bookmarkStart w:id="2203" w:name="_Toc531705822"/>
      <w:bookmarkStart w:id="2204" w:name="_Toc531706155"/>
      <w:bookmarkStart w:id="2205" w:name="_Toc531770028"/>
      <w:bookmarkStart w:id="2206" w:name="_Toc531794956"/>
      <w:bookmarkStart w:id="2207" w:name="_Toc527327698"/>
      <w:bookmarkStart w:id="2208" w:name="_Toc527446005"/>
      <w:bookmarkStart w:id="2209" w:name="_Toc527446384"/>
      <w:bookmarkStart w:id="2210" w:name="_Toc527446764"/>
      <w:bookmarkStart w:id="2211" w:name="_Toc527568455"/>
      <w:bookmarkStart w:id="2212" w:name="_Toc531252307"/>
      <w:bookmarkStart w:id="2213" w:name="_Toc531593298"/>
      <w:bookmarkStart w:id="2214" w:name="_Toc531595394"/>
      <w:bookmarkStart w:id="2215" w:name="_Toc531597490"/>
      <w:bookmarkStart w:id="2216" w:name="_Toc531705569"/>
      <w:bookmarkStart w:id="2217" w:name="_Toc531705823"/>
      <w:bookmarkStart w:id="2218" w:name="_Toc531706156"/>
      <w:bookmarkStart w:id="2219" w:name="_Toc531770029"/>
      <w:bookmarkStart w:id="2220" w:name="_Toc531794957"/>
      <w:bookmarkStart w:id="2221" w:name="_Toc527327699"/>
      <w:bookmarkStart w:id="2222" w:name="_Toc527446006"/>
      <w:bookmarkStart w:id="2223" w:name="_Toc527446385"/>
      <w:bookmarkStart w:id="2224" w:name="_Toc527446765"/>
      <w:bookmarkStart w:id="2225" w:name="_Toc527568456"/>
      <w:bookmarkStart w:id="2226" w:name="_Toc531252308"/>
      <w:bookmarkStart w:id="2227" w:name="_Toc531593299"/>
      <w:bookmarkStart w:id="2228" w:name="_Toc531595395"/>
      <w:bookmarkStart w:id="2229" w:name="_Toc531597491"/>
      <w:bookmarkStart w:id="2230" w:name="_Toc531705570"/>
      <w:bookmarkStart w:id="2231" w:name="_Toc531705824"/>
      <w:bookmarkStart w:id="2232" w:name="_Toc531706157"/>
      <w:bookmarkStart w:id="2233" w:name="_Toc531770030"/>
      <w:bookmarkStart w:id="2234" w:name="_Toc531794958"/>
      <w:bookmarkStart w:id="2235" w:name="_Toc527327700"/>
      <w:bookmarkStart w:id="2236" w:name="_Toc527446007"/>
      <w:bookmarkStart w:id="2237" w:name="_Toc527446386"/>
      <w:bookmarkStart w:id="2238" w:name="_Toc527446766"/>
      <w:bookmarkStart w:id="2239" w:name="_Toc527568457"/>
      <w:bookmarkStart w:id="2240" w:name="_Toc531252309"/>
      <w:bookmarkStart w:id="2241" w:name="_Toc531593300"/>
      <w:bookmarkStart w:id="2242" w:name="_Toc531595396"/>
      <w:bookmarkStart w:id="2243" w:name="_Toc531597492"/>
      <w:bookmarkStart w:id="2244" w:name="_Toc531705571"/>
      <w:bookmarkStart w:id="2245" w:name="_Toc531705825"/>
      <w:bookmarkStart w:id="2246" w:name="_Toc531706158"/>
      <w:bookmarkStart w:id="2247" w:name="_Toc531770031"/>
      <w:bookmarkStart w:id="2248" w:name="_Toc531794959"/>
      <w:bookmarkStart w:id="2249" w:name="_Toc527327701"/>
      <w:bookmarkStart w:id="2250" w:name="_Toc527446008"/>
      <w:bookmarkStart w:id="2251" w:name="_Toc527446387"/>
      <w:bookmarkStart w:id="2252" w:name="_Toc527446767"/>
      <w:bookmarkStart w:id="2253" w:name="_Toc527568458"/>
      <w:bookmarkStart w:id="2254" w:name="_Toc531252310"/>
      <w:bookmarkStart w:id="2255" w:name="_Toc531593301"/>
      <w:bookmarkStart w:id="2256" w:name="_Toc531595397"/>
      <w:bookmarkStart w:id="2257" w:name="_Toc531597493"/>
      <w:bookmarkStart w:id="2258" w:name="_Toc531705572"/>
      <w:bookmarkStart w:id="2259" w:name="_Toc531705826"/>
      <w:bookmarkStart w:id="2260" w:name="_Toc531706159"/>
      <w:bookmarkStart w:id="2261" w:name="_Toc531770032"/>
      <w:bookmarkStart w:id="2262" w:name="_Toc531794960"/>
      <w:bookmarkStart w:id="2263" w:name="_Toc527327702"/>
      <w:bookmarkStart w:id="2264" w:name="_Toc527446009"/>
      <w:bookmarkStart w:id="2265" w:name="_Toc527446388"/>
      <w:bookmarkStart w:id="2266" w:name="_Toc527446768"/>
      <w:bookmarkStart w:id="2267" w:name="_Toc527568459"/>
      <w:bookmarkStart w:id="2268" w:name="_Toc531252311"/>
      <w:bookmarkStart w:id="2269" w:name="_Toc531593302"/>
      <w:bookmarkStart w:id="2270" w:name="_Toc531595398"/>
      <w:bookmarkStart w:id="2271" w:name="_Toc531597494"/>
      <w:bookmarkStart w:id="2272" w:name="_Toc531705573"/>
      <w:bookmarkStart w:id="2273" w:name="_Toc531705827"/>
      <w:bookmarkStart w:id="2274" w:name="_Toc531706160"/>
      <w:bookmarkStart w:id="2275" w:name="_Toc531770033"/>
      <w:bookmarkStart w:id="2276" w:name="_Toc531794961"/>
      <w:bookmarkStart w:id="2277" w:name="_Toc527327703"/>
      <w:bookmarkStart w:id="2278" w:name="_Toc527446010"/>
      <w:bookmarkStart w:id="2279" w:name="_Toc527446389"/>
      <w:bookmarkStart w:id="2280" w:name="_Toc527446769"/>
      <w:bookmarkStart w:id="2281" w:name="_Toc527568460"/>
      <w:bookmarkStart w:id="2282" w:name="_Toc531252312"/>
      <w:bookmarkStart w:id="2283" w:name="_Toc531593303"/>
      <w:bookmarkStart w:id="2284" w:name="_Toc531595399"/>
      <w:bookmarkStart w:id="2285" w:name="_Toc531597495"/>
      <w:bookmarkStart w:id="2286" w:name="_Toc531705574"/>
      <w:bookmarkStart w:id="2287" w:name="_Toc531705828"/>
      <w:bookmarkStart w:id="2288" w:name="_Toc531706161"/>
      <w:bookmarkStart w:id="2289" w:name="_Toc531770034"/>
      <w:bookmarkStart w:id="2290" w:name="_Toc531794962"/>
      <w:bookmarkStart w:id="2291" w:name="_Toc527327704"/>
      <w:bookmarkStart w:id="2292" w:name="_Toc527446011"/>
      <w:bookmarkStart w:id="2293" w:name="_Toc527446390"/>
      <w:bookmarkStart w:id="2294" w:name="_Toc527446770"/>
      <w:bookmarkStart w:id="2295" w:name="_Toc527568461"/>
      <w:bookmarkStart w:id="2296" w:name="_Toc531252313"/>
      <w:bookmarkStart w:id="2297" w:name="_Toc531593304"/>
      <w:bookmarkStart w:id="2298" w:name="_Toc531595400"/>
      <w:bookmarkStart w:id="2299" w:name="_Toc531597496"/>
      <w:bookmarkStart w:id="2300" w:name="_Toc531705575"/>
      <w:bookmarkStart w:id="2301" w:name="_Toc531705829"/>
      <w:bookmarkStart w:id="2302" w:name="_Toc531706162"/>
      <w:bookmarkStart w:id="2303" w:name="_Toc531770035"/>
      <w:bookmarkStart w:id="2304" w:name="_Toc531794963"/>
      <w:bookmarkStart w:id="2305" w:name="_Toc527327705"/>
      <w:bookmarkStart w:id="2306" w:name="_Toc527446012"/>
      <w:bookmarkStart w:id="2307" w:name="_Toc527446391"/>
      <w:bookmarkStart w:id="2308" w:name="_Toc527446771"/>
      <w:bookmarkStart w:id="2309" w:name="_Toc527568462"/>
      <w:bookmarkStart w:id="2310" w:name="_Toc531252314"/>
      <w:bookmarkStart w:id="2311" w:name="_Toc531593305"/>
      <w:bookmarkStart w:id="2312" w:name="_Toc531595401"/>
      <w:bookmarkStart w:id="2313" w:name="_Toc531597497"/>
      <w:bookmarkStart w:id="2314" w:name="_Toc531705576"/>
      <w:bookmarkStart w:id="2315" w:name="_Toc531705830"/>
      <w:bookmarkStart w:id="2316" w:name="_Toc531706163"/>
      <w:bookmarkStart w:id="2317" w:name="_Toc531770036"/>
      <w:bookmarkStart w:id="2318" w:name="_Toc531794964"/>
      <w:bookmarkStart w:id="2319" w:name="_Toc527327706"/>
      <w:bookmarkStart w:id="2320" w:name="_Toc527446013"/>
      <w:bookmarkStart w:id="2321" w:name="_Toc527446392"/>
      <w:bookmarkStart w:id="2322" w:name="_Toc527446772"/>
      <w:bookmarkStart w:id="2323" w:name="_Toc527568463"/>
      <w:bookmarkStart w:id="2324" w:name="_Toc531252315"/>
      <w:bookmarkStart w:id="2325" w:name="_Toc531593306"/>
      <w:bookmarkStart w:id="2326" w:name="_Toc531595402"/>
      <w:bookmarkStart w:id="2327" w:name="_Toc531597498"/>
      <w:bookmarkStart w:id="2328" w:name="_Toc531705577"/>
      <w:bookmarkStart w:id="2329" w:name="_Toc531705831"/>
      <w:bookmarkStart w:id="2330" w:name="_Toc531706164"/>
      <w:bookmarkStart w:id="2331" w:name="_Toc531770037"/>
      <w:bookmarkStart w:id="2332" w:name="_Toc531794965"/>
      <w:bookmarkStart w:id="2333" w:name="_Toc527327707"/>
      <w:bookmarkStart w:id="2334" w:name="_Toc527446014"/>
      <w:bookmarkStart w:id="2335" w:name="_Toc527446393"/>
      <w:bookmarkStart w:id="2336" w:name="_Toc527446773"/>
      <w:bookmarkStart w:id="2337" w:name="_Toc527568464"/>
      <w:bookmarkStart w:id="2338" w:name="_Toc531252316"/>
      <w:bookmarkStart w:id="2339" w:name="_Toc531593307"/>
      <w:bookmarkStart w:id="2340" w:name="_Toc531595403"/>
      <w:bookmarkStart w:id="2341" w:name="_Toc531597499"/>
      <w:bookmarkStart w:id="2342" w:name="_Toc531705578"/>
      <w:bookmarkStart w:id="2343" w:name="_Toc531705832"/>
      <w:bookmarkStart w:id="2344" w:name="_Toc531706165"/>
      <w:bookmarkStart w:id="2345" w:name="_Toc531770038"/>
      <w:bookmarkStart w:id="2346" w:name="_Toc531794966"/>
      <w:bookmarkStart w:id="2347" w:name="_Toc527327708"/>
      <w:bookmarkStart w:id="2348" w:name="_Toc527446015"/>
      <w:bookmarkStart w:id="2349" w:name="_Toc527446394"/>
      <w:bookmarkStart w:id="2350" w:name="_Toc527446774"/>
      <w:bookmarkStart w:id="2351" w:name="_Toc527568465"/>
      <w:bookmarkStart w:id="2352" w:name="_Toc531252317"/>
      <w:bookmarkStart w:id="2353" w:name="_Toc531593308"/>
      <w:bookmarkStart w:id="2354" w:name="_Toc531595404"/>
      <w:bookmarkStart w:id="2355" w:name="_Toc531597500"/>
      <w:bookmarkStart w:id="2356" w:name="_Toc531705579"/>
      <w:bookmarkStart w:id="2357" w:name="_Toc531705833"/>
      <w:bookmarkStart w:id="2358" w:name="_Toc531706166"/>
      <w:bookmarkStart w:id="2359" w:name="_Toc531770039"/>
      <w:bookmarkStart w:id="2360" w:name="_Toc531794967"/>
      <w:bookmarkStart w:id="2361" w:name="_Toc527327709"/>
      <w:bookmarkStart w:id="2362" w:name="_Toc527446016"/>
      <w:bookmarkStart w:id="2363" w:name="_Toc527446395"/>
      <w:bookmarkStart w:id="2364" w:name="_Toc527446775"/>
      <w:bookmarkStart w:id="2365" w:name="_Toc527568466"/>
      <w:bookmarkStart w:id="2366" w:name="_Toc531252318"/>
      <w:bookmarkStart w:id="2367" w:name="_Toc531593309"/>
      <w:bookmarkStart w:id="2368" w:name="_Toc531595405"/>
      <w:bookmarkStart w:id="2369" w:name="_Toc531597501"/>
      <w:bookmarkStart w:id="2370" w:name="_Toc531705580"/>
      <w:bookmarkStart w:id="2371" w:name="_Toc531705834"/>
      <w:bookmarkStart w:id="2372" w:name="_Toc531706167"/>
      <w:bookmarkStart w:id="2373" w:name="_Toc531770040"/>
      <w:bookmarkStart w:id="2374" w:name="_Toc531794968"/>
      <w:bookmarkStart w:id="2375" w:name="_Toc527327710"/>
      <w:bookmarkStart w:id="2376" w:name="_Toc527446017"/>
      <w:bookmarkStart w:id="2377" w:name="_Toc527446396"/>
      <w:bookmarkStart w:id="2378" w:name="_Toc527446776"/>
      <w:bookmarkStart w:id="2379" w:name="_Toc527568467"/>
      <w:bookmarkStart w:id="2380" w:name="_Toc531252319"/>
      <w:bookmarkStart w:id="2381" w:name="_Toc531593310"/>
      <w:bookmarkStart w:id="2382" w:name="_Toc531595406"/>
      <w:bookmarkStart w:id="2383" w:name="_Toc531597502"/>
      <w:bookmarkStart w:id="2384" w:name="_Toc531705581"/>
      <w:bookmarkStart w:id="2385" w:name="_Toc531705835"/>
      <w:bookmarkStart w:id="2386" w:name="_Toc531706168"/>
      <w:bookmarkStart w:id="2387" w:name="_Toc531770041"/>
      <w:bookmarkStart w:id="2388" w:name="_Toc531794969"/>
      <w:bookmarkStart w:id="2389" w:name="_Toc527327711"/>
      <w:bookmarkStart w:id="2390" w:name="_Toc527446018"/>
      <w:bookmarkStart w:id="2391" w:name="_Toc527446397"/>
      <w:bookmarkStart w:id="2392" w:name="_Toc527446777"/>
      <w:bookmarkStart w:id="2393" w:name="_Toc527568468"/>
      <w:bookmarkStart w:id="2394" w:name="_Toc531252320"/>
      <w:bookmarkStart w:id="2395" w:name="_Toc531593311"/>
      <w:bookmarkStart w:id="2396" w:name="_Toc531595407"/>
      <w:bookmarkStart w:id="2397" w:name="_Toc531597503"/>
      <w:bookmarkStart w:id="2398" w:name="_Toc531705582"/>
      <w:bookmarkStart w:id="2399" w:name="_Toc531705836"/>
      <w:bookmarkStart w:id="2400" w:name="_Toc531706169"/>
      <w:bookmarkStart w:id="2401" w:name="_Toc531770042"/>
      <w:bookmarkStart w:id="2402" w:name="_Toc531794970"/>
      <w:bookmarkStart w:id="2403" w:name="_Toc527327712"/>
      <w:bookmarkStart w:id="2404" w:name="_Toc527446019"/>
      <w:bookmarkStart w:id="2405" w:name="_Toc527446398"/>
      <w:bookmarkStart w:id="2406" w:name="_Toc527446778"/>
      <w:bookmarkStart w:id="2407" w:name="_Toc527568469"/>
      <w:bookmarkStart w:id="2408" w:name="_Toc531252321"/>
      <w:bookmarkStart w:id="2409" w:name="_Toc531593312"/>
      <w:bookmarkStart w:id="2410" w:name="_Toc531595408"/>
      <w:bookmarkStart w:id="2411" w:name="_Toc531597504"/>
      <w:bookmarkStart w:id="2412" w:name="_Toc531705583"/>
      <w:bookmarkStart w:id="2413" w:name="_Toc531705837"/>
      <w:bookmarkStart w:id="2414" w:name="_Toc531706170"/>
      <w:bookmarkStart w:id="2415" w:name="_Toc531770043"/>
      <w:bookmarkStart w:id="2416" w:name="_Toc531794971"/>
      <w:bookmarkStart w:id="2417" w:name="_Toc527327713"/>
      <w:bookmarkStart w:id="2418" w:name="_Toc527446020"/>
      <w:bookmarkStart w:id="2419" w:name="_Toc527446399"/>
      <w:bookmarkStart w:id="2420" w:name="_Toc527446779"/>
      <w:bookmarkStart w:id="2421" w:name="_Toc527568470"/>
      <w:bookmarkStart w:id="2422" w:name="_Toc531252322"/>
      <w:bookmarkStart w:id="2423" w:name="_Toc531593313"/>
      <w:bookmarkStart w:id="2424" w:name="_Toc531595409"/>
      <w:bookmarkStart w:id="2425" w:name="_Toc531597505"/>
      <w:bookmarkStart w:id="2426" w:name="_Toc531705584"/>
      <w:bookmarkStart w:id="2427" w:name="_Toc531705838"/>
      <w:bookmarkStart w:id="2428" w:name="_Toc531706171"/>
      <w:bookmarkStart w:id="2429" w:name="_Toc531770044"/>
      <w:bookmarkStart w:id="2430" w:name="_Toc531794972"/>
      <w:bookmarkStart w:id="2431" w:name="_Toc527327714"/>
      <w:bookmarkStart w:id="2432" w:name="_Toc527446021"/>
      <w:bookmarkStart w:id="2433" w:name="_Toc527446400"/>
      <w:bookmarkStart w:id="2434" w:name="_Toc527446780"/>
      <w:bookmarkStart w:id="2435" w:name="_Toc527568471"/>
      <w:bookmarkStart w:id="2436" w:name="_Toc531252323"/>
      <w:bookmarkStart w:id="2437" w:name="_Toc531593314"/>
      <w:bookmarkStart w:id="2438" w:name="_Toc531595410"/>
      <w:bookmarkStart w:id="2439" w:name="_Toc531597506"/>
      <w:bookmarkStart w:id="2440" w:name="_Toc531705585"/>
      <w:bookmarkStart w:id="2441" w:name="_Toc531705839"/>
      <w:bookmarkStart w:id="2442" w:name="_Toc531706172"/>
      <w:bookmarkStart w:id="2443" w:name="_Toc531770045"/>
      <w:bookmarkStart w:id="2444" w:name="_Toc531794973"/>
      <w:bookmarkStart w:id="2445" w:name="_Toc527327715"/>
      <w:bookmarkStart w:id="2446" w:name="_Toc527446022"/>
      <w:bookmarkStart w:id="2447" w:name="_Toc527446401"/>
      <w:bookmarkStart w:id="2448" w:name="_Toc527446781"/>
      <w:bookmarkStart w:id="2449" w:name="_Toc527568472"/>
      <w:bookmarkStart w:id="2450" w:name="_Toc531252324"/>
      <w:bookmarkStart w:id="2451" w:name="_Toc531593315"/>
      <w:bookmarkStart w:id="2452" w:name="_Toc531595411"/>
      <w:bookmarkStart w:id="2453" w:name="_Toc531597507"/>
      <w:bookmarkStart w:id="2454" w:name="_Toc531705586"/>
      <w:bookmarkStart w:id="2455" w:name="_Toc531705840"/>
      <w:bookmarkStart w:id="2456" w:name="_Toc531706173"/>
      <w:bookmarkStart w:id="2457" w:name="_Toc531770046"/>
      <w:bookmarkStart w:id="2458" w:name="_Toc531794974"/>
      <w:bookmarkStart w:id="2459" w:name="_Toc527327716"/>
      <w:bookmarkStart w:id="2460" w:name="_Toc527446023"/>
      <w:bookmarkStart w:id="2461" w:name="_Toc527446402"/>
      <w:bookmarkStart w:id="2462" w:name="_Toc527446782"/>
      <w:bookmarkStart w:id="2463" w:name="_Toc527568473"/>
      <w:bookmarkStart w:id="2464" w:name="_Toc531252325"/>
      <w:bookmarkStart w:id="2465" w:name="_Toc531593316"/>
      <w:bookmarkStart w:id="2466" w:name="_Toc531595412"/>
      <w:bookmarkStart w:id="2467" w:name="_Toc531597508"/>
      <w:bookmarkStart w:id="2468" w:name="_Toc531705587"/>
      <w:bookmarkStart w:id="2469" w:name="_Toc531705841"/>
      <w:bookmarkStart w:id="2470" w:name="_Toc531706174"/>
      <w:bookmarkStart w:id="2471" w:name="_Toc531770047"/>
      <w:bookmarkStart w:id="2472" w:name="_Toc531794975"/>
      <w:bookmarkStart w:id="2473" w:name="_Toc527327717"/>
      <w:bookmarkStart w:id="2474" w:name="_Toc527446024"/>
      <w:bookmarkStart w:id="2475" w:name="_Toc527446403"/>
      <w:bookmarkStart w:id="2476" w:name="_Toc527446783"/>
      <w:bookmarkStart w:id="2477" w:name="_Toc527568474"/>
      <w:bookmarkStart w:id="2478" w:name="_Toc531252326"/>
      <w:bookmarkStart w:id="2479" w:name="_Toc531593317"/>
      <w:bookmarkStart w:id="2480" w:name="_Toc531595413"/>
      <w:bookmarkStart w:id="2481" w:name="_Toc531597509"/>
      <w:bookmarkStart w:id="2482" w:name="_Toc531705588"/>
      <w:bookmarkStart w:id="2483" w:name="_Toc531705842"/>
      <w:bookmarkStart w:id="2484" w:name="_Toc531706175"/>
      <w:bookmarkStart w:id="2485" w:name="_Toc531770048"/>
      <w:bookmarkStart w:id="2486" w:name="_Toc531794976"/>
      <w:bookmarkStart w:id="2487" w:name="_Toc527327718"/>
      <w:bookmarkStart w:id="2488" w:name="_Toc527446025"/>
      <w:bookmarkStart w:id="2489" w:name="_Toc527446404"/>
      <w:bookmarkStart w:id="2490" w:name="_Toc527446784"/>
      <w:bookmarkStart w:id="2491" w:name="_Toc527568475"/>
      <w:bookmarkStart w:id="2492" w:name="_Toc531252327"/>
      <w:bookmarkStart w:id="2493" w:name="_Toc531593318"/>
      <w:bookmarkStart w:id="2494" w:name="_Toc531595414"/>
      <w:bookmarkStart w:id="2495" w:name="_Toc531597510"/>
      <w:bookmarkStart w:id="2496" w:name="_Toc531705589"/>
      <w:bookmarkStart w:id="2497" w:name="_Toc531705843"/>
      <w:bookmarkStart w:id="2498" w:name="_Toc531706176"/>
      <w:bookmarkStart w:id="2499" w:name="_Toc531770049"/>
      <w:bookmarkStart w:id="2500" w:name="_Toc531794977"/>
      <w:bookmarkStart w:id="2501" w:name="_Toc527327719"/>
      <w:bookmarkStart w:id="2502" w:name="_Toc527446026"/>
      <w:bookmarkStart w:id="2503" w:name="_Toc527446405"/>
      <w:bookmarkStart w:id="2504" w:name="_Toc527446785"/>
      <w:bookmarkStart w:id="2505" w:name="_Toc527568476"/>
      <w:bookmarkStart w:id="2506" w:name="_Toc531252328"/>
      <w:bookmarkStart w:id="2507" w:name="_Toc531593319"/>
      <w:bookmarkStart w:id="2508" w:name="_Toc531595415"/>
      <w:bookmarkStart w:id="2509" w:name="_Toc531597511"/>
      <w:bookmarkStart w:id="2510" w:name="_Toc531705590"/>
      <w:bookmarkStart w:id="2511" w:name="_Toc531705844"/>
      <w:bookmarkStart w:id="2512" w:name="_Toc531706177"/>
      <w:bookmarkStart w:id="2513" w:name="_Toc531770050"/>
      <w:bookmarkStart w:id="2514" w:name="_Toc531794978"/>
      <w:bookmarkStart w:id="2515" w:name="_Toc527327728"/>
      <w:bookmarkStart w:id="2516" w:name="_Toc527446035"/>
      <w:bookmarkStart w:id="2517" w:name="_Toc527446414"/>
      <w:bookmarkStart w:id="2518" w:name="_Toc527446794"/>
      <w:bookmarkStart w:id="2519" w:name="_Toc527568485"/>
      <w:bookmarkStart w:id="2520" w:name="_Toc531252337"/>
      <w:bookmarkStart w:id="2521" w:name="_Toc531593328"/>
      <w:bookmarkStart w:id="2522" w:name="_Toc531595424"/>
      <w:bookmarkStart w:id="2523" w:name="_Toc531597520"/>
      <w:bookmarkStart w:id="2524" w:name="_Toc531705599"/>
      <w:bookmarkStart w:id="2525" w:name="_Toc531705853"/>
      <w:bookmarkStart w:id="2526" w:name="_Toc531706186"/>
      <w:bookmarkStart w:id="2527" w:name="_Toc531770059"/>
      <w:bookmarkStart w:id="2528" w:name="_Toc531794987"/>
      <w:bookmarkStart w:id="2529" w:name="_Toc527327729"/>
      <w:bookmarkStart w:id="2530" w:name="_Toc527446036"/>
      <w:bookmarkStart w:id="2531" w:name="_Toc527446415"/>
      <w:bookmarkStart w:id="2532" w:name="_Toc527446795"/>
      <w:bookmarkStart w:id="2533" w:name="_Toc527568486"/>
      <w:bookmarkStart w:id="2534" w:name="_Toc531252338"/>
      <w:bookmarkStart w:id="2535" w:name="_Toc531593329"/>
      <w:bookmarkStart w:id="2536" w:name="_Toc531595425"/>
      <w:bookmarkStart w:id="2537" w:name="_Toc531597521"/>
      <w:bookmarkStart w:id="2538" w:name="_Toc531705600"/>
      <w:bookmarkStart w:id="2539" w:name="_Toc531705854"/>
      <w:bookmarkStart w:id="2540" w:name="_Toc531706187"/>
      <w:bookmarkStart w:id="2541" w:name="_Toc531770060"/>
      <w:bookmarkStart w:id="2542" w:name="_Toc53179498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627D3B20" w14:textId="77777777" w:rsidR="00E33237" w:rsidRPr="00930B9B" w:rsidRDefault="00E33237" w:rsidP="001D1541">
      <w:pPr>
        <w:numPr>
          <w:ilvl w:val="1"/>
          <w:numId w:val="28"/>
        </w:numPr>
        <w:rPr>
          <w:rFonts w:ascii="Footlight MT Light" w:hAnsi="Footlight MT Light" w:cs="Arial"/>
          <w:b/>
          <w:lang w:val="id-ID"/>
        </w:rPr>
      </w:pPr>
      <w:bookmarkStart w:id="2543" w:name="_Toc39432220"/>
      <w:r w:rsidRPr="00930B9B">
        <w:rPr>
          <w:rFonts w:ascii="Footlight MT Light" w:hAnsi="Footlight MT Light" w:cs="Arial"/>
          <w:b/>
          <w:lang w:val="id-ID"/>
        </w:rPr>
        <w:lastRenderedPageBreak/>
        <w:t>BENTUK FORMULIR PENYAMPAIAN TINGKAT KOMPONEN DALAM NEGERI (TKDN) [apabila diberikan preferensi harga]</w:t>
      </w:r>
    </w:p>
    <w:p w14:paraId="79521489" w14:textId="77777777" w:rsidR="00E33237" w:rsidRPr="00930B9B" w:rsidRDefault="00E33237" w:rsidP="00E33237">
      <w:pPr>
        <w:pBdr>
          <w:bottom w:val="single" w:sz="4" w:space="1" w:color="auto"/>
        </w:pBdr>
        <w:jc w:val="both"/>
        <w:rPr>
          <w:rFonts w:ascii="Footlight MT Light" w:hAnsi="Footlight MT Light"/>
          <w:b/>
        </w:rPr>
      </w:pPr>
    </w:p>
    <w:p w14:paraId="5CEACAC6" w14:textId="77777777" w:rsidR="00E33237" w:rsidRPr="00930B9B" w:rsidRDefault="00E33237" w:rsidP="00E33237">
      <w:pPr>
        <w:rPr>
          <w:rFonts w:ascii="Footlight MT Light" w:hAnsi="Footlight MT Light"/>
        </w:rPr>
      </w:pPr>
    </w:p>
    <w:tbl>
      <w:tblPr>
        <w:tblW w:w="8320" w:type="dxa"/>
        <w:tblInd w:w="108" w:type="dxa"/>
        <w:tblLook w:val="04A0" w:firstRow="1" w:lastRow="0" w:firstColumn="1" w:lastColumn="0" w:noHBand="0" w:noVBand="1"/>
      </w:tblPr>
      <w:tblGrid>
        <w:gridCol w:w="8654"/>
      </w:tblGrid>
      <w:tr w:rsidR="00E33237" w:rsidRPr="00930B9B" w14:paraId="002BF360" w14:textId="77777777" w:rsidTr="00DB5444">
        <w:trPr>
          <w:trHeight w:val="315"/>
        </w:trPr>
        <w:tc>
          <w:tcPr>
            <w:tcW w:w="8320" w:type="dxa"/>
            <w:tcBorders>
              <w:top w:val="nil"/>
              <w:left w:val="nil"/>
              <w:bottom w:val="nil"/>
              <w:right w:val="nil"/>
            </w:tcBorders>
            <w:shd w:val="clear" w:color="auto" w:fill="auto"/>
            <w:noWrap/>
            <w:vAlign w:val="bottom"/>
          </w:tcPr>
          <w:p w14:paraId="3671E346" w14:textId="77777777" w:rsidR="00E33237" w:rsidRPr="00930B9B" w:rsidRDefault="00E33237" w:rsidP="00DB5444">
            <w:pPr>
              <w:jc w:val="center"/>
              <w:rPr>
                <w:rFonts w:ascii="Footlight MT Light" w:hAnsi="Footlight MT Light"/>
                <w:b/>
              </w:rPr>
            </w:pPr>
            <w:r w:rsidRPr="00930B9B">
              <w:rPr>
                <w:rFonts w:ascii="Footlight MT Light" w:hAnsi="Footlight MT Light"/>
                <w:b/>
              </w:rPr>
              <w:t>FORMULIR PENYAMPAIAN</w:t>
            </w:r>
            <w:r w:rsidRPr="00930B9B">
              <w:rPr>
                <w:rFonts w:ascii="Footlight MT Light" w:hAnsi="Footlight MT Light"/>
                <w:b/>
              </w:rPr>
              <w:br/>
              <w:t xml:space="preserve">TINGKAT KOMPONEN DALAM NEGERI (TKDN) </w:t>
            </w:r>
          </w:p>
          <w:p w14:paraId="4A28C9FF" w14:textId="77777777" w:rsidR="00E33237" w:rsidRPr="00930B9B" w:rsidRDefault="00E33237" w:rsidP="00DB5444">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E33237" w:rsidRPr="00930B9B" w14:paraId="7FF283FE" w14:textId="77777777" w:rsidTr="00DB5444">
              <w:tc>
                <w:tcPr>
                  <w:tcW w:w="4027" w:type="dxa"/>
                </w:tcPr>
                <w:p w14:paraId="19DA261D" w14:textId="77777777" w:rsidR="00E33237" w:rsidRPr="00930B9B" w:rsidRDefault="00E33237" w:rsidP="00DB5444">
                  <w:pPr>
                    <w:rPr>
                      <w:rFonts w:ascii="Footlight MT Light" w:hAnsi="Footlight MT Light"/>
                      <w:b/>
                    </w:rPr>
                  </w:pPr>
                  <w:r w:rsidRPr="00930B9B">
                    <w:rPr>
                      <w:rFonts w:ascii="Footlight MT Light" w:hAnsi="Footlight MT Light"/>
                      <w:b/>
                    </w:rPr>
                    <w:t xml:space="preserve">Nama Penyedia </w:t>
                  </w:r>
                </w:p>
              </w:tc>
              <w:tc>
                <w:tcPr>
                  <w:tcW w:w="630" w:type="dxa"/>
                </w:tcPr>
                <w:p w14:paraId="60F4DE48" w14:textId="77777777" w:rsidR="00E33237" w:rsidRPr="00930B9B" w:rsidRDefault="00E33237" w:rsidP="00DB5444">
                  <w:pPr>
                    <w:rPr>
                      <w:rFonts w:ascii="Footlight MT Light" w:hAnsi="Footlight MT Light"/>
                      <w:b/>
                    </w:rPr>
                  </w:pPr>
                  <w:r w:rsidRPr="00930B9B">
                    <w:rPr>
                      <w:rFonts w:ascii="Footlight MT Light" w:hAnsi="Footlight MT Light"/>
                      <w:b/>
                    </w:rPr>
                    <w:t>:</w:t>
                  </w:r>
                </w:p>
              </w:tc>
              <w:tc>
                <w:tcPr>
                  <w:tcW w:w="3662" w:type="dxa"/>
                </w:tcPr>
                <w:p w14:paraId="2D004F64" w14:textId="77777777" w:rsidR="00E33237" w:rsidRPr="00930B9B" w:rsidRDefault="00E33237" w:rsidP="00DB5444">
                  <w:pPr>
                    <w:rPr>
                      <w:rFonts w:ascii="Footlight MT Light" w:hAnsi="Footlight MT Light"/>
                      <w:b/>
                    </w:rPr>
                  </w:pPr>
                </w:p>
              </w:tc>
            </w:tr>
            <w:tr w:rsidR="00E33237" w:rsidRPr="00930B9B" w14:paraId="1252F53D" w14:textId="77777777" w:rsidTr="00DB5444">
              <w:tc>
                <w:tcPr>
                  <w:tcW w:w="4027" w:type="dxa"/>
                </w:tcPr>
                <w:p w14:paraId="15BEB138" w14:textId="77777777" w:rsidR="00E33237" w:rsidRPr="00930B9B" w:rsidRDefault="00E33237" w:rsidP="00DB5444">
                  <w:pPr>
                    <w:rPr>
                      <w:rFonts w:ascii="Footlight MT Light" w:hAnsi="Footlight MT Light"/>
                      <w:b/>
                    </w:rPr>
                  </w:pPr>
                  <w:r w:rsidRPr="00930B9B">
                    <w:rPr>
                      <w:rFonts w:ascii="Footlight MT Light" w:hAnsi="Footlight MT Light"/>
                      <w:b/>
                    </w:rPr>
                    <w:t>Nama Pekerjaan</w:t>
                  </w:r>
                </w:p>
              </w:tc>
              <w:tc>
                <w:tcPr>
                  <w:tcW w:w="630" w:type="dxa"/>
                </w:tcPr>
                <w:p w14:paraId="4FA17441" w14:textId="77777777" w:rsidR="00E33237" w:rsidRPr="00930B9B" w:rsidRDefault="00E33237" w:rsidP="00DB5444">
                  <w:pPr>
                    <w:rPr>
                      <w:rFonts w:ascii="Footlight MT Light" w:hAnsi="Footlight MT Light"/>
                      <w:b/>
                    </w:rPr>
                  </w:pPr>
                  <w:r w:rsidRPr="00930B9B">
                    <w:rPr>
                      <w:rFonts w:ascii="Footlight MT Light" w:hAnsi="Footlight MT Light"/>
                      <w:b/>
                    </w:rPr>
                    <w:t>:</w:t>
                  </w:r>
                </w:p>
              </w:tc>
              <w:tc>
                <w:tcPr>
                  <w:tcW w:w="3662" w:type="dxa"/>
                </w:tcPr>
                <w:p w14:paraId="7FF5C351" w14:textId="77777777" w:rsidR="00E33237" w:rsidRPr="00930B9B" w:rsidRDefault="00E33237" w:rsidP="00DB5444">
                  <w:pPr>
                    <w:rPr>
                      <w:rFonts w:ascii="Footlight MT Light" w:hAnsi="Footlight MT Light"/>
                      <w:b/>
                    </w:rPr>
                  </w:pPr>
                </w:p>
              </w:tc>
            </w:tr>
          </w:tbl>
          <w:p w14:paraId="1396CD8D" w14:textId="77777777" w:rsidR="00E33237" w:rsidRPr="00930B9B" w:rsidRDefault="00E33237" w:rsidP="00DB5444">
            <w:pPr>
              <w:jc w:val="center"/>
              <w:rPr>
                <w:rFonts w:ascii="Footlight MT Light" w:hAnsi="Footlight MT Light"/>
                <w:b/>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E33237" w:rsidRPr="00930B9B" w14:paraId="7EA8B0DB" w14:textId="77777777" w:rsidTr="00DB5444">
              <w:trPr>
                <w:trHeight w:val="453"/>
              </w:trPr>
              <w:tc>
                <w:tcPr>
                  <w:tcW w:w="478" w:type="dxa"/>
                  <w:vAlign w:val="center"/>
                </w:tcPr>
                <w:p w14:paraId="1B584A08"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No</w:t>
                  </w:r>
                </w:p>
              </w:tc>
              <w:tc>
                <w:tcPr>
                  <w:tcW w:w="1997" w:type="dxa"/>
                  <w:vAlign w:val="center"/>
                </w:tcPr>
                <w:p w14:paraId="251CC40A"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Uraian</w:t>
                  </w:r>
                </w:p>
              </w:tc>
              <w:tc>
                <w:tcPr>
                  <w:tcW w:w="904" w:type="dxa"/>
                  <w:vAlign w:val="center"/>
                </w:tcPr>
                <w:p w14:paraId="5B9970C6"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Kuantitas</w:t>
                  </w:r>
                </w:p>
              </w:tc>
              <w:tc>
                <w:tcPr>
                  <w:tcW w:w="1343" w:type="dxa"/>
                  <w:vAlign w:val="center"/>
                </w:tcPr>
                <w:p w14:paraId="28883E2A"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Harga Satuan (Rp)</w:t>
                  </w:r>
                </w:p>
              </w:tc>
              <w:tc>
                <w:tcPr>
                  <w:tcW w:w="1174" w:type="dxa"/>
                  <w:vAlign w:val="center"/>
                </w:tcPr>
                <w:p w14:paraId="0DC589C2"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Harga Total</w:t>
                  </w:r>
                  <w:r w:rsidRPr="00930B9B">
                    <w:rPr>
                      <w:rFonts w:ascii="Footlight MT Light" w:hAnsi="Footlight MT Light"/>
                      <w:bCs/>
                      <w:sz w:val="20"/>
                      <w:szCs w:val="20"/>
                    </w:rPr>
                    <w:br/>
                    <w:t>(Rp)</w:t>
                  </w:r>
                </w:p>
              </w:tc>
              <w:tc>
                <w:tcPr>
                  <w:tcW w:w="1072" w:type="dxa"/>
                  <w:vAlign w:val="center"/>
                </w:tcPr>
                <w:p w14:paraId="6E42894D"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TKDN</w:t>
                  </w:r>
                  <w:r w:rsidRPr="00930B9B">
                    <w:rPr>
                      <w:rFonts w:ascii="Footlight MT Light" w:hAnsi="Footlight MT Light"/>
                      <w:bCs/>
                      <w:sz w:val="20"/>
                      <w:szCs w:val="20"/>
                    </w:rPr>
                    <w:br/>
                    <w:t>(%)*</w:t>
                  </w:r>
                </w:p>
              </w:tc>
              <w:tc>
                <w:tcPr>
                  <w:tcW w:w="1460" w:type="dxa"/>
                </w:tcPr>
                <w:p w14:paraId="099A4729"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Harga setelah preferensi</w:t>
                  </w:r>
                </w:p>
              </w:tc>
            </w:tr>
            <w:tr w:rsidR="00E33237" w:rsidRPr="00930B9B" w14:paraId="47C00F4B" w14:textId="77777777" w:rsidTr="00DB5444">
              <w:tc>
                <w:tcPr>
                  <w:tcW w:w="478" w:type="dxa"/>
                </w:tcPr>
                <w:p w14:paraId="2895ADE8"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(1)</w:t>
                  </w:r>
                </w:p>
              </w:tc>
              <w:tc>
                <w:tcPr>
                  <w:tcW w:w="1997" w:type="dxa"/>
                </w:tcPr>
                <w:p w14:paraId="113D69F0"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(2)</w:t>
                  </w:r>
                </w:p>
              </w:tc>
              <w:tc>
                <w:tcPr>
                  <w:tcW w:w="904" w:type="dxa"/>
                </w:tcPr>
                <w:p w14:paraId="7C15C8B1"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(3)</w:t>
                  </w:r>
                </w:p>
              </w:tc>
              <w:tc>
                <w:tcPr>
                  <w:tcW w:w="1343" w:type="dxa"/>
                </w:tcPr>
                <w:p w14:paraId="6AC12A74"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(4)</w:t>
                  </w:r>
                </w:p>
              </w:tc>
              <w:tc>
                <w:tcPr>
                  <w:tcW w:w="1174" w:type="dxa"/>
                </w:tcPr>
                <w:p w14:paraId="0F86A399"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(5)</w:t>
                  </w:r>
                </w:p>
              </w:tc>
              <w:tc>
                <w:tcPr>
                  <w:tcW w:w="1072" w:type="dxa"/>
                </w:tcPr>
                <w:p w14:paraId="3B3ED6EF"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(6)</w:t>
                  </w:r>
                </w:p>
              </w:tc>
              <w:tc>
                <w:tcPr>
                  <w:tcW w:w="1460" w:type="dxa"/>
                </w:tcPr>
                <w:p w14:paraId="74C86B0F"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(7)</w:t>
                  </w:r>
                </w:p>
              </w:tc>
            </w:tr>
            <w:tr w:rsidR="00E33237" w:rsidRPr="00930B9B" w14:paraId="1C8548BF" w14:textId="77777777" w:rsidTr="00DB5444">
              <w:tc>
                <w:tcPr>
                  <w:tcW w:w="478" w:type="dxa"/>
                </w:tcPr>
                <w:p w14:paraId="2E177901"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1</w:t>
                  </w:r>
                </w:p>
              </w:tc>
              <w:tc>
                <w:tcPr>
                  <w:tcW w:w="1997" w:type="dxa"/>
                </w:tcPr>
                <w:p w14:paraId="5589DD26"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Pekerjaan I</w:t>
                  </w:r>
                </w:p>
              </w:tc>
              <w:tc>
                <w:tcPr>
                  <w:tcW w:w="904" w:type="dxa"/>
                </w:tcPr>
                <w:p w14:paraId="24F5E714" w14:textId="77777777" w:rsidR="00E33237" w:rsidRPr="00930B9B" w:rsidRDefault="00E33237" w:rsidP="00DB5444">
                  <w:pPr>
                    <w:jc w:val="center"/>
                    <w:rPr>
                      <w:rFonts w:ascii="Footlight MT Light" w:hAnsi="Footlight MT Light"/>
                      <w:bCs/>
                      <w:sz w:val="20"/>
                      <w:szCs w:val="20"/>
                    </w:rPr>
                  </w:pPr>
                </w:p>
              </w:tc>
              <w:tc>
                <w:tcPr>
                  <w:tcW w:w="1343" w:type="dxa"/>
                </w:tcPr>
                <w:p w14:paraId="08AEAFCE" w14:textId="77777777" w:rsidR="00E33237" w:rsidRPr="00930B9B" w:rsidRDefault="00E33237" w:rsidP="00DB5444">
                  <w:pPr>
                    <w:jc w:val="center"/>
                    <w:rPr>
                      <w:rFonts w:ascii="Footlight MT Light" w:hAnsi="Footlight MT Light"/>
                      <w:bCs/>
                      <w:sz w:val="20"/>
                      <w:szCs w:val="20"/>
                    </w:rPr>
                  </w:pPr>
                </w:p>
              </w:tc>
              <w:tc>
                <w:tcPr>
                  <w:tcW w:w="1174" w:type="dxa"/>
                </w:tcPr>
                <w:p w14:paraId="309B1487" w14:textId="77777777" w:rsidR="00E33237" w:rsidRPr="00930B9B" w:rsidRDefault="00E33237" w:rsidP="00DB5444">
                  <w:pPr>
                    <w:jc w:val="center"/>
                    <w:rPr>
                      <w:rFonts w:ascii="Footlight MT Light" w:hAnsi="Footlight MT Light"/>
                      <w:bCs/>
                      <w:sz w:val="20"/>
                      <w:szCs w:val="20"/>
                    </w:rPr>
                  </w:pPr>
                </w:p>
              </w:tc>
              <w:tc>
                <w:tcPr>
                  <w:tcW w:w="1072" w:type="dxa"/>
                </w:tcPr>
                <w:p w14:paraId="486F5CB4" w14:textId="77777777" w:rsidR="00E33237" w:rsidRPr="00930B9B" w:rsidRDefault="00E33237" w:rsidP="00DB5444">
                  <w:pPr>
                    <w:jc w:val="center"/>
                    <w:rPr>
                      <w:rFonts w:ascii="Footlight MT Light" w:hAnsi="Footlight MT Light"/>
                      <w:bCs/>
                      <w:sz w:val="20"/>
                      <w:szCs w:val="20"/>
                    </w:rPr>
                  </w:pPr>
                </w:p>
              </w:tc>
              <w:tc>
                <w:tcPr>
                  <w:tcW w:w="1460" w:type="dxa"/>
                </w:tcPr>
                <w:p w14:paraId="7344412D" w14:textId="77777777" w:rsidR="00E33237" w:rsidRPr="00930B9B" w:rsidRDefault="00E33237" w:rsidP="00DB5444">
                  <w:pPr>
                    <w:jc w:val="center"/>
                    <w:rPr>
                      <w:rFonts w:ascii="Footlight MT Light" w:hAnsi="Footlight MT Light"/>
                      <w:bCs/>
                      <w:sz w:val="20"/>
                      <w:szCs w:val="20"/>
                    </w:rPr>
                  </w:pPr>
                </w:p>
              </w:tc>
            </w:tr>
            <w:tr w:rsidR="00E33237" w:rsidRPr="00930B9B" w14:paraId="68CFCD0E" w14:textId="77777777" w:rsidTr="00DB5444">
              <w:tc>
                <w:tcPr>
                  <w:tcW w:w="478" w:type="dxa"/>
                </w:tcPr>
                <w:p w14:paraId="4044825B"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a</w:t>
                  </w:r>
                </w:p>
              </w:tc>
              <w:tc>
                <w:tcPr>
                  <w:tcW w:w="1997" w:type="dxa"/>
                </w:tcPr>
                <w:p w14:paraId="1F49B507"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a</w:t>
                  </w:r>
                </w:p>
              </w:tc>
              <w:tc>
                <w:tcPr>
                  <w:tcW w:w="904" w:type="dxa"/>
                </w:tcPr>
                <w:p w14:paraId="69B28A75" w14:textId="77777777" w:rsidR="00E33237" w:rsidRPr="00930B9B" w:rsidRDefault="00E33237" w:rsidP="00DB5444">
                  <w:pPr>
                    <w:jc w:val="center"/>
                    <w:rPr>
                      <w:rFonts w:ascii="Footlight MT Light" w:hAnsi="Footlight MT Light"/>
                      <w:bCs/>
                      <w:sz w:val="20"/>
                      <w:szCs w:val="20"/>
                    </w:rPr>
                  </w:pPr>
                </w:p>
              </w:tc>
              <w:tc>
                <w:tcPr>
                  <w:tcW w:w="1343" w:type="dxa"/>
                </w:tcPr>
                <w:p w14:paraId="01769E33" w14:textId="77777777" w:rsidR="00E33237" w:rsidRPr="00930B9B" w:rsidRDefault="00E33237" w:rsidP="00DB5444">
                  <w:pPr>
                    <w:jc w:val="center"/>
                    <w:rPr>
                      <w:rFonts w:ascii="Footlight MT Light" w:hAnsi="Footlight MT Light"/>
                      <w:bCs/>
                      <w:sz w:val="20"/>
                      <w:szCs w:val="20"/>
                    </w:rPr>
                  </w:pPr>
                </w:p>
              </w:tc>
              <w:tc>
                <w:tcPr>
                  <w:tcW w:w="1174" w:type="dxa"/>
                </w:tcPr>
                <w:p w14:paraId="3E9FA906" w14:textId="77777777" w:rsidR="00E33237" w:rsidRPr="00930B9B" w:rsidRDefault="00E33237" w:rsidP="00DB5444">
                  <w:pPr>
                    <w:jc w:val="center"/>
                    <w:rPr>
                      <w:rFonts w:ascii="Footlight MT Light" w:hAnsi="Footlight MT Light"/>
                      <w:bCs/>
                      <w:sz w:val="20"/>
                      <w:szCs w:val="20"/>
                    </w:rPr>
                  </w:pPr>
                </w:p>
              </w:tc>
              <w:tc>
                <w:tcPr>
                  <w:tcW w:w="1072" w:type="dxa"/>
                </w:tcPr>
                <w:p w14:paraId="0E242240" w14:textId="77777777" w:rsidR="00E33237" w:rsidRPr="00930B9B" w:rsidRDefault="00E33237" w:rsidP="00DB5444">
                  <w:pPr>
                    <w:jc w:val="center"/>
                    <w:rPr>
                      <w:rFonts w:ascii="Footlight MT Light" w:hAnsi="Footlight MT Light"/>
                      <w:bCs/>
                      <w:sz w:val="20"/>
                      <w:szCs w:val="20"/>
                    </w:rPr>
                  </w:pPr>
                </w:p>
              </w:tc>
              <w:tc>
                <w:tcPr>
                  <w:tcW w:w="1460" w:type="dxa"/>
                </w:tcPr>
                <w:p w14:paraId="1B42B2BD" w14:textId="77777777" w:rsidR="00E33237" w:rsidRPr="00930B9B" w:rsidRDefault="00E33237" w:rsidP="00DB5444">
                  <w:pPr>
                    <w:jc w:val="center"/>
                    <w:rPr>
                      <w:rFonts w:ascii="Footlight MT Light" w:hAnsi="Footlight MT Light"/>
                      <w:bCs/>
                      <w:sz w:val="20"/>
                      <w:szCs w:val="20"/>
                    </w:rPr>
                  </w:pPr>
                </w:p>
              </w:tc>
            </w:tr>
            <w:tr w:rsidR="00E33237" w:rsidRPr="00930B9B" w14:paraId="4DCFE09A" w14:textId="77777777" w:rsidTr="00DB5444">
              <w:tc>
                <w:tcPr>
                  <w:tcW w:w="478" w:type="dxa"/>
                </w:tcPr>
                <w:p w14:paraId="06FA8E79"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b</w:t>
                  </w:r>
                </w:p>
              </w:tc>
              <w:tc>
                <w:tcPr>
                  <w:tcW w:w="1997" w:type="dxa"/>
                </w:tcPr>
                <w:p w14:paraId="55385926"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b</w:t>
                  </w:r>
                </w:p>
              </w:tc>
              <w:tc>
                <w:tcPr>
                  <w:tcW w:w="904" w:type="dxa"/>
                </w:tcPr>
                <w:p w14:paraId="6DC0F28D" w14:textId="77777777" w:rsidR="00E33237" w:rsidRPr="00930B9B" w:rsidRDefault="00E33237" w:rsidP="00DB5444">
                  <w:pPr>
                    <w:jc w:val="center"/>
                    <w:rPr>
                      <w:rFonts w:ascii="Footlight MT Light" w:hAnsi="Footlight MT Light"/>
                      <w:bCs/>
                      <w:sz w:val="20"/>
                      <w:szCs w:val="20"/>
                    </w:rPr>
                  </w:pPr>
                </w:p>
              </w:tc>
              <w:tc>
                <w:tcPr>
                  <w:tcW w:w="1343" w:type="dxa"/>
                </w:tcPr>
                <w:p w14:paraId="1E25ECB5" w14:textId="77777777" w:rsidR="00E33237" w:rsidRPr="00930B9B" w:rsidRDefault="00E33237" w:rsidP="00DB5444">
                  <w:pPr>
                    <w:jc w:val="center"/>
                    <w:rPr>
                      <w:rFonts w:ascii="Footlight MT Light" w:hAnsi="Footlight MT Light"/>
                      <w:bCs/>
                      <w:sz w:val="20"/>
                      <w:szCs w:val="20"/>
                    </w:rPr>
                  </w:pPr>
                </w:p>
              </w:tc>
              <w:tc>
                <w:tcPr>
                  <w:tcW w:w="1174" w:type="dxa"/>
                </w:tcPr>
                <w:p w14:paraId="2FF69B5F" w14:textId="77777777" w:rsidR="00E33237" w:rsidRPr="00930B9B" w:rsidRDefault="00E33237" w:rsidP="00DB5444">
                  <w:pPr>
                    <w:jc w:val="center"/>
                    <w:rPr>
                      <w:rFonts w:ascii="Footlight MT Light" w:hAnsi="Footlight MT Light"/>
                      <w:bCs/>
                      <w:sz w:val="20"/>
                      <w:szCs w:val="20"/>
                    </w:rPr>
                  </w:pPr>
                </w:p>
              </w:tc>
              <w:tc>
                <w:tcPr>
                  <w:tcW w:w="1072" w:type="dxa"/>
                </w:tcPr>
                <w:p w14:paraId="22B34728" w14:textId="77777777" w:rsidR="00E33237" w:rsidRPr="00930B9B" w:rsidRDefault="00E33237" w:rsidP="00DB5444">
                  <w:pPr>
                    <w:jc w:val="center"/>
                    <w:rPr>
                      <w:rFonts w:ascii="Footlight MT Light" w:hAnsi="Footlight MT Light"/>
                      <w:bCs/>
                      <w:sz w:val="20"/>
                      <w:szCs w:val="20"/>
                    </w:rPr>
                  </w:pPr>
                </w:p>
              </w:tc>
              <w:tc>
                <w:tcPr>
                  <w:tcW w:w="1460" w:type="dxa"/>
                </w:tcPr>
                <w:p w14:paraId="52BD937C" w14:textId="77777777" w:rsidR="00E33237" w:rsidRPr="00930B9B" w:rsidRDefault="00E33237" w:rsidP="00DB5444">
                  <w:pPr>
                    <w:jc w:val="center"/>
                    <w:rPr>
                      <w:rFonts w:ascii="Footlight MT Light" w:hAnsi="Footlight MT Light"/>
                      <w:bCs/>
                      <w:sz w:val="20"/>
                      <w:szCs w:val="20"/>
                    </w:rPr>
                  </w:pPr>
                </w:p>
              </w:tc>
            </w:tr>
            <w:tr w:rsidR="00E33237" w:rsidRPr="00930B9B" w14:paraId="78470065" w14:textId="77777777" w:rsidTr="00DB5444">
              <w:tc>
                <w:tcPr>
                  <w:tcW w:w="478" w:type="dxa"/>
                </w:tcPr>
                <w:p w14:paraId="3AE844A5"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c</w:t>
                  </w:r>
                </w:p>
              </w:tc>
              <w:tc>
                <w:tcPr>
                  <w:tcW w:w="1997" w:type="dxa"/>
                </w:tcPr>
                <w:p w14:paraId="7B9E3977"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c</w:t>
                  </w:r>
                </w:p>
              </w:tc>
              <w:tc>
                <w:tcPr>
                  <w:tcW w:w="904" w:type="dxa"/>
                </w:tcPr>
                <w:p w14:paraId="000F8E09" w14:textId="77777777" w:rsidR="00E33237" w:rsidRPr="00930B9B" w:rsidRDefault="00E33237" w:rsidP="00DB5444">
                  <w:pPr>
                    <w:jc w:val="center"/>
                    <w:rPr>
                      <w:rFonts w:ascii="Footlight MT Light" w:hAnsi="Footlight MT Light"/>
                      <w:bCs/>
                      <w:sz w:val="20"/>
                      <w:szCs w:val="20"/>
                    </w:rPr>
                  </w:pPr>
                </w:p>
              </w:tc>
              <w:tc>
                <w:tcPr>
                  <w:tcW w:w="1343" w:type="dxa"/>
                </w:tcPr>
                <w:p w14:paraId="6FC88FDC" w14:textId="77777777" w:rsidR="00E33237" w:rsidRPr="00930B9B" w:rsidRDefault="00E33237" w:rsidP="00DB5444">
                  <w:pPr>
                    <w:jc w:val="center"/>
                    <w:rPr>
                      <w:rFonts w:ascii="Footlight MT Light" w:hAnsi="Footlight MT Light"/>
                      <w:bCs/>
                      <w:sz w:val="20"/>
                      <w:szCs w:val="20"/>
                    </w:rPr>
                  </w:pPr>
                </w:p>
              </w:tc>
              <w:tc>
                <w:tcPr>
                  <w:tcW w:w="1174" w:type="dxa"/>
                </w:tcPr>
                <w:p w14:paraId="7C43EBA6" w14:textId="77777777" w:rsidR="00E33237" w:rsidRPr="00930B9B" w:rsidRDefault="00E33237" w:rsidP="00DB5444">
                  <w:pPr>
                    <w:jc w:val="center"/>
                    <w:rPr>
                      <w:rFonts w:ascii="Footlight MT Light" w:hAnsi="Footlight MT Light"/>
                      <w:bCs/>
                      <w:sz w:val="20"/>
                      <w:szCs w:val="20"/>
                    </w:rPr>
                  </w:pPr>
                </w:p>
              </w:tc>
              <w:tc>
                <w:tcPr>
                  <w:tcW w:w="1072" w:type="dxa"/>
                </w:tcPr>
                <w:p w14:paraId="54B4292D" w14:textId="77777777" w:rsidR="00E33237" w:rsidRPr="00930B9B" w:rsidRDefault="00E33237" w:rsidP="00DB5444">
                  <w:pPr>
                    <w:jc w:val="center"/>
                    <w:rPr>
                      <w:rFonts w:ascii="Footlight MT Light" w:hAnsi="Footlight MT Light"/>
                      <w:bCs/>
                      <w:sz w:val="20"/>
                      <w:szCs w:val="20"/>
                    </w:rPr>
                  </w:pPr>
                </w:p>
              </w:tc>
              <w:tc>
                <w:tcPr>
                  <w:tcW w:w="1460" w:type="dxa"/>
                </w:tcPr>
                <w:p w14:paraId="1E9C9684" w14:textId="77777777" w:rsidR="00E33237" w:rsidRPr="00930B9B" w:rsidRDefault="00E33237" w:rsidP="00DB5444">
                  <w:pPr>
                    <w:jc w:val="center"/>
                    <w:rPr>
                      <w:rFonts w:ascii="Footlight MT Light" w:hAnsi="Footlight MT Light"/>
                      <w:bCs/>
                      <w:sz w:val="20"/>
                      <w:szCs w:val="20"/>
                    </w:rPr>
                  </w:pPr>
                </w:p>
              </w:tc>
            </w:tr>
            <w:tr w:rsidR="00E33237" w:rsidRPr="00930B9B" w14:paraId="3D0330A0" w14:textId="77777777" w:rsidTr="00DB5444">
              <w:trPr>
                <w:trHeight w:val="406"/>
              </w:trPr>
              <w:tc>
                <w:tcPr>
                  <w:tcW w:w="478" w:type="dxa"/>
                </w:tcPr>
                <w:p w14:paraId="56E7169B" w14:textId="77777777" w:rsidR="00E33237" w:rsidRPr="00930B9B" w:rsidRDefault="00E33237" w:rsidP="00DB5444">
                  <w:pPr>
                    <w:jc w:val="center"/>
                    <w:rPr>
                      <w:rFonts w:ascii="Footlight MT Light" w:hAnsi="Footlight MT Light"/>
                      <w:bCs/>
                      <w:sz w:val="20"/>
                      <w:szCs w:val="20"/>
                    </w:rPr>
                  </w:pPr>
                </w:p>
              </w:tc>
              <w:tc>
                <w:tcPr>
                  <w:tcW w:w="1997" w:type="dxa"/>
                  <w:vAlign w:val="center"/>
                </w:tcPr>
                <w:p w14:paraId="7A5B1225"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Sub Total Pekerjaan 1</w:t>
                  </w:r>
                </w:p>
              </w:tc>
              <w:tc>
                <w:tcPr>
                  <w:tcW w:w="904" w:type="dxa"/>
                </w:tcPr>
                <w:p w14:paraId="12D40D7B" w14:textId="77777777" w:rsidR="00E33237" w:rsidRPr="00930B9B" w:rsidRDefault="00E33237" w:rsidP="00DB5444">
                  <w:pPr>
                    <w:jc w:val="center"/>
                    <w:rPr>
                      <w:rFonts w:ascii="Footlight MT Light" w:hAnsi="Footlight MT Light"/>
                      <w:bCs/>
                      <w:sz w:val="20"/>
                      <w:szCs w:val="20"/>
                    </w:rPr>
                  </w:pPr>
                </w:p>
              </w:tc>
              <w:tc>
                <w:tcPr>
                  <w:tcW w:w="1343" w:type="dxa"/>
                </w:tcPr>
                <w:p w14:paraId="6C15DADB" w14:textId="77777777" w:rsidR="00E33237" w:rsidRPr="00930B9B" w:rsidRDefault="00E33237" w:rsidP="00DB5444">
                  <w:pPr>
                    <w:jc w:val="center"/>
                    <w:rPr>
                      <w:rFonts w:ascii="Footlight MT Light" w:hAnsi="Footlight MT Light"/>
                      <w:bCs/>
                      <w:sz w:val="20"/>
                      <w:szCs w:val="20"/>
                    </w:rPr>
                  </w:pPr>
                </w:p>
              </w:tc>
              <w:tc>
                <w:tcPr>
                  <w:tcW w:w="1174" w:type="dxa"/>
                </w:tcPr>
                <w:p w14:paraId="1D7A0616" w14:textId="77777777" w:rsidR="00E33237" w:rsidRPr="00930B9B" w:rsidRDefault="00E33237" w:rsidP="00DB5444">
                  <w:pPr>
                    <w:jc w:val="center"/>
                    <w:rPr>
                      <w:rFonts w:ascii="Footlight MT Light" w:hAnsi="Footlight MT Light"/>
                      <w:bCs/>
                      <w:sz w:val="20"/>
                      <w:szCs w:val="20"/>
                    </w:rPr>
                  </w:pPr>
                </w:p>
              </w:tc>
              <w:tc>
                <w:tcPr>
                  <w:tcW w:w="1072" w:type="dxa"/>
                </w:tcPr>
                <w:p w14:paraId="6D483DA6" w14:textId="77777777" w:rsidR="00E33237" w:rsidRPr="00930B9B" w:rsidRDefault="00E33237" w:rsidP="00DB5444">
                  <w:pPr>
                    <w:jc w:val="center"/>
                    <w:rPr>
                      <w:rFonts w:ascii="Footlight MT Light" w:hAnsi="Footlight MT Light"/>
                      <w:bCs/>
                      <w:sz w:val="20"/>
                      <w:szCs w:val="20"/>
                    </w:rPr>
                  </w:pPr>
                </w:p>
              </w:tc>
              <w:tc>
                <w:tcPr>
                  <w:tcW w:w="1460" w:type="dxa"/>
                </w:tcPr>
                <w:p w14:paraId="07720A56" w14:textId="77777777" w:rsidR="00E33237" w:rsidRPr="00930B9B" w:rsidRDefault="00E33237" w:rsidP="00DB5444">
                  <w:pPr>
                    <w:jc w:val="center"/>
                    <w:rPr>
                      <w:rFonts w:ascii="Footlight MT Light" w:hAnsi="Footlight MT Light"/>
                      <w:bCs/>
                      <w:sz w:val="20"/>
                      <w:szCs w:val="20"/>
                    </w:rPr>
                  </w:pPr>
                </w:p>
              </w:tc>
            </w:tr>
            <w:tr w:rsidR="00E33237" w:rsidRPr="00930B9B" w14:paraId="6F9B7F51" w14:textId="77777777" w:rsidTr="00DB5444">
              <w:tc>
                <w:tcPr>
                  <w:tcW w:w="478" w:type="dxa"/>
                </w:tcPr>
                <w:p w14:paraId="3E6D4A7C"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2</w:t>
                  </w:r>
                </w:p>
              </w:tc>
              <w:tc>
                <w:tcPr>
                  <w:tcW w:w="1997" w:type="dxa"/>
                </w:tcPr>
                <w:p w14:paraId="01CF4128"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Pekerjaan I</w:t>
                  </w:r>
                </w:p>
              </w:tc>
              <w:tc>
                <w:tcPr>
                  <w:tcW w:w="904" w:type="dxa"/>
                </w:tcPr>
                <w:p w14:paraId="0703414D" w14:textId="77777777" w:rsidR="00E33237" w:rsidRPr="00930B9B" w:rsidRDefault="00E33237" w:rsidP="00DB5444">
                  <w:pPr>
                    <w:jc w:val="center"/>
                    <w:rPr>
                      <w:rFonts w:ascii="Footlight MT Light" w:hAnsi="Footlight MT Light"/>
                      <w:bCs/>
                      <w:sz w:val="20"/>
                      <w:szCs w:val="20"/>
                    </w:rPr>
                  </w:pPr>
                </w:p>
              </w:tc>
              <w:tc>
                <w:tcPr>
                  <w:tcW w:w="1343" w:type="dxa"/>
                </w:tcPr>
                <w:p w14:paraId="22ECC912" w14:textId="77777777" w:rsidR="00E33237" w:rsidRPr="00930B9B" w:rsidRDefault="00E33237" w:rsidP="00DB5444">
                  <w:pPr>
                    <w:jc w:val="center"/>
                    <w:rPr>
                      <w:rFonts w:ascii="Footlight MT Light" w:hAnsi="Footlight MT Light"/>
                      <w:bCs/>
                      <w:sz w:val="20"/>
                      <w:szCs w:val="20"/>
                    </w:rPr>
                  </w:pPr>
                </w:p>
              </w:tc>
              <w:tc>
                <w:tcPr>
                  <w:tcW w:w="1174" w:type="dxa"/>
                </w:tcPr>
                <w:p w14:paraId="70EA7472" w14:textId="77777777" w:rsidR="00E33237" w:rsidRPr="00930B9B" w:rsidRDefault="00E33237" w:rsidP="00DB5444">
                  <w:pPr>
                    <w:jc w:val="center"/>
                    <w:rPr>
                      <w:rFonts w:ascii="Footlight MT Light" w:hAnsi="Footlight MT Light"/>
                      <w:bCs/>
                      <w:sz w:val="20"/>
                      <w:szCs w:val="20"/>
                    </w:rPr>
                  </w:pPr>
                </w:p>
              </w:tc>
              <w:tc>
                <w:tcPr>
                  <w:tcW w:w="1072" w:type="dxa"/>
                </w:tcPr>
                <w:p w14:paraId="6D821DDA" w14:textId="77777777" w:rsidR="00E33237" w:rsidRPr="00930B9B" w:rsidRDefault="00E33237" w:rsidP="00DB5444">
                  <w:pPr>
                    <w:jc w:val="center"/>
                    <w:rPr>
                      <w:rFonts w:ascii="Footlight MT Light" w:hAnsi="Footlight MT Light"/>
                      <w:bCs/>
                      <w:sz w:val="20"/>
                      <w:szCs w:val="20"/>
                    </w:rPr>
                  </w:pPr>
                </w:p>
              </w:tc>
              <w:tc>
                <w:tcPr>
                  <w:tcW w:w="1460" w:type="dxa"/>
                </w:tcPr>
                <w:p w14:paraId="33C03419" w14:textId="77777777" w:rsidR="00E33237" w:rsidRPr="00930B9B" w:rsidRDefault="00E33237" w:rsidP="00DB5444">
                  <w:pPr>
                    <w:jc w:val="center"/>
                    <w:rPr>
                      <w:rFonts w:ascii="Footlight MT Light" w:hAnsi="Footlight MT Light"/>
                      <w:bCs/>
                      <w:sz w:val="20"/>
                      <w:szCs w:val="20"/>
                    </w:rPr>
                  </w:pPr>
                </w:p>
              </w:tc>
            </w:tr>
            <w:tr w:rsidR="00E33237" w:rsidRPr="00930B9B" w14:paraId="5759FEE3" w14:textId="77777777" w:rsidTr="00DB5444">
              <w:tc>
                <w:tcPr>
                  <w:tcW w:w="478" w:type="dxa"/>
                </w:tcPr>
                <w:p w14:paraId="3B703745"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a</w:t>
                  </w:r>
                </w:p>
              </w:tc>
              <w:tc>
                <w:tcPr>
                  <w:tcW w:w="1997" w:type="dxa"/>
                </w:tcPr>
                <w:p w14:paraId="5B051AD2"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a</w:t>
                  </w:r>
                </w:p>
              </w:tc>
              <w:tc>
                <w:tcPr>
                  <w:tcW w:w="904" w:type="dxa"/>
                </w:tcPr>
                <w:p w14:paraId="6DE2D270" w14:textId="77777777" w:rsidR="00E33237" w:rsidRPr="00930B9B" w:rsidRDefault="00E33237" w:rsidP="00DB5444">
                  <w:pPr>
                    <w:jc w:val="center"/>
                    <w:rPr>
                      <w:rFonts w:ascii="Footlight MT Light" w:hAnsi="Footlight MT Light"/>
                      <w:bCs/>
                      <w:sz w:val="20"/>
                      <w:szCs w:val="20"/>
                    </w:rPr>
                  </w:pPr>
                </w:p>
              </w:tc>
              <w:tc>
                <w:tcPr>
                  <w:tcW w:w="1343" w:type="dxa"/>
                </w:tcPr>
                <w:p w14:paraId="31AFFEF6" w14:textId="77777777" w:rsidR="00E33237" w:rsidRPr="00930B9B" w:rsidRDefault="00E33237" w:rsidP="00DB5444">
                  <w:pPr>
                    <w:jc w:val="center"/>
                    <w:rPr>
                      <w:rFonts w:ascii="Footlight MT Light" w:hAnsi="Footlight MT Light"/>
                      <w:bCs/>
                      <w:sz w:val="20"/>
                      <w:szCs w:val="20"/>
                    </w:rPr>
                  </w:pPr>
                </w:p>
              </w:tc>
              <w:tc>
                <w:tcPr>
                  <w:tcW w:w="1174" w:type="dxa"/>
                </w:tcPr>
                <w:p w14:paraId="47D4E8FA" w14:textId="77777777" w:rsidR="00E33237" w:rsidRPr="00930B9B" w:rsidRDefault="00E33237" w:rsidP="00DB5444">
                  <w:pPr>
                    <w:jc w:val="center"/>
                    <w:rPr>
                      <w:rFonts w:ascii="Footlight MT Light" w:hAnsi="Footlight MT Light"/>
                      <w:bCs/>
                      <w:sz w:val="20"/>
                      <w:szCs w:val="20"/>
                    </w:rPr>
                  </w:pPr>
                </w:p>
              </w:tc>
              <w:tc>
                <w:tcPr>
                  <w:tcW w:w="1072" w:type="dxa"/>
                </w:tcPr>
                <w:p w14:paraId="4DFA8ED8" w14:textId="77777777" w:rsidR="00E33237" w:rsidRPr="00930B9B" w:rsidRDefault="00E33237" w:rsidP="00DB5444">
                  <w:pPr>
                    <w:jc w:val="center"/>
                    <w:rPr>
                      <w:rFonts w:ascii="Footlight MT Light" w:hAnsi="Footlight MT Light"/>
                      <w:bCs/>
                      <w:sz w:val="20"/>
                      <w:szCs w:val="20"/>
                    </w:rPr>
                  </w:pPr>
                </w:p>
              </w:tc>
              <w:tc>
                <w:tcPr>
                  <w:tcW w:w="1460" w:type="dxa"/>
                </w:tcPr>
                <w:p w14:paraId="2046CE03" w14:textId="77777777" w:rsidR="00E33237" w:rsidRPr="00930B9B" w:rsidRDefault="00E33237" w:rsidP="00DB5444">
                  <w:pPr>
                    <w:jc w:val="center"/>
                    <w:rPr>
                      <w:rFonts w:ascii="Footlight MT Light" w:hAnsi="Footlight MT Light"/>
                      <w:bCs/>
                      <w:sz w:val="20"/>
                      <w:szCs w:val="20"/>
                    </w:rPr>
                  </w:pPr>
                </w:p>
              </w:tc>
            </w:tr>
            <w:tr w:rsidR="00E33237" w:rsidRPr="00930B9B" w14:paraId="22069EB8" w14:textId="77777777" w:rsidTr="00DB5444">
              <w:tc>
                <w:tcPr>
                  <w:tcW w:w="478" w:type="dxa"/>
                </w:tcPr>
                <w:p w14:paraId="32943457"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b</w:t>
                  </w:r>
                </w:p>
              </w:tc>
              <w:tc>
                <w:tcPr>
                  <w:tcW w:w="1997" w:type="dxa"/>
                </w:tcPr>
                <w:p w14:paraId="7AA8BA54"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b</w:t>
                  </w:r>
                </w:p>
              </w:tc>
              <w:tc>
                <w:tcPr>
                  <w:tcW w:w="904" w:type="dxa"/>
                </w:tcPr>
                <w:p w14:paraId="360128B8" w14:textId="77777777" w:rsidR="00E33237" w:rsidRPr="00930B9B" w:rsidRDefault="00E33237" w:rsidP="00DB5444">
                  <w:pPr>
                    <w:jc w:val="center"/>
                    <w:rPr>
                      <w:rFonts w:ascii="Footlight MT Light" w:hAnsi="Footlight MT Light"/>
                      <w:bCs/>
                      <w:sz w:val="20"/>
                      <w:szCs w:val="20"/>
                    </w:rPr>
                  </w:pPr>
                </w:p>
              </w:tc>
              <w:tc>
                <w:tcPr>
                  <w:tcW w:w="1343" w:type="dxa"/>
                </w:tcPr>
                <w:p w14:paraId="6583EC97" w14:textId="77777777" w:rsidR="00E33237" w:rsidRPr="00930B9B" w:rsidRDefault="00E33237" w:rsidP="00DB5444">
                  <w:pPr>
                    <w:jc w:val="center"/>
                    <w:rPr>
                      <w:rFonts w:ascii="Footlight MT Light" w:hAnsi="Footlight MT Light"/>
                      <w:bCs/>
                      <w:sz w:val="20"/>
                      <w:szCs w:val="20"/>
                    </w:rPr>
                  </w:pPr>
                </w:p>
              </w:tc>
              <w:tc>
                <w:tcPr>
                  <w:tcW w:w="1174" w:type="dxa"/>
                </w:tcPr>
                <w:p w14:paraId="11183D37" w14:textId="77777777" w:rsidR="00E33237" w:rsidRPr="00930B9B" w:rsidRDefault="00E33237" w:rsidP="00DB5444">
                  <w:pPr>
                    <w:jc w:val="center"/>
                    <w:rPr>
                      <w:rFonts w:ascii="Footlight MT Light" w:hAnsi="Footlight MT Light"/>
                      <w:bCs/>
                      <w:sz w:val="20"/>
                      <w:szCs w:val="20"/>
                    </w:rPr>
                  </w:pPr>
                </w:p>
              </w:tc>
              <w:tc>
                <w:tcPr>
                  <w:tcW w:w="1072" w:type="dxa"/>
                </w:tcPr>
                <w:p w14:paraId="69F13115" w14:textId="77777777" w:rsidR="00E33237" w:rsidRPr="00930B9B" w:rsidRDefault="00E33237" w:rsidP="00DB5444">
                  <w:pPr>
                    <w:jc w:val="center"/>
                    <w:rPr>
                      <w:rFonts w:ascii="Footlight MT Light" w:hAnsi="Footlight MT Light"/>
                      <w:bCs/>
                      <w:sz w:val="20"/>
                      <w:szCs w:val="20"/>
                    </w:rPr>
                  </w:pPr>
                </w:p>
              </w:tc>
              <w:tc>
                <w:tcPr>
                  <w:tcW w:w="1460" w:type="dxa"/>
                </w:tcPr>
                <w:p w14:paraId="64F4E51E" w14:textId="77777777" w:rsidR="00E33237" w:rsidRPr="00930B9B" w:rsidRDefault="00E33237" w:rsidP="00DB5444">
                  <w:pPr>
                    <w:jc w:val="center"/>
                    <w:rPr>
                      <w:rFonts w:ascii="Footlight MT Light" w:hAnsi="Footlight MT Light"/>
                      <w:bCs/>
                      <w:sz w:val="20"/>
                      <w:szCs w:val="20"/>
                    </w:rPr>
                  </w:pPr>
                </w:p>
              </w:tc>
            </w:tr>
            <w:tr w:rsidR="00E33237" w:rsidRPr="00930B9B" w14:paraId="12B64DF5" w14:textId="77777777" w:rsidTr="00DB5444">
              <w:tc>
                <w:tcPr>
                  <w:tcW w:w="478" w:type="dxa"/>
                </w:tcPr>
                <w:p w14:paraId="7303C51E" w14:textId="77777777" w:rsidR="00E33237" w:rsidRPr="00930B9B" w:rsidRDefault="00E33237" w:rsidP="00DB5444">
                  <w:pPr>
                    <w:jc w:val="center"/>
                    <w:rPr>
                      <w:rFonts w:ascii="Footlight MT Light" w:hAnsi="Footlight MT Light"/>
                      <w:bCs/>
                      <w:sz w:val="20"/>
                      <w:szCs w:val="20"/>
                    </w:rPr>
                  </w:pPr>
                  <w:r w:rsidRPr="00930B9B">
                    <w:rPr>
                      <w:rFonts w:ascii="Footlight MT Light" w:hAnsi="Footlight MT Light"/>
                      <w:bCs/>
                      <w:sz w:val="20"/>
                      <w:szCs w:val="20"/>
                    </w:rPr>
                    <w:t>c</w:t>
                  </w:r>
                </w:p>
              </w:tc>
              <w:tc>
                <w:tcPr>
                  <w:tcW w:w="1997" w:type="dxa"/>
                </w:tcPr>
                <w:p w14:paraId="72AE0CA7"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Komponen Barang c</w:t>
                  </w:r>
                </w:p>
              </w:tc>
              <w:tc>
                <w:tcPr>
                  <w:tcW w:w="904" w:type="dxa"/>
                </w:tcPr>
                <w:p w14:paraId="1A284D25" w14:textId="77777777" w:rsidR="00E33237" w:rsidRPr="00930B9B" w:rsidRDefault="00E33237" w:rsidP="00DB5444">
                  <w:pPr>
                    <w:jc w:val="center"/>
                    <w:rPr>
                      <w:rFonts w:ascii="Footlight MT Light" w:hAnsi="Footlight MT Light"/>
                      <w:bCs/>
                      <w:sz w:val="20"/>
                      <w:szCs w:val="20"/>
                    </w:rPr>
                  </w:pPr>
                </w:p>
              </w:tc>
              <w:tc>
                <w:tcPr>
                  <w:tcW w:w="1343" w:type="dxa"/>
                </w:tcPr>
                <w:p w14:paraId="17243C44" w14:textId="77777777" w:rsidR="00E33237" w:rsidRPr="00930B9B" w:rsidRDefault="00E33237" w:rsidP="00DB5444">
                  <w:pPr>
                    <w:jc w:val="center"/>
                    <w:rPr>
                      <w:rFonts w:ascii="Footlight MT Light" w:hAnsi="Footlight MT Light"/>
                      <w:bCs/>
                      <w:sz w:val="20"/>
                      <w:szCs w:val="20"/>
                    </w:rPr>
                  </w:pPr>
                </w:p>
              </w:tc>
              <w:tc>
                <w:tcPr>
                  <w:tcW w:w="1174" w:type="dxa"/>
                </w:tcPr>
                <w:p w14:paraId="6428BC8A" w14:textId="77777777" w:rsidR="00E33237" w:rsidRPr="00930B9B" w:rsidRDefault="00E33237" w:rsidP="00DB5444">
                  <w:pPr>
                    <w:jc w:val="center"/>
                    <w:rPr>
                      <w:rFonts w:ascii="Footlight MT Light" w:hAnsi="Footlight MT Light"/>
                      <w:bCs/>
                      <w:sz w:val="20"/>
                      <w:szCs w:val="20"/>
                    </w:rPr>
                  </w:pPr>
                </w:p>
              </w:tc>
              <w:tc>
                <w:tcPr>
                  <w:tcW w:w="1072" w:type="dxa"/>
                </w:tcPr>
                <w:p w14:paraId="09D5F10C" w14:textId="77777777" w:rsidR="00E33237" w:rsidRPr="00930B9B" w:rsidRDefault="00E33237" w:rsidP="00DB5444">
                  <w:pPr>
                    <w:jc w:val="center"/>
                    <w:rPr>
                      <w:rFonts w:ascii="Footlight MT Light" w:hAnsi="Footlight MT Light"/>
                      <w:bCs/>
                      <w:sz w:val="20"/>
                      <w:szCs w:val="20"/>
                    </w:rPr>
                  </w:pPr>
                </w:p>
              </w:tc>
              <w:tc>
                <w:tcPr>
                  <w:tcW w:w="1460" w:type="dxa"/>
                </w:tcPr>
                <w:p w14:paraId="6F8D16F3" w14:textId="77777777" w:rsidR="00E33237" w:rsidRPr="00930B9B" w:rsidRDefault="00E33237" w:rsidP="00DB5444">
                  <w:pPr>
                    <w:jc w:val="center"/>
                    <w:rPr>
                      <w:rFonts w:ascii="Footlight MT Light" w:hAnsi="Footlight MT Light"/>
                      <w:bCs/>
                      <w:sz w:val="20"/>
                      <w:szCs w:val="20"/>
                    </w:rPr>
                  </w:pPr>
                </w:p>
              </w:tc>
            </w:tr>
            <w:tr w:rsidR="00E33237" w:rsidRPr="00930B9B" w14:paraId="62263491" w14:textId="77777777" w:rsidTr="00DB5444">
              <w:trPr>
                <w:trHeight w:val="408"/>
              </w:trPr>
              <w:tc>
                <w:tcPr>
                  <w:tcW w:w="478" w:type="dxa"/>
                </w:tcPr>
                <w:p w14:paraId="76D97635" w14:textId="77777777" w:rsidR="00E33237" w:rsidRPr="00930B9B" w:rsidRDefault="00E33237" w:rsidP="00DB5444">
                  <w:pPr>
                    <w:jc w:val="center"/>
                    <w:rPr>
                      <w:rFonts w:ascii="Footlight MT Light" w:hAnsi="Footlight MT Light"/>
                      <w:bCs/>
                      <w:sz w:val="20"/>
                      <w:szCs w:val="20"/>
                    </w:rPr>
                  </w:pPr>
                </w:p>
              </w:tc>
              <w:tc>
                <w:tcPr>
                  <w:tcW w:w="1997" w:type="dxa"/>
                  <w:vAlign w:val="center"/>
                </w:tcPr>
                <w:p w14:paraId="0F98D707"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Sub Total Pekerjaan 1</w:t>
                  </w:r>
                </w:p>
              </w:tc>
              <w:tc>
                <w:tcPr>
                  <w:tcW w:w="904" w:type="dxa"/>
                </w:tcPr>
                <w:p w14:paraId="757DE01C" w14:textId="77777777" w:rsidR="00E33237" w:rsidRPr="00930B9B" w:rsidRDefault="00E33237" w:rsidP="00DB5444">
                  <w:pPr>
                    <w:jc w:val="center"/>
                    <w:rPr>
                      <w:rFonts w:ascii="Footlight MT Light" w:hAnsi="Footlight MT Light"/>
                      <w:bCs/>
                      <w:sz w:val="20"/>
                      <w:szCs w:val="20"/>
                    </w:rPr>
                  </w:pPr>
                </w:p>
              </w:tc>
              <w:tc>
                <w:tcPr>
                  <w:tcW w:w="1343" w:type="dxa"/>
                </w:tcPr>
                <w:p w14:paraId="790B97B1" w14:textId="77777777" w:rsidR="00E33237" w:rsidRPr="00930B9B" w:rsidRDefault="00E33237" w:rsidP="00DB5444">
                  <w:pPr>
                    <w:jc w:val="center"/>
                    <w:rPr>
                      <w:rFonts w:ascii="Footlight MT Light" w:hAnsi="Footlight MT Light"/>
                      <w:bCs/>
                      <w:sz w:val="20"/>
                      <w:szCs w:val="20"/>
                    </w:rPr>
                  </w:pPr>
                </w:p>
              </w:tc>
              <w:tc>
                <w:tcPr>
                  <w:tcW w:w="1174" w:type="dxa"/>
                </w:tcPr>
                <w:p w14:paraId="4CC75584" w14:textId="77777777" w:rsidR="00E33237" w:rsidRPr="00930B9B" w:rsidRDefault="00E33237" w:rsidP="00DB5444">
                  <w:pPr>
                    <w:jc w:val="center"/>
                    <w:rPr>
                      <w:rFonts w:ascii="Footlight MT Light" w:hAnsi="Footlight MT Light"/>
                      <w:bCs/>
                      <w:sz w:val="20"/>
                      <w:szCs w:val="20"/>
                    </w:rPr>
                  </w:pPr>
                </w:p>
              </w:tc>
              <w:tc>
                <w:tcPr>
                  <w:tcW w:w="1072" w:type="dxa"/>
                </w:tcPr>
                <w:p w14:paraId="1628784E" w14:textId="77777777" w:rsidR="00E33237" w:rsidRPr="00930B9B" w:rsidRDefault="00E33237" w:rsidP="00DB5444">
                  <w:pPr>
                    <w:jc w:val="center"/>
                    <w:rPr>
                      <w:rFonts w:ascii="Footlight MT Light" w:hAnsi="Footlight MT Light"/>
                      <w:bCs/>
                      <w:sz w:val="20"/>
                      <w:szCs w:val="20"/>
                    </w:rPr>
                  </w:pPr>
                </w:p>
              </w:tc>
              <w:tc>
                <w:tcPr>
                  <w:tcW w:w="1460" w:type="dxa"/>
                </w:tcPr>
                <w:p w14:paraId="299C0986" w14:textId="77777777" w:rsidR="00E33237" w:rsidRPr="00930B9B" w:rsidRDefault="00E33237" w:rsidP="00DB5444">
                  <w:pPr>
                    <w:jc w:val="center"/>
                    <w:rPr>
                      <w:rFonts w:ascii="Footlight MT Light" w:hAnsi="Footlight MT Light"/>
                      <w:bCs/>
                      <w:sz w:val="20"/>
                      <w:szCs w:val="20"/>
                    </w:rPr>
                  </w:pPr>
                </w:p>
              </w:tc>
            </w:tr>
            <w:tr w:rsidR="00E33237" w:rsidRPr="00930B9B" w14:paraId="0BDF974C" w14:textId="77777777" w:rsidTr="00DB5444">
              <w:trPr>
                <w:trHeight w:val="445"/>
              </w:trPr>
              <w:tc>
                <w:tcPr>
                  <w:tcW w:w="478" w:type="dxa"/>
                </w:tcPr>
                <w:p w14:paraId="6EBB852D" w14:textId="77777777" w:rsidR="00E33237" w:rsidRPr="00930B9B" w:rsidRDefault="00E33237" w:rsidP="00DB5444">
                  <w:pPr>
                    <w:jc w:val="center"/>
                    <w:rPr>
                      <w:rFonts w:ascii="Footlight MT Light" w:hAnsi="Footlight MT Light"/>
                      <w:bCs/>
                      <w:sz w:val="20"/>
                      <w:szCs w:val="20"/>
                    </w:rPr>
                  </w:pPr>
                </w:p>
              </w:tc>
              <w:tc>
                <w:tcPr>
                  <w:tcW w:w="1997" w:type="dxa"/>
                  <w:vAlign w:val="center"/>
                </w:tcPr>
                <w:p w14:paraId="2AF0FBC5" w14:textId="77777777" w:rsidR="00E33237" w:rsidRPr="00930B9B" w:rsidRDefault="00E33237" w:rsidP="00DB5444">
                  <w:pPr>
                    <w:rPr>
                      <w:rFonts w:ascii="Footlight MT Light" w:hAnsi="Footlight MT Light"/>
                      <w:bCs/>
                      <w:sz w:val="20"/>
                      <w:szCs w:val="20"/>
                    </w:rPr>
                  </w:pPr>
                  <w:r w:rsidRPr="00930B9B">
                    <w:rPr>
                      <w:rFonts w:ascii="Footlight MT Light" w:hAnsi="Footlight MT Light"/>
                      <w:bCs/>
                      <w:sz w:val="20"/>
                      <w:szCs w:val="20"/>
                    </w:rPr>
                    <w:t>Total Nilai Penawaran</w:t>
                  </w:r>
                </w:p>
              </w:tc>
              <w:tc>
                <w:tcPr>
                  <w:tcW w:w="904" w:type="dxa"/>
                </w:tcPr>
                <w:p w14:paraId="79F7881C" w14:textId="77777777" w:rsidR="00E33237" w:rsidRPr="00930B9B" w:rsidRDefault="00E33237" w:rsidP="00DB5444">
                  <w:pPr>
                    <w:jc w:val="center"/>
                    <w:rPr>
                      <w:rFonts w:ascii="Footlight MT Light" w:hAnsi="Footlight MT Light"/>
                      <w:bCs/>
                      <w:sz w:val="20"/>
                      <w:szCs w:val="20"/>
                    </w:rPr>
                  </w:pPr>
                </w:p>
              </w:tc>
              <w:tc>
                <w:tcPr>
                  <w:tcW w:w="1343" w:type="dxa"/>
                </w:tcPr>
                <w:p w14:paraId="282D8851" w14:textId="77777777" w:rsidR="00E33237" w:rsidRPr="00930B9B" w:rsidRDefault="00E33237" w:rsidP="00DB5444">
                  <w:pPr>
                    <w:jc w:val="center"/>
                    <w:rPr>
                      <w:rFonts w:ascii="Footlight MT Light" w:hAnsi="Footlight MT Light"/>
                      <w:bCs/>
                      <w:sz w:val="20"/>
                      <w:szCs w:val="20"/>
                    </w:rPr>
                  </w:pPr>
                </w:p>
              </w:tc>
              <w:tc>
                <w:tcPr>
                  <w:tcW w:w="1174" w:type="dxa"/>
                </w:tcPr>
                <w:p w14:paraId="75D365DC" w14:textId="77777777" w:rsidR="00E33237" w:rsidRPr="00930B9B" w:rsidRDefault="00E33237" w:rsidP="00DB5444">
                  <w:pPr>
                    <w:jc w:val="center"/>
                    <w:rPr>
                      <w:rFonts w:ascii="Footlight MT Light" w:hAnsi="Footlight MT Light"/>
                      <w:bCs/>
                      <w:sz w:val="20"/>
                      <w:szCs w:val="20"/>
                    </w:rPr>
                  </w:pPr>
                </w:p>
              </w:tc>
              <w:tc>
                <w:tcPr>
                  <w:tcW w:w="1072" w:type="dxa"/>
                </w:tcPr>
                <w:p w14:paraId="49F7B257" w14:textId="77777777" w:rsidR="00E33237" w:rsidRPr="00930B9B" w:rsidRDefault="00E33237" w:rsidP="00DB5444">
                  <w:pPr>
                    <w:jc w:val="center"/>
                    <w:rPr>
                      <w:rFonts w:ascii="Footlight MT Light" w:hAnsi="Footlight MT Light"/>
                      <w:bCs/>
                      <w:sz w:val="20"/>
                      <w:szCs w:val="20"/>
                    </w:rPr>
                  </w:pPr>
                </w:p>
              </w:tc>
              <w:tc>
                <w:tcPr>
                  <w:tcW w:w="1460" w:type="dxa"/>
                </w:tcPr>
                <w:p w14:paraId="3E81928A" w14:textId="77777777" w:rsidR="00E33237" w:rsidRPr="00930B9B" w:rsidRDefault="00E33237" w:rsidP="00DB5444">
                  <w:pPr>
                    <w:jc w:val="center"/>
                    <w:rPr>
                      <w:rFonts w:ascii="Footlight MT Light" w:hAnsi="Footlight MT Light"/>
                      <w:bCs/>
                      <w:sz w:val="20"/>
                      <w:szCs w:val="20"/>
                    </w:rPr>
                  </w:pPr>
                </w:p>
              </w:tc>
            </w:tr>
          </w:tbl>
          <w:p w14:paraId="1BBBE5F3" w14:textId="77777777" w:rsidR="00E33237" w:rsidRPr="00930B9B" w:rsidRDefault="00E33237" w:rsidP="00DB5444">
            <w:pPr>
              <w:jc w:val="center"/>
              <w:rPr>
                <w:rFonts w:ascii="Footlight MT Light" w:hAnsi="Footlight MT Light"/>
                <w:b/>
                <w:sz w:val="22"/>
                <w:szCs w:val="22"/>
              </w:rPr>
            </w:pPr>
          </w:p>
          <w:p w14:paraId="12715C9E" w14:textId="77777777" w:rsidR="00E33237" w:rsidRPr="00930B9B" w:rsidRDefault="00E33237" w:rsidP="00DB5444">
            <w:pPr>
              <w:pStyle w:val="BodyText"/>
              <w:widowControl w:val="0"/>
              <w:spacing w:before="82" w:line="239" w:lineRule="auto"/>
              <w:ind w:right="-57"/>
              <w:rPr>
                <w:rFonts w:ascii="Footlight MT Light" w:hAnsi="Footlight MT Light"/>
                <w:sz w:val="22"/>
              </w:rPr>
            </w:pPr>
            <w:r w:rsidRPr="00930B9B">
              <w:rPr>
                <w:rFonts w:ascii="Footlight MT Light" w:hAnsi="Footlight MT Light"/>
                <w:sz w:val="22"/>
              </w:rPr>
              <w:t>*) Nilai TKDN Komponen Barang berdasarkan daftar inventarisasi barang/jasa produksi dalam negeri yang diterbitkan oleh kementerian yang menyelenggarakan urusan pemerintahan di bidang perindustrian.</w:t>
            </w:r>
          </w:p>
          <w:p w14:paraId="21FADBDD" w14:textId="77777777" w:rsidR="00E33237" w:rsidRPr="00930B9B" w:rsidRDefault="00E33237" w:rsidP="00DB5444">
            <w:pPr>
              <w:jc w:val="center"/>
              <w:rPr>
                <w:rFonts w:ascii="Footlight MT Light" w:hAnsi="Footlight MT Light"/>
                <w:b/>
                <w:sz w:val="22"/>
                <w:szCs w:val="22"/>
              </w:rPr>
            </w:pPr>
          </w:p>
          <w:p w14:paraId="2FD1652F" w14:textId="77777777" w:rsidR="00E33237" w:rsidRPr="00930B9B" w:rsidRDefault="00E33237" w:rsidP="00DB5444">
            <w:pPr>
              <w:jc w:val="center"/>
              <w:rPr>
                <w:rFonts w:ascii="Footlight MT Light" w:hAnsi="Footlight MT Light"/>
                <w:b/>
                <w:sz w:val="22"/>
                <w:szCs w:val="22"/>
              </w:rPr>
            </w:pPr>
          </w:p>
          <w:p w14:paraId="0F2382E2" w14:textId="77777777" w:rsidR="00E33237" w:rsidRPr="00930B9B" w:rsidRDefault="00E33237" w:rsidP="00DB5444">
            <w:pPr>
              <w:jc w:val="center"/>
              <w:rPr>
                <w:rFonts w:ascii="Footlight MT Light" w:hAnsi="Footlight MT Light"/>
                <w:b/>
                <w:sz w:val="22"/>
                <w:szCs w:val="22"/>
              </w:rPr>
            </w:pPr>
          </w:p>
          <w:p w14:paraId="6060E487" w14:textId="77777777" w:rsidR="00E33237" w:rsidRPr="00930B9B" w:rsidRDefault="00E33237" w:rsidP="00DB5444">
            <w:pPr>
              <w:rPr>
                <w:rFonts w:ascii="Footlight MT Light" w:hAnsi="Footlight MT Light"/>
                <w:strike/>
                <w:sz w:val="22"/>
                <w:szCs w:val="22"/>
              </w:rPr>
            </w:pPr>
          </w:p>
        </w:tc>
      </w:tr>
    </w:tbl>
    <w:p w14:paraId="312465AB" w14:textId="77777777" w:rsidR="00E33237" w:rsidRPr="00930B9B" w:rsidRDefault="00E33237" w:rsidP="00D57B74">
      <w:pPr>
        <w:pStyle w:val="Heading2"/>
        <w:rPr>
          <w:rFonts w:cs="Arial"/>
          <w:lang w:val="id-ID"/>
        </w:rPr>
      </w:pPr>
    </w:p>
    <w:bookmarkEnd w:id="2543"/>
    <w:p w14:paraId="5C5D2903" w14:textId="77777777" w:rsidR="008A78E2" w:rsidRPr="00930B9B" w:rsidRDefault="008A78E2" w:rsidP="001D1541">
      <w:pPr>
        <w:numPr>
          <w:ilvl w:val="1"/>
          <w:numId w:val="28"/>
        </w:numPr>
        <w:rPr>
          <w:rFonts w:cs="Arial"/>
          <w:lang w:val="id-ID"/>
        </w:rPr>
      </w:pPr>
      <w:r w:rsidRPr="00930B9B">
        <w:rPr>
          <w:rFonts w:cs="Arial"/>
          <w:lang w:val="id-ID"/>
        </w:rPr>
        <w:br w:type="page"/>
      </w:r>
      <w:bookmarkStart w:id="2544" w:name="_Toc39432221"/>
      <w:r w:rsidRPr="00930B9B">
        <w:rPr>
          <w:rFonts w:ascii="Footlight MT Light" w:hAnsi="Footlight MT Light" w:cs="Arial"/>
          <w:b/>
          <w:lang w:val="id-ID"/>
        </w:rPr>
        <w:lastRenderedPageBreak/>
        <w:t>BENTUK DAFTAR BARANG YANG DIIMPOR</w:t>
      </w:r>
      <w:bookmarkEnd w:id="2544"/>
    </w:p>
    <w:p w14:paraId="7CFB42C9" w14:textId="77777777" w:rsidR="008A78E2" w:rsidRPr="00930B9B" w:rsidRDefault="008A78E2" w:rsidP="00CD549F">
      <w:pPr>
        <w:pBdr>
          <w:bottom w:val="single" w:sz="4" w:space="1" w:color="auto"/>
        </w:pBdr>
        <w:rPr>
          <w:rFonts w:ascii="Footlight MT Light" w:hAnsi="Footlight MT Light"/>
          <w:lang w:val="id-ID"/>
        </w:rPr>
      </w:pPr>
    </w:p>
    <w:p w14:paraId="4E3E0C09" w14:textId="77777777" w:rsidR="008A78E2" w:rsidRPr="00930B9B" w:rsidRDefault="008A78E2" w:rsidP="00CD549F">
      <w:pPr>
        <w:spacing w:before="8" w:line="150" w:lineRule="exact"/>
        <w:rPr>
          <w:rFonts w:ascii="Footlight MT Light" w:hAnsi="Footlight MT Light"/>
          <w:sz w:val="15"/>
          <w:szCs w:val="15"/>
          <w:lang w:val="id-ID"/>
        </w:rPr>
      </w:pPr>
    </w:p>
    <w:p w14:paraId="3D608837" w14:textId="77777777" w:rsidR="008A78E2" w:rsidRPr="00930B9B" w:rsidRDefault="008A78E2" w:rsidP="00CD549F">
      <w:pPr>
        <w:pStyle w:val="BodyText"/>
        <w:spacing w:before="82"/>
        <w:jc w:val="center"/>
        <w:rPr>
          <w:rFonts w:ascii="Footlight MT Light" w:hAnsi="Footlight MT Light"/>
          <w:sz w:val="16"/>
          <w:szCs w:val="16"/>
          <w:lang w:val="id-ID"/>
        </w:rPr>
      </w:pPr>
      <w:r w:rsidRPr="00930B9B">
        <w:rPr>
          <w:rFonts w:ascii="Footlight MT Light" w:hAnsi="Footlight MT Light"/>
          <w:spacing w:val="2"/>
          <w:lang w:val="id-ID"/>
        </w:rPr>
        <w:t>D</w:t>
      </w:r>
      <w:r w:rsidRPr="00930B9B">
        <w:rPr>
          <w:rFonts w:ascii="Footlight MT Light" w:hAnsi="Footlight MT Light"/>
          <w:spacing w:val="-1"/>
          <w:lang w:val="id-ID"/>
        </w:rPr>
        <w:t>A</w:t>
      </w:r>
      <w:r w:rsidRPr="00930B9B">
        <w:rPr>
          <w:rFonts w:ascii="Footlight MT Light" w:hAnsi="Footlight MT Light"/>
          <w:spacing w:val="-2"/>
          <w:lang w:val="id-ID"/>
        </w:rPr>
        <w:t>F</w:t>
      </w:r>
      <w:r w:rsidRPr="00930B9B">
        <w:rPr>
          <w:rFonts w:ascii="Footlight MT Light" w:hAnsi="Footlight MT Light"/>
          <w:lang w:val="id-ID"/>
        </w:rPr>
        <w:t>T</w:t>
      </w:r>
      <w:r w:rsidRPr="00930B9B">
        <w:rPr>
          <w:rFonts w:ascii="Footlight MT Light" w:hAnsi="Footlight MT Light"/>
          <w:spacing w:val="-2"/>
          <w:lang w:val="id-ID"/>
        </w:rPr>
        <w:t>A</w:t>
      </w:r>
      <w:r w:rsidRPr="00930B9B">
        <w:rPr>
          <w:rFonts w:ascii="Footlight MT Light" w:hAnsi="Footlight MT Light"/>
          <w:lang w:val="id-ID"/>
        </w:rPr>
        <w:t>R</w:t>
      </w:r>
      <w:r w:rsidRPr="00930B9B">
        <w:rPr>
          <w:rFonts w:ascii="Footlight MT Light" w:hAnsi="Footlight MT Light"/>
          <w:spacing w:val="-3"/>
          <w:lang w:val="id-ID"/>
        </w:rPr>
        <w:t xml:space="preserve"> </w:t>
      </w:r>
      <w:r w:rsidRPr="00930B9B">
        <w:rPr>
          <w:rFonts w:ascii="Footlight MT Light" w:hAnsi="Footlight MT Light"/>
          <w:lang w:val="id-ID"/>
        </w:rPr>
        <w:t>B</w:t>
      </w:r>
      <w:r w:rsidRPr="00930B9B">
        <w:rPr>
          <w:rFonts w:ascii="Footlight MT Light" w:hAnsi="Footlight MT Light"/>
          <w:spacing w:val="-2"/>
          <w:lang w:val="id-ID"/>
        </w:rPr>
        <w:t>A</w:t>
      </w:r>
      <w:r w:rsidRPr="00930B9B">
        <w:rPr>
          <w:rFonts w:ascii="Footlight MT Light" w:hAnsi="Footlight MT Light"/>
          <w:spacing w:val="4"/>
          <w:lang w:val="id-ID"/>
        </w:rPr>
        <w:t>R</w:t>
      </w:r>
      <w:r w:rsidRPr="00930B9B">
        <w:rPr>
          <w:rFonts w:ascii="Footlight MT Light" w:hAnsi="Footlight MT Light"/>
          <w:spacing w:val="-1"/>
          <w:lang w:val="id-ID"/>
        </w:rPr>
        <w:t>A</w:t>
      </w:r>
      <w:r w:rsidRPr="00930B9B">
        <w:rPr>
          <w:rFonts w:ascii="Footlight MT Light" w:hAnsi="Footlight MT Light"/>
          <w:lang w:val="id-ID"/>
        </w:rPr>
        <w:t>NG</w:t>
      </w:r>
      <w:r w:rsidRPr="00930B9B">
        <w:rPr>
          <w:rFonts w:ascii="Footlight MT Light" w:hAnsi="Footlight MT Light"/>
          <w:spacing w:val="-4"/>
          <w:lang w:val="id-ID"/>
        </w:rPr>
        <w:t xml:space="preserve"> </w:t>
      </w:r>
      <w:r w:rsidRPr="00930B9B">
        <w:rPr>
          <w:rFonts w:ascii="Footlight MT Light" w:hAnsi="Footlight MT Light"/>
          <w:spacing w:val="-1"/>
          <w:lang w:val="id-ID"/>
        </w:rPr>
        <w:t>YA</w:t>
      </w:r>
      <w:r w:rsidRPr="00930B9B">
        <w:rPr>
          <w:rFonts w:ascii="Footlight MT Light" w:hAnsi="Footlight MT Light"/>
          <w:lang w:val="id-ID"/>
        </w:rPr>
        <w:t>NG</w:t>
      </w:r>
      <w:r w:rsidRPr="00930B9B">
        <w:rPr>
          <w:rFonts w:ascii="Footlight MT Light" w:hAnsi="Footlight MT Light"/>
          <w:spacing w:val="-4"/>
          <w:lang w:val="id-ID"/>
        </w:rPr>
        <w:t xml:space="preserve"> </w:t>
      </w:r>
      <w:r w:rsidRPr="00930B9B">
        <w:rPr>
          <w:rFonts w:ascii="Footlight MT Light" w:hAnsi="Footlight MT Light"/>
          <w:spacing w:val="-3"/>
          <w:lang w:val="id-ID"/>
        </w:rPr>
        <w:t>D</w:t>
      </w:r>
      <w:r w:rsidRPr="00930B9B">
        <w:rPr>
          <w:rFonts w:ascii="Footlight MT Light" w:hAnsi="Footlight MT Light"/>
          <w:lang w:val="id-ID"/>
        </w:rPr>
        <w:t>I</w:t>
      </w:r>
      <w:r w:rsidRPr="00930B9B">
        <w:rPr>
          <w:rFonts w:ascii="Footlight MT Light" w:hAnsi="Footlight MT Light"/>
          <w:spacing w:val="-2"/>
          <w:lang w:val="id-ID"/>
        </w:rPr>
        <w:t>IM</w:t>
      </w:r>
      <w:r w:rsidRPr="00930B9B">
        <w:rPr>
          <w:rFonts w:ascii="Footlight MT Light" w:hAnsi="Footlight MT Light"/>
          <w:spacing w:val="4"/>
          <w:lang w:val="id-ID"/>
        </w:rPr>
        <w:t>P</w:t>
      </w:r>
      <w:r w:rsidRPr="00930B9B">
        <w:rPr>
          <w:rFonts w:ascii="Footlight MT Light" w:hAnsi="Footlight MT Light"/>
          <w:spacing w:val="-3"/>
          <w:lang w:val="id-ID"/>
        </w:rPr>
        <w:t>O</w:t>
      </w:r>
      <w:r w:rsidRPr="00930B9B">
        <w:rPr>
          <w:rFonts w:ascii="Footlight MT Light" w:hAnsi="Footlight MT Light"/>
          <w:spacing w:val="2"/>
          <w:lang w:val="id-ID"/>
        </w:rPr>
        <w:t>R</w:t>
      </w:r>
      <w:r w:rsidRPr="00930B9B">
        <w:rPr>
          <w:rStyle w:val="FootnoteReference"/>
          <w:rFonts w:ascii="Footlight MT Light" w:hAnsi="Footlight MT Light"/>
          <w:spacing w:val="2"/>
          <w:lang w:val="id-ID"/>
        </w:rPr>
        <w:footnoteReference w:id="1"/>
      </w:r>
    </w:p>
    <w:p w14:paraId="3B5682BE" w14:textId="77777777" w:rsidR="008A78E2" w:rsidRPr="00930B9B" w:rsidRDefault="008A78E2" w:rsidP="00CD549F">
      <w:pPr>
        <w:spacing w:before="13" w:line="220" w:lineRule="exact"/>
        <w:rPr>
          <w:rFonts w:ascii="Footlight MT Light" w:hAnsi="Footlight MT Light"/>
          <w:lang w:val="id-ID"/>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4C01E9" w:rsidRPr="00930B9B" w14:paraId="72B2B376" w14:textId="77777777" w:rsidTr="00F64F3F">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00E287EC" w14:textId="77777777" w:rsidR="008A78E2" w:rsidRPr="00930B9B" w:rsidRDefault="008A78E2" w:rsidP="00CD549F">
            <w:pPr>
              <w:pStyle w:val="TableParagraph"/>
              <w:spacing w:line="220" w:lineRule="exact"/>
              <w:ind w:left="128"/>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0D85147F" w14:textId="77777777" w:rsidR="008A78E2" w:rsidRPr="00930B9B" w:rsidRDefault="008A78E2" w:rsidP="00CD549F">
            <w:pPr>
              <w:pStyle w:val="TableParagraph"/>
              <w:spacing w:line="220" w:lineRule="exact"/>
              <w:ind w:left="4"/>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NAMA</w:t>
            </w:r>
          </w:p>
          <w:p w14:paraId="4570029C" w14:textId="77777777" w:rsidR="008A78E2" w:rsidRPr="00930B9B" w:rsidRDefault="008A78E2" w:rsidP="00CD549F">
            <w:pPr>
              <w:pStyle w:val="TableParagraph"/>
              <w:spacing w:before="1"/>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5"/>
                <w:sz w:val="20"/>
                <w:szCs w:val="20"/>
                <w:lang w:val="id-ID"/>
              </w:rPr>
              <w:t>B</w:t>
            </w:r>
            <w:r w:rsidRPr="00930B9B">
              <w:rPr>
                <w:rFonts w:ascii="Footlight MT Light" w:eastAsia="Times New Roman" w:hAnsi="Footlight MT Light" w:cs="Times New Roman"/>
                <w:spacing w:val="3"/>
                <w:sz w:val="20"/>
                <w:szCs w:val="20"/>
                <w:lang w:val="id-ID"/>
              </w:rPr>
              <w:t>A</w:t>
            </w:r>
            <w:r w:rsidRPr="00930B9B">
              <w:rPr>
                <w:rFonts w:ascii="Footlight MT Light" w:eastAsia="Times New Roman" w:hAnsi="Footlight MT Light" w:cs="Times New Roman"/>
                <w:spacing w:val="-5"/>
                <w:sz w:val="20"/>
                <w:szCs w:val="20"/>
                <w:lang w:val="id-ID"/>
              </w:rPr>
              <w:t>R</w:t>
            </w:r>
            <w:r w:rsidRPr="00930B9B">
              <w:rPr>
                <w:rFonts w:ascii="Footlight MT Light" w:eastAsia="Times New Roman" w:hAnsi="Footlight MT Light" w:cs="Times New Roman"/>
                <w:spacing w:val="-2"/>
                <w:sz w:val="20"/>
                <w:szCs w:val="20"/>
                <w:lang w:val="id-ID"/>
              </w:rPr>
              <w:t>ANG</w:t>
            </w:r>
            <w:r w:rsidRPr="00930B9B">
              <w:rPr>
                <w:rFonts w:ascii="Footlight MT Light" w:eastAsia="Times New Roman" w:hAnsi="Footlight MT Light" w:cs="Times New Roman"/>
                <w:spacing w:val="6"/>
                <w:sz w:val="20"/>
                <w:szCs w:val="20"/>
                <w:lang w:val="id-ID"/>
              </w:rPr>
              <w:t>/</w:t>
            </w:r>
            <w:r w:rsidRPr="00930B9B">
              <w:rPr>
                <w:rFonts w:ascii="Footlight MT Light" w:eastAsia="Times New Roman" w:hAnsi="Footlight MT Light" w:cs="Times New Roman"/>
                <w:spacing w:val="-7"/>
                <w:sz w:val="20"/>
                <w:szCs w:val="20"/>
                <w:lang w:val="id-ID"/>
              </w:rPr>
              <w:t>U</w:t>
            </w:r>
            <w:r w:rsidRPr="00930B9B">
              <w:rPr>
                <w:rFonts w:ascii="Footlight MT Light" w:eastAsia="Times New Roman" w:hAnsi="Footlight MT Light" w:cs="Times New Roman"/>
                <w:spacing w:val="-5"/>
                <w:sz w:val="20"/>
                <w:szCs w:val="20"/>
                <w:lang w:val="id-ID"/>
              </w:rPr>
              <w:t>R</w:t>
            </w:r>
            <w:r w:rsidRPr="00930B9B">
              <w:rPr>
                <w:rFonts w:ascii="Footlight MT Light" w:eastAsia="Times New Roman" w:hAnsi="Footlight MT Light" w:cs="Times New Roman"/>
                <w:spacing w:val="-2"/>
                <w:sz w:val="20"/>
                <w:szCs w:val="20"/>
                <w:lang w:val="id-ID"/>
              </w:rPr>
              <w:t>A</w:t>
            </w:r>
            <w:r w:rsidRPr="00930B9B">
              <w:rPr>
                <w:rFonts w:ascii="Footlight MT Light" w:eastAsia="Times New Roman" w:hAnsi="Footlight MT Light" w:cs="Times New Roman"/>
                <w:sz w:val="20"/>
                <w:szCs w:val="20"/>
                <w:lang w:val="id-ID"/>
              </w:rPr>
              <w:t>I</w:t>
            </w:r>
            <w:r w:rsidRPr="00930B9B">
              <w:rPr>
                <w:rFonts w:ascii="Footlight MT Light" w:eastAsia="Times New Roman" w:hAnsi="Footlight MT Light" w:cs="Times New Roman"/>
                <w:spacing w:val="-2"/>
                <w:sz w:val="20"/>
                <w:szCs w:val="20"/>
                <w:lang w:val="id-ID"/>
              </w:rPr>
              <w:t>A</w:t>
            </w:r>
            <w:r w:rsidRPr="00930B9B">
              <w:rPr>
                <w:rFonts w:ascii="Footlight MT Light" w:eastAsia="Times New Roman" w:hAnsi="Footlight MT Light" w:cs="Times New Roman"/>
                <w:sz w:val="20"/>
                <w:szCs w:val="20"/>
                <w:lang w:val="id-ID"/>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75210208" w14:textId="77777777" w:rsidR="008A78E2" w:rsidRPr="00930B9B" w:rsidRDefault="008A78E2" w:rsidP="00CD549F">
            <w:pPr>
              <w:pStyle w:val="TableParagraph"/>
              <w:spacing w:line="220" w:lineRule="exact"/>
              <w:ind w:left="104"/>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SP</w:t>
            </w:r>
            <w:r w:rsidRPr="00930B9B">
              <w:rPr>
                <w:rFonts w:ascii="Footlight MT Light" w:eastAsia="Times New Roman" w:hAnsi="Footlight MT Light" w:cs="Times New Roman"/>
                <w:spacing w:val="1"/>
                <w:sz w:val="20"/>
                <w:szCs w:val="20"/>
                <w:lang w:val="id-ID"/>
              </w:rPr>
              <w:t>E</w:t>
            </w:r>
            <w:r w:rsidRPr="00930B9B">
              <w:rPr>
                <w:rFonts w:ascii="Footlight MT Light" w:eastAsia="Times New Roman" w:hAnsi="Footlight MT Light" w:cs="Times New Roman"/>
                <w:spacing w:val="-2"/>
                <w:sz w:val="20"/>
                <w:szCs w:val="20"/>
                <w:lang w:val="id-ID"/>
              </w:rPr>
              <w:t>S</w:t>
            </w:r>
            <w:r w:rsidRPr="00930B9B">
              <w:rPr>
                <w:rFonts w:ascii="Footlight MT Light" w:eastAsia="Times New Roman" w:hAnsi="Footlight MT Light" w:cs="Times New Roman"/>
                <w:sz w:val="20"/>
                <w:szCs w:val="20"/>
                <w:lang w:val="id-ID"/>
              </w:rPr>
              <w:t>I</w:t>
            </w:r>
            <w:r w:rsidRPr="00930B9B">
              <w:rPr>
                <w:rFonts w:ascii="Footlight MT Light" w:eastAsia="Times New Roman" w:hAnsi="Footlight MT Light" w:cs="Times New Roman"/>
                <w:spacing w:val="-2"/>
                <w:sz w:val="20"/>
                <w:szCs w:val="20"/>
                <w:lang w:val="id-ID"/>
              </w:rPr>
              <w:t>F</w:t>
            </w:r>
            <w:r w:rsidRPr="00930B9B">
              <w:rPr>
                <w:rFonts w:ascii="Footlight MT Light" w:eastAsia="Times New Roman" w:hAnsi="Footlight MT Light" w:cs="Times New Roman"/>
                <w:sz w:val="20"/>
                <w:szCs w:val="20"/>
                <w:lang w:val="id-ID"/>
              </w:rPr>
              <w:t>I</w:t>
            </w:r>
            <w:r w:rsidRPr="00930B9B">
              <w:rPr>
                <w:rFonts w:ascii="Footlight MT Light" w:eastAsia="Times New Roman" w:hAnsi="Footlight MT Light" w:cs="Times New Roman"/>
                <w:spacing w:val="-2"/>
                <w:sz w:val="20"/>
                <w:szCs w:val="20"/>
                <w:lang w:val="id-ID"/>
              </w:rPr>
              <w:t>KAS</w:t>
            </w:r>
            <w:r w:rsidRPr="00930B9B">
              <w:rPr>
                <w:rFonts w:ascii="Footlight MT Light" w:eastAsia="Times New Roman" w:hAnsi="Footlight MT Light" w:cs="Times New Roman"/>
                <w:sz w:val="20"/>
                <w:szCs w:val="20"/>
                <w:lang w:val="id-ID"/>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0E57EFE2" w14:textId="77777777" w:rsidR="008A78E2" w:rsidRPr="00930B9B" w:rsidRDefault="008A78E2" w:rsidP="00CD549F">
            <w:pPr>
              <w:pStyle w:val="TableParagraph"/>
              <w:spacing w:line="220" w:lineRule="exact"/>
              <w:ind w:left="177"/>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SA</w:t>
            </w:r>
            <w:r w:rsidRPr="00930B9B">
              <w:rPr>
                <w:rFonts w:ascii="Footlight MT Light" w:eastAsia="Times New Roman" w:hAnsi="Footlight MT Light" w:cs="Times New Roman"/>
                <w:spacing w:val="1"/>
                <w:sz w:val="20"/>
                <w:szCs w:val="20"/>
                <w:lang w:val="id-ID"/>
              </w:rPr>
              <w:t>T</w:t>
            </w:r>
            <w:r w:rsidRPr="00930B9B">
              <w:rPr>
                <w:rFonts w:ascii="Footlight MT Light" w:eastAsia="Times New Roman" w:hAnsi="Footlight MT Light" w:cs="Times New Roman"/>
                <w:spacing w:val="-7"/>
                <w:sz w:val="20"/>
                <w:szCs w:val="20"/>
                <w:lang w:val="id-ID"/>
              </w:rPr>
              <w:t>U</w:t>
            </w:r>
            <w:r w:rsidRPr="00930B9B">
              <w:rPr>
                <w:rFonts w:ascii="Footlight MT Light" w:eastAsia="Times New Roman" w:hAnsi="Footlight MT Light" w:cs="Times New Roman"/>
                <w:spacing w:val="-2"/>
                <w:sz w:val="20"/>
                <w:szCs w:val="20"/>
                <w:lang w:val="id-ID"/>
              </w:rPr>
              <w:t>A</w:t>
            </w:r>
            <w:r w:rsidRPr="00930B9B">
              <w:rPr>
                <w:rFonts w:ascii="Footlight MT Light" w:eastAsia="Times New Roman" w:hAnsi="Footlight MT Light" w:cs="Times New Roman"/>
                <w:sz w:val="20"/>
                <w:szCs w:val="20"/>
                <w:lang w:val="id-ID"/>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5E9A780F" w14:textId="77777777" w:rsidR="008A78E2" w:rsidRPr="00930B9B" w:rsidRDefault="008A78E2" w:rsidP="00CD549F">
            <w:pPr>
              <w:pStyle w:val="TableParagraph"/>
              <w:spacing w:line="220" w:lineRule="exact"/>
              <w:ind w:left="182"/>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J</w:t>
            </w:r>
            <w:r w:rsidRPr="00930B9B">
              <w:rPr>
                <w:rFonts w:ascii="Footlight MT Light" w:eastAsia="Times New Roman" w:hAnsi="Footlight MT Light" w:cs="Times New Roman"/>
                <w:spacing w:val="-7"/>
                <w:sz w:val="20"/>
                <w:szCs w:val="20"/>
                <w:lang w:val="id-ID"/>
              </w:rPr>
              <w:t>U</w:t>
            </w:r>
            <w:r w:rsidRPr="00930B9B">
              <w:rPr>
                <w:rFonts w:ascii="Footlight MT Light" w:eastAsia="Times New Roman" w:hAnsi="Footlight MT Light" w:cs="Times New Roman"/>
                <w:spacing w:val="3"/>
                <w:sz w:val="20"/>
                <w:szCs w:val="20"/>
                <w:lang w:val="id-ID"/>
              </w:rPr>
              <w:t>M</w:t>
            </w:r>
            <w:r w:rsidRPr="00930B9B">
              <w:rPr>
                <w:rFonts w:ascii="Footlight MT Light" w:eastAsia="Times New Roman" w:hAnsi="Footlight MT Light" w:cs="Times New Roman"/>
                <w:spacing w:val="-4"/>
                <w:sz w:val="20"/>
                <w:szCs w:val="20"/>
                <w:lang w:val="id-ID"/>
              </w:rPr>
              <w:t>L</w:t>
            </w:r>
            <w:r w:rsidRPr="00930B9B">
              <w:rPr>
                <w:rFonts w:ascii="Footlight MT Light" w:eastAsia="Times New Roman" w:hAnsi="Footlight MT Light" w:cs="Times New Roman"/>
                <w:spacing w:val="3"/>
                <w:sz w:val="20"/>
                <w:szCs w:val="20"/>
                <w:lang w:val="id-ID"/>
              </w:rPr>
              <w:t>A</w:t>
            </w:r>
            <w:r w:rsidRPr="00930B9B">
              <w:rPr>
                <w:rFonts w:ascii="Footlight MT Light" w:eastAsia="Times New Roman" w:hAnsi="Footlight MT Light" w:cs="Times New Roman"/>
                <w:sz w:val="20"/>
                <w:szCs w:val="20"/>
                <w:lang w:val="id-ID"/>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66FCB1D0" w14:textId="77777777" w:rsidR="008A78E2" w:rsidRPr="00930B9B" w:rsidRDefault="008A78E2" w:rsidP="00CD549F">
            <w:pPr>
              <w:pStyle w:val="TableParagraph"/>
              <w:spacing w:line="220" w:lineRule="exact"/>
              <w:ind w:left="196"/>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7"/>
                <w:sz w:val="20"/>
                <w:szCs w:val="20"/>
                <w:lang w:val="id-ID"/>
              </w:rPr>
              <w:t>H</w:t>
            </w:r>
            <w:r w:rsidRPr="00930B9B">
              <w:rPr>
                <w:rFonts w:ascii="Footlight MT Light" w:eastAsia="Times New Roman" w:hAnsi="Footlight MT Light" w:cs="Times New Roman"/>
                <w:spacing w:val="3"/>
                <w:sz w:val="20"/>
                <w:szCs w:val="20"/>
                <w:lang w:val="id-ID"/>
              </w:rPr>
              <w:t>A</w:t>
            </w:r>
            <w:r w:rsidRPr="00930B9B">
              <w:rPr>
                <w:rFonts w:ascii="Footlight MT Light" w:eastAsia="Times New Roman" w:hAnsi="Footlight MT Light" w:cs="Times New Roman"/>
                <w:spacing w:val="-5"/>
                <w:sz w:val="20"/>
                <w:szCs w:val="20"/>
                <w:lang w:val="id-ID"/>
              </w:rPr>
              <w:t>R</w:t>
            </w:r>
            <w:r w:rsidRPr="00930B9B">
              <w:rPr>
                <w:rFonts w:ascii="Footlight MT Light" w:eastAsia="Times New Roman" w:hAnsi="Footlight MT Light" w:cs="Times New Roman"/>
                <w:spacing w:val="-2"/>
                <w:sz w:val="20"/>
                <w:szCs w:val="20"/>
                <w:lang w:val="id-ID"/>
              </w:rPr>
              <w:t>G</w:t>
            </w:r>
            <w:r w:rsidRPr="00930B9B">
              <w:rPr>
                <w:rFonts w:ascii="Footlight MT Light" w:eastAsia="Times New Roman" w:hAnsi="Footlight MT Light" w:cs="Times New Roman"/>
                <w:sz w:val="20"/>
                <w:szCs w:val="20"/>
                <w:lang w:val="id-ID"/>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073E54A7" w14:textId="77777777" w:rsidR="008A78E2" w:rsidRPr="00930B9B" w:rsidRDefault="008A78E2" w:rsidP="00CD549F">
            <w:pPr>
              <w:pStyle w:val="TableParagraph"/>
              <w:spacing w:line="220" w:lineRule="exact"/>
              <w:ind w:left="1"/>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N</w:t>
            </w:r>
            <w:r w:rsidRPr="00930B9B">
              <w:rPr>
                <w:rFonts w:ascii="Footlight MT Light" w:eastAsia="Times New Roman" w:hAnsi="Footlight MT Light" w:cs="Times New Roman"/>
                <w:spacing w:val="1"/>
                <w:sz w:val="20"/>
                <w:szCs w:val="20"/>
                <w:lang w:val="id-ID"/>
              </w:rPr>
              <w:t>E</w:t>
            </w:r>
            <w:r w:rsidRPr="00930B9B">
              <w:rPr>
                <w:rFonts w:ascii="Footlight MT Light" w:eastAsia="Times New Roman" w:hAnsi="Footlight MT Light" w:cs="Times New Roman"/>
                <w:spacing w:val="-2"/>
                <w:sz w:val="20"/>
                <w:szCs w:val="20"/>
                <w:lang w:val="id-ID"/>
              </w:rPr>
              <w:t>GA</w:t>
            </w:r>
            <w:r w:rsidRPr="00930B9B">
              <w:rPr>
                <w:rFonts w:ascii="Footlight MT Light" w:eastAsia="Times New Roman" w:hAnsi="Footlight MT Light" w:cs="Times New Roman"/>
                <w:spacing w:val="-5"/>
                <w:sz w:val="20"/>
                <w:szCs w:val="20"/>
                <w:lang w:val="id-ID"/>
              </w:rPr>
              <w:t>R</w:t>
            </w:r>
            <w:r w:rsidRPr="00930B9B">
              <w:rPr>
                <w:rFonts w:ascii="Footlight MT Light" w:eastAsia="Times New Roman" w:hAnsi="Footlight MT Light" w:cs="Times New Roman"/>
                <w:sz w:val="20"/>
                <w:szCs w:val="20"/>
                <w:lang w:val="id-ID"/>
              </w:rPr>
              <w:t>A</w:t>
            </w:r>
          </w:p>
          <w:p w14:paraId="7D424735" w14:textId="77777777" w:rsidR="008A78E2" w:rsidRPr="00930B9B" w:rsidRDefault="008A78E2" w:rsidP="00CD549F">
            <w:pPr>
              <w:pStyle w:val="TableParagraph"/>
              <w:spacing w:before="1"/>
              <w:ind w:right="2"/>
              <w:jc w:val="center"/>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2"/>
                <w:sz w:val="20"/>
                <w:szCs w:val="20"/>
                <w:lang w:val="id-ID"/>
              </w:rPr>
              <w:t>ASAL</w:t>
            </w:r>
          </w:p>
        </w:tc>
      </w:tr>
      <w:tr w:rsidR="004C01E9" w:rsidRPr="00930B9B" w14:paraId="69BBB758"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4C9BB5C5"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0C9922CE"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69D90350"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45610308"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35BE241F"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5A7C8769"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7663B24A" w14:textId="77777777" w:rsidR="008A78E2" w:rsidRPr="00930B9B" w:rsidRDefault="008A78E2" w:rsidP="00CD549F">
            <w:pPr>
              <w:rPr>
                <w:rFonts w:ascii="Footlight MT Light" w:hAnsi="Footlight MT Light"/>
                <w:lang w:val="id-ID"/>
              </w:rPr>
            </w:pPr>
          </w:p>
        </w:tc>
      </w:tr>
      <w:tr w:rsidR="004C01E9" w:rsidRPr="00930B9B" w14:paraId="153395D6"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61758B8D"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75777F3B"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0458E091"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60ABBDF7"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37A39BC6"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1A9BDC1D"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68580E90" w14:textId="77777777" w:rsidR="008A78E2" w:rsidRPr="00930B9B" w:rsidRDefault="008A78E2" w:rsidP="00CD549F">
            <w:pPr>
              <w:rPr>
                <w:rFonts w:ascii="Footlight MT Light" w:hAnsi="Footlight MT Light"/>
                <w:lang w:val="id-ID"/>
              </w:rPr>
            </w:pPr>
          </w:p>
        </w:tc>
      </w:tr>
      <w:tr w:rsidR="004C01E9" w:rsidRPr="00930B9B" w14:paraId="238AE426"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707FF51"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08DAB8B2"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49EC384A"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06384E7F"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392808EC"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4FEB14B5"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08864ED5" w14:textId="77777777" w:rsidR="008A78E2" w:rsidRPr="00930B9B" w:rsidRDefault="008A78E2" w:rsidP="00CD549F">
            <w:pPr>
              <w:rPr>
                <w:rFonts w:ascii="Footlight MT Light" w:hAnsi="Footlight MT Light"/>
                <w:lang w:val="id-ID"/>
              </w:rPr>
            </w:pPr>
          </w:p>
        </w:tc>
      </w:tr>
      <w:tr w:rsidR="004C01E9" w:rsidRPr="00930B9B" w14:paraId="733E5D3C"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25F4412"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3BC33E35"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4C363EA9"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580EB734"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47972F9D"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0E0A7F31"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43BE3685" w14:textId="77777777" w:rsidR="008A78E2" w:rsidRPr="00930B9B" w:rsidRDefault="008A78E2" w:rsidP="00CD549F">
            <w:pPr>
              <w:rPr>
                <w:rFonts w:ascii="Footlight MT Light" w:hAnsi="Footlight MT Light"/>
                <w:lang w:val="id-ID"/>
              </w:rPr>
            </w:pPr>
          </w:p>
        </w:tc>
      </w:tr>
      <w:tr w:rsidR="004C01E9" w:rsidRPr="00930B9B" w14:paraId="1248B1CC"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A8BCD98"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205B115E"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60B6121F"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43E21A56"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54191E5F"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62AF0723"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6FB1C7BE" w14:textId="77777777" w:rsidR="008A78E2" w:rsidRPr="00930B9B" w:rsidRDefault="008A78E2" w:rsidP="00CD549F">
            <w:pPr>
              <w:rPr>
                <w:rFonts w:ascii="Footlight MT Light" w:hAnsi="Footlight MT Light"/>
                <w:lang w:val="id-ID"/>
              </w:rPr>
            </w:pPr>
          </w:p>
        </w:tc>
      </w:tr>
      <w:tr w:rsidR="004C01E9" w:rsidRPr="00930B9B" w14:paraId="79F4CEED"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09D996A3" w14:textId="77777777" w:rsidR="008A78E2" w:rsidRPr="00930B9B" w:rsidRDefault="008A78E2" w:rsidP="00CD549F">
            <w:pPr>
              <w:rPr>
                <w:rFonts w:ascii="Footlight MT Light" w:hAnsi="Footlight MT Light"/>
                <w:lang w:val="id-ID"/>
              </w:rPr>
            </w:pPr>
          </w:p>
        </w:tc>
        <w:tc>
          <w:tcPr>
            <w:tcW w:w="2027" w:type="dxa"/>
            <w:tcBorders>
              <w:top w:val="single" w:sz="5" w:space="0" w:color="000000"/>
              <w:left w:val="single" w:sz="5" w:space="0" w:color="000000"/>
              <w:bottom w:val="single" w:sz="5" w:space="0" w:color="000000"/>
              <w:right w:val="single" w:sz="5" w:space="0" w:color="000000"/>
            </w:tcBorders>
          </w:tcPr>
          <w:p w14:paraId="7B748F2D" w14:textId="77777777" w:rsidR="008A78E2" w:rsidRPr="00930B9B" w:rsidRDefault="008A78E2" w:rsidP="00CD549F">
            <w:pPr>
              <w:rPr>
                <w:rFonts w:ascii="Footlight MT Light" w:hAnsi="Footlight MT Light"/>
                <w:lang w:val="id-ID"/>
              </w:rPr>
            </w:pPr>
          </w:p>
        </w:tc>
        <w:tc>
          <w:tcPr>
            <w:tcW w:w="1388" w:type="dxa"/>
            <w:tcBorders>
              <w:top w:val="single" w:sz="5" w:space="0" w:color="000000"/>
              <w:left w:val="single" w:sz="5" w:space="0" w:color="000000"/>
              <w:bottom w:val="single" w:sz="5" w:space="0" w:color="000000"/>
              <w:right w:val="single" w:sz="5" w:space="0" w:color="000000"/>
            </w:tcBorders>
          </w:tcPr>
          <w:p w14:paraId="41A5B8BE" w14:textId="77777777" w:rsidR="008A78E2" w:rsidRPr="00930B9B" w:rsidRDefault="008A78E2" w:rsidP="00CD549F">
            <w:pPr>
              <w:rPr>
                <w:rFonts w:ascii="Footlight MT Light" w:hAnsi="Footlight MT Light"/>
                <w:lang w:val="id-ID"/>
              </w:rPr>
            </w:pPr>
          </w:p>
        </w:tc>
        <w:tc>
          <w:tcPr>
            <w:tcW w:w="1172" w:type="dxa"/>
            <w:tcBorders>
              <w:top w:val="single" w:sz="5" w:space="0" w:color="000000"/>
              <w:left w:val="single" w:sz="5" w:space="0" w:color="000000"/>
              <w:bottom w:val="single" w:sz="5" w:space="0" w:color="000000"/>
              <w:right w:val="single" w:sz="5" w:space="0" w:color="000000"/>
            </w:tcBorders>
          </w:tcPr>
          <w:p w14:paraId="0DAD338F"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489FA2F4" w14:textId="77777777" w:rsidR="008A78E2" w:rsidRPr="00930B9B" w:rsidRDefault="008A78E2" w:rsidP="00CD549F">
            <w:pPr>
              <w:rPr>
                <w:rFonts w:ascii="Footlight MT Light" w:hAnsi="Footlight MT Light"/>
                <w:lang w:val="id-ID"/>
              </w:rPr>
            </w:pPr>
          </w:p>
        </w:tc>
        <w:tc>
          <w:tcPr>
            <w:tcW w:w="1104" w:type="dxa"/>
            <w:tcBorders>
              <w:top w:val="single" w:sz="5" w:space="0" w:color="000000"/>
              <w:left w:val="single" w:sz="5" w:space="0" w:color="000000"/>
              <w:bottom w:val="single" w:sz="5" w:space="0" w:color="000000"/>
              <w:right w:val="single" w:sz="5" w:space="0" w:color="000000"/>
            </w:tcBorders>
          </w:tcPr>
          <w:p w14:paraId="2F3B58B6"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tcPr>
          <w:p w14:paraId="12C71171" w14:textId="77777777" w:rsidR="008A78E2" w:rsidRPr="00930B9B" w:rsidRDefault="008A78E2" w:rsidP="00CD549F">
            <w:pPr>
              <w:rPr>
                <w:rFonts w:ascii="Footlight MT Light" w:hAnsi="Footlight MT Light"/>
                <w:lang w:val="id-ID"/>
              </w:rPr>
            </w:pPr>
          </w:p>
        </w:tc>
      </w:tr>
      <w:tr w:rsidR="004C01E9" w:rsidRPr="00930B9B" w14:paraId="349725BE" w14:textId="77777777" w:rsidTr="00F64F3F">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3FB340C0" w14:textId="77777777" w:rsidR="008A78E2" w:rsidRPr="00930B9B" w:rsidRDefault="008A78E2" w:rsidP="00CD549F">
            <w:pPr>
              <w:pStyle w:val="TableParagraph"/>
              <w:spacing w:line="220" w:lineRule="exact"/>
              <w:ind w:left="104"/>
              <w:rPr>
                <w:rFonts w:ascii="Footlight MT Light" w:eastAsia="Times New Roman" w:hAnsi="Footlight MT Light" w:cs="Times New Roman"/>
                <w:sz w:val="20"/>
                <w:szCs w:val="20"/>
                <w:lang w:val="id-ID"/>
              </w:rPr>
            </w:pPr>
            <w:r w:rsidRPr="00930B9B">
              <w:rPr>
                <w:rFonts w:ascii="Footlight MT Light" w:eastAsia="Times New Roman" w:hAnsi="Footlight MT Light" w:cs="Times New Roman"/>
                <w:spacing w:val="1"/>
                <w:sz w:val="20"/>
                <w:szCs w:val="20"/>
                <w:lang w:val="id-ID"/>
              </w:rPr>
              <w:t>T</w:t>
            </w:r>
            <w:r w:rsidRPr="00930B9B">
              <w:rPr>
                <w:rFonts w:ascii="Footlight MT Light" w:eastAsia="Times New Roman" w:hAnsi="Footlight MT Light" w:cs="Times New Roman"/>
                <w:spacing w:val="-2"/>
                <w:sz w:val="20"/>
                <w:szCs w:val="20"/>
                <w:lang w:val="id-ID"/>
              </w:rPr>
              <w:t>O</w:t>
            </w:r>
            <w:r w:rsidRPr="00930B9B">
              <w:rPr>
                <w:rFonts w:ascii="Footlight MT Light" w:eastAsia="Times New Roman" w:hAnsi="Footlight MT Light" w:cs="Times New Roman"/>
                <w:spacing w:val="1"/>
                <w:sz w:val="20"/>
                <w:szCs w:val="20"/>
                <w:lang w:val="id-ID"/>
              </w:rPr>
              <w:t>T</w:t>
            </w:r>
            <w:r w:rsidRPr="00930B9B">
              <w:rPr>
                <w:rFonts w:ascii="Footlight MT Light" w:eastAsia="Times New Roman" w:hAnsi="Footlight MT Light" w:cs="Times New Roman"/>
                <w:spacing w:val="-2"/>
                <w:sz w:val="20"/>
                <w:szCs w:val="20"/>
                <w:lang w:val="id-ID"/>
              </w:rPr>
              <w:t>A</w:t>
            </w:r>
            <w:r w:rsidRPr="00930B9B">
              <w:rPr>
                <w:rFonts w:ascii="Footlight MT Light" w:eastAsia="Times New Roman" w:hAnsi="Footlight MT Light" w:cs="Times New Roman"/>
                <w:sz w:val="20"/>
                <w:szCs w:val="20"/>
                <w:lang w:val="id-ID"/>
              </w:rPr>
              <w:t>L</w:t>
            </w:r>
            <w:r w:rsidRPr="00930B9B">
              <w:rPr>
                <w:rFonts w:ascii="Footlight MT Light" w:eastAsia="Times New Roman" w:hAnsi="Footlight MT Light" w:cs="Times New Roman"/>
                <w:spacing w:val="-1"/>
                <w:sz w:val="20"/>
                <w:szCs w:val="20"/>
                <w:lang w:val="id-ID"/>
              </w:rPr>
              <w:t xml:space="preserve"> </w:t>
            </w:r>
            <w:r w:rsidRPr="00930B9B">
              <w:rPr>
                <w:rFonts w:ascii="Footlight MT Light" w:eastAsia="Times New Roman" w:hAnsi="Footlight MT Light" w:cs="Times New Roman"/>
                <w:spacing w:val="-7"/>
                <w:sz w:val="20"/>
                <w:szCs w:val="20"/>
                <w:lang w:val="id-ID"/>
              </w:rPr>
              <w:t>H</w:t>
            </w:r>
            <w:r w:rsidRPr="00930B9B">
              <w:rPr>
                <w:rFonts w:ascii="Footlight MT Light" w:eastAsia="Times New Roman" w:hAnsi="Footlight MT Light" w:cs="Times New Roman"/>
                <w:spacing w:val="-2"/>
                <w:sz w:val="20"/>
                <w:szCs w:val="20"/>
                <w:lang w:val="id-ID"/>
              </w:rPr>
              <w:t>A</w:t>
            </w:r>
            <w:r w:rsidRPr="00930B9B">
              <w:rPr>
                <w:rFonts w:ascii="Footlight MT Light" w:eastAsia="Times New Roman" w:hAnsi="Footlight MT Light" w:cs="Times New Roman"/>
                <w:spacing w:val="-5"/>
                <w:sz w:val="20"/>
                <w:szCs w:val="20"/>
                <w:lang w:val="id-ID"/>
              </w:rPr>
              <w:t>R</w:t>
            </w:r>
            <w:r w:rsidRPr="00930B9B">
              <w:rPr>
                <w:rFonts w:ascii="Footlight MT Light" w:eastAsia="Times New Roman" w:hAnsi="Footlight MT Light" w:cs="Times New Roman"/>
                <w:spacing w:val="-2"/>
                <w:sz w:val="20"/>
                <w:szCs w:val="20"/>
                <w:lang w:val="id-ID"/>
              </w:rPr>
              <w:t>G</w:t>
            </w:r>
            <w:r w:rsidRPr="00930B9B">
              <w:rPr>
                <w:rFonts w:ascii="Footlight MT Light" w:eastAsia="Times New Roman" w:hAnsi="Footlight MT Light" w:cs="Times New Roman"/>
                <w:sz w:val="20"/>
                <w:szCs w:val="20"/>
                <w:lang w:val="id-ID"/>
              </w:rPr>
              <w:t>A</w:t>
            </w:r>
          </w:p>
        </w:tc>
        <w:tc>
          <w:tcPr>
            <w:tcW w:w="1104" w:type="dxa"/>
            <w:tcBorders>
              <w:top w:val="single" w:sz="5" w:space="0" w:color="000000"/>
              <w:left w:val="single" w:sz="5" w:space="0" w:color="000000"/>
              <w:bottom w:val="single" w:sz="5" w:space="0" w:color="000000"/>
              <w:right w:val="single" w:sz="5" w:space="0" w:color="000000"/>
            </w:tcBorders>
          </w:tcPr>
          <w:p w14:paraId="5AC7D9E5" w14:textId="77777777" w:rsidR="008A78E2" w:rsidRPr="00930B9B" w:rsidRDefault="008A78E2" w:rsidP="00CD549F">
            <w:pPr>
              <w:rPr>
                <w:rFonts w:ascii="Footlight MT Light" w:hAnsi="Footlight MT Light"/>
                <w:lang w:val="id-ID"/>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3FFEFF5B" w14:textId="77777777" w:rsidR="008A78E2" w:rsidRPr="00930B9B" w:rsidRDefault="008A78E2" w:rsidP="00CD549F">
            <w:pPr>
              <w:rPr>
                <w:rFonts w:ascii="Footlight MT Light" w:hAnsi="Footlight MT Light"/>
                <w:lang w:val="id-ID"/>
              </w:rPr>
            </w:pPr>
          </w:p>
        </w:tc>
      </w:tr>
    </w:tbl>
    <w:p w14:paraId="258FC224" w14:textId="77777777" w:rsidR="008A78E2" w:rsidRPr="00930B9B" w:rsidRDefault="008A78E2" w:rsidP="00CD549F">
      <w:pPr>
        <w:spacing w:line="200" w:lineRule="exact"/>
        <w:rPr>
          <w:rFonts w:ascii="Footlight MT Light" w:hAnsi="Footlight MT Light"/>
          <w:sz w:val="20"/>
          <w:szCs w:val="20"/>
          <w:lang w:val="id-ID"/>
        </w:rPr>
      </w:pPr>
    </w:p>
    <w:p w14:paraId="1717A9EF" w14:textId="77777777" w:rsidR="008A78E2" w:rsidRPr="00930B9B" w:rsidRDefault="008A78E2" w:rsidP="00CD549F">
      <w:pPr>
        <w:spacing w:line="200" w:lineRule="exact"/>
        <w:rPr>
          <w:rFonts w:ascii="Footlight MT Light" w:hAnsi="Footlight MT Light"/>
          <w:sz w:val="20"/>
          <w:szCs w:val="20"/>
          <w:lang w:val="id-ID"/>
        </w:rPr>
      </w:pPr>
    </w:p>
    <w:p w14:paraId="01DEFAEA" w14:textId="77777777" w:rsidR="008A78E2" w:rsidRPr="00930B9B" w:rsidRDefault="008A78E2" w:rsidP="00CD549F">
      <w:pPr>
        <w:spacing w:line="200" w:lineRule="exact"/>
        <w:rPr>
          <w:rFonts w:ascii="Footlight MT Light" w:hAnsi="Footlight MT Light"/>
          <w:sz w:val="20"/>
          <w:szCs w:val="20"/>
          <w:lang w:val="id-ID"/>
        </w:rPr>
      </w:pPr>
    </w:p>
    <w:p w14:paraId="624C8240" w14:textId="77777777" w:rsidR="008A78E2" w:rsidRPr="00930B9B" w:rsidRDefault="008A78E2" w:rsidP="00CD549F">
      <w:pPr>
        <w:rPr>
          <w:rFonts w:ascii="Footlight MT Light" w:hAnsi="Footlight MT Light"/>
          <w:lang w:val="id-ID"/>
        </w:rPr>
      </w:pPr>
    </w:p>
    <w:p w14:paraId="2C2DC7A4" w14:textId="77777777" w:rsidR="008A78E2" w:rsidRPr="00930B9B" w:rsidRDefault="008A78E2" w:rsidP="00CD549F">
      <w:pPr>
        <w:rPr>
          <w:rFonts w:ascii="Footlight MT Light" w:hAnsi="Footlight MT Light"/>
          <w:lang w:val="id-ID"/>
        </w:rPr>
      </w:pPr>
    </w:p>
    <w:p w14:paraId="7350A8C1" w14:textId="77777777" w:rsidR="008A78E2" w:rsidRPr="00930B9B" w:rsidRDefault="008A78E2" w:rsidP="00CD549F">
      <w:pPr>
        <w:rPr>
          <w:rFonts w:ascii="Footlight MT Light" w:hAnsi="Footlight MT Light"/>
          <w:lang w:val="id-ID"/>
        </w:rPr>
      </w:pPr>
    </w:p>
    <w:p w14:paraId="7866ED92" w14:textId="77777777" w:rsidR="008A78E2" w:rsidRPr="00930B9B" w:rsidRDefault="008A78E2" w:rsidP="00CD549F">
      <w:pPr>
        <w:rPr>
          <w:rFonts w:ascii="Footlight MT Light" w:hAnsi="Footlight MT Light"/>
          <w:lang w:val="id-ID"/>
        </w:rPr>
      </w:pPr>
    </w:p>
    <w:p w14:paraId="1FB4E4D0" w14:textId="77777777" w:rsidR="008A78E2" w:rsidRPr="00930B9B" w:rsidRDefault="008A78E2" w:rsidP="00CD549F">
      <w:pPr>
        <w:rPr>
          <w:rFonts w:ascii="Footlight MT Light" w:hAnsi="Footlight MT Light"/>
          <w:lang w:val="id-ID"/>
        </w:rPr>
      </w:pPr>
    </w:p>
    <w:p w14:paraId="79BAD341" w14:textId="77777777" w:rsidR="008A78E2" w:rsidRPr="00930B9B" w:rsidRDefault="008A78E2" w:rsidP="00CD549F">
      <w:pPr>
        <w:rPr>
          <w:rFonts w:ascii="Footlight MT Light" w:hAnsi="Footlight MT Light"/>
          <w:lang w:val="id-ID"/>
        </w:rPr>
      </w:pPr>
    </w:p>
    <w:p w14:paraId="0F4760B3" w14:textId="77777777" w:rsidR="008A78E2" w:rsidRPr="00930B9B" w:rsidRDefault="008A78E2" w:rsidP="00CD549F">
      <w:pPr>
        <w:rPr>
          <w:rFonts w:ascii="Footlight MT Light" w:hAnsi="Footlight MT Light" w:cs="Arial"/>
          <w:b/>
          <w:lang w:val="id-ID"/>
        </w:rPr>
      </w:pPr>
      <w:r w:rsidRPr="00930B9B">
        <w:rPr>
          <w:rFonts w:ascii="Footlight MT Light" w:hAnsi="Footlight MT Light"/>
          <w:lang w:val="id-ID"/>
        </w:rPr>
        <w:br w:type="page"/>
      </w:r>
    </w:p>
    <w:p w14:paraId="40555EB6" w14:textId="77777777" w:rsidR="008A78E2" w:rsidRPr="00930B9B" w:rsidRDefault="008A78E2" w:rsidP="001D1541">
      <w:pPr>
        <w:numPr>
          <w:ilvl w:val="1"/>
          <w:numId w:val="28"/>
        </w:numPr>
        <w:rPr>
          <w:rFonts w:ascii="Footlight MT Light" w:hAnsi="Footlight MT Light" w:cs="Arial"/>
          <w:b/>
          <w:lang w:val="id-ID"/>
        </w:rPr>
      </w:pPr>
      <w:bookmarkStart w:id="2545" w:name="_Toc39432223"/>
      <w:r w:rsidRPr="00930B9B">
        <w:rPr>
          <w:rFonts w:ascii="Footlight MT Light" w:hAnsi="Footlight MT Light" w:cs="Arial"/>
          <w:b/>
          <w:lang w:val="id-ID"/>
        </w:rPr>
        <w:lastRenderedPageBreak/>
        <w:t>ISIAN DATA KUALIFIKASI</w:t>
      </w:r>
      <w:bookmarkEnd w:id="2545"/>
    </w:p>
    <w:p w14:paraId="261F41FD" w14:textId="77777777" w:rsidR="008A78E2" w:rsidRPr="00930B9B" w:rsidRDefault="008A78E2" w:rsidP="00CD549F">
      <w:pPr>
        <w:pBdr>
          <w:bottom w:val="single" w:sz="4" w:space="1" w:color="auto"/>
        </w:pBdr>
        <w:overflowPunct w:val="0"/>
        <w:autoSpaceDE w:val="0"/>
        <w:autoSpaceDN w:val="0"/>
        <w:jc w:val="center"/>
        <w:rPr>
          <w:rFonts w:ascii="Footlight MT Light" w:hAnsi="Footlight MT Light"/>
          <w:b/>
          <w:bCs/>
          <w:spacing w:val="3"/>
          <w:lang w:val="id-ID"/>
        </w:rPr>
      </w:pPr>
    </w:p>
    <w:p w14:paraId="18334088"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13F6F09" w14:textId="77777777" w:rsidR="00120976" w:rsidRPr="00930B9B" w:rsidRDefault="00120976" w:rsidP="00CD549F">
      <w:pPr>
        <w:overflowPunct w:val="0"/>
        <w:autoSpaceDE w:val="0"/>
        <w:autoSpaceDN w:val="0"/>
        <w:jc w:val="center"/>
        <w:rPr>
          <w:rFonts w:ascii="Footlight MT Light" w:hAnsi="Footlight MT Light"/>
          <w:b/>
          <w:bCs/>
          <w:i/>
          <w:color w:val="000000" w:themeColor="text1"/>
          <w:spacing w:val="3"/>
        </w:rPr>
      </w:pPr>
      <w:r w:rsidRPr="00930B9B">
        <w:rPr>
          <w:rFonts w:ascii="Footlight MT Light" w:hAnsi="Footlight MT Light"/>
          <w:b/>
          <w:bCs/>
          <w:i/>
          <w:color w:val="000000" w:themeColor="text1"/>
          <w:spacing w:val="3"/>
        </w:rPr>
        <w:t xml:space="preserve">Isian Data Kualifikasi  bagi Peserta tunggal/atas nama sendiri atau Peserta sebagai </w:t>
      </w:r>
      <w:r w:rsidRPr="00930B9B">
        <w:rPr>
          <w:rFonts w:ascii="Footlight MT Light" w:hAnsi="Footlight MT Light"/>
          <w:b/>
          <w:i/>
          <w:color w:val="000000" w:themeColor="text1"/>
          <w:sz w:val="23"/>
          <w:szCs w:val="23"/>
        </w:rPr>
        <w:t>Leadfirm</w:t>
      </w:r>
      <w:r w:rsidRPr="00930B9B">
        <w:rPr>
          <w:rFonts w:ascii="Footlight MT Light" w:hAnsi="Footlight MT Light"/>
          <w:b/>
          <w:bCs/>
          <w:i/>
          <w:color w:val="000000" w:themeColor="text1"/>
          <w:spacing w:val="3"/>
        </w:rPr>
        <w:t xml:space="preserve"> KSO berbentuk Isian Elektronik Data Kualifikasi yang tersedia pada SPSE</w:t>
      </w:r>
    </w:p>
    <w:p w14:paraId="799366A3" w14:textId="77777777" w:rsidR="008A78E2" w:rsidRPr="00930B9B" w:rsidRDefault="008A78E2" w:rsidP="00CD549F">
      <w:pPr>
        <w:overflowPunct w:val="0"/>
        <w:autoSpaceDE w:val="0"/>
        <w:autoSpaceDN w:val="0"/>
        <w:jc w:val="center"/>
        <w:rPr>
          <w:rFonts w:ascii="Footlight MT Light" w:hAnsi="Footlight MT Light"/>
          <w:b/>
          <w:bCs/>
          <w:i/>
          <w:spacing w:val="3"/>
          <w:lang w:val="id-ID"/>
        </w:rPr>
      </w:pPr>
    </w:p>
    <w:p w14:paraId="26D5682A" w14:textId="77777777" w:rsidR="008A78E2" w:rsidRPr="00930B9B" w:rsidRDefault="008A78E2" w:rsidP="00CD549F">
      <w:pPr>
        <w:overflowPunct w:val="0"/>
        <w:autoSpaceDE w:val="0"/>
        <w:autoSpaceDN w:val="0"/>
        <w:jc w:val="center"/>
        <w:rPr>
          <w:rFonts w:ascii="Footlight MT Light" w:hAnsi="Footlight MT Light"/>
          <w:b/>
          <w:bCs/>
          <w:spacing w:val="3"/>
          <w:lang w:val="id-ID"/>
        </w:rPr>
      </w:pPr>
      <w:r w:rsidRPr="00930B9B">
        <w:rPr>
          <w:rFonts w:ascii="Footlight MT Light" w:hAnsi="Footlight MT Light"/>
          <w:b/>
          <w:bCs/>
          <w:i/>
          <w:spacing w:val="3"/>
          <w:lang w:val="id-ID"/>
        </w:rPr>
        <w:t>Isian Data Kualifikasi bagi anggota KSO disampaikan dalam formulir isian kualifikasi untuk anggota KSO</w:t>
      </w:r>
    </w:p>
    <w:p w14:paraId="6409D65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86FD11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24B46BBE"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8962773"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3742EEE"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B395D9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2C850E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9D3BE94"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1B42EA8A"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12C818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537115BE"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45BF8CF"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764EE6C"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61B7B2E"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751544C"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61BD77A"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526446D"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81BF30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346F676"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469D912"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2BB956F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04A09E4"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36A203C"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09635E5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425F3FC"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F0DEAFA"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53FC7041"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166B5C23"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2FBA5B1F"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1B4674C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8FAB8D3"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591823E"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A3E6DA5"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8014D13"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74F6AEBC"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369A6486"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5C0F36D4"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EB74E2A"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93E715B"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1B8F9092"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DA9E2B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296B70BB"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19D07F4B"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6EB00D0D" w14:textId="77777777" w:rsidR="008A78E2" w:rsidRPr="00930B9B" w:rsidRDefault="008A78E2" w:rsidP="00CD549F">
      <w:pPr>
        <w:jc w:val="center"/>
        <w:rPr>
          <w:rFonts w:ascii="Footlight MT Light" w:hAnsi="Footlight MT Light"/>
          <w:b/>
          <w:bCs/>
          <w:i/>
          <w:spacing w:val="3"/>
          <w:lang w:val="id-ID"/>
        </w:rPr>
      </w:pPr>
      <w:r w:rsidRPr="00930B9B">
        <w:rPr>
          <w:rFonts w:ascii="Footlight MT Light" w:hAnsi="Footlight MT Light"/>
          <w:b/>
          <w:bCs/>
          <w:i/>
          <w:spacing w:val="3"/>
          <w:lang w:val="id-ID"/>
        </w:rPr>
        <w:br w:type="page"/>
      </w:r>
      <w:r w:rsidRPr="00930B9B">
        <w:rPr>
          <w:rFonts w:ascii="Footlight MT Light" w:hAnsi="Footlight MT Light"/>
          <w:b/>
          <w:bCs/>
          <w:i/>
          <w:spacing w:val="3"/>
          <w:lang w:val="id-ID"/>
        </w:rPr>
        <w:lastRenderedPageBreak/>
        <w:t>FORMULIR ISIAN KUALIFIKASI UNTUK ANGGOTA KSO</w:t>
      </w:r>
    </w:p>
    <w:p w14:paraId="72F19D63" w14:textId="77777777" w:rsidR="008A78E2" w:rsidRPr="00930B9B" w:rsidRDefault="008A78E2" w:rsidP="00CD549F">
      <w:pPr>
        <w:tabs>
          <w:tab w:val="center" w:pos="4387"/>
          <w:tab w:val="left" w:pos="8040"/>
        </w:tabs>
        <w:rPr>
          <w:rFonts w:ascii="Footlight MT Light" w:hAnsi="Footlight MT Light"/>
          <w:b/>
          <w:bCs/>
          <w:i/>
          <w:spacing w:val="3"/>
          <w:lang w:val="id-ID"/>
        </w:rPr>
      </w:pPr>
      <w:r w:rsidRPr="00930B9B">
        <w:rPr>
          <w:rFonts w:ascii="Footlight MT Light" w:hAnsi="Footlight MT Light"/>
          <w:b/>
          <w:bCs/>
          <w:i/>
          <w:spacing w:val="3"/>
          <w:lang w:val="id-ID"/>
        </w:rPr>
        <w:tab/>
      </w:r>
    </w:p>
    <w:p w14:paraId="3A2FCDEF" w14:textId="77777777" w:rsidR="008A78E2" w:rsidRPr="00930B9B" w:rsidRDefault="008A78E2" w:rsidP="00CD549F">
      <w:pPr>
        <w:overflowPunct w:val="0"/>
        <w:autoSpaceDE w:val="0"/>
        <w:autoSpaceDN w:val="0"/>
        <w:jc w:val="right"/>
        <w:rPr>
          <w:rFonts w:ascii="Footlight MT Light" w:hAnsi="Footlight MT Light"/>
          <w:spacing w:val="3"/>
          <w:lang w:val="id-ID"/>
        </w:rPr>
      </w:pPr>
    </w:p>
    <w:p w14:paraId="56FC241D"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p w14:paraId="220241A8" w14:textId="77777777" w:rsidR="008A78E2" w:rsidRPr="00930B9B" w:rsidRDefault="008A78E2" w:rsidP="00CD549F">
      <w:pPr>
        <w:ind w:right="26"/>
        <w:rPr>
          <w:rFonts w:ascii="Footlight MT Light" w:hAnsi="Footlight MT Light"/>
          <w:lang w:val="id-ID"/>
        </w:rPr>
      </w:pPr>
      <w:r w:rsidRPr="00930B9B">
        <w:rPr>
          <w:rFonts w:ascii="Footlight MT Light" w:hAnsi="Footlight MT Light"/>
          <w:lang w:val="id-ID"/>
        </w:rPr>
        <w:t>Saya yang bertanda tangan di bawah ini:</w:t>
      </w:r>
    </w:p>
    <w:p w14:paraId="4B9D8AB2"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4C01E9" w:rsidRPr="00930B9B" w14:paraId="693E04B8" w14:textId="77777777" w:rsidTr="00F64F3F">
        <w:tc>
          <w:tcPr>
            <w:tcW w:w="1724" w:type="dxa"/>
            <w:hideMark/>
          </w:tcPr>
          <w:p w14:paraId="75DE9F22"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Nama</w:t>
            </w:r>
          </w:p>
        </w:tc>
        <w:tc>
          <w:tcPr>
            <w:tcW w:w="285" w:type="dxa"/>
            <w:hideMark/>
          </w:tcPr>
          <w:p w14:paraId="788BDEB3"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5896" w:type="dxa"/>
            <w:hideMark/>
          </w:tcPr>
          <w:p w14:paraId="28EB62E7"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xml:space="preserve">___________________[nama wakil sah badan usaha anggota KSO atau nama individu </w:t>
            </w:r>
            <w:r w:rsidRPr="00930B9B">
              <w:rPr>
                <w:rFonts w:ascii="Footlight MT Light" w:hAnsi="Footlight MT Light"/>
                <w:i/>
                <w:spacing w:val="3"/>
                <w:lang w:val="id-ID"/>
              </w:rPr>
              <w:t xml:space="preserve">leadfirm </w:t>
            </w:r>
            <w:r w:rsidRPr="00930B9B">
              <w:rPr>
                <w:rFonts w:ascii="Footlight MT Light" w:hAnsi="Footlight MT Light"/>
                <w:spacing w:val="3"/>
                <w:lang w:val="id-ID"/>
              </w:rPr>
              <w:t>sesuai surat perjanjian KSO]</w:t>
            </w:r>
          </w:p>
        </w:tc>
      </w:tr>
      <w:tr w:rsidR="004C01E9" w:rsidRPr="00930B9B" w14:paraId="4D1379E0" w14:textId="77777777" w:rsidTr="00F64F3F">
        <w:tc>
          <w:tcPr>
            <w:tcW w:w="1724" w:type="dxa"/>
            <w:hideMark/>
          </w:tcPr>
          <w:p w14:paraId="0B47E7A8"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Jabatan</w:t>
            </w:r>
          </w:p>
        </w:tc>
        <w:tc>
          <w:tcPr>
            <w:tcW w:w="285" w:type="dxa"/>
            <w:hideMark/>
          </w:tcPr>
          <w:p w14:paraId="608EBF38"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5896" w:type="dxa"/>
            <w:hideMark/>
          </w:tcPr>
          <w:p w14:paraId="5F4AA11B"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_____________[diisi sesuai jabatan dalam akta notaris atau surat perjanjian KSO]</w:t>
            </w:r>
          </w:p>
        </w:tc>
      </w:tr>
      <w:tr w:rsidR="004C01E9" w:rsidRPr="00930B9B" w14:paraId="09898A8B" w14:textId="77777777" w:rsidTr="00F64F3F">
        <w:tc>
          <w:tcPr>
            <w:tcW w:w="1724" w:type="dxa"/>
            <w:hideMark/>
          </w:tcPr>
          <w:p w14:paraId="7F3763E2" w14:textId="77777777" w:rsidR="008A78E2" w:rsidRPr="00930B9B" w:rsidRDefault="008A78E2" w:rsidP="00CD549F">
            <w:pPr>
              <w:rPr>
                <w:rFonts w:ascii="Footlight MT Light" w:hAnsi="Footlight MT Light"/>
                <w:lang w:val="id-ID"/>
              </w:rPr>
            </w:pPr>
            <w:r w:rsidRPr="00930B9B">
              <w:rPr>
                <w:rFonts w:ascii="Footlight MT Light" w:hAnsi="Footlight MT Light"/>
                <w:lang w:val="id-ID"/>
              </w:rPr>
              <w:t xml:space="preserve">Bertindak untuk </w:t>
            </w:r>
          </w:p>
          <w:p w14:paraId="0AFFC952" w14:textId="77777777" w:rsidR="008A78E2" w:rsidRPr="00930B9B" w:rsidRDefault="008A78E2" w:rsidP="00CD549F">
            <w:pPr>
              <w:rPr>
                <w:rFonts w:ascii="Footlight MT Light" w:hAnsi="Footlight MT Light"/>
                <w:lang w:val="id-ID"/>
              </w:rPr>
            </w:pPr>
            <w:r w:rsidRPr="00930B9B">
              <w:rPr>
                <w:rFonts w:ascii="Footlight MT Light" w:hAnsi="Footlight MT Light"/>
                <w:lang w:val="id-ID"/>
              </w:rPr>
              <w:t>dan atas nama</w:t>
            </w:r>
          </w:p>
        </w:tc>
        <w:tc>
          <w:tcPr>
            <w:tcW w:w="285" w:type="dxa"/>
            <w:hideMark/>
          </w:tcPr>
          <w:p w14:paraId="11DAF7C7" w14:textId="77777777" w:rsidR="008A78E2" w:rsidRPr="00930B9B" w:rsidRDefault="008A78E2" w:rsidP="00CD549F">
            <w:pPr>
              <w:jc w:val="center"/>
              <w:rPr>
                <w:rFonts w:ascii="Footlight MT Light" w:hAnsi="Footlight MT Light"/>
                <w:lang w:val="id-ID"/>
              </w:rPr>
            </w:pPr>
            <w:r w:rsidRPr="00930B9B">
              <w:rPr>
                <w:rFonts w:ascii="Footlight MT Light" w:hAnsi="Footlight MT Light"/>
                <w:lang w:val="id-ID"/>
              </w:rPr>
              <w:t>:</w:t>
            </w:r>
          </w:p>
        </w:tc>
        <w:tc>
          <w:tcPr>
            <w:tcW w:w="5896" w:type="dxa"/>
            <w:hideMark/>
          </w:tcPr>
          <w:p w14:paraId="18604E7C"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PT/CV/Firma _______________________</w:t>
            </w:r>
          </w:p>
          <w:p w14:paraId="41AF9F92"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[pilih yang sesuai dan cantumkan nama badan usaha]</w:t>
            </w:r>
          </w:p>
        </w:tc>
      </w:tr>
      <w:tr w:rsidR="004C01E9" w:rsidRPr="00930B9B" w14:paraId="600D8790" w14:textId="77777777" w:rsidTr="00F64F3F">
        <w:tc>
          <w:tcPr>
            <w:tcW w:w="1724" w:type="dxa"/>
            <w:hideMark/>
          </w:tcPr>
          <w:p w14:paraId="7C94BC8D"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Alamat</w:t>
            </w:r>
          </w:p>
        </w:tc>
        <w:tc>
          <w:tcPr>
            <w:tcW w:w="285" w:type="dxa"/>
            <w:hideMark/>
          </w:tcPr>
          <w:p w14:paraId="7112670E"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5896" w:type="dxa"/>
            <w:hideMark/>
          </w:tcPr>
          <w:p w14:paraId="6A086B69"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___________________________________</w:t>
            </w:r>
          </w:p>
        </w:tc>
      </w:tr>
      <w:tr w:rsidR="004C01E9" w:rsidRPr="00930B9B" w14:paraId="1EB2EEF3" w14:textId="77777777" w:rsidTr="00F64F3F">
        <w:tc>
          <w:tcPr>
            <w:tcW w:w="1724" w:type="dxa"/>
            <w:hideMark/>
          </w:tcPr>
          <w:p w14:paraId="02169926"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Telepon/Fax</w:t>
            </w:r>
          </w:p>
        </w:tc>
        <w:tc>
          <w:tcPr>
            <w:tcW w:w="285" w:type="dxa"/>
            <w:hideMark/>
          </w:tcPr>
          <w:p w14:paraId="37FE079E"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5896" w:type="dxa"/>
            <w:hideMark/>
          </w:tcPr>
          <w:p w14:paraId="277716D0"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___________________________________</w:t>
            </w:r>
          </w:p>
        </w:tc>
      </w:tr>
      <w:tr w:rsidR="004C01E9" w:rsidRPr="00930B9B" w14:paraId="6DB2DB0D" w14:textId="77777777" w:rsidTr="00F64F3F">
        <w:trPr>
          <w:trHeight w:val="263"/>
        </w:trPr>
        <w:tc>
          <w:tcPr>
            <w:tcW w:w="1724" w:type="dxa"/>
            <w:hideMark/>
          </w:tcPr>
          <w:p w14:paraId="51859B65"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Email</w:t>
            </w:r>
          </w:p>
        </w:tc>
        <w:tc>
          <w:tcPr>
            <w:tcW w:w="285" w:type="dxa"/>
            <w:hideMark/>
          </w:tcPr>
          <w:p w14:paraId="0DA7579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5896" w:type="dxa"/>
            <w:hideMark/>
          </w:tcPr>
          <w:p w14:paraId="67D83D4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___________________________________</w:t>
            </w:r>
          </w:p>
        </w:tc>
      </w:tr>
    </w:tbl>
    <w:p w14:paraId="018A65E8"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p w14:paraId="35742337"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menyatakan dengan sesungguhnya bahwa:</w:t>
      </w:r>
    </w:p>
    <w:p w14:paraId="4377B5B8" w14:textId="77777777" w:rsidR="008A78E2" w:rsidRPr="00930B9B" w:rsidRDefault="008A78E2" w:rsidP="00CD549F">
      <w:pPr>
        <w:overflowPunct w:val="0"/>
        <w:autoSpaceDE w:val="0"/>
        <w:autoSpaceDN w:val="0"/>
        <w:ind w:left="360" w:hanging="360"/>
        <w:jc w:val="both"/>
        <w:rPr>
          <w:rFonts w:ascii="Footlight MT Light" w:hAnsi="Footlight MT Light"/>
          <w:spacing w:val="3"/>
          <w:lang w:val="id-ID"/>
        </w:rPr>
      </w:pPr>
      <w:r w:rsidRPr="00930B9B">
        <w:rPr>
          <w:rFonts w:ascii="Footlight MT Light" w:hAnsi="Footlight MT Light"/>
          <w:spacing w:val="3"/>
          <w:lang w:val="id-ID"/>
        </w:rPr>
        <w:t> </w:t>
      </w:r>
    </w:p>
    <w:p w14:paraId="628336BF"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spacing w:val="3"/>
          <w:lang w:val="id-ID"/>
        </w:rPr>
        <w:t xml:space="preserve">saya secara hukum bertindak untuk dan atas nama badan usaha berdasarkan_______________ </w:t>
      </w:r>
      <w:r w:rsidRPr="00930B9B">
        <w:rPr>
          <w:rFonts w:ascii="Footlight MT Light" w:hAnsi="Footlight MT Light"/>
          <w:i/>
          <w:spacing w:val="3"/>
          <w:lang w:val="id-ID"/>
        </w:rPr>
        <w:t>[akta pendirian/anggaran dasar/surat kuasa/Perjanjian Kerja Sama Operasi, disebutkan secara jelas nomor dan tanggal akta pendirian/anggaran dasar/surat kuasa/Perjanjian Kerja Sama Operasi]</w:t>
      </w:r>
      <w:r w:rsidRPr="00930B9B">
        <w:rPr>
          <w:rFonts w:ascii="Footlight MT Light" w:hAnsi="Footlight MT Light"/>
          <w:spacing w:val="3"/>
          <w:lang w:val="id-ID"/>
        </w:rPr>
        <w:t>;</w:t>
      </w:r>
    </w:p>
    <w:p w14:paraId="5ED83499"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spacing w:val="3"/>
          <w:lang w:val="id-ID"/>
        </w:rPr>
        <w:t xml:space="preserve">saya bukan sebagai pegawai K/L/PD </w:t>
      </w:r>
      <w:r w:rsidRPr="00930B9B">
        <w:rPr>
          <w:rFonts w:ascii="Footlight MT Light" w:hAnsi="Footlight MT Light"/>
          <w:i/>
          <w:spacing w:val="3"/>
          <w:lang w:val="id-ID"/>
        </w:rPr>
        <w:t>[bagi pegawai K/L</w:t>
      </w:r>
      <w:r w:rsidRPr="00930B9B">
        <w:rPr>
          <w:rFonts w:ascii="Footlight MT Light" w:hAnsi="Footlight MT Light"/>
          <w:spacing w:val="3"/>
          <w:lang w:val="id-ID"/>
        </w:rPr>
        <w:t>/PD</w:t>
      </w:r>
      <w:r w:rsidRPr="00930B9B">
        <w:rPr>
          <w:rFonts w:ascii="Footlight MT Light" w:hAnsi="Footlight MT Light"/>
          <w:i/>
          <w:spacing w:val="3"/>
          <w:lang w:val="id-ID"/>
        </w:rPr>
        <w:t xml:space="preserve"> yang sedang cuti diluar tanggungan K/L</w:t>
      </w:r>
      <w:r w:rsidRPr="00930B9B">
        <w:rPr>
          <w:rFonts w:ascii="Footlight MT Light" w:hAnsi="Footlight MT Light"/>
          <w:spacing w:val="3"/>
          <w:lang w:val="id-ID"/>
        </w:rPr>
        <w:t>/PD</w:t>
      </w:r>
      <w:r w:rsidRPr="00930B9B">
        <w:rPr>
          <w:rFonts w:ascii="Footlight MT Light" w:hAnsi="Footlight MT Light"/>
          <w:i/>
          <w:spacing w:val="3"/>
          <w:lang w:val="id-ID"/>
        </w:rPr>
        <w:t xml:space="preserve"> ditulis sebagai berikut : “Saya merupakan pegawai K/L</w:t>
      </w:r>
      <w:r w:rsidRPr="00930B9B">
        <w:rPr>
          <w:rFonts w:ascii="Footlight MT Light" w:hAnsi="Footlight MT Light"/>
          <w:spacing w:val="3"/>
          <w:lang w:val="id-ID"/>
        </w:rPr>
        <w:t>/PD</w:t>
      </w:r>
      <w:r w:rsidRPr="00930B9B">
        <w:rPr>
          <w:rFonts w:ascii="Footlight MT Light" w:hAnsi="Footlight MT Light"/>
          <w:i/>
          <w:spacing w:val="3"/>
          <w:lang w:val="id-ID"/>
        </w:rPr>
        <w:t xml:space="preserve"> yang sedang cuti diluar tanggungan</w:t>
      </w:r>
      <w:r w:rsidR="00C20E17" w:rsidRPr="00930B9B">
        <w:rPr>
          <w:rFonts w:ascii="Footlight MT Light" w:hAnsi="Footlight MT Light"/>
          <w:i/>
          <w:spacing w:val="3"/>
        </w:rPr>
        <w:t xml:space="preserve"> negara</w:t>
      </w:r>
      <w:r w:rsidRPr="00930B9B">
        <w:rPr>
          <w:rFonts w:ascii="Footlight MT Light" w:hAnsi="Footlight MT Light"/>
          <w:i/>
          <w:spacing w:val="3"/>
          <w:lang w:val="id-ID"/>
        </w:rPr>
        <w:t>”]</w:t>
      </w:r>
      <w:r w:rsidRPr="00930B9B">
        <w:rPr>
          <w:rFonts w:ascii="Footlight MT Light" w:hAnsi="Footlight MT Light"/>
          <w:spacing w:val="3"/>
          <w:lang w:val="id-ID"/>
        </w:rPr>
        <w:t>;</w:t>
      </w:r>
    </w:p>
    <w:p w14:paraId="2766AB0C"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spacing w:val="3"/>
          <w:lang w:val="id-ID"/>
        </w:rPr>
        <w:t xml:space="preserve">saya </w:t>
      </w:r>
      <w:r w:rsidRPr="00930B9B">
        <w:rPr>
          <w:rFonts w:ascii="Footlight MT Light" w:hAnsi="Footlight MT Light"/>
          <w:lang w:val="id-ID" w:eastAsia="id-ID"/>
        </w:rPr>
        <w:t>tidak sedang menjalani sanksi pidana;</w:t>
      </w:r>
    </w:p>
    <w:p w14:paraId="28BCC08E"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spacing w:val="3"/>
          <w:lang w:val="id-ID"/>
        </w:rPr>
        <w:t>saya tidak sedang dan tidak akan terlibat pertentangan kepentingan dengan para pihak yang terkait, langsung maupun tidak langsung dalam proses pengadaan ini;</w:t>
      </w:r>
    </w:p>
    <w:p w14:paraId="6C33CF37"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spacing w:val="3"/>
          <w:lang w:val="id-ID"/>
        </w:rPr>
        <w:t>badan usaha yang saya wakili</w:t>
      </w:r>
      <w:r w:rsidRPr="00930B9B">
        <w:rPr>
          <w:rFonts w:ascii="Footlight MT Light" w:hAnsi="Footlight MT Light"/>
          <w:lang w:val="id-ID" w:eastAsia="id-ID"/>
        </w:rPr>
        <w:t xml:space="preserve"> tidak masuk dalam Daftar Hitam, tidak dalam pengawasan pengadilan, tidak pailit, dan kegiatan usahanya tidak sedang dihentikan;</w:t>
      </w:r>
    </w:p>
    <w:p w14:paraId="1AA163B3" w14:textId="77777777" w:rsidR="008A78E2" w:rsidRPr="00930B9B" w:rsidRDefault="008A78E2" w:rsidP="00CD549F">
      <w:pPr>
        <w:numPr>
          <w:ilvl w:val="2"/>
          <w:numId w:val="48"/>
        </w:numPr>
        <w:overflowPunct w:val="0"/>
        <w:autoSpaceDE w:val="0"/>
        <w:autoSpaceDN w:val="0"/>
        <w:spacing w:line="276" w:lineRule="auto"/>
        <w:ind w:left="360"/>
        <w:jc w:val="both"/>
        <w:rPr>
          <w:rFonts w:ascii="Footlight MT Light" w:hAnsi="Footlight MT Light"/>
          <w:spacing w:val="3"/>
          <w:lang w:val="id-ID"/>
        </w:rPr>
      </w:pPr>
      <w:r w:rsidRPr="00930B9B">
        <w:rPr>
          <w:rFonts w:ascii="Footlight MT Light" w:hAnsi="Footlight MT Light"/>
          <w:lang w:val="id-ID"/>
        </w:rPr>
        <w:t>data</w:t>
      </w:r>
      <w:r w:rsidRPr="00930B9B">
        <w:rPr>
          <w:rFonts w:ascii="Footlight MT Light" w:hAnsi="Footlight MT Light"/>
          <w:spacing w:val="3"/>
          <w:lang w:val="id-ID"/>
        </w:rPr>
        <w:t>-data badan usaha yang saya wakili adalah sebagai berikut:</w:t>
      </w:r>
    </w:p>
    <w:p w14:paraId="3C7A811A"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p w14:paraId="42B78954" w14:textId="77777777" w:rsidR="008A78E2" w:rsidRPr="00930B9B" w:rsidRDefault="008A78E2" w:rsidP="00CD549F">
      <w:pPr>
        <w:keepNext/>
        <w:tabs>
          <w:tab w:val="left" w:pos="360"/>
        </w:tabs>
        <w:outlineLvl w:val="7"/>
        <w:rPr>
          <w:rFonts w:ascii="Footlight MT Light" w:hAnsi="Footlight MT Light"/>
          <w:b/>
          <w:bCs/>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161C2EEA" w14:textId="77777777" w:rsidR="008A78E2" w:rsidRPr="00930B9B" w:rsidRDefault="008A78E2" w:rsidP="00CD549F">
      <w:pPr>
        <w:keepNext/>
        <w:numPr>
          <w:ilvl w:val="0"/>
          <w:numId w:val="34"/>
        </w:numPr>
        <w:tabs>
          <w:tab w:val="left" w:pos="360"/>
        </w:tabs>
        <w:outlineLvl w:val="7"/>
        <w:rPr>
          <w:rFonts w:ascii="Footlight MT Light" w:hAnsi="Footlight MT Light"/>
          <w:b/>
          <w:bCs/>
          <w:lang w:val="id-ID"/>
        </w:rPr>
      </w:pPr>
      <w:r w:rsidRPr="00930B9B">
        <w:rPr>
          <w:rFonts w:ascii="Footlight MT Light" w:hAnsi="Footlight MT Light"/>
          <w:b/>
          <w:bCs/>
          <w:lang w:val="id-ID"/>
        </w:rPr>
        <w:lastRenderedPageBreak/>
        <w:t>Data Administrasi</w:t>
      </w:r>
    </w:p>
    <w:p w14:paraId="524080DA" w14:textId="77777777" w:rsidR="008A78E2" w:rsidRPr="00930B9B" w:rsidRDefault="008A78E2" w:rsidP="00CD549F">
      <w:pPr>
        <w:overflowPunct w:val="0"/>
        <w:autoSpaceDE w:val="0"/>
        <w:autoSpaceDN w:val="0"/>
        <w:ind w:left="1080"/>
        <w:jc w:val="both"/>
        <w:rPr>
          <w:rFonts w:ascii="Footlight MT Light" w:hAnsi="Footlight MT Light"/>
          <w:spacing w:val="3"/>
          <w:lang w:val="id-ID"/>
        </w:rPr>
      </w:pPr>
      <w:r w:rsidRPr="00930B9B">
        <w:rPr>
          <w:rFonts w:ascii="Footlight MT Light" w:hAnsi="Footlight MT Light"/>
          <w:spacing w:val="3"/>
          <w:lang w:val="id-ID"/>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4C01E9" w:rsidRPr="00930B9B" w14:paraId="233F80B9" w14:textId="77777777" w:rsidTr="00F64F3F">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F9C0DBB"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0C76CF0" w14:textId="77777777" w:rsidR="008A78E2" w:rsidRPr="00930B9B" w:rsidRDefault="008A78E2" w:rsidP="00CD549F">
            <w:pPr>
              <w:overflowPunct w:val="0"/>
              <w:autoSpaceDE w:val="0"/>
              <w:autoSpaceDN w:val="0"/>
              <w:jc w:val="both"/>
              <w:rPr>
                <w:rFonts w:ascii="Footlight MT Light" w:hAnsi="Footlight MT Light"/>
                <w:i/>
                <w:spacing w:val="3"/>
                <w:lang w:val="id-ID"/>
              </w:rPr>
            </w:pPr>
            <w:r w:rsidRPr="00930B9B">
              <w:rPr>
                <w:rFonts w:ascii="Footlight MT Light" w:hAnsi="Footlight MT Light"/>
                <w:spacing w:val="3"/>
                <w:lang w:val="id-ID"/>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DAB2142"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7B460"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2A1A8960" w14:textId="77777777" w:rsidTr="00F64F3F">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639F560"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887383F"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6859098"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08EA8B" w14:textId="03D37306" w:rsidR="008A78E2" w:rsidRPr="00930B9B" w:rsidRDefault="006C09F8" w:rsidP="00CD549F">
            <w:pPr>
              <w:rPr>
                <w:rFonts w:ascii="Footlight MT Light" w:hAnsi="Footlight MT Light"/>
                <w:lang w:val="id-ID"/>
              </w:rPr>
            </w:pPr>
            <w:r>
              <w:rPr>
                <w:rFonts w:ascii="Footlight MT Light" w:hAnsi="Footlight MT Light"/>
                <w:noProof/>
                <w:spacing w:val="3"/>
              </w:rPr>
              <mc:AlternateContent>
                <mc:Choice Requires="wps">
                  <w:drawing>
                    <wp:anchor distT="0" distB="0" distL="114300" distR="114300" simplePos="0" relativeHeight="251644928" behindDoc="0" locked="0" layoutInCell="1" allowOverlap="1" wp14:anchorId="09267DAA" wp14:editId="4D7E5D70">
                      <wp:simplePos x="0" y="0"/>
                      <wp:positionH relativeFrom="column">
                        <wp:posOffset>1135380</wp:posOffset>
                      </wp:positionH>
                      <wp:positionV relativeFrom="paragraph">
                        <wp:posOffset>34290</wp:posOffset>
                      </wp:positionV>
                      <wp:extent cx="567690" cy="235585"/>
                      <wp:effectExtent l="0" t="0" r="0" b="0"/>
                      <wp:wrapNone/>
                      <wp:docPr id="2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B77D6" w14:textId="77777777" w:rsidR="000B3238" w:rsidRDefault="000B3238" w:rsidP="008A78E2">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7DAA" id="Text Box 172" o:spid="_x0000_s1040" type="#_x0000_t202" style="position:absolute;margin-left:89.4pt;margin-top:2.7pt;width:44.7pt;height:18.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" stroked="f">
                      <v:textbox>
                        <w:txbxContent>
                          <w:p w14:paraId="06BB77D6" w14:textId="77777777" w:rsidR="000B3238" w:rsidRDefault="000B3238" w:rsidP="008A78E2">
                            <w:pPr>
                              <w:jc w:val="center"/>
                              <w:rPr>
                                <w:sz w:val="18"/>
                                <w:szCs w:val="18"/>
                              </w:rPr>
                            </w:pPr>
                            <w:r>
                              <w:rPr>
                                <w:sz w:val="18"/>
                                <w:szCs w:val="18"/>
                              </w:rPr>
                              <w:t>Cabang</w:t>
                            </w:r>
                          </w:p>
                        </w:txbxContent>
                      </v:textbox>
                    </v:shape>
                  </w:pict>
                </mc:Fallback>
              </mc:AlternateContent>
            </w:r>
            <w:r>
              <w:rPr>
                <w:rFonts w:ascii="Footlight MT Light" w:hAnsi="Footlight MT Light"/>
                <w:noProof/>
                <w:spacing w:val="3"/>
              </w:rPr>
              <mc:AlternateContent>
                <mc:Choice Requires="wps">
                  <w:drawing>
                    <wp:anchor distT="0" distB="0" distL="114300" distR="114300" simplePos="0" relativeHeight="251646976" behindDoc="0" locked="0" layoutInCell="1" allowOverlap="1" wp14:anchorId="634D1560" wp14:editId="22ABF2EB">
                      <wp:simplePos x="0" y="0"/>
                      <wp:positionH relativeFrom="column">
                        <wp:posOffset>790575</wp:posOffset>
                      </wp:positionH>
                      <wp:positionV relativeFrom="paragraph">
                        <wp:posOffset>34290</wp:posOffset>
                      </wp:positionV>
                      <wp:extent cx="266700" cy="217170"/>
                      <wp:effectExtent l="5715" t="5715" r="13335" b="5715"/>
                      <wp:wrapNone/>
                      <wp:docPr id="2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C0C5" id="Rectangle 174" o:spid="_x0000_s1026" style="position:absolute;margin-left:62.25pt;margin-top:2.7pt;width:21pt;height:1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q90/tyICAAA+BAAADgAAAAAAAAAAAAAAAAAuAgAAZHJzL2Uyb0RvYy54bWxQ&#10;SwECLQAUAAYACAAAACEA0DhIYtwAAAAIAQAADwAAAAAAAAAAAAAAAAB8BAAAZHJzL2Rvd25yZXYu&#10;eG1sUEsFBgAAAAAEAAQA8wAAAIUFAAAAAA==&#10;"/>
                  </w:pict>
                </mc:Fallback>
              </mc:AlternateContent>
            </w:r>
            <w:r>
              <w:rPr>
                <w:rFonts w:ascii="Footlight MT Light" w:hAnsi="Footlight MT Light"/>
                <w:noProof/>
                <w:spacing w:val="3"/>
              </w:rPr>
              <mc:AlternateContent>
                <mc:Choice Requires="wps">
                  <w:drawing>
                    <wp:anchor distT="0" distB="0" distL="114300" distR="114300" simplePos="0" relativeHeight="251649024" behindDoc="0" locked="0" layoutInCell="1" allowOverlap="1" wp14:anchorId="5636BB5F" wp14:editId="7A3D9A7F">
                      <wp:simplePos x="0" y="0"/>
                      <wp:positionH relativeFrom="column">
                        <wp:posOffset>220980</wp:posOffset>
                      </wp:positionH>
                      <wp:positionV relativeFrom="paragraph">
                        <wp:posOffset>34290</wp:posOffset>
                      </wp:positionV>
                      <wp:extent cx="451485" cy="235585"/>
                      <wp:effectExtent l="0" t="0" r="0" b="0"/>
                      <wp:wrapNone/>
                      <wp:docPr id="2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33F54" w14:textId="77777777" w:rsidR="000B3238" w:rsidRDefault="000B3238" w:rsidP="008A78E2">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BB5F" id="Text Box 171" o:spid="_x0000_s1041" type="#_x0000_t202" style="position:absolute;margin-left:17.4pt;margin-top:2.7pt;width:35.55pt;height:18.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" stroked="f">
                      <v:textbox>
                        <w:txbxContent>
                          <w:p w14:paraId="17D33F54" w14:textId="77777777" w:rsidR="000B3238" w:rsidRDefault="000B3238" w:rsidP="008A78E2">
                            <w:pPr>
                              <w:jc w:val="center"/>
                              <w:rPr>
                                <w:sz w:val="18"/>
                                <w:szCs w:val="18"/>
                              </w:rPr>
                            </w:pPr>
                            <w:r>
                              <w:rPr>
                                <w:sz w:val="18"/>
                                <w:szCs w:val="18"/>
                              </w:rPr>
                              <w:t>Pusat</w:t>
                            </w:r>
                          </w:p>
                        </w:txbxContent>
                      </v:textbox>
                    </v:shape>
                  </w:pict>
                </mc:Fallback>
              </mc:AlternateContent>
            </w:r>
            <w:r>
              <w:rPr>
                <w:rFonts w:ascii="Footlight MT Light" w:hAnsi="Footlight MT Light"/>
                <w:noProof/>
                <w:spacing w:val="3"/>
              </w:rPr>
              <mc:AlternateContent>
                <mc:Choice Requires="wps">
                  <w:drawing>
                    <wp:anchor distT="0" distB="0" distL="114300" distR="114300" simplePos="0" relativeHeight="251651072" behindDoc="0" locked="0" layoutInCell="1" allowOverlap="1" wp14:anchorId="7BE068AA" wp14:editId="591D6149">
                      <wp:simplePos x="0" y="0"/>
                      <wp:positionH relativeFrom="column">
                        <wp:posOffset>-8890</wp:posOffset>
                      </wp:positionH>
                      <wp:positionV relativeFrom="paragraph">
                        <wp:posOffset>34290</wp:posOffset>
                      </wp:positionV>
                      <wp:extent cx="228600" cy="228600"/>
                      <wp:effectExtent l="6350" t="5715" r="12700" b="13335"/>
                      <wp:wrapNone/>
                      <wp:docPr id="2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315F" id="Rectangle 173" o:spid="_x0000_s1026" style="position:absolute;margin-left:-.7pt;margin-top:2.7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4yHQIAAD4EAAAOAAAAZHJzL2Uyb0RvYy54bWysU9tu2zAMfR+wfxD0vtjxkjY14hRFugwD&#10;uq1Ytw9QZNkWJosapcTpvr6UnG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"/>
                  </w:pict>
                </mc:Fallback>
              </mc:AlternateContent>
            </w:r>
            <w:r w:rsidR="008A78E2" w:rsidRPr="00930B9B">
              <w:rPr>
                <w:rFonts w:ascii="Footlight MT Light" w:hAnsi="Footlight MT Light"/>
                <w:lang w:val="id-ID"/>
              </w:rPr>
              <w:t> </w:t>
            </w:r>
          </w:p>
        </w:tc>
      </w:tr>
      <w:tr w:rsidR="004C01E9" w:rsidRPr="00930B9B" w14:paraId="28CF73A4" w14:textId="77777777" w:rsidTr="00F64F3F">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5714E82A" w14:textId="77777777" w:rsidR="008A78E2" w:rsidRPr="00930B9B" w:rsidRDefault="008A78E2" w:rsidP="00CD549F">
            <w:pPr>
              <w:keepNext/>
              <w:keepLines/>
              <w:overflowPunct w:val="0"/>
              <w:autoSpaceDE w:val="0"/>
              <w:autoSpaceDN w:val="0"/>
              <w:spacing w:before="200"/>
              <w:jc w:val="right"/>
              <w:outlineLvl w:val="5"/>
              <w:rPr>
                <w:rFonts w:ascii="Footlight MT Light" w:hAnsi="Footlight MT Light"/>
                <w:spacing w:val="3"/>
                <w:lang w:val="id-ID"/>
              </w:rPr>
            </w:pPr>
            <w:r w:rsidRPr="00930B9B">
              <w:rPr>
                <w:rFonts w:ascii="Footlight MT Light" w:hAnsi="Footlight MT Light"/>
                <w:spacing w:val="3"/>
                <w:lang w:val="id-ID"/>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581B6740" w14:textId="77777777" w:rsidR="008A78E2" w:rsidRPr="00930B9B" w:rsidRDefault="008A78E2" w:rsidP="00CD549F">
            <w:pPr>
              <w:keepNext/>
              <w:keepLines/>
              <w:overflowPunct w:val="0"/>
              <w:autoSpaceDE w:val="0"/>
              <w:autoSpaceDN w:val="0"/>
              <w:spacing w:before="200"/>
              <w:jc w:val="both"/>
              <w:outlineLvl w:val="5"/>
              <w:rPr>
                <w:rFonts w:ascii="Footlight MT Light" w:hAnsi="Footlight MT Light"/>
                <w:spacing w:val="3"/>
                <w:lang w:val="id-ID"/>
              </w:rPr>
            </w:pPr>
            <w:r w:rsidRPr="00930B9B">
              <w:rPr>
                <w:rFonts w:ascii="Footlight MT Light" w:hAnsi="Footlight MT Light"/>
                <w:spacing w:val="3"/>
                <w:lang w:val="id-ID"/>
              </w:rPr>
              <w:t>Alamat Kantor Pusat</w:t>
            </w:r>
          </w:p>
          <w:p w14:paraId="2E54F3D8"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0C1B670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p w14:paraId="124C7547"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1A3BD054"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p w14:paraId="03B3EE73"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13989C38" w14:textId="77777777" w:rsidTr="00F64F3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9942775"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top w:val="nil"/>
            </w:tcBorders>
            <w:shd w:val="clear" w:color="auto" w:fill="auto"/>
            <w:tcMar>
              <w:top w:w="0" w:type="dxa"/>
              <w:left w:w="108" w:type="dxa"/>
              <w:bottom w:w="0" w:type="dxa"/>
              <w:right w:w="108" w:type="dxa"/>
            </w:tcMar>
            <w:vAlign w:val="center"/>
          </w:tcPr>
          <w:p w14:paraId="03BA74E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232424CE"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3CA4A69D"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72EB46D3" w14:textId="77777777" w:rsidTr="00F64F3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60ADD93F"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top w:val="nil"/>
            </w:tcBorders>
            <w:shd w:val="clear" w:color="auto" w:fill="auto"/>
            <w:tcMar>
              <w:top w:w="0" w:type="dxa"/>
              <w:left w:w="108" w:type="dxa"/>
              <w:bottom w:w="0" w:type="dxa"/>
              <w:right w:w="108" w:type="dxa"/>
            </w:tcMar>
            <w:vAlign w:val="center"/>
          </w:tcPr>
          <w:p w14:paraId="08743BFA"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6E2DA37C"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67E5B8B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3FB53867" w14:textId="77777777" w:rsidTr="00F64F3F">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4708F567"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3DBB47D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54C09BC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25583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6F9D2ABC" w14:textId="77777777" w:rsidTr="00F64F3F">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264190C6"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3C5BCF1A"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Alamat Kantor Cabang</w:t>
            </w:r>
          </w:p>
          <w:p w14:paraId="2924E3C0"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0742054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p w14:paraId="0AD16E68"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1F8537B1"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_____________________</w:t>
            </w:r>
          </w:p>
          <w:p w14:paraId="54B645B6" w14:textId="77777777" w:rsidR="008A78E2" w:rsidRPr="00930B9B" w:rsidRDefault="008A78E2" w:rsidP="00CD549F">
            <w:pPr>
              <w:overflowPunct w:val="0"/>
              <w:autoSpaceDE w:val="0"/>
              <w:autoSpaceDN w:val="0"/>
              <w:rPr>
                <w:rFonts w:ascii="Footlight MT Light" w:hAnsi="Footlight MT Light"/>
                <w:i/>
                <w:spacing w:val="3"/>
                <w:lang w:val="id-ID"/>
              </w:rPr>
            </w:pPr>
            <w:r w:rsidRPr="00930B9B">
              <w:rPr>
                <w:rFonts w:ascii="Footlight MT Light" w:hAnsi="Footlight MT Light"/>
                <w:spacing w:val="3"/>
                <w:lang w:val="id-ID"/>
              </w:rPr>
              <w:t>_____________________</w:t>
            </w:r>
          </w:p>
        </w:tc>
      </w:tr>
      <w:tr w:rsidR="004C01E9" w:rsidRPr="00930B9B" w14:paraId="15C73CAF" w14:textId="77777777" w:rsidTr="00F64F3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B7D6368"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145B8964"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16B27781"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579F4FDA"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3BD3A589" w14:textId="77777777" w:rsidTr="00F64F3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76FBAED"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3462D62A"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4EBEC85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818D5ED"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r w:rsidR="004C01E9" w:rsidRPr="00930B9B" w14:paraId="18515FE9" w14:textId="77777777" w:rsidTr="00F64F3F">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1825AB3"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40DE6E60"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303D418D"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088E8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_____________________</w:t>
            </w:r>
          </w:p>
        </w:tc>
      </w:tr>
    </w:tbl>
    <w:p w14:paraId="04D93953"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p w14:paraId="1C78EA2A" w14:textId="77777777" w:rsidR="008A78E2" w:rsidRPr="00930B9B" w:rsidRDefault="008A78E2" w:rsidP="00CD549F">
      <w:pPr>
        <w:keepNext/>
        <w:numPr>
          <w:ilvl w:val="0"/>
          <w:numId w:val="34"/>
        </w:numPr>
        <w:tabs>
          <w:tab w:val="left" w:pos="360"/>
        </w:tabs>
        <w:outlineLvl w:val="7"/>
        <w:rPr>
          <w:rFonts w:ascii="Footlight MT Light" w:hAnsi="Footlight MT Light"/>
          <w:b/>
          <w:bCs/>
          <w:lang w:val="id-ID"/>
        </w:rPr>
      </w:pPr>
      <w:r w:rsidRPr="00930B9B">
        <w:rPr>
          <w:rFonts w:ascii="Footlight MT Light" w:hAnsi="Footlight MT Light"/>
          <w:b/>
          <w:bCs/>
          <w:lang w:val="id-ID"/>
        </w:rPr>
        <w:t>Landasan Hukum Pendirian Badan Usaha</w:t>
      </w:r>
    </w:p>
    <w:p w14:paraId="65BC0BE5"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4C01E9" w:rsidRPr="00930B9B" w14:paraId="09CACDA3" w14:textId="77777777" w:rsidTr="00F64F3F">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7A214AB2"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6A3B8E3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Akta Pendirian Perusahaan/Anggaran Dasar</w:t>
            </w:r>
          </w:p>
        </w:tc>
      </w:tr>
      <w:tr w:rsidR="004C01E9" w:rsidRPr="00930B9B" w14:paraId="4E202059"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43FA5E7"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58CC77E4" w14:textId="77777777" w:rsidR="008A78E2" w:rsidRPr="00930B9B" w:rsidRDefault="008A78E2" w:rsidP="00CD549F">
            <w:pPr>
              <w:overflowPunct w:val="0"/>
              <w:autoSpaceDE w:val="0"/>
              <w:autoSpaceDN w:val="0"/>
              <w:ind w:left="295" w:hanging="295"/>
              <w:jc w:val="both"/>
              <w:rPr>
                <w:rFonts w:ascii="Footlight MT Light" w:hAnsi="Footlight MT Light"/>
                <w:spacing w:val="3"/>
                <w:lang w:val="id-ID"/>
              </w:rPr>
            </w:pPr>
            <w:r w:rsidRPr="00930B9B">
              <w:rPr>
                <w:rFonts w:ascii="Footlight MT Light" w:hAnsi="Footlight MT Light"/>
                <w:spacing w:val="3"/>
                <w:lang w:val="id-ID"/>
              </w:rPr>
              <w:t>a.</w:t>
            </w:r>
            <w:r w:rsidRPr="00930B9B">
              <w:rPr>
                <w:rFonts w:ascii="Footlight MT Light" w:hAnsi="Footlight MT Light"/>
                <w:spacing w:val="3"/>
                <w:lang w:val="id-ID"/>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37205207"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DF7951B"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r w:rsidR="004C01E9" w:rsidRPr="00930B9B" w14:paraId="6EFD5854"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185D3C5"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4619F373"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6C9D562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AFFB63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r w:rsidR="004C01E9" w:rsidRPr="00930B9B" w14:paraId="4216988D"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8328954"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5CB03E8"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28618B16"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4121A07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r w:rsidR="004C01E9" w:rsidRPr="00930B9B" w14:paraId="368E5BBE"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7E73B73" w14:textId="77777777" w:rsidR="008A78E2" w:rsidRPr="00930B9B" w:rsidRDefault="008A78E2" w:rsidP="00CD549F">
            <w:pPr>
              <w:overflowPunct w:val="0"/>
              <w:autoSpaceDE w:val="0"/>
              <w:autoSpaceDN w:val="0"/>
              <w:jc w:val="right"/>
              <w:rPr>
                <w:rFonts w:ascii="Footlight MT Light" w:hAnsi="Footlight MT Light"/>
                <w:spacing w:val="3"/>
                <w:lang w:val="id-ID"/>
              </w:rPr>
            </w:pPr>
          </w:p>
        </w:tc>
        <w:tc>
          <w:tcPr>
            <w:tcW w:w="3403" w:type="dxa"/>
            <w:tcBorders>
              <w:top w:val="nil"/>
              <w:left w:val="nil"/>
              <w:bottom w:val="nil"/>
              <w:right w:val="nil"/>
            </w:tcBorders>
            <w:shd w:val="clear" w:color="auto" w:fill="auto"/>
            <w:tcMar>
              <w:top w:w="0" w:type="dxa"/>
              <w:left w:w="108" w:type="dxa"/>
              <w:bottom w:w="0" w:type="dxa"/>
              <w:right w:w="108" w:type="dxa"/>
            </w:tcMar>
          </w:tcPr>
          <w:p w14:paraId="7CE0AFFF" w14:textId="77777777" w:rsidR="008A78E2" w:rsidRPr="00930B9B" w:rsidRDefault="008A78E2" w:rsidP="00CD549F">
            <w:pPr>
              <w:keepNext/>
              <w:keepLines/>
              <w:overflowPunct w:val="0"/>
              <w:autoSpaceDE w:val="0"/>
              <w:autoSpaceDN w:val="0"/>
              <w:ind w:left="288" w:hanging="288"/>
              <w:outlineLvl w:val="5"/>
              <w:rPr>
                <w:rFonts w:ascii="Footlight MT Light" w:hAnsi="Footlight MT Light"/>
                <w:spacing w:val="3"/>
                <w:lang w:val="id-ID"/>
              </w:rPr>
            </w:pPr>
            <w:r w:rsidRPr="00930B9B">
              <w:rPr>
                <w:rFonts w:ascii="Footlight MT Light" w:hAnsi="Footlight MT Light"/>
                <w:spacing w:val="3"/>
                <w:lang w:val="id-ID"/>
              </w:rPr>
              <w:t>d.</w:t>
            </w:r>
            <w:r w:rsidRPr="00930B9B">
              <w:rPr>
                <w:rFonts w:ascii="Footlight MT Light" w:hAnsi="Footlight MT Light"/>
                <w:spacing w:val="3"/>
                <w:lang w:val="id-ID"/>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52CCC857"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152E917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xml:space="preserve"> _______________</w:t>
            </w:r>
          </w:p>
        </w:tc>
      </w:tr>
      <w:tr w:rsidR="004C01E9" w:rsidRPr="00930B9B" w14:paraId="4F64329B" w14:textId="77777777" w:rsidTr="00F64F3F">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0E624AA3"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6BD6150C"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0EF2524B"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14BAE23"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r>
      <w:tr w:rsidR="004C01E9" w:rsidRPr="00930B9B" w14:paraId="75096962"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1F63F7F"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EEED29C" w14:textId="77777777" w:rsidR="008A78E2" w:rsidRPr="00930B9B" w:rsidRDefault="008A78E2" w:rsidP="00CD549F">
            <w:pPr>
              <w:overflowPunct w:val="0"/>
              <w:autoSpaceDE w:val="0"/>
              <w:autoSpaceDN w:val="0"/>
              <w:ind w:left="295" w:hanging="295"/>
              <w:jc w:val="both"/>
              <w:rPr>
                <w:rFonts w:ascii="Footlight MT Light" w:hAnsi="Footlight MT Light"/>
                <w:spacing w:val="3"/>
                <w:lang w:val="id-ID"/>
              </w:rPr>
            </w:pPr>
            <w:r w:rsidRPr="00930B9B">
              <w:rPr>
                <w:rFonts w:ascii="Footlight MT Light" w:hAnsi="Footlight MT Light"/>
                <w:spacing w:val="3"/>
                <w:lang w:val="id-ID"/>
              </w:rPr>
              <w:t>a.</w:t>
            </w:r>
            <w:r w:rsidRPr="00930B9B">
              <w:rPr>
                <w:rFonts w:ascii="Footlight MT Light" w:hAnsi="Footlight MT Light"/>
                <w:spacing w:val="3"/>
                <w:lang w:val="id-ID"/>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5B12A4F4"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54F0F43"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r w:rsidR="004C01E9" w:rsidRPr="00930B9B" w14:paraId="4BEAF3DF"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51CD21C"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DB5393D"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6C61B46C"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B537636"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r w:rsidR="004C01E9" w:rsidRPr="00930B9B" w14:paraId="4561CC5F" w14:textId="77777777" w:rsidTr="00F64F3F">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0F9A8E67" w14:textId="77777777" w:rsidR="008A78E2" w:rsidRPr="00930B9B" w:rsidRDefault="008A78E2" w:rsidP="00CD549F">
            <w:pPr>
              <w:overflowPunct w:val="0"/>
              <w:autoSpaceDE w:val="0"/>
              <w:autoSpaceDN w:val="0"/>
              <w:jc w:val="right"/>
              <w:rPr>
                <w:rFonts w:ascii="Footlight MT Light" w:hAnsi="Footlight MT Light"/>
                <w:spacing w:val="3"/>
                <w:lang w:val="id-ID"/>
              </w:rPr>
            </w:pPr>
            <w:r w:rsidRPr="00930B9B">
              <w:rPr>
                <w:rFonts w:ascii="Footlight MT Light" w:hAnsi="Footlight MT Light"/>
                <w:spacing w:val="3"/>
                <w:lang w:val="id-ID"/>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3755B779"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6E6C5D5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E44EDC0"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_______________</w:t>
            </w:r>
          </w:p>
        </w:tc>
      </w:tr>
    </w:tbl>
    <w:p w14:paraId="53EA2862" w14:textId="77777777" w:rsidR="008A78E2" w:rsidRPr="00930B9B" w:rsidRDefault="008A78E2" w:rsidP="00CD549F">
      <w:pPr>
        <w:keepNext/>
        <w:tabs>
          <w:tab w:val="left" w:pos="360"/>
        </w:tabs>
        <w:ind w:left="360"/>
        <w:outlineLvl w:val="7"/>
        <w:rPr>
          <w:rFonts w:ascii="Footlight MT Light" w:hAnsi="Footlight MT Light"/>
          <w:b/>
          <w:bCs/>
          <w:lang w:val="id-ID"/>
        </w:rPr>
      </w:pPr>
    </w:p>
    <w:p w14:paraId="591C2991" w14:textId="77777777" w:rsidR="008A78E2" w:rsidRPr="00930B9B" w:rsidRDefault="008A78E2" w:rsidP="00CD549F">
      <w:pPr>
        <w:keepNext/>
        <w:numPr>
          <w:ilvl w:val="0"/>
          <w:numId w:val="34"/>
        </w:numPr>
        <w:tabs>
          <w:tab w:val="left" w:pos="360"/>
        </w:tabs>
        <w:outlineLvl w:val="7"/>
        <w:rPr>
          <w:rFonts w:ascii="Footlight MT Light" w:hAnsi="Footlight MT Light"/>
          <w:b/>
          <w:bCs/>
          <w:lang w:val="id-ID"/>
        </w:rPr>
      </w:pPr>
      <w:r w:rsidRPr="00930B9B">
        <w:rPr>
          <w:rFonts w:ascii="Footlight MT Light" w:hAnsi="Footlight MT Light"/>
          <w:b/>
          <w:bCs/>
          <w:lang w:val="id-ID"/>
        </w:rPr>
        <w:t>Pengurus Badan Usaha</w:t>
      </w:r>
    </w:p>
    <w:p w14:paraId="28738415"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b/>
          <w:bCs/>
          <w:spacing w:val="3"/>
          <w:lang w:val="id-ID"/>
        </w:rPr>
        <w:t> </w:t>
      </w:r>
      <w:r w:rsidRPr="00930B9B">
        <w:rPr>
          <w:rFonts w:ascii="Footlight MT Light" w:hAnsi="Footlight MT Light"/>
          <w:spacing w:val="3"/>
          <w:lang w:val="id-ID"/>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4C01E9" w:rsidRPr="00930B9B" w14:paraId="761811CC" w14:textId="77777777" w:rsidTr="00F64F3F">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29EDC63"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379BC1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31E7EC"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59AFE3C"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Jabatan dalam Badan Usaha</w:t>
            </w:r>
          </w:p>
        </w:tc>
      </w:tr>
      <w:tr w:rsidR="004C01E9" w:rsidRPr="00930B9B" w14:paraId="1B3882F3"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6FAAB1"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F3FD6D"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4E101F"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D40B7"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tc>
      </w:tr>
      <w:tr w:rsidR="004C01E9" w:rsidRPr="00930B9B" w14:paraId="7716C421"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046F47"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2DF02D"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63D215"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7F1A0B" w14:textId="77777777" w:rsidR="008A78E2" w:rsidRPr="00930B9B" w:rsidRDefault="008A78E2" w:rsidP="00CD549F">
            <w:pPr>
              <w:overflowPunct w:val="0"/>
              <w:autoSpaceDE w:val="0"/>
              <w:autoSpaceDN w:val="0"/>
              <w:jc w:val="both"/>
              <w:rPr>
                <w:rFonts w:ascii="Footlight MT Light" w:hAnsi="Footlight MT Light"/>
                <w:spacing w:val="3"/>
                <w:lang w:val="id-ID"/>
              </w:rPr>
            </w:pPr>
          </w:p>
        </w:tc>
      </w:tr>
      <w:tr w:rsidR="004C01E9" w:rsidRPr="00930B9B" w14:paraId="04144875"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6F0DAC"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6C49E4"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5B7177"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1CC090" w14:textId="77777777" w:rsidR="008A78E2" w:rsidRPr="00930B9B" w:rsidRDefault="008A78E2" w:rsidP="00CD549F">
            <w:pPr>
              <w:overflowPunct w:val="0"/>
              <w:autoSpaceDE w:val="0"/>
              <w:autoSpaceDN w:val="0"/>
              <w:jc w:val="both"/>
              <w:rPr>
                <w:rFonts w:ascii="Footlight MT Light" w:hAnsi="Footlight MT Light"/>
                <w:spacing w:val="3"/>
                <w:lang w:val="id-ID"/>
              </w:rPr>
            </w:pPr>
          </w:p>
        </w:tc>
      </w:tr>
    </w:tbl>
    <w:p w14:paraId="192C5273" w14:textId="77777777" w:rsidR="008A78E2" w:rsidRPr="00930B9B" w:rsidRDefault="008A78E2" w:rsidP="00CD549F">
      <w:pPr>
        <w:tabs>
          <w:tab w:val="left" w:pos="720"/>
        </w:tabs>
        <w:overflowPunct w:val="0"/>
        <w:autoSpaceDE w:val="0"/>
        <w:autoSpaceDN w:val="0"/>
        <w:ind w:left="360"/>
        <w:jc w:val="both"/>
        <w:rPr>
          <w:rFonts w:ascii="Footlight MT Light" w:hAnsi="Footlight MT Light"/>
          <w:b/>
          <w:bCs/>
          <w:spacing w:val="3"/>
          <w:lang w:val="id-ID"/>
        </w:rPr>
      </w:pPr>
      <w:r w:rsidRPr="00930B9B">
        <w:rPr>
          <w:rFonts w:ascii="Footlight MT Light" w:hAnsi="Footlight MT Light"/>
          <w:spacing w:val="3"/>
          <w:lang w:val="id-ID"/>
        </w:rPr>
        <w:t> </w:t>
      </w:r>
    </w:p>
    <w:p w14:paraId="5463C41E" w14:textId="77777777" w:rsidR="008A78E2" w:rsidRPr="00930B9B" w:rsidRDefault="008A78E2" w:rsidP="00CD549F">
      <w:pPr>
        <w:keepNext/>
        <w:numPr>
          <w:ilvl w:val="0"/>
          <w:numId w:val="34"/>
        </w:numPr>
        <w:tabs>
          <w:tab w:val="left" w:pos="360"/>
        </w:tabs>
        <w:spacing w:after="240"/>
        <w:outlineLvl w:val="7"/>
        <w:rPr>
          <w:rFonts w:ascii="Footlight MT Light" w:hAnsi="Footlight MT Light"/>
          <w:b/>
          <w:bCs/>
          <w:lang w:val="id-ID"/>
        </w:rPr>
      </w:pPr>
      <w:r w:rsidRPr="00930B9B">
        <w:rPr>
          <w:rFonts w:ascii="Footlight MT Light" w:hAnsi="Footlight MT Light"/>
          <w:b/>
          <w:bCs/>
          <w:lang w:val="id-ID"/>
        </w:rPr>
        <w:t>Izin Usaha</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120976" w:rsidRPr="00930B9B" w14:paraId="26D4179E" w14:textId="77777777" w:rsidTr="00C20E17">
        <w:trPr>
          <w:trHeight w:val="317"/>
        </w:trPr>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12679189" w14:textId="77777777" w:rsidR="00120976" w:rsidRPr="00930B9B" w:rsidRDefault="00120976" w:rsidP="0055146F">
            <w:pPr>
              <w:numPr>
                <w:ilvl w:val="2"/>
                <w:numId w:val="100"/>
              </w:numPr>
              <w:overflowPunct w:val="0"/>
              <w:autoSpaceDE w:val="0"/>
              <w:autoSpaceDN w:val="0"/>
              <w:ind w:left="383"/>
              <w:rPr>
                <w:rFonts w:ascii="Footlight MT Light" w:hAnsi="Footlight MT Light"/>
                <w:color w:val="000000" w:themeColor="text1"/>
                <w:spacing w:val="3"/>
              </w:rPr>
            </w:pPr>
            <w:r w:rsidRPr="00930B9B">
              <w:rPr>
                <w:rFonts w:ascii="Footlight MT Light" w:hAnsi="Footlight MT Light"/>
                <w:color w:val="000000" w:themeColor="text1"/>
                <w:spacing w:val="3"/>
              </w:rPr>
              <w:t xml:space="preserve">Surat Izin Berusaha di bidang </w:t>
            </w:r>
            <w:r w:rsidRPr="00930B9B">
              <w:rPr>
                <w:rFonts w:ascii="Footlight MT Light" w:hAnsi="Footlight MT Light" w:cs="Arial"/>
                <w:iCs/>
                <w:color w:val="000000" w:themeColor="text1"/>
              </w:rPr>
              <w:t xml:space="preserve">Jasa Konstruksi </w:t>
            </w:r>
          </w:p>
        </w:tc>
        <w:tc>
          <w:tcPr>
            <w:tcW w:w="283" w:type="dxa"/>
            <w:tcBorders>
              <w:top w:val="single" w:sz="8" w:space="0" w:color="auto"/>
              <w:left w:val="nil"/>
              <w:bottom w:val="nil"/>
              <w:right w:val="nil"/>
            </w:tcBorders>
            <w:tcMar>
              <w:top w:w="0" w:type="dxa"/>
              <w:left w:w="108" w:type="dxa"/>
              <w:bottom w:w="0" w:type="dxa"/>
              <w:right w:w="108" w:type="dxa"/>
            </w:tcMar>
          </w:tcPr>
          <w:p w14:paraId="2A46F80F" w14:textId="77777777" w:rsidR="00120976" w:rsidRPr="00930B9B" w:rsidRDefault="00120976" w:rsidP="00C20E17">
            <w:pPr>
              <w:overflowPunct w:val="0"/>
              <w:autoSpaceDE w:val="0"/>
              <w:autoSpaceDN w:val="0"/>
              <w:rPr>
                <w:rFonts w:ascii="Footlight MT Light" w:hAnsi="Footlight MT Light"/>
                <w:color w:val="000000" w:themeColor="text1"/>
                <w:spacing w:val="3"/>
              </w:rPr>
            </w:pPr>
            <w:r w:rsidRPr="00930B9B">
              <w:rPr>
                <w:rFonts w:ascii="Footlight MT Light" w:hAnsi="Footlight MT Light"/>
                <w:color w:val="000000" w:themeColor="text1"/>
                <w:spacing w:val="3"/>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tcPr>
          <w:p w14:paraId="7FA70F44" w14:textId="77777777" w:rsidR="00120976" w:rsidRPr="00930B9B" w:rsidRDefault="00120976" w:rsidP="0055146F">
            <w:pPr>
              <w:numPr>
                <w:ilvl w:val="0"/>
                <w:numId w:val="101"/>
              </w:numPr>
              <w:overflowPunct w:val="0"/>
              <w:autoSpaceDE w:val="0"/>
              <w:autoSpaceDN w:val="0"/>
              <w:ind w:left="306"/>
              <w:rPr>
                <w:rFonts w:ascii="Footlight MT Light" w:hAnsi="Footlight MT Light" w:cs="Arial"/>
                <w:iCs/>
                <w:color w:val="000000" w:themeColor="text1"/>
              </w:rPr>
            </w:pPr>
            <w:r w:rsidRPr="00930B9B">
              <w:rPr>
                <w:rFonts w:ascii="Footlight MT Light" w:hAnsi="Footlight MT Light"/>
                <w:color w:val="000000" w:themeColor="text1"/>
                <w:spacing w:val="3"/>
              </w:rPr>
              <w:t>Nomor.</w:t>
            </w:r>
            <w:r w:rsidRPr="00930B9B">
              <w:rPr>
                <w:rFonts w:ascii="Footlight MT Light" w:hAnsi="Footlight MT Light" w:cs="Arial"/>
                <w:iCs/>
                <w:color w:val="000000" w:themeColor="text1"/>
              </w:rPr>
              <w:t>……………</w:t>
            </w:r>
          </w:p>
          <w:p w14:paraId="4701B045" w14:textId="77777777" w:rsidR="00120976" w:rsidRPr="00930B9B" w:rsidRDefault="00120976" w:rsidP="0055146F">
            <w:pPr>
              <w:numPr>
                <w:ilvl w:val="0"/>
                <w:numId w:val="101"/>
              </w:numPr>
              <w:overflowPunct w:val="0"/>
              <w:autoSpaceDE w:val="0"/>
              <w:autoSpaceDN w:val="0"/>
              <w:ind w:left="306"/>
              <w:rPr>
                <w:rFonts w:ascii="Footlight MT Light" w:hAnsi="Footlight MT Light" w:cs="Arial"/>
                <w:iCs/>
                <w:color w:val="000000" w:themeColor="text1"/>
              </w:rPr>
            </w:pPr>
            <w:r w:rsidRPr="00930B9B">
              <w:rPr>
                <w:rFonts w:ascii="Footlight MT Light" w:hAnsi="Footlight MT Light"/>
                <w:color w:val="000000" w:themeColor="text1"/>
                <w:spacing w:val="3"/>
              </w:rPr>
              <w:t xml:space="preserve">Tanggal </w:t>
            </w:r>
            <w:r w:rsidRPr="00930B9B">
              <w:rPr>
                <w:rFonts w:ascii="Footlight MT Light" w:hAnsi="Footlight MT Light" w:cs="Arial"/>
                <w:iCs/>
                <w:color w:val="000000" w:themeColor="text1"/>
              </w:rPr>
              <w:t>……………</w:t>
            </w:r>
          </w:p>
        </w:tc>
      </w:tr>
      <w:tr w:rsidR="00120976" w:rsidRPr="00930B9B" w14:paraId="47D83259" w14:textId="77777777" w:rsidTr="003D5FDB">
        <w:tc>
          <w:tcPr>
            <w:tcW w:w="4176" w:type="dxa"/>
            <w:tcBorders>
              <w:top w:val="nil"/>
              <w:left w:val="single" w:sz="8" w:space="0" w:color="auto"/>
              <w:bottom w:val="nil"/>
              <w:right w:val="nil"/>
            </w:tcBorders>
            <w:tcMar>
              <w:top w:w="0" w:type="dxa"/>
              <w:left w:w="108" w:type="dxa"/>
              <w:bottom w:w="0" w:type="dxa"/>
              <w:right w:w="108" w:type="dxa"/>
            </w:tcMar>
            <w:vAlign w:val="center"/>
          </w:tcPr>
          <w:p w14:paraId="319AC5FE" w14:textId="77777777" w:rsidR="00120976" w:rsidRPr="00930B9B" w:rsidRDefault="00120976" w:rsidP="0055146F">
            <w:pPr>
              <w:numPr>
                <w:ilvl w:val="2"/>
                <w:numId w:val="100"/>
              </w:numPr>
              <w:overflowPunct w:val="0"/>
              <w:autoSpaceDE w:val="0"/>
              <w:autoSpaceDN w:val="0"/>
              <w:ind w:left="383"/>
              <w:jc w:val="both"/>
              <w:rPr>
                <w:rFonts w:ascii="Footlight MT Light" w:hAnsi="Footlight MT Light"/>
                <w:color w:val="000000" w:themeColor="text1"/>
                <w:spacing w:val="3"/>
              </w:rPr>
            </w:pPr>
            <w:r w:rsidRPr="00930B9B">
              <w:rPr>
                <w:rFonts w:ascii="Footlight MT Light" w:hAnsi="Footlight MT Light"/>
                <w:color w:val="000000" w:themeColor="text1"/>
                <w:spacing w:val="3"/>
              </w:rPr>
              <w:t xml:space="preserve">Masa berlaku izin </w:t>
            </w:r>
            <w:r w:rsidR="00C20E17" w:rsidRPr="00930B9B">
              <w:rPr>
                <w:rFonts w:ascii="Footlight MT Light" w:hAnsi="Footlight MT Light"/>
                <w:color w:val="000000" w:themeColor="text1"/>
                <w:spacing w:val="3"/>
                <w:lang w:val="id-ID"/>
              </w:rPr>
              <w:t>Berusaha di bidang Jasa Konstruksi</w:t>
            </w:r>
          </w:p>
        </w:tc>
        <w:tc>
          <w:tcPr>
            <w:tcW w:w="283" w:type="dxa"/>
            <w:tcMar>
              <w:top w:w="0" w:type="dxa"/>
              <w:left w:w="108" w:type="dxa"/>
              <w:bottom w:w="0" w:type="dxa"/>
              <w:right w:w="108" w:type="dxa"/>
            </w:tcMar>
            <w:vAlign w:val="center"/>
          </w:tcPr>
          <w:p w14:paraId="19AA6097" w14:textId="77777777" w:rsidR="00120976" w:rsidRPr="00930B9B" w:rsidRDefault="00120976" w:rsidP="00CD549F">
            <w:pPr>
              <w:overflowPunct w:val="0"/>
              <w:autoSpaceDE w:val="0"/>
              <w:autoSpaceDN w:val="0"/>
              <w:jc w:val="center"/>
              <w:rPr>
                <w:rFonts w:ascii="Footlight MT Light" w:hAnsi="Footlight MT Light"/>
                <w:color w:val="000000" w:themeColor="text1"/>
                <w:spacing w:val="3"/>
              </w:rPr>
            </w:pPr>
            <w:r w:rsidRPr="00930B9B">
              <w:rPr>
                <w:rFonts w:ascii="Footlight MT Light" w:hAnsi="Footlight MT Light"/>
                <w:color w:val="000000" w:themeColor="text1"/>
                <w:spacing w:val="3"/>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384846FD" w14:textId="77777777" w:rsidR="00120976" w:rsidRPr="00930B9B" w:rsidRDefault="00120976" w:rsidP="00CD549F">
            <w:pPr>
              <w:overflowPunct w:val="0"/>
              <w:autoSpaceDE w:val="0"/>
              <w:autoSpaceDN w:val="0"/>
              <w:jc w:val="both"/>
              <w:rPr>
                <w:rFonts w:ascii="Footlight MT Light" w:hAnsi="Footlight MT Light"/>
                <w:color w:val="000000" w:themeColor="text1"/>
                <w:spacing w:val="3"/>
              </w:rPr>
            </w:pPr>
            <w:r w:rsidRPr="00930B9B">
              <w:rPr>
                <w:rFonts w:ascii="Footlight MT Light" w:hAnsi="Footlight MT Light" w:cs="Arial"/>
                <w:iCs/>
                <w:color w:val="000000" w:themeColor="text1"/>
              </w:rPr>
              <w:t>…………</w:t>
            </w:r>
          </w:p>
        </w:tc>
      </w:tr>
      <w:tr w:rsidR="00120976" w:rsidRPr="00930B9B" w14:paraId="10DFE767" w14:textId="77777777" w:rsidTr="003D5FDB">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4C106363" w14:textId="77777777" w:rsidR="00120976" w:rsidRPr="00930B9B" w:rsidRDefault="00120976" w:rsidP="0055146F">
            <w:pPr>
              <w:numPr>
                <w:ilvl w:val="2"/>
                <w:numId w:val="100"/>
              </w:numPr>
              <w:overflowPunct w:val="0"/>
              <w:autoSpaceDE w:val="0"/>
              <w:autoSpaceDN w:val="0"/>
              <w:ind w:left="383"/>
              <w:jc w:val="both"/>
              <w:rPr>
                <w:rFonts w:ascii="Footlight MT Light" w:hAnsi="Footlight MT Light"/>
                <w:color w:val="000000" w:themeColor="text1"/>
                <w:spacing w:val="3"/>
              </w:rPr>
            </w:pPr>
            <w:r w:rsidRPr="00930B9B">
              <w:rPr>
                <w:rFonts w:ascii="Footlight MT Light" w:hAnsi="Footlight MT Light"/>
                <w:color w:val="000000" w:themeColor="text1"/>
                <w:spacing w:val="3"/>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2BC1ABC0" w14:textId="77777777" w:rsidR="00120976" w:rsidRPr="00930B9B" w:rsidRDefault="00120976" w:rsidP="00CD549F">
            <w:pPr>
              <w:overflowPunct w:val="0"/>
              <w:autoSpaceDE w:val="0"/>
              <w:autoSpaceDN w:val="0"/>
              <w:jc w:val="center"/>
              <w:rPr>
                <w:rFonts w:ascii="Footlight MT Light" w:hAnsi="Footlight MT Light"/>
                <w:color w:val="000000" w:themeColor="text1"/>
                <w:spacing w:val="3"/>
              </w:rPr>
            </w:pPr>
            <w:r w:rsidRPr="00930B9B">
              <w:rPr>
                <w:rFonts w:ascii="Footlight MT Light" w:hAnsi="Footlight MT Light"/>
                <w:color w:val="000000" w:themeColor="text1"/>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FE6B5F9" w14:textId="77777777" w:rsidR="00120976" w:rsidRPr="00930B9B" w:rsidRDefault="00120976" w:rsidP="00CD549F">
            <w:pPr>
              <w:overflowPunct w:val="0"/>
              <w:autoSpaceDE w:val="0"/>
              <w:autoSpaceDN w:val="0"/>
              <w:jc w:val="both"/>
              <w:rPr>
                <w:rFonts w:ascii="Footlight MT Light" w:hAnsi="Footlight MT Light"/>
                <w:color w:val="000000" w:themeColor="text1"/>
                <w:spacing w:val="3"/>
              </w:rPr>
            </w:pPr>
            <w:r w:rsidRPr="00930B9B">
              <w:rPr>
                <w:rFonts w:ascii="Footlight MT Light" w:hAnsi="Footlight MT Light" w:cs="Arial"/>
                <w:iCs/>
                <w:color w:val="000000" w:themeColor="text1"/>
              </w:rPr>
              <w:t>…………</w:t>
            </w:r>
          </w:p>
        </w:tc>
      </w:tr>
    </w:tbl>
    <w:p w14:paraId="78BD1B01" w14:textId="77777777" w:rsidR="008A78E2" w:rsidRPr="00930B9B" w:rsidRDefault="008A78E2" w:rsidP="00CD549F">
      <w:pPr>
        <w:keepNext/>
        <w:numPr>
          <w:ilvl w:val="0"/>
          <w:numId w:val="34"/>
        </w:numPr>
        <w:tabs>
          <w:tab w:val="left" w:pos="360"/>
        </w:tabs>
        <w:spacing w:before="240"/>
        <w:outlineLvl w:val="7"/>
        <w:rPr>
          <w:rFonts w:ascii="Footlight MT Light" w:hAnsi="Footlight MT Light"/>
          <w:b/>
          <w:bCs/>
          <w:lang w:val="id-ID"/>
        </w:rPr>
      </w:pPr>
      <w:r w:rsidRPr="00930B9B">
        <w:rPr>
          <w:rFonts w:ascii="Footlight MT Light" w:hAnsi="Footlight MT Light"/>
          <w:b/>
          <w:bCs/>
          <w:lang w:val="id-ID"/>
        </w:rPr>
        <w:t xml:space="preserve">Sertifikat Badan Usaha </w:t>
      </w:r>
    </w:p>
    <w:p w14:paraId="09C1E53C" w14:textId="77777777" w:rsidR="008A78E2" w:rsidRPr="00930B9B" w:rsidRDefault="008A78E2" w:rsidP="00CD549F">
      <w:pPr>
        <w:keepNext/>
        <w:tabs>
          <w:tab w:val="left" w:pos="360"/>
        </w:tabs>
        <w:ind w:left="360"/>
        <w:outlineLvl w:val="7"/>
        <w:rPr>
          <w:rFonts w:ascii="Footlight MT Light" w:hAnsi="Footlight MT Light"/>
          <w:b/>
          <w:bCs/>
          <w:lang w:val="id-ID"/>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4C01E9" w:rsidRPr="00930B9B" w14:paraId="6F5CA601" w14:textId="77777777" w:rsidTr="00F64F3F">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6E83E99D" w14:textId="77777777" w:rsidR="008A78E2" w:rsidRPr="00930B9B" w:rsidRDefault="008A78E2" w:rsidP="0055146F">
            <w:pPr>
              <w:numPr>
                <w:ilvl w:val="2"/>
                <w:numId w:val="102"/>
              </w:numPr>
              <w:overflowPunct w:val="0"/>
              <w:autoSpaceDE w:val="0"/>
              <w:autoSpaceDN w:val="0"/>
              <w:ind w:left="383"/>
              <w:rPr>
                <w:rFonts w:ascii="Footlight MT Light" w:hAnsi="Footlight MT Light"/>
                <w:spacing w:val="3"/>
                <w:lang w:val="id-ID"/>
              </w:rPr>
            </w:pPr>
            <w:r w:rsidRPr="00930B9B">
              <w:rPr>
                <w:rFonts w:ascii="Footlight MT Light" w:hAnsi="Footlight MT Light"/>
                <w:spacing w:val="3"/>
                <w:lang w:val="id-ID"/>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55A61C6D"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09D6D1E" w14:textId="77777777" w:rsidR="008A78E2" w:rsidRPr="00930B9B" w:rsidRDefault="008A78E2" w:rsidP="0055146F">
            <w:pPr>
              <w:numPr>
                <w:ilvl w:val="0"/>
                <w:numId w:val="103"/>
              </w:numPr>
              <w:overflowPunct w:val="0"/>
              <w:autoSpaceDE w:val="0"/>
              <w:autoSpaceDN w:val="0"/>
              <w:ind w:left="306"/>
              <w:jc w:val="both"/>
              <w:rPr>
                <w:rFonts w:ascii="Footlight MT Light" w:hAnsi="Footlight MT Light"/>
                <w:spacing w:val="3"/>
                <w:lang w:val="id-ID"/>
              </w:rPr>
            </w:pPr>
            <w:r w:rsidRPr="00930B9B">
              <w:rPr>
                <w:rFonts w:ascii="Footlight MT Light" w:hAnsi="Footlight MT Light"/>
                <w:spacing w:val="3"/>
                <w:lang w:val="id-ID"/>
              </w:rPr>
              <w:t xml:space="preserve">Nomor </w:t>
            </w:r>
            <w:r w:rsidRPr="00930B9B">
              <w:rPr>
                <w:rFonts w:ascii="Footlight MT Light" w:hAnsi="Footlight MT Light" w:cs="Arial"/>
                <w:iCs/>
                <w:lang w:val="id-ID"/>
              </w:rPr>
              <w:t>…………</w:t>
            </w:r>
            <w:r w:rsidRPr="00930B9B">
              <w:rPr>
                <w:rFonts w:ascii="Footlight MT Light" w:hAnsi="Footlight MT Light"/>
                <w:spacing w:val="3"/>
                <w:lang w:val="id-ID"/>
              </w:rPr>
              <w:t xml:space="preserve"> </w:t>
            </w:r>
          </w:p>
          <w:p w14:paraId="12700AD7" w14:textId="77777777" w:rsidR="008A78E2" w:rsidRPr="00930B9B" w:rsidRDefault="008A78E2" w:rsidP="0055146F">
            <w:pPr>
              <w:numPr>
                <w:ilvl w:val="0"/>
                <w:numId w:val="103"/>
              </w:numPr>
              <w:overflowPunct w:val="0"/>
              <w:autoSpaceDE w:val="0"/>
              <w:autoSpaceDN w:val="0"/>
              <w:ind w:left="306"/>
              <w:jc w:val="both"/>
              <w:rPr>
                <w:rFonts w:ascii="Footlight MT Light" w:hAnsi="Footlight MT Light"/>
                <w:spacing w:val="3"/>
                <w:lang w:val="id-ID"/>
              </w:rPr>
            </w:pPr>
            <w:r w:rsidRPr="00930B9B">
              <w:rPr>
                <w:rFonts w:ascii="Footlight MT Light" w:hAnsi="Footlight MT Light"/>
                <w:spacing w:val="3"/>
                <w:lang w:val="id-ID"/>
              </w:rPr>
              <w:lastRenderedPageBreak/>
              <w:t xml:space="preserve">Tanggal </w:t>
            </w:r>
            <w:r w:rsidRPr="00930B9B">
              <w:rPr>
                <w:rFonts w:ascii="Footlight MT Light" w:hAnsi="Footlight MT Light" w:cs="Arial"/>
                <w:iCs/>
                <w:lang w:val="id-ID"/>
              </w:rPr>
              <w:t>…………</w:t>
            </w:r>
          </w:p>
        </w:tc>
      </w:tr>
      <w:tr w:rsidR="004C01E9" w:rsidRPr="00930B9B" w14:paraId="2DCD1AA3"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505974A4" w14:textId="77777777" w:rsidR="008A78E2" w:rsidRPr="00930B9B" w:rsidRDefault="008A78E2" w:rsidP="0055146F">
            <w:pPr>
              <w:numPr>
                <w:ilvl w:val="2"/>
                <w:numId w:val="102"/>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lastRenderedPageBreak/>
              <w:t xml:space="preserve">Masa berlaku </w:t>
            </w:r>
          </w:p>
        </w:tc>
        <w:tc>
          <w:tcPr>
            <w:tcW w:w="283" w:type="dxa"/>
            <w:tcMar>
              <w:top w:w="0" w:type="dxa"/>
              <w:left w:w="108" w:type="dxa"/>
              <w:bottom w:w="0" w:type="dxa"/>
              <w:right w:w="108" w:type="dxa"/>
            </w:tcMar>
          </w:tcPr>
          <w:p w14:paraId="12DC9039"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3295899D"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cs="Arial"/>
                <w:iCs/>
                <w:lang w:val="id-ID"/>
              </w:rPr>
              <w:t>…………</w:t>
            </w:r>
          </w:p>
        </w:tc>
      </w:tr>
      <w:tr w:rsidR="004C01E9" w:rsidRPr="00930B9B" w14:paraId="58CF2939"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3083A772" w14:textId="77777777" w:rsidR="008A78E2" w:rsidRPr="00930B9B" w:rsidRDefault="008A78E2" w:rsidP="0055146F">
            <w:pPr>
              <w:numPr>
                <w:ilvl w:val="2"/>
                <w:numId w:val="102"/>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45BB9E26"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49AEFA8F"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cs="Arial"/>
                <w:iCs/>
                <w:lang w:val="id-ID"/>
              </w:rPr>
              <w:t>…………</w:t>
            </w:r>
          </w:p>
        </w:tc>
      </w:tr>
      <w:tr w:rsidR="004C01E9" w:rsidRPr="00930B9B" w14:paraId="5875F0A0"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1E6D516A" w14:textId="77777777" w:rsidR="008A78E2" w:rsidRPr="00930B9B" w:rsidRDefault="008A78E2" w:rsidP="0055146F">
            <w:pPr>
              <w:numPr>
                <w:ilvl w:val="2"/>
                <w:numId w:val="102"/>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Kualifikasi</w:t>
            </w:r>
          </w:p>
        </w:tc>
        <w:tc>
          <w:tcPr>
            <w:tcW w:w="283" w:type="dxa"/>
            <w:tcBorders>
              <w:top w:val="nil"/>
              <w:left w:val="nil"/>
              <w:bottom w:val="nil"/>
              <w:right w:val="nil"/>
            </w:tcBorders>
            <w:tcMar>
              <w:top w:w="0" w:type="dxa"/>
              <w:left w:w="108" w:type="dxa"/>
              <w:bottom w:w="0" w:type="dxa"/>
              <w:right w:w="108" w:type="dxa"/>
            </w:tcMar>
          </w:tcPr>
          <w:p w14:paraId="62D923F3"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3F451651" w14:textId="77777777" w:rsidR="008A78E2" w:rsidRPr="00930B9B" w:rsidRDefault="008A78E2" w:rsidP="00CD549F">
            <w:pPr>
              <w:overflowPunct w:val="0"/>
              <w:autoSpaceDE w:val="0"/>
              <w:autoSpaceDN w:val="0"/>
              <w:rPr>
                <w:rFonts w:ascii="Footlight MT Light" w:hAnsi="Footlight MT Light" w:cs="Arial"/>
                <w:iCs/>
                <w:lang w:val="id-ID"/>
              </w:rPr>
            </w:pPr>
            <w:r w:rsidRPr="00930B9B">
              <w:rPr>
                <w:rFonts w:ascii="Footlight MT Light" w:hAnsi="Footlight MT Light" w:cs="Arial"/>
                <w:iCs/>
                <w:lang w:val="id-ID"/>
              </w:rPr>
              <w:t>…………</w:t>
            </w:r>
          </w:p>
        </w:tc>
      </w:tr>
      <w:tr w:rsidR="004C01E9" w:rsidRPr="00930B9B" w14:paraId="0E0756D2"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3F9D03BD" w14:textId="77777777" w:rsidR="008A78E2" w:rsidRPr="00930B9B" w:rsidRDefault="008A78E2" w:rsidP="0055146F">
            <w:pPr>
              <w:numPr>
                <w:ilvl w:val="2"/>
                <w:numId w:val="102"/>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Klasifikasi</w:t>
            </w:r>
          </w:p>
        </w:tc>
        <w:tc>
          <w:tcPr>
            <w:tcW w:w="283" w:type="dxa"/>
            <w:tcBorders>
              <w:top w:val="nil"/>
              <w:left w:val="nil"/>
              <w:bottom w:val="nil"/>
              <w:right w:val="nil"/>
            </w:tcBorders>
            <w:tcMar>
              <w:top w:w="0" w:type="dxa"/>
              <w:left w:w="108" w:type="dxa"/>
              <w:bottom w:w="0" w:type="dxa"/>
              <w:right w:w="108" w:type="dxa"/>
            </w:tcMar>
          </w:tcPr>
          <w:p w14:paraId="05A54CCB"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317FC723" w14:textId="77777777" w:rsidR="008A78E2" w:rsidRPr="00930B9B" w:rsidRDefault="008A78E2" w:rsidP="00CD549F">
            <w:pPr>
              <w:overflowPunct w:val="0"/>
              <w:autoSpaceDE w:val="0"/>
              <w:autoSpaceDN w:val="0"/>
              <w:rPr>
                <w:rFonts w:ascii="Footlight MT Light" w:hAnsi="Footlight MT Light" w:cs="Arial"/>
                <w:iCs/>
                <w:lang w:val="id-ID"/>
              </w:rPr>
            </w:pPr>
            <w:r w:rsidRPr="00930B9B">
              <w:rPr>
                <w:rFonts w:ascii="Footlight MT Light" w:hAnsi="Footlight MT Light" w:cs="Arial"/>
                <w:iCs/>
                <w:lang w:val="id-ID"/>
              </w:rPr>
              <w:t>…………</w:t>
            </w:r>
          </w:p>
        </w:tc>
      </w:tr>
      <w:tr w:rsidR="004C01E9" w:rsidRPr="00930B9B" w14:paraId="2F5BB2E6" w14:textId="77777777" w:rsidTr="00F64F3F">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4A9A663E" w14:textId="77777777" w:rsidR="008A78E2" w:rsidRPr="00930B9B" w:rsidRDefault="008A78E2" w:rsidP="0055146F">
            <w:pPr>
              <w:numPr>
                <w:ilvl w:val="2"/>
                <w:numId w:val="102"/>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Sub bidang klasifikasi/layanan</w:t>
            </w:r>
          </w:p>
        </w:tc>
        <w:tc>
          <w:tcPr>
            <w:tcW w:w="283" w:type="dxa"/>
            <w:tcBorders>
              <w:top w:val="nil"/>
              <w:left w:val="nil"/>
              <w:bottom w:val="single" w:sz="8" w:space="0" w:color="auto"/>
              <w:right w:val="nil"/>
            </w:tcBorders>
            <w:tcMar>
              <w:top w:w="0" w:type="dxa"/>
              <w:left w:w="108" w:type="dxa"/>
              <w:bottom w:w="0" w:type="dxa"/>
              <w:right w:w="108" w:type="dxa"/>
            </w:tcMar>
          </w:tcPr>
          <w:p w14:paraId="20513BF5"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6775DAE7" w14:textId="77777777" w:rsidR="008A78E2" w:rsidRPr="00930B9B" w:rsidRDefault="008A78E2" w:rsidP="00CD549F">
            <w:pPr>
              <w:overflowPunct w:val="0"/>
              <w:autoSpaceDE w:val="0"/>
              <w:autoSpaceDN w:val="0"/>
              <w:rPr>
                <w:rFonts w:ascii="Footlight MT Light" w:hAnsi="Footlight MT Light" w:cs="Arial"/>
                <w:iCs/>
                <w:lang w:val="id-ID"/>
              </w:rPr>
            </w:pPr>
            <w:r w:rsidRPr="00930B9B">
              <w:rPr>
                <w:rFonts w:ascii="Footlight MT Light" w:hAnsi="Footlight MT Light" w:cs="Arial"/>
                <w:iCs/>
                <w:lang w:val="id-ID"/>
              </w:rPr>
              <w:t>…………</w:t>
            </w:r>
          </w:p>
        </w:tc>
      </w:tr>
    </w:tbl>
    <w:p w14:paraId="6BEAF95E" w14:textId="77777777" w:rsidR="00C20E17" w:rsidRPr="00930B9B" w:rsidRDefault="00C20E17" w:rsidP="00C20E17">
      <w:pPr>
        <w:keepNext/>
        <w:tabs>
          <w:tab w:val="left" w:pos="360"/>
        </w:tabs>
        <w:ind w:left="360"/>
        <w:outlineLvl w:val="7"/>
        <w:rPr>
          <w:rFonts w:ascii="Footlight MT Light" w:hAnsi="Footlight MT Light"/>
          <w:b/>
          <w:bCs/>
          <w:lang w:val="id-ID"/>
        </w:rPr>
      </w:pPr>
    </w:p>
    <w:p w14:paraId="306D86DB" w14:textId="77777777" w:rsidR="008A78E2" w:rsidRPr="00930B9B" w:rsidRDefault="008A78E2" w:rsidP="00CD549F">
      <w:pPr>
        <w:keepNext/>
        <w:numPr>
          <w:ilvl w:val="0"/>
          <w:numId w:val="34"/>
        </w:numPr>
        <w:tabs>
          <w:tab w:val="left" w:pos="360"/>
        </w:tabs>
        <w:outlineLvl w:val="7"/>
        <w:rPr>
          <w:rFonts w:ascii="Footlight MT Light" w:hAnsi="Footlight MT Light"/>
          <w:b/>
          <w:bCs/>
          <w:lang w:val="id-ID"/>
        </w:rPr>
      </w:pPr>
      <w:r w:rsidRPr="00930B9B">
        <w:rPr>
          <w:rFonts w:ascii="Footlight MT Light" w:hAnsi="Footlight MT Light"/>
          <w:b/>
          <w:bCs/>
          <w:lang w:val="id-ID"/>
        </w:rPr>
        <w:t>Sertifikat Lainnya (apabila disyaratkan)</w:t>
      </w:r>
    </w:p>
    <w:p w14:paraId="74DB5533" w14:textId="77777777" w:rsidR="008A78E2" w:rsidRPr="00930B9B" w:rsidRDefault="008A78E2" w:rsidP="00CD549F">
      <w:pPr>
        <w:keepNext/>
        <w:tabs>
          <w:tab w:val="left" w:pos="360"/>
        </w:tabs>
        <w:ind w:left="360"/>
        <w:outlineLvl w:val="7"/>
        <w:rPr>
          <w:rFonts w:ascii="Footlight MT Light" w:hAnsi="Footlight MT Light"/>
          <w:b/>
          <w:bCs/>
          <w:lang w:val="id-ID"/>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4C01E9" w:rsidRPr="00930B9B" w14:paraId="7BA29E13" w14:textId="77777777" w:rsidTr="00F64F3F">
        <w:tc>
          <w:tcPr>
            <w:tcW w:w="4176" w:type="dxa"/>
            <w:shd w:val="clear" w:color="auto" w:fill="auto"/>
            <w:tcMar>
              <w:top w:w="0" w:type="dxa"/>
              <w:left w:w="108" w:type="dxa"/>
              <w:bottom w:w="0" w:type="dxa"/>
              <w:right w:w="108" w:type="dxa"/>
            </w:tcMar>
          </w:tcPr>
          <w:p w14:paraId="1D6076F9" w14:textId="77777777" w:rsidR="008A78E2" w:rsidRPr="00930B9B" w:rsidRDefault="008A78E2" w:rsidP="0055146F">
            <w:pPr>
              <w:numPr>
                <w:ilvl w:val="2"/>
                <w:numId w:val="104"/>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Sertifikat ............</w:t>
            </w:r>
          </w:p>
        </w:tc>
        <w:tc>
          <w:tcPr>
            <w:tcW w:w="283" w:type="dxa"/>
            <w:shd w:val="clear" w:color="auto" w:fill="auto"/>
            <w:tcMar>
              <w:top w:w="0" w:type="dxa"/>
              <w:left w:w="108" w:type="dxa"/>
              <w:bottom w:w="0" w:type="dxa"/>
              <w:right w:w="108" w:type="dxa"/>
            </w:tcMar>
          </w:tcPr>
          <w:p w14:paraId="18C0E23C"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w:t>
            </w:r>
          </w:p>
        </w:tc>
        <w:tc>
          <w:tcPr>
            <w:tcW w:w="3828" w:type="dxa"/>
            <w:shd w:val="clear" w:color="auto" w:fill="auto"/>
            <w:tcMar>
              <w:top w:w="0" w:type="dxa"/>
              <w:left w:w="108" w:type="dxa"/>
              <w:bottom w:w="0" w:type="dxa"/>
              <w:right w:w="108" w:type="dxa"/>
            </w:tcMar>
            <w:vAlign w:val="center"/>
          </w:tcPr>
          <w:p w14:paraId="3AB3DEFB" w14:textId="77777777" w:rsidR="008A78E2" w:rsidRPr="00930B9B" w:rsidRDefault="008A78E2" w:rsidP="0055146F">
            <w:pPr>
              <w:numPr>
                <w:ilvl w:val="0"/>
                <w:numId w:val="105"/>
              </w:numPr>
              <w:overflowPunct w:val="0"/>
              <w:autoSpaceDE w:val="0"/>
              <w:autoSpaceDN w:val="0"/>
              <w:ind w:left="306"/>
              <w:jc w:val="both"/>
              <w:rPr>
                <w:rFonts w:ascii="Footlight MT Light" w:hAnsi="Footlight MT Light"/>
                <w:spacing w:val="3"/>
                <w:lang w:val="id-ID"/>
              </w:rPr>
            </w:pPr>
            <w:r w:rsidRPr="00930B9B">
              <w:rPr>
                <w:rFonts w:ascii="Footlight MT Light" w:hAnsi="Footlight MT Light"/>
                <w:spacing w:val="3"/>
                <w:lang w:val="id-ID"/>
              </w:rPr>
              <w:t xml:space="preserve">Nomor </w:t>
            </w:r>
            <w:r w:rsidRPr="00930B9B">
              <w:rPr>
                <w:rFonts w:ascii="Footlight MT Light" w:hAnsi="Footlight MT Light" w:cs="Arial"/>
                <w:iCs/>
                <w:lang w:val="id-ID"/>
              </w:rPr>
              <w:t>…………</w:t>
            </w:r>
            <w:r w:rsidRPr="00930B9B">
              <w:rPr>
                <w:rFonts w:ascii="Footlight MT Light" w:hAnsi="Footlight MT Light"/>
                <w:spacing w:val="3"/>
                <w:lang w:val="id-ID"/>
              </w:rPr>
              <w:t xml:space="preserve"> </w:t>
            </w:r>
          </w:p>
          <w:p w14:paraId="217E0C17" w14:textId="77777777" w:rsidR="008A78E2" w:rsidRPr="00930B9B" w:rsidRDefault="008A78E2" w:rsidP="0055146F">
            <w:pPr>
              <w:numPr>
                <w:ilvl w:val="0"/>
                <w:numId w:val="105"/>
              </w:numPr>
              <w:overflowPunct w:val="0"/>
              <w:autoSpaceDE w:val="0"/>
              <w:autoSpaceDN w:val="0"/>
              <w:ind w:left="306"/>
              <w:jc w:val="both"/>
              <w:rPr>
                <w:rFonts w:ascii="Footlight MT Light" w:hAnsi="Footlight MT Light"/>
                <w:spacing w:val="3"/>
                <w:lang w:val="id-ID"/>
              </w:rPr>
            </w:pPr>
            <w:r w:rsidRPr="00930B9B">
              <w:rPr>
                <w:rFonts w:ascii="Footlight MT Light" w:hAnsi="Footlight MT Light"/>
                <w:spacing w:val="3"/>
                <w:lang w:val="id-ID"/>
              </w:rPr>
              <w:t xml:space="preserve">Tanggal </w:t>
            </w:r>
            <w:r w:rsidRPr="00930B9B">
              <w:rPr>
                <w:rFonts w:ascii="Footlight MT Light" w:hAnsi="Footlight MT Light" w:cs="Arial"/>
                <w:iCs/>
                <w:lang w:val="id-ID"/>
              </w:rPr>
              <w:t>…………</w:t>
            </w:r>
          </w:p>
        </w:tc>
      </w:tr>
      <w:tr w:rsidR="004C01E9" w:rsidRPr="00930B9B" w14:paraId="40809498" w14:textId="77777777" w:rsidTr="00F64F3F">
        <w:tc>
          <w:tcPr>
            <w:tcW w:w="4176" w:type="dxa"/>
            <w:shd w:val="clear" w:color="auto" w:fill="auto"/>
            <w:tcMar>
              <w:top w:w="0" w:type="dxa"/>
              <w:left w:w="108" w:type="dxa"/>
              <w:bottom w:w="0" w:type="dxa"/>
              <w:right w:w="108" w:type="dxa"/>
            </w:tcMar>
            <w:vAlign w:val="center"/>
          </w:tcPr>
          <w:p w14:paraId="2897494C" w14:textId="77777777" w:rsidR="008A78E2" w:rsidRPr="00930B9B" w:rsidRDefault="008A78E2" w:rsidP="0055146F">
            <w:pPr>
              <w:numPr>
                <w:ilvl w:val="2"/>
                <w:numId w:val="104"/>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 xml:space="preserve">Masa berlaku </w:t>
            </w:r>
          </w:p>
        </w:tc>
        <w:tc>
          <w:tcPr>
            <w:tcW w:w="283" w:type="dxa"/>
            <w:shd w:val="clear" w:color="auto" w:fill="auto"/>
            <w:tcMar>
              <w:top w:w="0" w:type="dxa"/>
              <w:left w:w="108" w:type="dxa"/>
              <w:bottom w:w="0" w:type="dxa"/>
              <w:right w:w="108" w:type="dxa"/>
            </w:tcMar>
          </w:tcPr>
          <w:p w14:paraId="4EE3AEF7"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shd w:val="clear" w:color="auto" w:fill="auto"/>
            <w:tcMar>
              <w:top w:w="0" w:type="dxa"/>
              <w:left w:w="108" w:type="dxa"/>
              <w:bottom w:w="0" w:type="dxa"/>
              <w:right w:w="108" w:type="dxa"/>
            </w:tcMar>
          </w:tcPr>
          <w:p w14:paraId="0FBC2914"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cs="Arial"/>
                <w:iCs/>
                <w:lang w:val="id-ID"/>
              </w:rPr>
              <w:t>…………</w:t>
            </w:r>
          </w:p>
        </w:tc>
      </w:tr>
      <w:tr w:rsidR="004C01E9" w:rsidRPr="00930B9B" w14:paraId="16BA4D52" w14:textId="77777777" w:rsidTr="00F64F3F">
        <w:tc>
          <w:tcPr>
            <w:tcW w:w="4176" w:type="dxa"/>
            <w:shd w:val="clear" w:color="auto" w:fill="auto"/>
            <w:tcMar>
              <w:top w:w="0" w:type="dxa"/>
              <w:left w:w="108" w:type="dxa"/>
              <w:bottom w:w="0" w:type="dxa"/>
              <w:right w:w="108" w:type="dxa"/>
            </w:tcMar>
            <w:vAlign w:val="center"/>
          </w:tcPr>
          <w:p w14:paraId="1FD16B21" w14:textId="77777777" w:rsidR="008A78E2" w:rsidRPr="00930B9B" w:rsidRDefault="008A78E2" w:rsidP="0055146F">
            <w:pPr>
              <w:numPr>
                <w:ilvl w:val="2"/>
                <w:numId w:val="104"/>
              </w:numPr>
              <w:overflowPunct w:val="0"/>
              <w:autoSpaceDE w:val="0"/>
              <w:autoSpaceDN w:val="0"/>
              <w:ind w:left="383"/>
              <w:jc w:val="both"/>
              <w:rPr>
                <w:rFonts w:ascii="Footlight MT Light" w:hAnsi="Footlight MT Light"/>
                <w:spacing w:val="3"/>
                <w:lang w:val="id-ID"/>
              </w:rPr>
            </w:pPr>
            <w:r w:rsidRPr="00930B9B">
              <w:rPr>
                <w:rFonts w:ascii="Footlight MT Light" w:hAnsi="Footlight MT Light"/>
                <w:spacing w:val="3"/>
                <w:lang w:val="id-ID"/>
              </w:rPr>
              <w:t xml:space="preserve">Instansi penerbit </w:t>
            </w:r>
          </w:p>
        </w:tc>
        <w:tc>
          <w:tcPr>
            <w:tcW w:w="283" w:type="dxa"/>
            <w:shd w:val="clear" w:color="auto" w:fill="auto"/>
            <w:tcMar>
              <w:top w:w="0" w:type="dxa"/>
              <w:left w:w="108" w:type="dxa"/>
              <w:bottom w:w="0" w:type="dxa"/>
              <w:right w:w="108" w:type="dxa"/>
            </w:tcMar>
          </w:tcPr>
          <w:p w14:paraId="400797A5"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w:t>
            </w:r>
          </w:p>
        </w:tc>
        <w:tc>
          <w:tcPr>
            <w:tcW w:w="3828" w:type="dxa"/>
            <w:shd w:val="clear" w:color="auto" w:fill="auto"/>
            <w:tcMar>
              <w:top w:w="0" w:type="dxa"/>
              <w:left w:w="108" w:type="dxa"/>
              <w:bottom w:w="0" w:type="dxa"/>
              <w:right w:w="108" w:type="dxa"/>
            </w:tcMar>
          </w:tcPr>
          <w:p w14:paraId="7E5179CB"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cs="Arial"/>
                <w:iCs/>
                <w:lang w:val="id-ID"/>
              </w:rPr>
              <w:t>…………</w:t>
            </w:r>
          </w:p>
        </w:tc>
      </w:tr>
    </w:tbl>
    <w:p w14:paraId="0434FDE9" w14:textId="77777777" w:rsidR="008A78E2" w:rsidRPr="00930B9B" w:rsidRDefault="008A78E2" w:rsidP="00CD549F">
      <w:pPr>
        <w:keepNext/>
        <w:tabs>
          <w:tab w:val="left" w:pos="360"/>
        </w:tabs>
        <w:ind w:left="360"/>
        <w:outlineLvl w:val="7"/>
        <w:rPr>
          <w:rFonts w:ascii="Footlight MT Light" w:hAnsi="Footlight MT Light"/>
          <w:b/>
          <w:bCs/>
          <w:lang w:val="id-ID"/>
        </w:rPr>
      </w:pPr>
    </w:p>
    <w:p w14:paraId="7FFD932E" w14:textId="77777777" w:rsidR="008A78E2" w:rsidRPr="00930B9B" w:rsidRDefault="008A78E2" w:rsidP="00CD549F">
      <w:pPr>
        <w:keepNext/>
        <w:tabs>
          <w:tab w:val="left" w:pos="360"/>
        </w:tabs>
        <w:outlineLvl w:val="7"/>
        <w:rPr>
          <w:rFonts w:ascii="Footlight MT Light" w:hAnsi="Footlight MT Light"/>
          <w:b/>
          <w:bCs/>
          <w:lang w:val="id-ID"/>
        </w:rPr>
      </w:pPr>
    </w:p>
    <w:p w14:paraId="3E044D1D" w14:textId="77777777" w:rsidR="008A78E2" w:rsidRPr="00930B9B" w:rsidRDefault="008A78E2" w:rsidP="00CD549F">
      <w:pPr>
        <w:keepNext/>
        <w:numPr>
          <w:ilvl w:val="0"/>
          <w:numId w:val="34"/>
        </w:numPr>
        <w:tabs>
          <w:tab w:val="left" w:pos="360"/>
        </w:tabs>
        <w:outlineLvl w:val="7"/>
        <w:rPr>
          <w:rFonts w:ascii="Footlight MT Light" w:hAnsi="Footlight MT Light"/>
          <w:b/>
          <w:bCs/>
          <w:lang w:val="id-ID"/>
        </w:rPr>
      </w:pPr>
      <w:r w:rsidRPr="00930B9B">
        <w:rPr>
          <w:rFonts w:ascii="Footlight MT Light" w:hAnsi="Footlight MT Light"/>
          <w:b/>
          <w:bCs/>
          <w:lang w:val="id-ID"/>
        </w:rPr>
        <w:t>Data Keuangan</w:t>
      </w:r>
    </w:p>
    <w:p w14:paraId="460F1FAF"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p w14:paraId="4D3F67B9" w14:textId="77777777" w:rsidR="008A78E2" w:rsidRPr="00930B9B" w:rsidRDefault="008A78E2" w:rsidP="00CD549F">
      <w:pPr>
        <w:tabs>
          <w:tab w:val="left" w:pos="720"/>
        </w:tabs>
        <w:overflowPunct w:val="0"/>
        <w:autoSpaceDE w:val="0"/>
        <w:autoSpaceDN w:val="0"/>
        <w:ind w:left="709" w:hanging="349"/>
        <w:jc w:val="both"/>
        <w:rPr>
          <w:rFonts w:ascii="Footlight MT Light" w:hAnsi="Footlight MT Light"/>
          <w:spacing w:val="3"/>
          <w:lang w:val="id-ID"/>
        </w:rPr>
      </w:pPr>
      <w:r w:rsidRPr="00930B9B">
        <w:rPr>
          <w:rFonts w:ascii="Footlight MT Light" w:hAnsi="Footlight MT Light"/>
          <w:b/>
          <w:bCs/>
          <w:spacing w:val="3"/>
          <w:lang w:val="id-ID"/>
        </w:rPr>
        <w:t>1.</w:t>
      </w:r>
      <w:r w:rsidRPr="00930B9B">
        <w:rPr>
          <w:rFonts w:ascii="Footlight MT Light" w:hAnsi="Footlight MT Light"/>
          <w:b/>
          <w:bCs/>
          <w:spacing w:val="3"/>
          <w:lang w:val="id-ID"/>
        </w:rPr>
        <w:tab/>
        <w:t>Susunan Kepemilikan Saham (untuk PT)/Susunan Persero (untuk CV/Firma)</w:t>
      </w:r>
    </w:p>
    <w:p w14:paraId="147AF44F"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4C01E9" w:rsidRPr="00930B9B" w14:paraId="027ED720" w14:textId="77777777" w:rsidTr="00F64F3F">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BFB34D8"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271A82"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A30D77A"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5EC72CAC"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09BC05" w14:textId="77777777" w:rsidR="008A78E2" w:rsidRPr="00930B9B" w:rsidRDefault="008A78E2" w:rsidP="00CD549F">
            <w:pPr>
              <w:overflowPunct w:val="0"/>
              <w:autoSpaceDE w:val="0"/>
              <w:autoSpaceDN w:val="0"/>
              <w:jc w:val="center"/>
              <w:rPr>
                <w:rFonts w:ascii="Footlight MT Light" w:hAnsi="Footlight MT Light"/>
                <w:spacing w:val="3"/>
                <w:lang w:val="id-ID"/>
              </w:rPr>
            </w:pPr>
            <w:r w:rsidRPr="00930B9B">
              <w:rPr>
                <w:rFonts w:ascii="Footlight MT Light" w:hAnsi="Footlight MT Light"/>
                <w:spacing w:val="3"/>
                <w:lang w:val="id-ID"/>
              </w:rPr>
              <w:t>Persentase</w:t>
            </w:r>
          </w:p>
        </w:tc>
      </w:tr>
      <w:tr w:rsidR="004C01E9" w:rsidRPr="00930B9B" w14:paraId="63E28602" w14:textId="77777777" w:rsidTr="00F64F3F">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0F88CB"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FFA6FF"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B6478D"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379" w:type="dxa"/>
            <w:tcBorders>
              <w:top w:val="single" w:sz="4" w:space="0" w:color="auto"/>
              <w:left w:val="single" w:sz="4" w:space="0" w:color="auto"/>
              <w:bottom w:val="single" w:sz="4" w:space="0" w:color="auto"/>
              <w:right w:val="single" w:sz="4" w:space="0" w:color="auto"/>
            </w:tcBorders>
          </w:tcPr>
          <w:p w14:paraId="7EE3A790"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A03A1E" w14:textId="77777777" w:rsidR="008A78E2" w:rsidRPr="00930B9B" w:rsidRDefault="008A78E2" w:rsidP="00CD549F">
            <w:pPr>
              <w:overflowPunct w:val="0"/>
              <w:autoSpaceDE w:val="0"/>
              <w:autoSpaceDN w:val="0"/>
              <w:jc w:val="both"/>
              <w:rPr>
                <w:rFonts w:ascii="Footlight MT Light" w:hAnsi="Footlight MT Light"/>
                <w:spacing w:val="3"/>
                <w:lang w:val="id-ID"/>
              </w:rPr>
            </w:pPr>
          </w:p>
        </w:tc>
      </w:tr>
      <w:tr w:rsidR="004C01E9" w:rsidRPr="00930B9B" w14:paraId="3DC17FD5" w14:textId="77777777" w:rsidTr="00F64F3F">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3BF756"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8C5458"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8C6CFE"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1379" w:type="dxa"/>
            <w:tcBorders>
              <w:top w:val="single" w:sz="4" w:space="0" w:color="auto"/>
              <w:left w:val="single" w:sz="4" w:space="0" w:color="auto"/>
              <w:bottom w:val="single" w:sz="4" w:space="0" w:color="auto"/>
              <w:right w:val="single" w:sz="4" w:space="0" w:color="auto"/>
            </w:tcBorders>
          </w:tcPr>
          <w:p w14:paraId="233E0885" w14:textId="77777777" w:rsidR="008A78E2" w:rsidRPr="00930B9B" w:rsidRDefault="008A78E2" w:rsidP="00CD549F">
            <w:pPr>
              <w:overflowPunct w:val="0"/>
              <w:autoSpaceDE w:val="0"/>
              <w:autoSpaceDN w:val="0"/>
              <w:jc w:val="both"/>
              <w:rPr>
                <w:rFonts w:ascii="Footlight MT Light" w:hAnsi="Footlight MT Light"/>
                <w:spacing w:val="3"/>
                <w:lang w:val="id-ID"/>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D98B4B" w14:textId="77777777" w:rsidR="008A78E2" w:rsidRPr="00930B9B" w:rsidRDefault="008A78E2" w:rsidP="00CD549F">
            <w:pPr>
              <w:overflowPunct w:val="0"/>
              <w:autoSpaceDE w:val="0"/>
              <w:autoSpaceDN w:val="0"/>
              <w:jc w:val="both"/>
              <w:rPr>
                <w:rFonts w:ascii="Footlight MT Light" w:hAnsi="Footlight MT Light"/>
                <w:spacing w:val="3"/>
                <w:lang w:val="id-ID"/>
              </w:rPr>
            </w:pPr>
          </w:p>
        </w:tc>
      </w:tr>
    </w:tbl>
    <w:p w14:paraId="4351E213"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p>
    <w:p w14:paraId="375AC89F" w14:textId="77777777" w:rsidR="008A78E2" w:rsidRPr="00930B9B" w:rsidRDefault="008A78E2" w:rsidP="00CD549F">
      <w:pPr>
        <w:tabs>
          <w:tab w:val="left" w:pos="720"/>
        </w:tabs>
        <w:overflowPunct w:val="0"/>
        <w:autoSpaceDE w:val="0"/>
        <w:autoSpaceDN w:val="0"/>
        <w:ind w:left="360"/>
        <w:jc w:val="both"/>
        <w:rPr>
          <w:rFonts w:ascii="Footlight MT Light" w:hAnsi="Footlight MT Light"/>
          <w:spacing w:val="3"/>
          <w:lang w:val="id-ID"/>
        </w:rPr>
      </w:pPr>
      <w:r w:rsidRPr="00930B9B">
        <w:rPr>
          <w:rFonts w:ascii="Footlight MT Light" w:hAnsi="Footlight MT Light"/>
          <w:b/>
          <w:bCs/>
          <w:spacing w:val="3"/>
          <w:lang w:val="id-ID"/>
        </w:rPr>
        <w:t>2.</w:t>
      </w:r>
      <w:r w:rsidRPr="00930B9B">
        <w:rPr>
          <w:rFonts w:ascii="Footlight MT Light" w:hAnsi="Footlight MT Light"/>
          <w:b/>
          <w:bCs/>
          <w:spacing w:val="3"/>
          <w:lang w:val="id-ID"/>
        </w:rPr>
        <w:tab/>
        <w:t>Pajak</w:t>
      </w:r>
    </w:p>
    <w:p w14:paraId="30CF4DCF"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120976" w:rsidRPr="00930B9B" w14:paraId="23F2A90D" w14:textId="77777777" w:rsidTr="003D5FDB">
        <w:trPr>
          <w:trHeight w:val="475"/>
        </w:trPr>
        <w:tc>
          <w:tcPr>
            <w:tcW w:w="3749" w:type="dxa"/>
            <w:shd w:val="clear" w:color="auto" w:fill="auto"/>
            <w:tcMar>
              <w:top w:w="0" w:type="dxa"/>
              <w:left w:w="108" w:type="dxa"/>
              <w:bottom w:w="0" w:type="dxa"/>
              <w:right w:w="108" w:type="dxa"/>
            </w:tcMar>
            <w:vAlign w:val="center"/>
          </w:tcPr>
          <w:p w14:paraId="1BE8D412" w14:textId="77777777" w:rsidR="00120976" w:rsidRPr="00930B9B" w:rsidRDefault="00120976" w:rsidP="00CD549F">
            <w:pPr>
              <w:tabs>
                <w:tab w:val="left" w:pos="252"/>
              </w:tabs>
              <w:overflowPunct w:val="0"/>
              <w:autoSpaceDE w:val="0"/>
              <w:autoSpaceDN w:val="0"/>
              <w:ind w:left="252" w:hanging="252"/>
              <w:jc w:val="both"/>
              <w:rPr>
                <w:rFonts w:ascii="Footlight MT Light" w:hAnsi="Footlight MT Light"/>
                <w:color w:val="000000" w:themeColor="text1"/>
                <w:spacing w:val="3"/>
              </w:rPr>
            </w:pPr>
            <w:r w:rsidRPr="00930B9B">
              <w:rPr>
                <w:rFonts w:ascii="Footlight MT Light" w:hAnsi="Footlight MT Light"/>
                <w:color w:val="000000" w:themeColor="text1"/>
                <w:spacing w:val="3"/>
              </w:rPr>
              <w:t>a.</w:t>
            </w:r>
            <w:r w:rsidRPr="00930B9B">
              <w:rPr>
                <w:rFonts w:ascii="Footlight MT Light" w:hAnsi="Footlight MT Light"/>
                <w:color w:val="000000" w:themeColor="text1"/>
                <w:spacing w:val="3"/>
              </w:rPr>
              <w:tab/>
              <w:t>Nomor Pokok Wajib Pajak</w:t>
            </w:r>
          </w:p>
        </w:tc>
        <w:tc>
          <w:tcPr>
            <w:tcW w:w="286" w:type="dxa"/>
            <w:shd w:val="clear" w:color="auto" w:fill="auto"/>
            <w:tcMar>
              <w:top w:w="0" w:type="dxa"/>
              <w:left w:w="108" w:type="dxa"/>
              <w:bottom w:w="0" w:type="dxa"/>
              <w:right w:w="108" w:type="dxa"/>
            </w:tcMar>
            <w:vAlign w:val="center"/>
          </w:tcPr>
          <w:p w14:paraId="4E1C7029" w14:textId="77777777" w:rsidR="00120976" w:rsidRPr="00930B9B" w:rsidRDefault="00120976" w:rsidP="00CD549F">
            <w:pPr>
              <w:overflowPunct w:val="0"/>
              <w:autoSpaceDE w:val="0"/>
              <w:autoSpaceDN w:val="0"/>
              <w:jc w:val="center"/>
              <w:rPr>
                <w:rFonts w:ascii="Footlight MT Light" w:hAnsi="Footlight MT Light"/>
                <w:color w:val="000000" w:themeColor="text1"/>
                <w:spacing w:val="3"/>
              </w:rPr>
            </w:pPr>
            <w:r w:rsidRPr="00930B9B">
              <w:rPr>
                <w:rFonts w:ascii="Footlight MT Light" w:hAnsi="Footlight MT Light"/>
                <w:color w:val="000000" w:themeColor="text1"/>
                <w:spacing w:val="3"/>
              </w:rPr>
              <w:t>:</w:t>
            </w:r>
          </w:p>
        </w:tc>
        <w:tc>
          <w:tcPr>
            <w:tcW w:w="3947" w:type="dxa"/>
            <w:shd w:val="clear" w:color="auto" w:fill="auto"/>
            <w:tcMar>
              <w:top w:w="0" w:type="dxa"/>
              <w:left w:w="108" w:type="dxa"/>
              <w:bottom w:w="0" w:type="dxa"/>
              <w:right w:w="108" w:type="dxa"/>
            </w:tcMar>
            <w:vAlign w:val="center"/>
          </w:tcPr>
          <w:p w14:paraId="3407A285" w14:textId="77777777" w:rsidR="00120976" w:rsidRPr="00930B9B" w:rsidRDefault="00120976" w:rsidP="00CD549F">
            <w:pPr>
              <w:overflowPunct w:val="0"/>
              <w:autoSpaceDE w:val="0"/>
              <w:autoSpaceDN w:val="0"/>
              <w:jc w:val="both"/>
              <w:rPr>
                <w:rFonts w:ascii="Footlight MT Light" w:hAnsi="Footlight MT Light"/>
                <w:color w:val="000000" w:themeColor="text1"/>
                <w:spacing w:val="3"/>
              </w:rPr>
            </w:pPr>
            <w:r w:rsidRPr="00930B9B">
              <w:rPr>
                <w:rFonts w:ascii="Footlight MT Light" w:hAnsi="Footlight MT Light"/>
                <w:color w:val="000000" w:themeColor="text1"/>
                <w:spacing w:val="3"/>
              </w:rPr>
              <w:t>_______________</w:t>
            </w:r>
          </w:p>
        </w:tc>
      </w:tr>
    </w:tbl>
    <w:p w14:paraId="2F4C1E4E" w14:textId="77777777" w:rsidR="008A78E2" w:rsidRPr="00930B9B" w:rsidRDefault="008A78E2" w:rsidP="00CD549F">
      <w:pPr>
        <w:rPr>
          <w:rFonts w:ascii="Footlight MT Light" w:hAnsi="Footlight MT Light"/>
          <w:lang w:val="id-ID"/>
        </w:rPr>
      </w:pPr>
      <w:r w:rsidRPr="00930B9B">
        <w:rPr>
          <w:rFonts w:ascii="Footlight MT Light" w:hAnsi="Footlight MT Light"/>
          <w:lang w:val="id-ID"/>
        </w:rPr>
        <w:t>    </w:t>
      </w:r>
      <w:r w:rsidRPr="00930B9B">
        <w:rPr>
          <w:rFonts w:ascii="Footlight MT Light" w:hAnsi="Footlight MT Light"/>
          <w:b/>
          <w:bCs/>
          <w:lang w:val="id-ID"/>
        </w:rPr>
        <w:t>                                                                                                                     </w:t>
      </w:r>
    </w:p>
    <w:p w14:paraId="16337439"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p w14:paraId="4EFE7909" w14:textId="77777777" w:rsidR="008A78E2" w:rsidRPr="00930B9B" w:rsidRDefault="008A78E2" w:rsidP="00CD549F">
      <w:pPr>
        <w:keepNext/>
        <w:numPr>
          <w:ilvl w:val="0"/>
          <w:numId w:val="34"/>
        </w:numPr>
        <w:tabs>
          <w:tab w:val="left" w:pos="360"/>
        </w:tabs>
        <w:jc w:val="both"/>
        <w:outlineLvl w:val="7"/>
        <w:rPr>
          <w:rFonts w:ascii="Footlight MT Light" w:hAnsi="Footlight MT Light"/>
          <w:b/>
          <w:bCs/>
          <w:lang w:val="id-ID"/>
        </w:rPr>
      </w:pPr>
      <w:r w:rsidRPr="00930B9B">
        <w:rPr>
          <w:rFonts w:ascii="Footlight MT Light" w:hAnsi="Footlight MT Light"/>
          <w:b/>
          <w:lang w:val="id-ID"/>
        </w:rPr>
        <w:t xml:space="preserve">Data Pengalaman </w:t>
      </w:r>
      <w:r w:rsidRPr="00930B9B">
        <w:rPr>
          <w:rFonts w:ascii="Footlight MT Light" w:hAnsi="Footlight MT Light"/>
          <w:b/>
          <w:bCs/>
          <w:lang w:val="id-ID"/>
        </w:rPr>
        <w:t>Perusahaan</w:t>
      </w:r>
    </w:p>
    <w:p w14:paraId="13762F4E" w14:textId="77777777" w:rsidR="008A78E2" w:rsidRPr="00930B9B" w:rsidRDefault="008A78E2" w:rsidP="00CD549F">
      <w:pPr>
        <w:keepNext/>
        <w:tabs>
          <w:tab w:val="left" w:pos="360"/>
        </w:tabs>
        <w:ind w:left="360"/>
        <w:jc w:val="both"/>
        <w:outlineLvl w:val="7"/>
        <w:rPr>
          <w:rFonts w:ascii="Footlight MT Light" w:hAnsi="Footlight MT Light"/>
          <w:b/>
          <w:bCs/>
          <w:lang w:val="id-ID"/>
        </w:rPr>
      </w:pPr>
      <w:r w:rsidRPr="00930B9B">
        <w:rPr>
          <w:rFonts w:ascii="Footlight MT Light" w:hAnsi="Footlight MT Light"/>
          <w:lang w:val="id-ID"/>
        </w:rPr>
        <w:t>(nilai paket tertinggi pengalaman sesuai yang disyaratkan dalam kurun waktu 15 tahun terakhir)</w:t>
      </w:r>
    </w:p>
    <w:tbl>
      <w:tblPr>
        <w:tblW w:w="10247" w:type="dxa"/>
        <w:jc w:val="center"/>
        <w:tblCellMar>
          <w:top w:w="108" w:type="dxa"/>
          <w:bottom w:w="108" w:type="dxa"/>
        </w:tblCellMar>
        <w:tblLook w:val="04A0" w:firstRow="1" w:lastRow="0" w:firstColumn="1" w:lastColumn="0" w:noHBand="0" w:noVBand="1"/>
      </w:tblPr>
      <w:tblGrid>
        <w:gridCol w:w="566"/>
        <w:gridCol w:w="1163"/>
        <w:gridCol w:w="1164"/>
        <w:gridCol w:w="1087"/>
        <w:gridCol w:w="863"/>
        <w:gridCol w:w="787"/>
        <w:gridCol w:w="1119"/>
        <w:gridCol w:w="894"/>
        <w:gridCol w:w="696"/>
        <w:gridCol w:w="1001"/>
        <w:gridCol w:w="907"/>
      </w:tblGrid>
      <w:tr w:rsidR="004C01E9" w:rsidRPr="00930B9B" w14:paraId="534137FC" w14:textId="77777777" w:rsidTr="00F64F3F">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8017F6E"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C826C5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 Paket Pekerjaan</w:t>
            </w:r>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283F79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Sub Klasifikasi Pekerjaan</w:t>
            </w:r>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BF14F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Ringkasan Lingkup Pekerjaan</w:t>
            </w:r>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4BDF2"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147C1CE" w14:textId="77777777" w:rsidR="008A78E2" w:rsidRPr="00930B9B" w:rsidRDefault="008A78E2" w:rsidP="00CD549F">
            <w:pPr>
              <w:overflowPunct w:val="0"/>
              <w:autoSpaceDE w:val="0"/>
              <w:autoSpaceDN w:val="0"/>
              <w:jc w:val="center"/>
              <w:rPr>
                <w:rFonts w:ascii="Footlight MT Light" w:hAnsi="Footlight MT Light"/>
                <w:spacing w:val="3"/>
                <w:sz w:val="20"/>
              </w:rPr>
            </w:pPr>
            <w:r w:rsidRPr="00930B9B">
              <w:rPr>
                <w:rFonts w:ascii="Footlight MT Light" w:hAnsi="Footlight MT Light"/>
                <w:spacing w:val="3"/>
                <w:sz w:val="20"/>
                <w:lang w:val="id-ID"/>
              </w:rPr>
              <w:t xml:space="preserve">Pemberi </w:t>
            </w:r>
            <w:r w:rsidR="00C20E17" w:rsidRPr="00930B9B">
              <w:rPr>
                <w:rFonts w:ascii="Footlight MT Light" w:hAnsi="Footlight MT Light"/>
                <w:spacing w:val="3"/>
                <w:sz w:val="20"/>
              </w:rPr>
              <w:t>Pekerjaan</w:t>
            </w:r>
            <w:r w:rsidRPr="00930B9B">
              <w:rPr>
                <w:rFonts w:ascii="Footlight MT Light" w:hAnsi="Footlight MT Light"/>
                <w:spacing w:val="3"/>
                <w:sz w:val="20"/>
                <w:lang w:val="id-ID"/>
              </w:rPr>
              <w:t>/</w:t>
            </w:r>
            <w:r w:rsidR="008E5AAC" w:rsidRPr="00930B9B">
              <w:rPr>
                <w:rFonts w:ascii="Footlight MT Light" w:hAnsi="Footlight MT Light"/>
                <w:spacing w:val="3"/>
                <w:sz w:val="20"/>
              </w:rPr>
              <w:t>PPK</w:t>
            </w:r>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8E2F453"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Kontrak</w:t>
            </w:r>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5C3CAA0"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Tanggal Selesai Pekerjaan/PHO Berdasarkan</w:t>
            </w:r>
          </w:p>
        </w:tc>
      </w:tr>
      <w:tr w:rsidR="004C01E9" w:rsidRPr="00930B9B" w14:paraId="2373F4F9" w14:textId="77777777" w:rsidTr="00F64F3F">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080DB2EA" w14:textId="77777777" w:rsidR="008A78E2" w:rsidRPr="00930B9B" w:rsidRDefault="008A78E2" w:rsidP="00CD549F">
            <w:pPr>
              <w:rPr>
                <w:rFonts w:ascii="Footlight MT Light" w:hAnsi="Footlight MT Light"/>
                <w:spacing w:val="3"/>
                <w:sz w:val="20"/>
                <w:lang w:val="id-ID"/>
              </w:rPr>
            </w:pPr>
          </w:p>
        </w:tc>
        <w:tc>
          <w:tcPr>
            <w:tcW w:w="0" w:type="auto"/>
            <w:vMerge/>
            <w:tcBorders>
              <w:top w:val="single" w:sz="4" w:space="0" w:color="auto"/>
              <w:left w:val="nil"/>
              <w:bottom w:val="single" w:sz="8" w:space="0" w:color="auto"/>
              <w:right w:val="single" w:sz="8" w:space="0" w:color="auto"/>
            </w:tcBorders>
            <w:vAlign w:val="center"/>
            <w:hideMark/>
          </w:tcPr>
          <w:p w14:paraId="109571DC" w14:textId="77777777" w:rsidR="008A78E2" w:rsidRPr="00930B9B" w:rsidRDefault="008A78E2" w:rsidP="00CD549F">
            <w:pPr>
              <w:rPr>
                <w:rFonts w:ascii="Footlight MT Light" w:hAnsi="Footlight MT Light"/>
                <w:spacing w:val="3"/>
                <w:sz w:val="20"/>
                <w:lang w:val="id-ID"/>
              </w:rPr>
            </w:pPr>
          </w:p>
        </w:tc>
        <w:tc>
          <w:tcPr>
            <w:tcW w:w="0" w:type="auto"/>
            <w:vMerge/>
            <w:tcBorders>
              <w:top w:val="single" w:sz="4" w:space="0" w:color="auto"/>
              <w:left w:val="nil"/>
              <w:bottom w:val="single" w:sz="8" w:space="0" w:color="auto"/>
              <w:right w:val="single" w:sz="4" w:space="0" w:color="auto"/>
            </w:tcBorders>
            <w:vAlign w:val="center"/>
            <w:hideMark/>
          </w:tcPr>
          <w:p w14:paraId="503DB6E6" w14:textId="77777777" w:rsidR="008A78E2" w:rsidRPr="00930B9B" w:rsidRDefault="008A78E2" w:rsidP="00CD549F">
            <w:pPr>
              <w:rPr>
                <w:rFonts w:ascii="Footlight MT Light" w:hAnsi="Footlight MT Light"/>
                <w:spacing w:val="3"/>
                <w:sz w:val="20"/>
                <w:lang w:val="id-ID"/>
              </w:rPr>
            </w:pPr>
          </w:p>
        </w:tc>
        <w:tc>
          <w:tcPr>
            <w:tcW w:w="0" w:type="auto"/>
            <w:vMerge/>
            <w:tcBorders>
              <w:left w:val="single" w:sz="4" w:space="0" w:color="auto"/>
              <w:bottom w:val="single" w:sz="4" w:space="0" w:color="auto"/>
              <w:right w:val="single" w:sz="4" w:space="0" w:color="auto"/>
            </w:tcBorders>
            <w:vAlign w:val="center"/>
          </w:tcPr>
          <w:p w14:paraId="6A9E7550" w14:textId="77777777" w:rsidR="008A78E2" w:rsidRPr="00930B9B" w:rsidRDefault="008A78E2" w:rsidP="00CD549F">
            <w:pPr>
              <w:jc w:val="center"/>
              <w:rPr>
                <w:rFonts w:ascii="Footlight MT Light" w:hAnsi="Footlight MT Light"/>
                <w:spacing w:val="3"/>
                <w:sz w:val="20"/>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5D25" w14:textId="77777777" w:rsidR="008A78E2" w:rsidRPr="00930B9B" w:rsidRDefault="008A78E2" w:rsidP="00CD549F">
            <w:pPr>
              <w:rPr>
                <w:rFonts w:ascii="Footlight MT Light" w:hAnsi="Footlight MT Light"/>
                <w:spacing w:val="3"/>
                <w:sz w:val="20"/>
                <w:lang w:val="id-ID"/>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18D418A"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81097" w14:textId="77777777" w:rsidR="008A78E2" w:rsidRPr="00930B9B" w:rsidRDefault="008A78E2" w:rsidP="00CD549F">
            <w:pPr>
              <w:overflowPunct w:val="0"/>
              <w:autoSpaceDE w:val="0"/>
              <w:autoSpaceDN w:val="0"/>
              <w:rPr>
                <w:rFonts w:ascii="Footlight MT Light" w:hAnsi="Footlight MT Light"/>
                <w:spacing w:val="3"/>
                <w:sz w:val="20"/>
                <w:lang w:val="id-ID"/>
              </w:rPr>
            </w:pPr>
            <w:r w:rsidRPr="00930B9B">
              <w:rPr>
                <w:rFonts w:ascii="Footlight MT Light" w:hAnsi="Footlight MT Light"/>
                <w:spacing w:val="3"/>
                <w:sz w:val="20"/>
                <w:lang w:val="id-ID"/>
              </w:rPr>
              <w:t>Alamat/ Telepon</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1594F"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 / Tanggal</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E71F"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E4550"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Kontrak</w:t>
            </w:r>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6A5D89F"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BA Serah Terima</w:t>
            </w:r>
          </w:p>
        </w:tc>
      </w:tr>
      <w:tr w:rsidR="004C01E9" w:rsidRPr="00930B9B" w14:paraId="0EEB6C74" w14:textId="77777777" w:rsidTr="00F64F3F">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289CA8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B2C51BF"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E48F40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5F905"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EF1E2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8651A16"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9A675E3"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20572A3"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60BA3A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791AEE8"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AEFDC83"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11</w:t>
            </w:r>
          </w:p>
        </w:tc>
      </w:tr>
      <w:tr w:rsidR="008A78E2" w:rsidRPr="00930B9B" w14:paraId="2F9BB7CB" w14:textId="77777777" w:rsidTr="00F64F3F">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8AC501D"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8A6EA9"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AC40244"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7BF5F"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58318"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6D2F28F"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5B00C53"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DD5A4B8"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81CF525"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9F55F2A"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550961C"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r>
    </w:tbl>
    <w:p w14:paraId="03E6B7E6" w14:textId="77777777" w:rsidR="008A78E2" w:rsidRPr="00930B9B" w:rsidRDefault="008A78E2" w:rsidP="00CD549F">
      <w:pPr>
        <w:keepNext/>
        <w:tabs>
          <w:tab w:val="left" w:pos="360"/>
        </w:tabs>
        <w:ind w:left="360"/>
        <w:jc w:val="both"/>
        <w:outlineLvl w:val="7"/>
        <w:rPr>
          <w:rFonts w:ascii="Footlight MT Light" w:hAnsi="Footlight MT Light"/>
          <w:b/>
          <w:lang w:val="id-ID"/>
        </w:rPr>
      </w:pPr>
    </w:p>
    <w:p w14:paraId="45299B2A" w14:textId="77777777" w:rsidR="008A78E2" w:rsidRPr="00930B9B" w:rsidRDefault="008A78E2" w:rsidP="00CD549F">
      <w:pPr>
        <w:overflowPunct w:val="0"/>
        <w:autoSpaceDE w:val="0"/>
        <w:autoSpaceDN w:val="0"/>
        <w:rPr>
          <w:rFonts w:ascii="Footlight MT Light" w:hAnsi="Footlight MT Light"/>
          <w:spacing w:val="3"/>
          <w:lang w:val="id-ID"/>
        </w:rPr>
      </w:pPr>
    </w:p>
    <w:p w14:paraId="68328554" w14:textId="77777777" w:rsidR="008A78E2" w:rsidRPr="00930B9B" w:rsidRDefault="008A78E2" w:rsidP="00CD549F">
      <w:pPr>
        <w:keepNext/>
        <w:numPr>
          <w:ilvl w:val="0"/>
          <w:numId w:val="34"/>
        </w:numPr>
        <w:tabs>
          <w:tab w:val="left" w:pos="360"/>
        </w:tabs>
        <w:jc w:val="both"/>
        <w:outlineLvl w:val="7"/>
        <w:rPr>
          <w:rFonts w:ascii="Footlight MT Light" w:hAnsi="Footlight MT Light"/>
          <w:b/>
          <w:bCs/>
          <w:lang w:val="id-ID"/>
        </w:rPr>
      </w:pPr>
      <w:r w:rsidRPr="00930B9B">
        <w:rPr>
          <w:rFonts w:ascii="Footlight MT Light" w:hAnsi="Footlight MT Light"/>
          <w:b/>
          <w:bCs/>
          <w:lang w:val="id-ID"/>
        </w:rPr>
        <w:t>Data Pengalaman Perusahaan Dalam Kurun Waktu 4 Tahun Terakhir</w:t>
      </w:r>
    </w:p>
    <w:p w14:paraId="7531D702" w14:textId="77777777" w:rsidR="008A78E2" w:rsidRPr="00930B9B" w:rsidRDefault="008A78E2" w:rsidP="00CD549F">
      <w:pPr>
        <w:keepNext/>
        <w:tabs>
          <w:tab w:val="left" w:pos="360"/>
        </w:tabs>
        <w:ind w:left="360"/>
        <w:jc w:val="both"/>
        <w:outlineLvl w:val="7"/>
        <w:rPr>
          <w:rFonts w:ascii="Footlight MT Light" w:hAnsi="Footlight MT Light"/>
          <w:b/>
          <w:bCs/>
          <w:lang w:val="id-ID"/>
        </w:rPr>
      </w:pPr>
      <w:r w:rsidRPr="00930B9B">
        <w:rPr>
          <w:rFonts w:ascii="Footlight MT Light" w:hAnsi="Footlight MT Light"/>
          <w:bCs/>
          <w:lang w:val="id-ID"/>
        </w:rPr>
        <w:t xml:space="preserve">(untuk perusahaan yang telah berdiri 3 tahun atau lebih. Untuk </w:t>
      </w:r>
      <w:r w:rsidR="00C20E17" w:rsidRPr="00930B9B">
        <w:rPr>
          <w:rFonts w:ascii="Footlight MT Light" w:hAnsi="Footlight MT Light"/>
          <w:bCs/>
        </w:rPr>
        <w:t>usaha kecil</w:t>
      </w:r>
      <w:r w:rsidR="00C20E17" w:rsidRPr="00930B9B">
        <w:rPr>
          <w:rFonts w:ascii="Footlight MT Light" w:hAnsi="Footlight MT Light"/>
          <w:bCs/>
          <w:lang w:val="id-ID"/>
        </w:rPr>
        <w:t xml:space="preserve"> </w:t>
      </w:r>
      <w:r w:rsidRPr="00930B9B">
        <w:rPr>
          <w:rFonts w:ascii="Footlight MT Light" w:hAnsi="Footlight MT Light"/>
          <w:bCs/>
          <w:lang w:val="id-ID"/>
        </w:rPr>
        <w:t>yang baru berdiri kurang dari 3 tahun tidak wajib mengisi tabel ini</w:t>
      </w:r>
      <w:r w:rsidRPr="00930B9B">
        <w:rPr>
          <w:rFonts w:ascii="Footlight MT Light" w:hAnsi="Footlight MT Light"/>
          <w:lang w:val="id-ID"/>
        </w:rPr>
        <w:t>)</w:t>
      </w:r>
      <w:r w:rsidRPr="00930B9B">
        <w:rPr>
          <w:rFonts w:ascii="Footlight MT Light" w:hAnsi="Footlight MT Light"/>
          <w:b/>
          <w:bCs/>
          <w:lang w:val="id-ID"/>
        </w:rPr>
        <w:t xml:space="preserve">  </w:t>
      </w:r>
    </w:p>
    <w:p w14:paraId="14124C5C"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4C01E9" w:rsidRPr="00930B9B" w14:paraId="4E98082B" w14:textId="77777777" w:rsidTr="00F64F3F">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D0816C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A5F84D9"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85286"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2A26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C1D9E23" w14:textId="77777777" w:rsidR="008A78E2" w:rsidRPr="00930B9B" w:rsidRDefault="008A78E2" w:rsidP="00CD549F">
            <w:pPr>
              <w:overflowPunct w:val="0"/>
              <w:autoSpaceDE w:val="0"/>
              <w:autoSpaceDN w:val="0"/>
              <w:jc w:val="center"/>
              <w:rPr>
                <w:rFonts w:ascii="Footlight MT Light" w:hAnsi="Footlight MT Light"/>
                <w:spacing w:val="3"/>
                <w:sz w:val="20"/>
              </w:rPr>
            </w:pPr>
            <w:r w:rsidRPr="00930B9B">
              <w:rPr>
                <w:rFonts w:ascii="Footlight MT Light" w:hAnsi="Footlight MT Light"/>
                <w:spacing w:val="3"/>
                <w:sz w:val="20"/>
                <w:lang w:val="id-ID"/>
              </w:rPr>
              <w:t>Pemberi Tugas/</w:t>
            </w:r>
            <w:r w:rsidR="008E5AAC" w:rsidRPr="00930B9B">
              <w:rPr>
                <w:rFonts w:ascii="Footlight MT Light" w:hAnsi="Footlight MT Light"/>
                <w:spacing w:val="3"/>
                <w:sz w:val="20"/>
              </w:rPr>
              <w:t>PPK</w:t>
            </w:r>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48988F"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7115288"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Tanggal Selesai Pekerjaan/PHO Berdasarkan</w:t>
            </w:r>
          </w:p>
        </w:tc>
      </w:tr>
      <w:tr w:rsidR="004C01E9" w:rsidRPr="00930B9B" w14:paraId="7F3BF623" w14:textId="77777777" w:rsidTr="00F64F3F">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397E2E84" w14:textId="77777777" w:rsidR="008A78E2" w:rsidRPr="00930B9B" w:rsidRDefault="008A78E2" w:rsidP="00CD549F">
            <w:pPr>
              <w:rPr>
                <w:rFonts w:ascii="Footlight MT Light" w:hAnsi="Footlight MT Light"/>
                <w:spacing w:val="3"/>
                <w:sz w:val="20"/>
                <w:lang w:val="id-ID"/>
              </w:rPr>
            </w:pPr>
          </w:p>
        </w:tc>
        <w:tc>
          <w:tcPr>
            <w:tcW w:w="1442" w:type="dxa"/>
            <w:vMerge/>
            <w:tcBorders>
              <w:top w:val="single" w:sz="4" w:space="0" w:color="auto"/>
              <w:left w:val="nil"/>
              <w:bottom w:val="single" w:sz="8" w:space="0" w:color="auto"/>
              <w:right w:val="single" w:sz="4" w:space="0" w:color="auto"/>
            </w:tcBorders>
            <w:vAlign w:val="center"/>
            <w:hideMark/>
          </w:tcPr>
          <w:p w14:paraId="38CB5013" w14:textId="77777777" w:rsidR="008A78E2" w:rsidRPr="00930B9B" w:rsidRDefault="008A78E2" w:rsidP="00CD549F">
            <w:pPr>
              <w:rPr>
                <w:rFonts w:ascii="Footlight MT Light" w:hAnsi="Footlight MT Light"/>
                <w:spacing w:val="3"/>
                <w:sz w:val="20"/>
                <w:lang w:val="id-ID"/>
              </w:rPr>
            </w:pPr>
          </w:p>
        </w:tc>
        <w:tc>
          <w:tcPr>
            <w:tcW w:w="1134" w:type="dxa"/>
            <w:vMerge/>
            <w:tcBorders>
              <w:top w:val="single" w:sz="4" w:space="0" w:color="auto"/>
              <w:left w:val="single" w:sz="4" w:space="0" w:color="auto"/>
              <w:bottom w:val="single" w:sz="4" w:space="0" w:color="auto"/>
              <w:right w:val="single" w:sz="4" w:space="0" w:color="auto"/>
            </w:tcBorders>
          </w:tcPr>
          <w:p w14:paraId="6ACBC5BC" w14:textId="77777777" w:rsidR="008A78E2" w:rsidRPr="00930B9B" w:rsidRDefault="008A78E2" w:rsidP="00CD549F">
            <w:pPr>
              <w:rPr>
                <w:rFonts w:ascii="Footlight MT Light" w:hAnsi="Footlight MT Light"/>
                <w:spacing w:val="3"/>
                <w:sz w:val="20"/>
                <w:lang w:val="id-ID"/>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66DBF86" w14:textId="77777777" w:rsidR="008A78E2" w:rsidRPr="00930B9B" w:rsidRDefault="008A78E2" w:rsidP="00CD549F">
            <w:pPr>
              <w:rPr>
                <w:rFonts w:ascii="Footlight MT Light" w:hAnsi="Footlight MT Light"/>
                <w:spacing w:val="3"/>
                <w:sz w:val="20"/>
                <w:lang w:val="id-ID"/>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5945D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D8C12B" w14:textId="77777777" w:rsidR="008A78E2" w:rsidRPr="00930B9B" w:rsidRDefault="008A78E2" w:rsidP="00CD549F">
            <w:pPr>
              <w:overflowPunct w:val="0"/>
              <w:autoSpaceDE w:val="0"/>
              <w:autoSpaceDN w:val="0"/>
              <w:rPr>
                <w:rFonts w:ascii="Footlight MT Light" w:hAnsi="Footlight MT Light"/>
                <w:spacing w:val="3"/>
                <w:sz w:val="20"/>
                <w:lang w:val="id-ID"/>
              </w:rPr>
            </w:pPr>
            <w:r w:rsidRPr="00930B9B">
              <w:rPr>
                <w:rFonts w:ascii="Footlight MT Light" w:hAnsi="Footlight MT Light"/>
                <w:spacing w:val="3"/>
                <w:sz w:val="20"/>
                <w:lang w:val="id-ID"/>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7385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9DB91"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921B8"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5FF53B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BA Serah Terima</w:t>
            </w:r>
          </w:p>
        </w:tc>
      </w:tr>
      <w:tr w:rsidR="004C01E9" w:rsidRPr="00930B9B" w14:paraId="2F5CBBF1" w14:textId="77777777" w:rsidTr="00F64F3F">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A5E8850"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7A0389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807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4BC6E"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4CD9D1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0FEF4A"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15BE0B8"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CC8CFF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EDFA18E"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445A876"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10</w:t>
            </w:r>
          </w:p>
        </w:tc>
      </w:tr>
      <w:tr w:rsidR="004C01E9" w:rsidRPr="00930B9B" w14:paraId="78CF4471"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3A2D6CF"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91776E6"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3C22"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4B160"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ED5A597"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53E530B"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304A7E2"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4A96F9A"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32B535E"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02A10B1"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r>
      <w:tr w:rsidR="004C01E9" w:rsidRPr="00930B9B" w14:paraId="4050456D"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281A3B4"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2720597"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D131F"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37EFC"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08B312F"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6EAB549"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3989DD" w14:textId="77777777" w:rsidR="008A78E2" w:rsidRPr="00930B9B" w:rsidRDefault="008A78E2" w:rsidP="00CD549F">
            <w:pPr>
              <w:overflowPunct w:val="0"/>
              <w:autoSpaceDE w:val="0"/>
              <w:autoSpaceDN w:val="0"/>
              <w:rPr>
                <w:rFonts w:ascii="Footlight MT Light" w:hAnsi="Footlight MT Light"/>
                <w:spacing w:val="3"/>
                <w:lang w:val="id-ID"/>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B6A9CAF"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4099E4C"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0A9057" w14:textId="77777777" w:rsidR="008A78E2" w:rsidRPr="00930B9B" w:rsidRDefault="008A78E2" w:rsidP="00CD549F">
            <w:pPr>
              <w:overflowPunct w:val="0"/>
              <w:autoSpaceDE w:val="0"/>
              <w:autoSpaceDN w:val="0"/>
              <w:rPr>
                <w:rFonts w:ascii="Footlight MT Light" w:hAnsi="Footlight MT Light"/>
                <w:spacing w:val="3"/>
                <w:lang w:val="id-ID"/>
              </w:rPr>
            </w:pPr>
          </w:p>
        </w:tc>
      </w:tr>
      <w:tr w:rsidR="004C01E9" w:rsidRPr="00930B9B" w14:paraId="0D755ACA"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2844F0C"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8D96125"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07D7E"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B1553"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6BE0718"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22D39A"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1C710B" w14:textId="77777777" w:rsidR="008A78E2" w:rsidRPr="00930B9B" w:rsidRDefault="008A78E2" w:rsidP="00CD549F">
            <w:pPr>
              <w:overflowPunct w:val="0"/>
              <w:autoSpaceDE w:val="0"/>
              <w:autoSpaceDN w:val="0"/>
              <w:rPr>
                <w:rFonts w:ascii="Footlight MT Light" w:hAnsi="Footlight MT Light"/>
                <w:spacing w:val="3"/>
                <w:lang w:val="id-ID"/>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0299261"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E175D9"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572BACF" w14:textId="77777777" w:rsidR="008A78E2" w:rsidRPr="00930B9B" w:rsidRDefault="008A78E2" w:rsidP="00CD549F">
            <w:pPr>
              <w:overflowPunct w:val="0"/>
              <w:autoSpaceDE w:val="0"/>
              <w:autoSpaceDN w:val="0"/>
              <w:rPr>
                <w:rFonts w:ascii="Footlight MT Light" w:hAnsi="Footlight MT Light"/>
                <w:spacing w:val="3"/>
                <w:lang w:val="id-ID"/>
              </w:rPr>
            </w:pPr>
          </w:p>
        </w:tc>
      </w:tr>
    </w:tbl>
    <w:p w14:paraId="6A28A4B6"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p w14:paraId="3443D633" w14:textId="77777777" w:rsidR="008A78E2" w:rsidRPr="00930B9B" w:rsidRDefault="008A78E2" w:rsidP="00CD549F">
      <w:pPr>
        <w:overflowPunct w:val="0"/>
        <w:autoSpaceDE w:val="0"/>
        <w:autoSpaceDN w:val="0"/>
        <w:rPr>
          <w:rFonts w:ascii="Footlight MT Light" w:hAnsi="Footlight MT Light"/>
          <w:spacing w:val="3"/>
          <w:lang w:val="id-ID"/>
        </w:rPr>
      </w:pPr>
    </w:p>
    <w:p w14:paraId="297D3493" w14:textId="77777777" w:rsidR="008A78E2" w:rsidRPr="00930B9B" w:rsidRDefault="008A78E2" w:rsidP="00CD549F">
      <w:pPr>
        <w:overflowPunct w:val="0"/>
        <w:autoSpaceDE w:val="0"/>
        <w:autoSpaceDN w:val="0"/>
        <w:rPr>
          <w:rFonts w:ascii="Footlight MT Light" w:hAnsi="Footlight MT Light"/>
          <w:spacing w:val="3"/>
          <w:lang w:val="id-ID"/>
        </w:rPr>
      </w:pPr>
    </w:p>
    <w:p w14:paraId="4356C145" w14:textId="77777777" w:rsidR="008A78E2" w:rsidRPr="00930B9B" w:rsidRDefault="008A78E2" w:rsidP="00CD549F">
      <w:pPr>
        <w:keepNext/>
        <w:numPr>
          <w:ilvl w:val="0"/>
          <w:numId w:val="34"/>
        </w:numPr>
        <w:tabs>
          <w:tab w:val="left" w:pos="360"/>
        </w:tabs>
        <w:jc w:val="both"/>
        <w:outlineLvl w:val="7"/>
        <w:rPr>
          <w:rFonts w:ascii="Footlight MT Light" w:hAnsi="Footlight MT Light"/>
          <w:b/>
          <w:bCs/>
          <w:lang w:val="id-ID"/>
        </w:rPr>
      </w:pPr>
      <w:r w:rsidRPr="00930B9B">
        <w:rPr>
          <w:rFonts w:ascii="Footlight MT Light" w:hAnsi="Footlight MT Light"/>
          <w:b/>
          <w:bCs/>
          <w:lang w:val="id-ID"/>
        </w:rPr>
        <w:t>Data Pekerjaan yang Sedang Dilaksanakan (Wajib diisi untuk menghitung SKP)</w:t>
      </w:r>
    </w:p>
    <w:p w14:paraId="7241540C" w14:textId="77777777" w:rsidR="008A78E2" w:rsidRPr="00930B9B" w:rsidRDefault="008A78E2" w:rsidP="00CD549F">
      <w:pPr>
        <w:overflowPunct w:val="0"/>
        <w:autoSpaceDE w:val="0"/>
        <w:autoSpaceDN w:val="0"/>
        <w:ind w:left="540"/>
        <w:jc w:val="both"/>
        <w:rPr>
          <w:rFonts w:ascii="Footlight MT Light" w:hAnsi="Footlight MT Light"/>
          <w:spacing w:val="3"/>
          <w:lang w:val="id-ID"/>
        </w:rPr>
      </w:pPr>
      <w:r w:rsidRPr="00930B9B">
        <w:rPr>
          <w:rFonts w:ascii="Footlight MT Light" w:hAnsi="Footlight MT Light"/>
          <w:spacing w:val="3"/>
          <w:lang w:val="id-ID"/>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4C01E9" w:rsidRPr="00930B9B" w14:paraId="5E421EC0" w14:textId="77777777" w:rsidTr="00F64F3F">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4F424459"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C44EB11"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AFAB1C2"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Klasifikasi/Sub Klasifikasi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E823D5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78E31E" w14:textId="77777777" w:rsidR="008A78E2" w:rsidRPr="00930B9B" w:rsidRDefault="00F7555E" w:rsidP="00CD549F">
            <w:pPr>
              <w:overflowPunct w:val="0"/>
              <w:autoSpaceDE w:val="0"/>
              <w:autoSpaceDN w:val="0"/>
              <w:jc w:val="center"/>
              <w:rPr>
                <w:rFonts w:ascii="Footlight MT Light" w:hAnsi="Footlight MT Light"/>
                <w:spacing w:val="3"/>
                <w:sz w:val="20"/>
              </w:rPr>
            </w:pPr>
            <w:r w:rsidRPr="00930B9B">
              <w:rPr>
                <w:rFonts w:ascii="Footlight MT Light" w:hAnsi="Footlight MT Light"/>
                <w:color w:val="000000" w:themeColor="text1"/>
                <w:spacing w:val="3"/>
                <w:sz w:val="20"/>
                <w:lang w:val="id-ID"/>
              </w:rPr>
              <w:t xml:space="preserve">Pemberi </w:t>
            </w:r>
            <w:r w:rsidRPr="00930B9B">
              <w:rPr>
                <w:rFonts w:ascii="Footlight MT Light" w:hAnsi="Footlight MT Light"/>
                <w:color w:val="000000" w:themeColor="text1"/>
                <w:spacing w:val="3"/>
                <w:sz w:val="20"/>
              </w:rPr>
              <w:t>Pekerjaan</w:t>
            </w:r>
            <w:r w:rsidRPr="00930B9B">
              <w:rPr>
                <w:rFonts w:ascii="Footlight MT Light" w:hAnsi="Footlight MT Light"/>
                <w:color w:val="000000" w:themeColor="text1"/>
                <w:spacing w:val="3"/>
                <w:sz w:val="20"/>
                <w:lang w:val="id-ID"/>
              </w:rPr>
              <w:t>/PPK</w:t>
            </w:r>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ADB092"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75B8D23"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Total Progres</w:t>
            </w:r>
          </w:p>
        </w:tc>
      </w:tr>
      <w:tr w:rsidR="004C01E9" w:rsidRPr="00930B9B" w14:paraId="3BF269C4" w14:textId="77777777" w:rsidTr="00F64F3F">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A29DF1"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91F97F"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1D59E6"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0EA172" w14:textId="77777777" w:rsidR="008A78E2" w:rsidRPr="00930B9B" w:rsidRDefault="008A78E2" w:rsidP="00CD549F">
            <w:pPr>
              <w:overflowPunct w:val="0"/>
              <w:autoSpaceDE w:val="0"/>
              <w:autoSpaceDN w:val="0"/>
              <w:jc w:val="center"/>
              <w:rPr>
                <w:rFonts w:ascii="Footlight MT Light" w:hAnsi="Footlight MT Light"/>
                <w:spacing w:val="3"/>
                <w:lang w:val="id-ID"/>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548AE7"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617664" w14:textId="77777777" w:rsidR="008A78E2" w:rsidRPr="00930B9B" w:rsidRDefault="008A78E2" w:rsidP="00CD549F">
            <w:pPr>
              <w:overflowPunct w:val="0"/>
              <w:autoSpaceDE w:val="0"/>
              <w:autoSpaceDN w:val="0"/>
              <w:rPr>
                <w:rFonts w:ascii="Footlight MT Light" w:hAnsi="Footlight MT Light"/>
                <w:spacing w:val="3"/>
                <w:sz w:val="20"/>
                <w:lang w:val="id-ID"/>
              </w:rPr>
            </w:pPr>
            <w:r w:rsidRPr="00930B9B">
              <w:rPr>
                <w:rFonts w:ascii="Footlight MT Light" w:hAnsi="Footlight MT Light"/>
                <w:spacing w:val="3"/>
                <w:sz w:val="20"/>
                <w:lang w:val="id-ID"/>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07B631"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E543C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66ECAE"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592CDE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Total Nilai</w:t>
            </w:r>
          </w:p>
        </w:tc>
      </w:tr>
      <w:tr w:rsidR="004C01E9" w:rsidRPr="00930B9B" w14:paraId="0BF0A4C8" w14:textId="77777777" w:rsidTr="00F64F3F">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DD06349"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E7DD49E"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5276DB"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2A69802"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C226682"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EC364A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F8B221"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D691ED"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DA90730"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885B154" w14:textId="77777777" w:rsidR="008A78E2" w:rsidRPr="00930B9B" w:rsidRDefault="008A78E2" w:rsidP="00CD549F">
            <w:pPr>
              <w:overflowPunct w:val="0"/>
              <w:autoSpaceDE w:val="0"/>
              <w:autoSpaceDN w:val="0"/>
              <w:jc w:val="center"/>
              <w:rPr>
                <w:rFonts w:ascii="Footlight MT Light" w:hAnsi="Footlight MT Light"/>
                <w:spacing w:val="3"/>
                <w:sz w:val="20"/>
                <w:lang w:val="id-ID"/>
              </w:rPr>
            </w:pPr>
            <w:r w:rsidRPr="00930B9B">
              <w:rPr>
                <w:rFonts w:ascii="Footlight MT Light" w:hAnsi="Footlight MT Light"/>
                <w:spacing w:val="3"/>
                <w:sz w:val="20"/>
                <w:lang w:val="id-ID"/>
              </w:rPr>
              <w:t>10</w:t>
            </w:r>
          </w:p>
        </w:tc>
      </w:tr>
      <w:tr w:rsidR="004C01E9" w:rsidRPr="00930B9B" w14:paraId="7AE21283"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9EE4827"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552BC30"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0A43DF"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EDA91F6"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1E5CF0"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1E04379"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3893C18"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2D334F8"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A3D62C"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75C4C26"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tc>
      </w:tr>
      <w:tr w:rsidR="004C01E9" w:rsidRPr="00930B9B" w14:paraId="71E7C9DF"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DED1B15"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34D943"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27F90A5" w14:textId="77777777" w:rsidR="008A78E2" w:rsidRPr="00930B9B" w:rsidRDefault="008A78E2" w:rsidP="00CD549F">
            <w:pPr>
              <w:overflowPunct w:val="0"/>
              <w:autoSpaceDE w:val="0"/>
              <w:autoSpaceDN w:val="0"/>
              <w:rPr>
                <w:rFonts w:ascii="Footlight MT Light" w:hAnsi="Footlight MT Light"/>
                <w:spacing w:val="3"/>
                <w:lang w:val="id-ID"/>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2DCD159"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C582124" w14:textId="77777777" w:rsidR="008A78E2" w:rsidRPr="00930B9B" w:rsidRDefault="008A78E2" w:rsidP="00CD549F">
            <w:pPr>
              <w:overflowPunct w:val="0"/>
              <w:autoSpaceDE w:val="0"/>
              <w:autoSpaceDN w:val="0"/>
              <w:rPr>
                <w:rFonts w:ascii="Footlight MT Light" w:hAnsi="Footlight MT Light"/>
                <w:spacing w:val="3"/>
                <w:lang w:val="id-ID"/>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FC4BCD"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F4DCA0"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C0C85A"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D329EC"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FBF4B7" w14:textId="77777777" w:rsidR="008A78E2" w:rsidRPr="00930B9B" w:rsidRDefault="008A78E2" w:rsidP="00CD549F">
            <w:pPr>
              <w:overflowPunct w:val="0"/>
              <w:autoSpaceDE w:val="0"/>
              <w:autoSpaceDN w:val="0"/>
              <w:rPr>
                <w:rFonts w:ascii="Footlight MT Light" w:hAnsi="Footlight MT Light"/>
                <w:spacing w:val="3"/>
                <w:lang w:val="id-ID"/>
              </w:rPr>
            </w:pPr>
          </w:p>
        </w:tc>
      </w:tr>
      <w:tr w:rsidR="004C01E9" w:rsidRPr="00930B9B" w14:paraId="57DBA94D"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387575"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FEF6AC"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44A1747" w14:textId="77777777" w:rsidR="008A78E2" w:rsidRPr="00930B9B" w:rsidRDefault="008A78E2" w:rsidP="00CD549F">
            <w:pPr>
              <w:overflowPunct w:val="0"/>
              <w:autoSpaceDE w:val="0"/>
              <w:autoSpaceDN w:val="0"/>
              <w:rPr>
                <w:rFonts w:ascii="Footlight MT Light" w:hAnsi="Footlight MT Light"/>
                <w:spacing w:val="3"/>
                <w:lang w:val="id-ID"/>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96BBCC2"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53540A2" w14:textId="77777777" w:rsidR="008A78E2" w:rsidRPr="00930B9B" w:rsidRDefault="008A78E2" w:rsidP="00CD549F">
            <w:pPr>
              <w:overflowPunct w:val="0"/>
              <w:autoSpaceDE w:val="0"/>
              <w:autoSpaceDN w:val="0"/>
              <w:rPr>
                <w:rFonts w:ascii="Footlight MT Light" w:hAnsi="Footlight MT Light"/>
                <w:spacing w:val="3"/>
                <w:lang w:val="id-ID"/>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6FD5EBF" w14:textId="77777777" w:rsidR="008A78E2" w:rsidRPr="00930B9B" w:rsidRDefault="008A78E2" w:rsidP="00CD549F">
            <w:pPr>
              <w:overflowPunct w:val="0"/>
              <w:autoSpaceDE w:val="0"/>
              <w:autoSpaceDN w:val="0"/>
              <w:rPr>
                <w:rFonts w:ascii="Footlight MT Light" w:hAnsi="Footlight MT Light"/>
                <w:spacing w:val="3"/>
                <w:lang w:val="id-ID"/>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1287B55"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91063B0"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4CD41C9" w14:textId="77777777" w:rsidR="008A78E2" w:rsidRPr="00930B9B" w:rsidRDefault="008A78E2" w:rsidP="00CD549F">
            <w:pPr>
              <w:overflowPunct w:val="0"/>
              <w:autoSpaceDE w:val="0"/>
              <w:autoSpaceDN w:val="0"/>
              <w:rPr>
                <w:rFonts w:ascii="Footlight MT Light" w:hAnsi="Footlight MT Light"/>
                <w:spacing w:val="3"/>
                <w:lang w:val="id-ID"/>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61969C" w14:textId="77777777" w:rsidR="008A78E2" w:rsidRPr="00930B9B" w:rsidRDefault="008A78E2" w:rsidP="00CD549F">
            <w:pPr>
              <w:overflowPunct w:val="0"/>
              <w:autoSpaceDE w:val="0"/>
              <w:autoSpaceDN w:val="0"/>
              <w:rPr>
                <w:rFonts w:ascii="Footlight MT Light" w:hAnsi="Footlight MT Light"/>
                <w:spacing w:val="3"/>
                <w:lang w:val="id-ID"/>
              </w:rPr>
            </w:pPr>
          </w:p>
        </w:tc>
      </w:tr>
    </w:tbl>
    <w:p w14:paraId="20FAC584"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p w14:paraId="4F782AED" w14:textId="77777777" w:rsidR="008A78E2" w:rsidRPr="00930B9B" w:rsidRDefault="008A78E2" w:rsidP="00CD549F">
      <w:pPr>
        <w:jc w:val="both"/>
        <w:rPr>
          <w:rFonts w:ascii="Footlight MT Light" w:hAnsi="Footlight MT Light"/>
          <w:lang w:val="id-ID"/>
        </w:rPr>
      </w:pPr>
      <w:r w:rsidRPr="00930B9B">
        <w:rPr>
          <w:rFonts w:ascii="Footlight MT Light" w:hAnsi="Footlight MT Light"/>
          <w:lang w:val="id-ID"/>
        </w:rPr>
        <w:t>Demikian Formulir Isian Kualifikasi ini saya buat dengan sebenarnya dan penuh rasa tanggung jawab. Jika dikemudian hari ditemui bahwa data/dokumen yang saya sampaikan tidak benar dan/atau ada pemalsuan, maka badan usaha yang saya wakili bersedia dikenakan sanksi berupa s</w:t>
      </w:r>
      <w:r w:rsidRPr="00930B9B">
        <w:rPr>
          <w:rFonts w:ascii="Footlight MT Light" w:hAnsi="Footlight MT Light" w:cs="Footlight MT Light"/>
          <w:lang w:val="id-ID"/>
        </w:rPr>
        <w:t>anksi administratif, sanksi pencantuman dalam Daftar Hitam, gugatan secara perdata, dan/atau pelaporan secara pidana kepada pihak berwenang</w:t>
      </w:r>
      <w:r w:rsidRPr="00930B9B">
        <w:rPr>
          <w:rFonts w:ascii="Footlight MT Light" w:hAnsi="Footlight MT Light"/>
          <w:lang w:val="id-ID"/>
        </w:rPr>
        <w:t xml:space="preserve"> sesuai dengan ketentuan peraturan perundang-undangan.</w:t>
      </w:r>
    </w:p>
    <w:p w14:paraId="501394FF"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  </w:t>
      </w:r>
    </w:p>
    <w:p w14:paraId="1A47DEBE" w14:textId="77777777" w:rsidR="008A78E2" w:rsidRPr="00930B9B" w:rsidRDefault="008A78E2" w:rsidP="00CD549F">
      <w:pPr>
        <w:overflowPunct w:val="0"/>
        <w:autoSpaceDE w:val="0"/>
        <w:autoSpaceDN w:val="0"/>
        <w:jc w:val="both"/>
        <w:rPr>
          <w:rFonts w:ascii="Footlight MT Light" w:hAnsi="Footlight MT Light"/>
          <w:spacing w:val="3"/>
          <w:lang w:val="id-ID"/>
        </w:rPr>
      </w:pPr>
      <w:r w:rsidRPr="00930B9B">
        <w:rPr>
          <w:rFonts w:ascii="Footlight MT Light" w:hAnsi="Footlight MT Light"/>
          <w:spacing w:val="3"/>
          <w:lang w:val="id-ID"/>
        </w:rPr>
        <w:t>__________</w:t>
      </w:r>
      <w:r w:rsidRPr="00930B9B">
        <w:rPr>
          <w:rFonts w:ascii="Footlight MT Light" w:hAnsi="Footlight MT Light"/>
          <w:i/>
          <w:lang w:val="id-ID"/>
        </w:rPr>
        <w:t>[tempat]</w:t>
      </w:r>
      <w:r w:rsidRPr="00930B9B">
        <w:rPr>
          <w:rFonts w:ascii="Footlight MT Light" w:hAnsi="Footlight MT Light"/>
          <w:lang w:val="id-ID"/>
        </w:rPr>
        <w:t xml:space="preserve">, __ </w:t>
      </w:r>
      <w:r w:rsidRPr="00930B9B">
        <w:rPr>
          <w:rFonts w:ascii="Footlight MT Light" w:hAnsi="Footlight MT Light"/>
          <w:i/>
          <w:lang w:val="id-ID"/>
        </w:rPr>
        <w:t xml:space="preserve">[tanggal] </w:t>
      </w:r>
      <w:r w:rsidRPr="00930B9B">
        <w:rPr>
          <w:rFonts w:ascii="Footlight MT Light" w:hAnsi="Footlight MT Light"/>
          <w:lang w:val="id-ID"/>
        </w:rPr>
        <w:t xml:space="preserve">__________ </w:t>
      </w:r>
      <w:r w:rsidRPr="00930B9B">
        <w:rPr>
          <w:rFonts w:ascii="Footlight MT Light" w:hAnsi="Footlight MT Light"/>
          <w:i/>
          <w:lang w:val="id-ID"/>
        </w:rPr>
        <w:t>[bulan]</w:t>
      </w:r>
      <w:r w:rsidRPr="00930B9B">
        <w:rPr>
          <w:rFonts w:ascii="Footlight MT Light" w:hAnsi="Footlight MT Light"/>
          <w:lang w:val="id-ID"/>
        </w:rPr>
        <w:t xml:space="preserve"> 20__ </w:t>
      </w:r>
      <w:r w:rsidRPr="00930B9B">
        <w:rPr>
          <w:rFonts w:ascii="Footlight MT Light" w:hAnsi="Footlight MT Light"/>
          <w:i/>
          <w:lang w:val="id-ID"/>
        </w:rPr>
        <w:t>[tahun]</w:t>
      </w:r>
    </w:p>
    <w:p w14:paraId="5238EC46"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 </w:t>
      </w:r>
    </w:p>
    <w:p w14:paraId="6CCD1DAE" w14:textId="77777777" w:rsidR="008A78E2" w:rsidRPr="00930B9B" w:rsidRDefault="008A78E2" w:rsidP="00CD549F">
      <w:pPr>
        <w:overflowPunct w:val="0"/>
        <w:autoSpaceDE w:val="0"/>
        <w:autoSpaceDN w:val="0"/>
        <w:ind w:left="3657"/>
        <w:rPr>
          <w:rFonts w:ascii="Footlight MT Light" w:hAnsi="Footlight MT Light"/>
          <w:spacing w:val="3"/>
          <w:lang w:val="id-ID"/>
        </w:rPr>
      </w:pPr>
      <w:r w:rsidRPr="00930B9B">
        <w:rPr>
          <w:rFonts w:ascii="Footlight MT Light" w:hAnsi="Footlight MT Light"/>
          <w:spacing w:val="3"/>
          <w:lang w:val="id-ID"/>
        </w:rPr>
        <w:t> </w:t>
      </w:r>
    </w:p>
    <w:p w14:paraId="13F89DC4" w14:textId="77777777" w:rsidR="008A78E2" w:rsidRPr="00930B9B" w:rsidRDefault="008A78E2" w:rsidP="00CD549F">
      <w:pPr>
        <w:overflowPunct w:val="0"/>
        <w:autoSpaceDE w:val="0"/>
        <w:autoSpaceDN w:val="0"/>
        <w:rPr>
          <w:rFonts w:ascii="Footlight MT Light" w:hAnsi="Footlight MT Light"/>
          <w:lang w:val="id-ID"/>
        </w:rPr>
      </w:pPr>
      <w:r w:rsidRPr="00930B9B">
        <w:rPr>
          <w:rFonts w:ascii="Footlight MT Light" w:hAnsi="Footlight MT Light"/>
          <w:lang w:val="id-ID"/>
        </w:rPr>
        <w:t xml:space="preserve">PT/CV/Firma </w:t>
      </w:r>
    </w:p>
    <w:p w14:paraId="43C91DED"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__________</w:t>
      </w:r>
      <w:r w:rsidRPr="00930B9B">
        <w:rPr>
          <w:rFonts w:ascii="Footlight MT Light" w:hAnsi="Footlight MT Light"/>
          <w:i/>
          <w:lang w:val="id-ID"/>
        </w:rPr>
        <w:t>[pilih yang sesuai dan cantumkan nama]</w:t>
      </w:r>
    </w:p>
    <w:p w14:paraId="158DF002" w14:textId="77777777" w:rsidR="008A78E2" w:rsidRPr="00930B9B" w:rsidRDefault="008A78E2" w:rsidP="00CD549F">
      <w:pPr>
        <w:tabs>
          <w:tab w:val="left" w:pos="2700"/>
        </w:tabs>
        <w:overflowPunct w:val="0"/>
        <w:autoSpaceDE w:val="0"/>
        <w:autoSpaceDN w:val="0"/>
        <w:ind w:left="3060" w:hanging="2700"/>
        <w:jc w:val="both"/>
        <w:rPr>
          <w:rFonts w:ascii="Footlight MT Light" w:hAnsi="Footlight MT Light"/>
          <w:spacing w:val="3"/>
          <w:lang w:val="id-ID"/>
        </w:rPr>
      </w:pPr>
    </w:p>
    <w:p w14:paraId="013D2737" w14:textId="77777777" w:rsidR="008A78E2" w:rsidRPr="00930B9B" w:rsidRDefault="008A78E2" w:rsidP="00CD549F">
      <w:pPr>
        <w:tabs>
          <w:tab w:val="left" w:pos="2700"/>
        </w:tabs>
        <w:overflowPunct w:val="0"/>
        <w:autoSpaceDE w:val="0"/>
        <w:autoSpaceDN w:val="0"/>
        <w:ind w:left="3060" w:hanging="2700"/>
        <w:jc w:val="both"/>
        <w:rPr>
          <w:rFonts w:ascii="Footlight MT Light" w:hAnsi="Footlight MT Light"/>
          <w:spacing w:val="3"/>
          <w:lang w:val="id-ID"/>
        </w:rPr>
      </w:pPr>
    </w:p>
    <w:p w14:paraId="22161C15" w14:textId="77777777" w:rsidR="008A78E2" w:rsidRPr="00930B9B" w:rsidRDefault="001D7FF6" w:rsidP="00CD549F">
      <w:pPr>
        <w:rPr>
          <w:rFonts w:ascii="Footlight MT Light" w:hAnsi="Footlight MT Light"/>
          <w:i/>
          <w:lang w:val="id-ID"/>
        </w:rPr>
      </w:pPr>
      <w:r w:rsidRPr="00930B9B">
        <w:rPr>
          <w:rFonts w:ascii="Footlight MT Light" w:hAnsi="Footlight MT Light"/>
          <w:i/>
          <w:lang w:val="id-ID"/>
        </w:rPr>
        <w:t>[rekatkan meterai Rp</w:t>
      </w:r>
      <w:r w:rsidRPr="00930B9B">
        <w:rPr>
          <w:rFonts w:ascii="Footlight MT Light" w:hAnsi="Footlight MT Light"/>
          <w:i/>
        </w:rPr>
        <w:t>10.</w:t>
      </w:r>
      <w:r w:rsidR="008A78E2" w:rsidRPr="00930B9B">
        <w:rPr>
          <w:rFonts w:ascii="Footlight MT Light" w:hAnsi="Footlight MT Light"/>
          <w:i/>
          <w:lang w:val="id-ID"/>
        </w:rPr>
        <w:t>000,00</w:t>
      </w:r>
    </w:p>
    <w:p w14:paraId="454026D3"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i/>
          <w:lang w:val="id-ID"/>
        </w:rPr>
        <w:t>dan tanda tangan]</w:t>
      </w:r>
    </w:p>
    <w:p w14:paraId="491E3FC9" w14:textId="77777777" w:rsidR="008A78E2" w:rsidRPr="00930B9B" w:rsidRDefault="008A78E2" w:rsidP="00CD549F">
      <w:pPr>
        <w:tabs>
          <w:tab w:val="left" w:pos="2700"/>
        </w:tabs>
        <w:overflowPunct w:val="0"/>
        <w:autoSpaceDE w:val="0"/>
        <w:autoSpaceDN w:val="0"/>
        <w:ind w:left="3060" w:hanging="2700"/>
        <w:jc w:val="both"/>
        <w:rPr>
          <w:rFonts w:ascii="Footlight MT Light" w:hAnsi="Footlight MT Light"/>
          <w:spacing w:val="3"/>
          <w:lang w:val="id-ID"/>
        </w:rPr>
      </w:pPr>
    </w:p>
    <w:p w14:paraId="2881DCFC" w14:textId="77777777" w:rsidR="008A78E2" w:rsidRPr="00930B9B" w:rsidRDefault="008A78E2" w:rsidP="00CD549F">
      <w:pPr>
        <w:overflowPunct w:val="0"/>
        <w:autoSpaceDE w:val="0"/>
        <w:autoSpaceDN w:val="0"/>
        <w:rPr>
          <w:rFonts w:ascii="Footlight MT Light" w:hAnsi="Footlight MT Light"/>
          <w:spacing w:val="3"/>
          <w:lang w:val="id-ID"/>
        </w:rPr>
      </w:pPr>
      <w:r w:rsidRPr="00930B9B">
        <w:rPr>
          <w:rFonts w:ascii="Footlight MT Light" w:hAnsi="Footlight MT Light"/>
          <w:spacing w:val="3"/>
          <w:lang w:val="id-ID"/>
        </w:rPr>
        <w:t>(</w:t>
      </w:r>
      <w:r w:rsidRPr="00930B9B">
        <w:rPr>
          <w:rFonts w:ascii="Footlight MT Light" w:hAnsi="Footlight MT Light"/>
          <w:i/>
          <w:spacing w:val="3"/>
          <w:u w:val="single"/>
          <w:lang w:val="id-ID"/>
        </w:rPr>
        <w:t>nama lengkap wakil sah badan usaha anggota KSO atau nama individu leadfirm</w:t>
      </w:r>
      <w:r w:rsidRPr="00930B9B">
        <w:rPr>
          <w:rFonts w:ascii="Footlight MT Light" w:hAnsi="Footlight MT Light"/>
          <w:spacing w:val="3"/>
          <w:lang w:val="id-ID"/>
        </w:rPr>
        <w:t>)</w:t>
      </w:r>
    </w:p>
    <w:p w14:paraId="190776A8" w14:textId="77777777" w:rsidR="008A78E2" w:rsidRPr="00930B9B" w:rsidRDefault="008A78E2" w:rsidP="00CD549F">
      <w:pPr>
        <w:overflowPunct w:val="0"/>
        <w:autoSpaceDE w:val="0"/>
        <w:autoSpaceDN w:val="0"/>
        <w:rPr>
          <w:rFonts w:ascii="Footlight MT Light" w:hAnsi="Footlight MT Light"/>
          <w:i/>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r w:rsidRPr="00930B9B">
        <w:rPr>
          <w:rFonts w:ascii="Footlight MT Light" w:hAnsi="Footlight MT Light"/>
          <w:i/>
          <w:lang w:val="id-ID"/>
        </w:rPr>
        <w:t>[jabatan pada badan usaha]</w:t>
      </w:r>
    </w:p>
    <w:p w14:paraId="4E5FCCF8" w14:textId="77777777" w:rsidR="008A78E2" w:rsidRPr="00930B9B" w:rsidRDefault="008A78E2" w:rsidP="00CD549F">
      <w:pPr>
        <w:pStyle w:val="Heading1"/>
        <w:rPr>
          <w:rFonts w:ascii="Footlight MT Light" w:hAnsi="Footlight MT Light"/>
          <w:sz w:val="28"/>
          <w:szCs w:val="28"/>
          <w:lang w:val="id-ID"/>
        </w:rPr>
      </w:pPr>
      <w:bookmarkStart w:id="2546" w:name="_Toc39432224"/>
      <w:bookmarkStart w:id="2547" w:name="_Toc69906622"/>
      <w:r w:rsidRPr="00930B9B">
        <w:rPr>
          <w:rFonts w:ascii="Footlight MT Light" w:hAnsi="Footlight MT Light"/>
          <w:sz w:val="28"/>
          <w:szCs w:val="28"/>
          <w:lang w:val="id-ID"/>
        </w:rPr>
        <w:lastRenderedPageBreak/>
        <w:t>BAB VII. PETUNJUK PENGISIAN DATA KUALIFIKASI</w:t>
      </w:r>
      <w:bookmarkEnd w:id="2546"/>
      <w:bookmarkEnd w:id="2547"/>
    </w:p>
    <w:p w14:paraId="4C4719F0" w14:textId="77777777" w:rsidR="008A78E2" w:rsidRPr="00930B9B" w:rsidRDefault="008A78E2" w:rsidP="00CD549F">
      <w:pPr>
        <w:pBdr>
          <w:bottom w:val="single" w:sz="4" w:space="1" w:color="auto"/>
        </w:pBdr>
        <w:jc w:val="center"/>
        <w:rPr>
          <w:rFonts w:ascii="Footlight MT Light" w:hAnsi="Footlight MT Light"/>
          <w:b/>
          <w:sz w:val="28"/>
          <w:szCs w:val="28"/>
          <w:lang w:val="id-ID"/>
        </w:rPr>
      </w:pPr>
    </w:p>
    <w:p w14:paraId="5EBAEFD7"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448FFB46" w14:textId="77777777" w:rsidR="008A78E2" w:rsidRPr="00930B9B" w:rsidRDefault="008A78E2" w:rsidP="00D64FF1">
      <w:pPr>
        <w:pStyle w:val="ListParagraph"/>
        <w:numPr>
          <w:ilvl w:val="1"/>
          <w:numId w:val="69"/>
        </w:numPr>
        <w:ind w:left="426"/>
        <w:jc w:val="both"/>
        <w:rPr>
          <w:rFonts w:ascii="Footlight MT Light" w:hAnsi="Footlight MT Light"/>
          <w:lang w:val="id-ID"/>
        </w:rPr>
      </w:pPr>
      <w:r w:rsidRPr="00930B9B">
        <w:rPr>
          <w:rFonts w:ascii="Footlight MT Light" w:hAnsi="Footlight MT Light"/>
          <w:lang w:val="id-ID"/>
        </w:rPr>
        <w:t xml:space="preserve">Petunjuk Pengisian Untuk Peserta tunggal/atas nama sendiri dan </w:t>
      </w:r>
      <w:r w:rsidRPr="00930B9B">
        <w:rPr>
          <w:rFonts w:ascii="Footlight MT Light" w:hAnsi="Footlight MT Light"/>
          <w:i/>
          <w:lang w:val="id-ID"/>
        </w:rPr>
        <w:t>leadfirm</w:t>
      </w:r>
      <w:r w:rsidRPr="00930B9B">
        <w:rPr>
          <w:rFonts w:ascii="Footlight MT Light" w:hAnsi="Footlight MT Light"/>
          <w:lang w:val="id-ID"/>
        </w:rPr>
        <w:t xml:space="preserve"> KSO mengikuti petunjuk dan penggunaan SPSE (</w:t>
      </w:r>
      <w:r w:rsidRPr="00930B9B">
        <w:rPr>
          <w:rFonts w:ascii="Footlight MT Light" w:hAnsi="Footlight MT Light"/>
          <w:i/>
          <w:lang w:val="id-ID"/>
        </w:rPr>
        <w:t>User Guide</w:t>
      </w:r>
      <w:r w:rsidRPr="00930B9B">
        <w:rPr>
          <w:rFonts w:ascii="Footlight MT Light" w:hAnsi="Footlight MT Light"/>
          <w:lang w:val="id-ID"/>
        </w:rPr>
        <w:t>)</w:t>
      </w:r>
    </w:p>
    <w:p w14:paraId="62A7830C" w14:textId="77777777" w:rsidR="008A78E2" w:rsidRPr="00930B9B" w:rsidRDefault="008A78E2" w:rsidP="00CD549F">
      <w:pPr>
        <w:pStyle w:val="ListParagraph"/>
        <w:ind w:left="426"/>
        <w:rPr>
          <w:rFonts w:ascii="Footlight MT Light" w:hAnsi="Footlight MT Light"/>
          <w:lang w:val="id-ID"/>
        </w:rPr>
      </w:pPr>
    </w:p>
    <w:p w14:paraId="4F5B3C4C" w14:textId="77777777" w:rsidR="008A78E2" w:rsidRPr="00930B9B" w:rsidRDefault="008A78E2" w:rsidP="00D64FF1">
      <w:pPr>
        <w:pStyle w:val="ListParagraph"/>
        <w:numPr>
          <w:ilvl w:val="1"/>
          <w:numId w:val="69"/>
        </w:numPr>
        <w:ind w:left="426"/>
        <w:jc w:val="both"/>
        <w:rPr>
          <w:rFonts w:ascii="Footlight MT Light" w:hAnsi="Footlight MT Light"/>
          <w:lang w:val="id-ID"/>
        </w:rPr>
      </w:pPr>
      <w:r w:rsidRPr="00930B9B">
        <w:rPr>
          <w:rFonts w:ascii="Footlight MT Light" w:hAnsi="Footlight MT Light"/>
          <w:b/>
          <w:lang w:val="id-ID"/>
        </w:rPr>
        <w:t>KSO (apabila ber-KSO)</w:t>
      </w:r>
    </w:p>
    <w:p w14:paraId="7A2520BF" w14:textId="77777777" w:rsidR="008A78E2" w:rsidRPr="00930B9B" w:rsidRDefault="008A78E2" w:rsidP="00F7555E">
      <w:pPr>
        <w:ind w:left="426"/>
        <w:jc w:val="both"/>
        <w:rPr>
          <w:rFonts w:ascii="Footlight MT Light" w:hAnsi="Footlight MT Light"/>
          <w:lang w:val="id-ID"/>
        </w:rPr>
      </w:pPr>
      <w:r w:rsidRPr="00930B9B">
        <w:rPr>
          <w:rFonts w:ascii="Footlight MT Light" w:hAnsi="Footlight MT Light"/>
          <w:lang w:val="id-ID"/>
        </w:rPr>
        <w:t xml:space="preserve">Untuk peserta yang berbentuk KSO masing – masing anggota KSO wajib mengisi formulir isian kualifikasi untuk masing – masing kualifikasi badan usahanya dan disampaikan oleh </w:t>
      </w:r>
      <w:r w:rsidRPr="00930B9B">
        <w:rPr>
          <w:rFonts w:ascii="Footlight MT Light" w:hAnsi="Footlight MT Light"/>
          <w:i/>
          <w:lang w:val="id-ID"/>
        </w:rPr>
        <w:t xml:space="preserve">leadfirm KSO </w:t>
      </w:r>
      <w:r w:rsidRPr="00930B9B">
        <w:rPr>
          <w:rFonts w:ascii="Footlight MT Light" w:hAnsi="Footlight MT Light"/>
          <w:lang w:val="id-ID"/>
        </w:rPr>
        <w:t>melalui fasilitas unggahan persyaratan kualifikasi lainnya pada SPSE.</w:t>
      </w:r>
    </w:p>
    <w:p w14:paraId="7D664A3A" w14:textId="77777777" w:rsidR="008A78E2" w:rsidRPr="00930B9B" w:rsidRDefault="008A78E2" w:rsidP="00F7555E">
      <w:pPr>
        <w:ind w:left="426"/>
        <w:jc w:val="both"/>
        <w:rPr>
          <w:rFonts w:ascii="Footlight MT Light" w:hAnsi="Footlight MT Light"/>
          <w:lang w:val="id-ID"/>
        </w:rPr>
      </w:pPr>
    </w:p>
    <w:p w14:paraId="583A833D" w14:textId="77777777" w:rsidR="008A78E2" w:rsidRPr="00930B9B" w:rsidRDefault="008A78E2" w:rsidP="00F7555E">
      <w:pPr>
        <w:ind w:left="426"/>
        <w:jc w:val="both"/>
        <w:rPr>
          <w:rFonts w:ascii="Footlight MT Light" w:hAnsi="Footlight MT Light"/>
          <w:lang w:val="id-ID"/>
        </w:rPr>
      </w:pPr>
      <w:r w:rsidRPr="00930B9B">
        <w:rPr>
          <w:rFonts w:ascii="Footlight MT Light" w:hAnsi="Footlight MT Light"/>
          <w:lang w:val="id-ID"/>
        </w:rPr>
        <w:t>Petunjuk pengisian formulir isian kualifikasi untuk anggota KSO adalah sebagai berikut:</w:t>
      </w:r>
    </w:p>
    <w:p w14:paraId="57C991DA" w14:textId="77777777" w:rsidR="008A78E2" w:rsidRPr="00930B9B" w:rsidRDefault="008A78E2" w:rsidP="00CD549F">
      <w:pPr>
        <w:jc w:val="both"/>
        <w:rPr>
          <w:rFonts w:ascii="Footlight MT Light" w:hAnsi="Footlight MT Light"/>
          <w:lang w:val="id-ID"/>
        </w:rPr>
      </w:pPr>
    </w:p>
    <w:p w14:paraId="6AED381A"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Data Administrasi</w:t>
      </w:r>
    </w:p>
    <w:p w14:paraId="298E2A78" w14:textId="77777777" w:rsidR="008A78E2" w:rsidRPr="00930B9B" w:rsidRDefault="008A78E2" w:rsidP="00D64FF1">
      <w:pPr>
        <w:numPr>
          <w:ilvl w:val="0"/>
          <w:numId w:val="65"/>
        </w:numPr>
        <w:ind w:left="851" w:hanging="284"/>
        <w:jc w:val="both"/>
        <w:rPr>
          <w:rFonts w:ascii="Footlight MT Light" w:hAnsi="Footlight MT Light"/>
          <w:lang w:val="id-ID"/>
        </w:rPr>
      </w:pPr>
      <w:r w:rsidRPr="00930B9B">
        <w:rPr>
          <w:rFonts w:ascii="Footlight MT Light" w:hAnsi="Footlight MT Light"/>
          <w:lang w:val="id-ID"/>
        </w:rPr>
        <w:t>Diisi dengan nama badan usaha peserta.</w:t>
      </w:r>
    </w:p>
    <w:p w14:paraId="4DFFFC29" w14:textId="77777777" w:rsidR="008A78E2" w:rsidRPr="00930B9B" w:rsidRDefault="008A78E2" w:rsidP="00D64FF1">
      <w:pPr>
        <w:numPr>
          <w:ilvl w:val="0"/>
          <w:numId w:val="65"/>
        </w:numPr>
        <w:ind w:left="851" w:hanging="284"/>
        <w:jc w:val="both"/>
        <w:rPr>
          <w:rFonts w:ascii="Footlight MT Light" w:hAnsi="Footlight MT Light"/>
          <w:lang w:val="id-ID"/>
        </w:rPr>
      </w:pPr>
      <w:r w:rsidRPr="00930B9B">
        <w:rPr>
          <w:rFonts w:ascii="Footlight MT Light" w:hAnsi="Footlight MT Light"/>
          <w:lang w:val="id-ID"/>
        </w:rPr>
        <w:t xml:space="preserve">Pilih status badan usaha (Pusat/Cabang). </w:t>
      </w:r>
    </w:p>
    <w:p w14:paraId="70797E11" w14:textId="77777777" w:rsidR="008A78E2" w:rsidRPr="00930B9B" w:rsidRDefault="008A78E2" w:rsidP="00D64FF1">
      <w:pPr>
        <w:numPr>
          <w:ilvl w:val="0"/>
          <w:numId w:val="65"/>
        </w:numPr>
        <w:ind w:left="851" w:hanging="284"/>
        <w:jc w:val="both"/>
        <w:rPr>
          <w:rFonts w:ascii="Footlight MT Light" w:hAnsi="Footlight MT Light"/>
          <w:lang w:val="id-ID"/>
        </w:rPr>
      </w:pPr>
      <w:r w:rsidRPr="00930B9B">
        <w:rPr>
          <w:rFonts w:ascii="Footlight MT Light" w:hAnsi="Footlight MT Light"/>
          <w:lang w:val="id-ID"/>
        </w:rPr>
        <w:t>Diisi dengan alamat, nomor telepon, nomor fax dan email kantor pusat yang dapat dihubungi.</w:t>
      </w:r>
    </w:p>
    <w:p w14:paraId="7FE655D2" w14:textId="77777777" w:rsidR="008A78E2" w:rsidRPr="00930B9B" w:rsidRDefault="008A78E2" w:rsidP="00D64FF1">
      <w:pPr>
        <w:numPr>
          <w:ilvl w:val="0"/>
          <w:numId w:val="65"/>
        </w:numPr>
        <w:ind w:left="851" w:hanging="284"/>
        <w:jc w:val="both"/>
        <w:rPr>
          <w:rFonts w:ascii="Footlight MT Light" w:hAnsi="Footlight MT Light"/>
          <w:lang w:val="id-ID"/>
        </w:rPr>
      </w:pPr>
      <w:r w:rsidRPr="00930B9B">
        <w:rPr>
          <w:rFonts w:ascii="Footlight MT Light" w:hAnsi="Footlight MT Light"/>
          <w:lang w:val="id-ID"/>
        </w:rPr>
        <w:t xml:space="preserve">Diisi dengan alamat, nomor telepon, nomor fax, dan email kantor cabang yang dapat dihubungi, apabila peserta berstatus kantor cabang. </w:t>
      </w:r>
    </w:p>
    <w:p w14:paraId="42775F09" w14:textId="77777777" w:rsidR="008A78E2" w:rsidRPr="00930B9B" w:rsidRDefault="008A78E2" w:rsidP="00CD549F">
      <w:pPr>
        <w:rPr>
          <w:rFonts w:ascii="Footlight MT Light" w:hAnsi="Footlight MT Light"/>
          <w:lang w:val="id-ID"/>
        </w:rPr>
      </w:pPr>
    </w:p>
    <w:p w14:paraId="7885BEF2"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Landasan</w:t>
      </w:r>
      <w:r w:rsidRPr="00930B9B">
        <w:rPr>
          <w:rFonts w:ascii="Footlight MT Light" w:hAnsi="Footlight MT Light"/>
          <w:b/>
          <w:bCs/>
          <w:lang w:val="id-ID"/>
        </w:rPr>
        <w:t xml:space="preserve"> Hukum Pendirian Badan Usaha</w:t>
      </w:r>
    </w:p>
    <w:p w14:paraId="3DFB5295" w14:textId="77777777" w:rsidR="008A78E2" w:rsidRPr="00930B9B" w:rsidRDefault="008A78E2" w:rsidP="00D64FF1">
      <w:pPr>
        <w:pStyle w:val="ListParagraph"/>
        <w:numPr>
          <w:ilvl w:val="0"/>
          <w:numId w:val="63"/>
        </w:numPr>
        <w:ind w:left="851" w:hanging="284"/>
        <w:contextualSpacing w:val="0"/>
        <w:jc w:val="both"/>
        <w:rPr>
          <w:rFonts w:ascii="Footlight MT Light" w:hAnsi="Footlight MT Light"/>
          <w:lang w:val="id-ID"/>
        </w:rPr>
      </w:pPr>
      <w:r w:rsidRPr="00930B9B">
        <w:rPr>
          <w:rFonts w:ascii="Footlight MT Light" w:hAnsi="Footlight MT Light"/>
          <w:lang w:val="id-ID"/>
        </w:rPr>
        <w:t>Diiisi dengan nomor, tanggal dan nama notaris penerbit Akta Pendirian perusahaan/Anggaran Dasar,  serta untuk badan usaha yang berbentuk Perseroan Terbatas diisi nomor pengesahan dari Kementerian Hukum dan HAM.</w:t>
      </w:r>
    </w:p>
    <w:p w14:paraId="6D9C03F4" w14:textId="77777777" w:rsidR="008A78E2" w:rsidRPr="00930B9B" w:rsidRDefault="008A78E2" w:rsidP="00D64FF1">
      <w:pPr>
        <w:pStyle w:val="ListParagraph"/>
        <w:numPr>
          <w:ilvl w:val="0"/>
          <w:numId w:val="63"/>
        </w:numPr>
        <w:ind w:left="851" w:hanging="284"/>
        <w:contextualSpacing w:val="0"/>
        <w:jc w:val="both"/>
        <w:rPr>
          <w:rFonts w:ascii="Footlight MT Light" w:hAnsi="Footlight MT Light"/>
          <w:lang w:val="id-ID"/>
        </w:rPr>
      </w:pPr>
      <w:r w:rsidRPr="00930B9B">
        <w:rPr>
          <w:rFonts w:ascii="Footlight MT Light" w:hAnsi="Footlight MT Light"/>
          <w:lang w:val="id-ID"/>
        </w:rPr>
        <w:t>Diiisi dengan nomor, tanggal dan nama notaris penerbit akta 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1550A214" w14:textId="77777777" w:rsidR="008A78E2" w:rsidRPr="00930B9B" w:rsidRDefault="008A78E2" w:rsidP="00CD549F">
      <w:pPr>
        <w:rPr>
          <w:rFonts w:ascii="Footlight MT Light" w:hAnsi="Footlight MT Light"/>
          <w:lang w:val="id-ID"/>
        </w:rPr>
      </w:pPr>
    </w:p>
    <w:p w14:paraId="5166853F"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Pengurus Badan Usaha</w:t>
      </w:r>
    </w:p>
    <w:p w14:paraId="6512B3A0" w14:textId="77777777" w:rsidR="008A78E2" w:rsidRPr="00930B9B" w:rsidRDefault="008A78E2" w:rsidP="00CD549F">
      <w:pPr>
        <w:pStyle w:val="ListParagraph"/>
        <w:ind w:left="567"/>
        <w:jc w:val="both"/>
        <w:rPr>
          <w:rFonts w:ascii="Footlight MT Light" w:hAnsi="Footlight MT Light"/>
          <w:lang w:val="id-ID"/>
        </w:rPr>
      </w:pPr>
      <w:r w:rsidRPr="00930B9B">
        <w:rPr>
          <w:rFonts w:ascii="Footlight MT Light" w:hAnsi="Footlight MT Light"/>
          <w:lang w:val="id-ID"/>
        </w:rPr>
        <w:t>Diisi dengan nama, nomor KTP/SIM/Paspor, dan jabatan dalam badan usaha.</w:t>
      </w:r>
    </w:p>
    <w:p w14:paraId="1981F6FD" w14:textId="77777777" w:rsidR="008A78E2" w:rsidRPr="00930B9B" w:rsidRDefault="008A78E2" w:rsidP="00CD549F">
      <w:pPr>
        <w:rPr>
          <w:rFonts w:ascii="Footlight MT Light" w:hAnsi="Footlight MT Light"/>
          <w:lang w:val="id-ID"/>
        </w:rPr>
      </w:pPr>
    </w:p>
    <w:p w14:paraId="29ED1709"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Izin Usaha</w:t>
      </w:r>
    </w:p>
    <w:p w14:paraId="079986EB" w14:textId="77777777" w:rsidR="008A78E2" w:rsidRPr="00930B9B" w:rsidRDefault="008A78E2" w:rsidP="00CD549F">
      <w:pPr>
        <w:tabs>
          <w:tab w:val="left" w:pos="851"/>
        </w:tabs>
        <w:ind w:left="851" w:hanging="284"/>
        <w:jc w:val="both"/>
        <w:rPr>
          <w:rFonts w:ascii="Footlight MT Light" w:hAnsi="Footlight MT Light"/>
          <w:lang w:val="id-ID"/>
        </w:rPr>
      </w:pPr>
      <w:r w:rsidRPr="00930B9B">
        <w:rPr>
          <w:rFonts w:ascii="Footlight MT Light" w:hAnsi="Footlight MT Light"/>
          <w:lang w:val="id-ID"/>
        </w:rPr>
        <w:t xml:space="preserve">Tabel izin usaha : </w:t>
      </w:r>
    </w:p>
    <w:p w14:paraId="27D9A643" w14:textId="77777777" w:rsidR="008A78E2" w:rsidRPr="00930B9B" w:rsidRDefault="008A78E2" w:rsidP="00D64FF1">
      <w:pPr>
        <w:pStyle w:val="ListParagraph"/>
        <w:numPr>
          <w:ilvl w:val="0"/>
          <w:numId w:val="68"/>
        </w:numPr>
        <w:ind w:left="851" w:hanging="284"/>
        <w:jc w:val="both"/>
        <w:rPr>
          <w:rFonts w:ascii="Footlight MT Light" w:hAnsi="Footlight MT Light"/>
          <w:lang w:val="id-ID"/>
        </w:rPr>
      </w:pPr>
      <w:r w:rsidRPr="00930B9B">
        <w:rPr>
          <w:rFonts w:ascii="Footlight MT Light" w:hAnsi="Footlight MT Light"/>
          <w:lang w:val="id-ID"/>
        </w:rPr>
        <w:t xml:space="preserve">Diisi dengan jenis surat izin usaha, nomor dan tanggal penerbitannya. </w:t>
      </w:r>
    </w:p>
    <w:p w14:paraId="63CC175A" w14:textId="77777777" w:rsidR="008A78E2" w:rsidRPr="00930B9B" w:rsidRDefault="008A78E2" w:rsidP="00D64FF1">
      <w:pPr>
        <w:pStyle w:val="ListParagraph"/>
        <w:numPr>
          <w:ilvl w:val="0"/>
          <w:numId w:val="68"/>
        </w:numPr>
        <w:ind w:left="851" w:hanging="284"/>
        <w:jc w:val="both"/>
        <w:rPr>
          <w:rFonts w:ascii="Footlight MT Light" w:hAnsi="Footlight MT Light"/>
          <w:lang w:val="id-ID"/>
        </w:rPr>
      </w:pPr>
      <w:r w:rsidRPr="00930B9B">
        <w:rPr>
          <w:rFonts w:ascii="Footlight MT Light" w:hAnsi="Footlight MT Light"/>
          <w:lang w:val="id-ID"/>
        </w:rPr>
        <w:t xml:space="preserve">Diisi dengan masa berlaku surat izin usaha. </w:t>
      </w:r>
    </w:p>
    <w:p w14:paraId="27A8CEAF" w14:textId="77777777" w:rsidR="008A78E2" w:rsidRPr="00930B9B" w:rsidRDefault="008A78E2" w:rsidP="00D64FF1">
      <w:pPr>
        <w:pStyle w:val="ListParagraph"/>
        <w:numPr>
          <w:ilvl w:val="0"/>
          <w:numId w:val="68"/>
        </w:numPr>
        <w:ind w:left="851" w:hanging="284"/>
        <w:jc w:val="both"/>
        <w:rPr>
          <w:rFonts w:ascii="Footlight MT Light" w:hAnsi="Footlight MT Light"/>
          <w:lang w:val="id-ID"/>
        </w:rPr>
      </w:pPr>
      <w:r w:rsidRPr="00930B9B">
        <w:rPr>
          <w:rFonts w:ascii="Footlight MT Light" w:hAnsi="Footlight MT Light"/>
          <w:lang w:val="id-ID"/>
        </w:rPr>
        <w:t>Diisi dengan nama instansi penerbit surat izin usaha.</w:t>
      </w:r>
    </w:p>
    <w:p w14:paraId="120DD423" w14:textId="77777777" w:rsidR="008A78E2" w:rsidRPr="00930B9B" w:rsidRDefault="008A78E2" w:rsidP="00CD549F">
      <w:pPr>
        <w:ind w:left="567"/>
        <w:jc w:val="both"/>
        <w:rPr>
          <w:rFonts w:ascii="Footlight MT Light" w:hAnsi="Footlight MT Light"/>
          <w:lang w:val="id-ID"/>
        </w:rPr>
      </w:pPr>
    </w:p>
    <w:p w14:paraId="378FFDE9"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Sertifikat Badan Usaha</w:t>
      </w:r>
    </w:p>
    <w:p w14:paraId="2A0C9A27" w14:textId="77777777" w:rsidR="008A78E2" w:rsidRPr="00930B9B" w:rsidRDefault="008A78E2" w:rsidP="00CD549F">
      <w:pPr>
        <w:ind w:left="567"/>
        <w:jc w:val="both"/>
        <w:rPr>
          <w:rFonts w:ascii="Footlight MT Light" w:hAnsi="Footlight MT Light"/>
          <w:lang w:val="id-ID"/>
        </w:rPr>
      </w:pPr>
      <w:r w:rsidRPr="00930B9B">
        <w:rPr>
          <w:rFonts w:ascii="Footlight MT Light" w:hAnsi="Footlight MT Light"/>
          <w:lang w:val="id-ID"/>
        </w:rPr>
        <w:t xml:space="preserve">Tabel Sertifikat Badan usaha : </w:t>
      </w:r>
    </w:p>
    <w:p w14:paraId="4082A116"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 xml:space="preserve">Diisi dengan jenis Sertifikat Badan usaha, nomor dan tanggal penerbitannya. </w:t>
      </w:r>
    </w:p>
    <w:p w14:paraId="6E6A9771"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 xml:space="preserve">Diisi dengan masa berlaku Sertifikat Badan usaha. </w:t>
      </w:r>
    </w:p>
    <w:p w14:paraId="0A40AAB6"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Diisi dengan nama instansi penerbit Sertifikat Badan usaha.</w:t>
      </w:r>
    </w:p>
    <w:p w14:paraId="6DE1C7E1"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Diisi dengan kualifikasi usaha.</w:t>
      </w:r>
    </w:p>
    <w:p w14:paraId="09BDF2AF"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Diisi  dengan klasifikasi usaha.</w:t>
      </w:r>
    </w:p>
    <w:p w14:paraId="5713E56F" w14:textId="77777777" w:rsidR="008A78E2" w:rsidRPr="00930B9B" w:rsidRDefault="008A78E2" w:rsidP="0055146F">
      <w:pPr>
        <w:pStyle w:val="ListParagraph"/>
        <w:numPr>
          <w:ilvl w:val="0"/>
          <w:numId w:val="113"/>
        </w:numPr>
        <w:ind w:left="851" w:hanging="284"/>
        <w:jc w:val="both"/>
        <w:rPr>
          <w:rFonts w:ascii="Footlight MT Light" w:hAnsi="Footlight MT Light"/>
          <w:lang w:val="id-ID"/>
        </w:rPr>
      </w:pPr>
      <w:r w:rsidRPr="00930B9B">
        <w:rPr>
          <w:rFonts w:ascii="Footlight MT Light" w:hAnsi="Footlight MT Light"/>
          <w:lang w:val="id-ID"/>
        </w:rPr>
        <w:t xml:space="preserve">Diisi  dengan </w:t>
      </w:r>
      <w:r w:rsidRPr="00930B9B">
        <w:rPr>
          <w:rFonts w:ascii="Footlight MT Light" w:hAnsi="Footlight MT Light"/>
          <w:spacing w:val="3"/>
          <w:lang w:val="id-ID"/>
        </w:rPr>
        <w:t>sub bidang klasifikasi/layanan</w:t>
      </w:r>
      <w:r w:rsidRPr="00930B9B">
        <w:rPr>
          <w:rFonts w:ascii="Footlight MT Light" w:hAnsi="Footlight MT Light"/>
          <w:lang w:val="id-ID"/>
        </w:rPr>
        <w:t>.</w:t>
      </w:r>
    </w:p>
    <w:p w14:paraId="3155C691" w14:textId="77777777" w:rsidR="008A78E2" w:rsidRPr="00930B9B" w:rsidRDefault="008A78E2" w:rsidP="00CD549F">
      <w:pPr>
        <w:pStyle w:val="ListParagraph"/>
        <w:ind w:left="851"/>
        <w:jc w:val="both"/>
        <w:rPr>
          <w:rFonts w:ascii="Footlight MT Light" w:hAnsi="Footlight MT Light"/>
          <w:lang w:val="id-ID"/>
        </w:rPr>
      </w:pPr>
    </w:p>
    <w:p w14:paraId="42AF6A17" w14:textId="77777777" w:rsidR="008A78E2" w:rsidRPr="00930B9B" w:rsidRDefault="008A78E2" w:rsidP="00D64FF1">
      <w:pPr>
        <w:numPr>
          <w:ilvl w:val="0"/>
          <w:numId w:val="64"/>
        </w:numPr>
        <w:ind w:left="567" w:hanging="567"/>
        <w:rPr>
          <w:rFonts w:ascii="Footlight MT Light" w:hAnsi="Footlight MT Light"/>
          <w:b/>
          <w:bCs/>
          <w:i/>
          <w:lang w:val="id-ID"/>
        </w:rPr>
      </w:pPr>
      <w:r w:rsidRPr="00930B9B">
        <w:rPr>
          <w:rFonts w:ascii="Footlight MT Light" w:hAnsi="Footlight MT Light"/>
          <w:b/>
          <w:lang w:val="id-ID"/>
        </w:rPr>
        <w:t xml:space="preserve">Sertifikat Lainnya </w:t>
      </w:r>
      <w:r w:rsidRPr="00930B9B">
        <w:rPr>
          <w:rFonts w:ascii="Footlight MT Light" w:hAnsi="Footlight MT Light"/>
          <w:b/>
          <w:bCs/>
          <w:i/>
          <w:lang w:val="id-ID"/>
        </w:rPr>
        <w:t>[apabila disyaratkan]</w:t>
      </w:r>
    </w:p>
    <w:p w14:paraId="5E85BDC9" w14:textId="77777777" w:rsidR="008A78E2" w:rsidRPr="00930B9B" w:rsidRDefault="008A78E2" w:rsidP="00CD549F">
      <w:pPr>
        <w:pStyle w:val="ListParagraph"/>
        <w:numPr>
          <w:ilvl w:val="0"/>
          <w:numId w:val="4"/>
        </w:numPr>
        <w:ind w:left="851" w:hanging="284"/>
        <w:jc w:val="both"/>
        <w:rPr>
          <w:rFonts w:ascii="Footlight MT Light" w:hAnsi="Footlight MT Light"/>
          <w:lang w:val="id-ID"/>
        </w:rPr>
      </w:pPr>
      <w:r w:rsidRPr="00930B9B">
        <w:rPr>
          <w:rFonts w:ascii="Footlight MT Light" w:hAnsi="Footlight MT Light"/>
          <w:lang w:val="id-ID"/>
        </w:rPr>
        <w:t>Diisi dengan jenis sertifikat, nomor dan tanggal penerbitannya.</w:t>
      </w:r>
    </w:p>
    <w:p w14:paraId="4BCEA228" w14:textId="77777777" w:rsidR="008A78E2" w:rsidRPr="00930B9B" w:rsidRDefault="008A78E2" w:rsidP="00CD549F">
      <w:pPr>
        <w:pStyle w:val="ListParagraph"/>
        <w:numPr>
          <w:ilvl w:val="0"/>
          <w:numId w:val="4"/>
        </w:numPr>
        <w:ind w:left="851" w:hanging="284"/>
        <w:jc w:val="both"/>
        <w:rPr>
          <w:rFonts w:ascii="Footlight MT Light" w:hAnsi="Footlight MT Light"/>
          <w:lang w:val="id-ID"/>
        </w:rPr>
      </w:pPr>
      <w:r w:rsidRPr="00930B9B">
        <w:rPr>
          <w:rFonts w:ascii="Footlight MT Light" w:hAnsi="Footlight MT Light"/>
          <w:lang w:val="id-ID"/>
        </w:rPr>
        <w:t>Diisi dengan masa berlaku sertifikat.</w:t>
      </w:r>
    </w:p>
    <w:p w14:paraId="512FC613" w14:textId="77777777" w:rsidR="008A78E2" w:rsidRPr="00930B9B" w:rsidRDefault="008A78E2" w:rsidP="00CD549F">
      <w:pPr>
        <w:pStyle w:val="ListParagraph"/>
        <w:numPr>
          <w:ilvl w:val="0"/>
          <w:numId w:val="4"/>
        </w:numPr>
        <w:ind w:left="851" w:hanging="284"/>
        <w:jc w:val="both"/>
        <w:rPr>
          <w:rFonts w:ascii="Footlight MT Light" w:hAnsi="Footlight MT Light"/>
          <w:lang w:val="id-ID"/>
        </w:rPr>
      </w:pPr>
      <w:r w:rsidRPr="00930B9B">
        <w:rPr>
          <w:rFonts w:ascii="Footlight MT Light" w:hAnsi="Footlight MT Light"/>
          <w:lang w:val="id-ID"/>
        </w:rPr>
        <w:t>Diisi dengan nama instansi penerbit sertifikat.</w:t>
      </w:r>
    </w:p>
    <w:p w14:paraId="30CEB62C" w14:textId="77777777" w:rsidR="008A78E2" w:rsidRPr="00930B9B" w:rsidRDefault="008A78E2" w:rsidP="00CD549F">
      <w:pPr>
        <w:ind w:left="720"/>
        <w:rPr>
          <w:rFonts w:ascii="Footlight MT Light" w:hAnsi="Footlight MT Light"/>
          <w:lang w:val="id-ID"/>
        </w:rPr>
      </w:pPr>
    </w:p>
    <w:p w14:paraId="052F85B6"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Data Keuangan</w:t>
      </w:r>
    </w:p>
    <w:p w14:paraId="0B2954C9" w14:textId="77777777" w:rsidR="008A78E2" w:rsidRPr="00930B9B" w:rsidRDefault="008A78E2" w:rsidP="00D64FF1">
      <w:pPr>
        <w:pStyle w:val="ListParagraph"/>
        <w:numPr>
          <w:ilvl w:val="0"/>
          <w:numId w:val="67"/>
        </w:numPr>
        <w:ind w:left="851" w:hanging="284"/>
        <w:jc w:val="both"/>
        <w:rPr>
          <w:rFonts w:ascii="Footlight MT Light" w:hAnsi="Footlight MT Light"/>
          <w:lang w:val="id-ID"/>
        </w:rPr>
      </w:pPr>
      <w:r w:rsidRPr="00930B9B">
        <w:rPr>
          <w:rFonts w:ascii="Footlight MT Light" w:hAnsi="Footlight MT Light"/>
          <w:lang w:val="id-ID"/>
        </w:rPr>
        <w:t>Diisi dengan nama, nomor identitas KTP/SIM/Paspor, alamat pemilik saham/</w:t>
      </w:r>
      <w:r w:rsidR="00806471" w:rsidRPr="00930B9B">
        <w:rPr>
          <w:rFonts w:ascii="Footlight MT Light" w:hAnsi="Footlight MT Light"/>
          <w:lang w:val="id-ID"/>
        </w:rPr>
        <w:t>Persero</w:t>
      </w:r>
      <w:r w:rsidRPr="00930B9B">
        <w:rPr>
          <w:rFonts w:ascii="Footlight MT Light" w:hAnsi="Footlight MT Light"/>
          <w:lang w:val="id-ID"/>
        </w:rPr>
        <w:t xml:space="preserve"> dan persentase kepemilikan saham/</w:t>
      </w:r>
      <w:r w:rsidR="00806471" w:rsidRPr="00930B9B">
        <w:rPr>
          <w:rFonts w:ascii="Footlight MT Light" w:hAnsi="Footlight MT Light"/>
          <w:lang w:val="id-ID"/>
        </w:rPr>
        <w:t>Persero</w:t>
      </w:r>
      <w:r w:rsidRPr="00930B9B">
        <w:rPr>
          <w:rFonts w:ascii="Footlight MT Light" w:hAnsi="Footlight MT Light"/>
          <w:lang w:val="id-ID"/>
        </w:rPr>
        <w:t>.</w:t>
      </w:r>
    </w:p>
    <w:p w14:paraId="4BA6694D" w14:textId="77777777" w:rsidR="008A78E2" w:rsidRPr="00930B9B" w:rsidRDefault="008A78E2" w:rsidP="00D64FF1">
      <w:pPr>
        <w:pStyle w:val="ListParagraph"/>
        <w:numPr>
          <w:ilvl w:val="0"/>
          <w:numId w:val="67"/>
        </w:numPr>
        <w:ind w:left="851" w:hanging="284"/>
        <w:jc w:val="both"/>
        <w:rPr>
          <w:rFonts w:ascii="Footlight MT Light" w:hAnsi="Footlight MT Light"/>
          <w:lang w:val="id-ID"/>
        </w:rPr>
      </w:pPr>
      <w:r w:rsidRPr="00930B9B">
        <w:rPr>
          <w:rFonts w:ascii="Footlight MT Light" w:hAnsi="Footlight MT Light"/>
          <w:lang w:val="id-ID"/>
        </w:rPr>
        <w:t xml:space="preserve">Diisi NPWP badan usaha </w:t>
      </w:r>
    </w:p>
    <w:p w14:paraId="4A229759" w14:textId="77777777" w:rsidR="008A78E2" w:rsidRPr="00930B9B" w:rsidRDefault="008A78E2" w:rsidP="00CD549F">
      <w:pPr>
        <w:ind w:left="720"/>
        <w:jc w:val="both"/>
        <w:rPr>
          <w:rFonts w:ascii="Footlight MT Light" w:hAnsi="Footlight MT Light"/>
          <w:i/>
          <w:lang w:val="id-ID"/>
        </w:rPr>
      </w:pPr>
    </w:p>
    <w:p w14:paraId="2C150C26"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 xml:space="preserve">Data Pengalaman Perusahaan </w:t>
      </w:r>
    </w:p>
    <w:p w14:paraId="3E7FC6FA" w14:textId="77777777" w:rsidR="008A78E2" w:rsidRPr="00930B9B" w:rsidRDefault="008A78E2" w:rsidP="00CD549F">
      <w:pPr>
        <w:ind w:left="567"/>
        <w:jc w:val="both"/>
        <w:rPr>
          <w:rFonts w:ascii="Footlight MT Light" w:hAnsi="Footlight MT Light"/>
          <w:lang w:val="id-ID"/>
        </w:rPr>
      </w:pPr>
      <w:r w:rsidRPr="00930B9B">
        <w:rPr>
          <w:rFonts w:ascii="Footlight MT Light" w:hAnsi="Footlight MT Light"/>
          <w:lang w:val="id-ID"/>
        </w:rPr>
        <w:t>Diisi dengan nama paket pekerjaan, subklasifikasi pekerjaan yang disyaratkan, ringkasan lingkup pekerjaan, lokasi tempat pelaksanaan pekerjaan, nama dan alamat/telepon dari pemberi tugas/</w:t>
      </w:r>
      <w:r w:rsidR="008E5AAC" w:rsidRPr="00930B9B">
        <w:rPr>
          <w:rFonts w:ascii="Footlight MT Light" w:hAnsi="Footlight MT Light"/>
        </w:rPr>
        <w:t>PPK</w:t>
      </w:r>
      <w:r w:rsidRPr="00930B9B">
        <w:rPr>
          <w:rFonts w:ascii="Footlight MT Light" w:hAnsi="Footlight MT Light"/>
          <w:lang w:val="id-ID"/>
        </w:rPr>
        <w:t>, nomor/tanggal dan nilai kontrak, tanggal selesai paket pekerjaan/PHO berdasarkan kontrak, dan tanggal berita acara serah terima, untuk masing-masing paket pekerjaan selama 15 (lima belas) tahun terakhir.  Data ini digunakan untuk menghitung Kemampuan Dasar (KD) (untuk segmentasi pemaketan usaha Menengah atau usaha Besar).</w:t>
      </w:r>
    </w:p>
    <w:p w14:paraId="47012F00" w14:textId="77777777" w:rsidR="008A78E2" w:rsidRPr="00930B9B" w:rsidRDefault="008A78E2" w:rsidP="00CD549F">
      <w:pPr>
        <w:pStyle w:val="ListParagraph"/>
        <w:ind w:left="567" w:hanging="283"/>
        <w:jc w:val="both"/>
        <w:rPr>
          <w:rFonts w:ascii="Footlight MT Light" w:hAnsi="Footlight MT Light"/>
          <w:b/>
          <w:lang w:val="id-ID"/>
        </w:rPr>
      </w:pPr>
    </w:p>
    <w:p w14:paraId="1374E619" w14:textId="77777777" w:rsidR="00F7555E" w:rsidRPr="00930B9B" w:rsidRDefault="00F7555E" w:rsidP="00CD549F">
      <w:pPr>
        <w:pStyle w:val="ListParagraph"/>
        <w:ind w:left="567" w:hanging="283"/>
        <w:jc w:val="both"/>
        <w:rPr>
          <w:rFonts w:ascii="Footlight MT Light" w:hAnsi="Footlight MT Light"/>
          <w:b/>
          <w:lang w:val="id-ID"/>
        </w:rPr>
      </w:pPr>
    </w:p>
    <w:p w14:paraId="06AC116C" w14:textId="77777777" w:rsidR="00F7555E" w:rsidRPr="00930B9B" w:rsidRDefault="00F7555E" w:rsidP="00CD549F">
      <w:pPr>
        <w:pStyle w:val="ListParagraph"/>
        <w:ind w:left="567" w:hanging="283"/>
        <w:jc w:val="both"/>
        <w:rPr>
          <w:rFonts w:ascii="Footlight MT Light" w:hAnsi="Footlight MT Light"/>
          <w:b/>
          <w:lang w:val="id-ID"/>
        </w:rPr>
      </w:pPr>
    </w:p>
    <w:p w14:paraId="12250287"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Data Pengalaman Perusahaan Dalam Kurun Waktu 4 Tahun Terakhir</w:t>
      </w:r>
    </w:p>
    <w:p w14:paraId="30DEA18D" w14:textId="77777777" w:rsidR="008A78E2" w:rsidRPr="00930B9B" w:rsidRDefault="008A78E2" w:rsidP="00CD549F">
      <w:pPr>
        <w:ind w:left="567"/>
        <w:jc w:val="both"/>
        <w:rPr>
          <w:rFonts w:ascii="Footlight MT Light" w:hAnsi="Footlight MT Light"/>
          <w:b/>
          <w:lang w:val="id-ID"/>
        </w:rPr>
      </w:pPr>
      <w:r w:rsidRPr="00930B9B">
        <w:rPr>
          <w:rFonts w:ascii="Footlight MT Light" w:hAnsi="Footlight MT Light"/>
          <w:lang w:val="id-ID"/>
        </w:rPr>
        <w:t>Diisi dengan nama paket pekerjaan,  ringkasan lingkup pekerjaan, lokasi tempat pelaksanaan pekerjaan, nama dan alamat/telepon dari pemberi tugas/</w:t>
      </w:r>
      <w:r w:rsidR="008E5AAC" w:rsidRPr="00930B9B">
        <w:rPr>
          <w:rFonts w:ascii="Footlight MT Light" w:hAnsi="Footlight MT Light"/>
        </w:rPr>
        <w:t>PPK</w:t>
      </w:r>
      <w:r w:rsidRPr="00930B9B">
        <w:rPr>
          <w:rFonts w:ascii="Footlight MT Light" w:hAnsi="Footlight MT Light"/>
          <w:lang w:val="id-ID"/>
        </w:rPr>
        <w:t xml:space="preserve">, nomor/tanggal dan nilai kontrak, tanggal selesai paket pekerjaan/PHO berdasarkan kontrak, dan tanggal berita acara serah terima, untuk perusahaan yang telah berdiri 3 tahun atau lebih. Untuk </w:t>
      </w:r>
      <w:r w:rsidR="00F7555E" w:rsidRPr="00930B9B">
        <w:rPr>
          <w:rFonts w:ascii="Footlight MT Light" w:hAnsi="Footlight MT Light"/>
        </w:rPr>
        <w:t>usaha kecil</w:t>
      </w:r>
      <w:r w:rsidRPr="00930B9B">
        <w:rPr>
          <w:rFonts w:ascii="Footlight MT Light" w:hAnsi="Footlight MT Light"/>
          <w:lang w:val="id-ID"/>
        </w:rPr>
        <w:t xml:space="preserve"> yang baru berdiri kurang dari 3 tahun tidak wajib mengisi tabel ini.</w:t>
      </w:r>
    </w:p>
    <w:p w14:paraId="67E87403" w14:textId="77777777" w:rsidR="008A78E2" w:rsidRPr="00930B9B" w:rsidRDefault="008A78E2" w:rsidP="00CD549F">
      <w:pPr>
        <w:ind w:left="425" w:hanging="425"/>
        <w:rPr>
          <w:rFonts w:ascii="Footlight MT Light" w:hAnsi="Footlight MT Light"/>
          <w:b/>
          <w:lang w:val="id-ID"/>
        </w:rPr>
      </w:pPr>
    </w:p>
    <w:p w14:paraId="5BB79677" w14:textId="77777777" w:rsidR="008A78E2" w:rsidRPr="00930B9B" w:rsidRDefault="008A78E2" w:rsidP="00D64FF1">
      <w:pPr>
        <w:numPr>
          <w:ilvl w:val="0"/>
          <w:numId w:val="64"/>
        </w:numPr>
        <w:ind w:left="567" w:hanging="567"/>
        <w:rPr>
          <w:rFonts w:ascii="Footlight MT Light" w:hAnsi="Footlight MT Light"/>
          <w:b/>
          <w:lang w:val="id-ID"/>
        </w:rPr>
      </w:pPr>
      <w:r w:rsidRPr="00930B9B">
        <w:rPr>
          <w:rFonts w:ascii="Footlight MT Light" w:hAnsi="Footlight MT Light"/>
          <w:b/>
          <w:lang w:val="id-ID"/>
        </w:rPr>
        <w:t>Data Pekerjaan yang sedang Dilaksanakan</w:t>
      </w:r>
    </w:p>
    <w:p w14:paraId="2D144B58" w14:textId="77777777" w:rsidR="008A78E2" w:rsidRPr="00930B9B" w:rsidRDefault="008A78E2" w:rsidP="00CD549F">
      <w:pPr>
        <w:ind w:left="567"/>
        <w:jc w:val="both"/>
        <w:rPr>
          <w:rFonts w:ascii="Footlight MT Light" w:hAnsi="Footlight MT Light"/>
          <w:lang w:val="id-ID"/>
        </w:rPr>
      </w:pPr>
      <w:r w:rsidRPr="00930B9B">
        <w:rPr>
          <w:rFonts w:ascii="Footlight MT Light" w:hAnsi="Footlight MT Light"/>
          <w:lang w:val="id-ID"/>
        </w:rPr>
        <w:t>Diisi dengan nama paket pekerjaan, klasifikasi/subklasifikasi pekerjaan, lokasi tempat pelaksanaan pekerjaan, nama dan alamat/telepon dari pemberi tugas/</w:t>
      </w:r>
      <w:r w:rsidR="008E5AAC" w:rsidRPr="00930B9B">
        <w:rPr>
          <w:rFonts w:ascii="Footlight MT Light" w:hAnsi="Footlight MT Light"/>
        </w:rPr>
        <w:t>PPK</w:t>
      </w:r>
      <w:r w:rsidRPr="00930B9B">
        <w:rPr>
          <w:rFonts w:ascii="Footlight MT Light" w:hAnsi="Footlight MT Light"/>
          <w:lang w:val="id-ID"/>
        </w:rPr>
        <w:t>, nomor/tanggal dan nilai kontrak, serta persentase progres menurut kontrak, dan prestasi kerja terakhir. Data ini digunakan untuk menghitung Sisa Kemampuan Paket (SKP)</w:t>
      </w:r>
      <w:r w:rsidR="003370B5" w:rsidRPr="00930B9B">
        <w:rPr>
          <w:rFonts w:ascii="Footlight MT Light" w:hAnsi="Footlight MT Light"/>
        </w:rPr>
        <w:t>.</w:t>
      </w:r>
      <w:r w:rsidRPr="00930B9B">
        <w:rPr>
          <w:rFonts w:ascii="Footlight MT Light" w:hAnsi="Footlight MT Light"/>
          <w:lang w:val="id-ID"/>
        </w:rPr>
        <w:t xml:space="preserve"> </w:t>
      </w:r>
      <w:bookmarkStart w:id="2548" w:name="_Hlk528000107"/>
    </w:p>
    <w:bookmarkEnd w:id="2548"/>
    <w:p w14:paraId="7E9B28F6" w14:textId="77777777" w:rsidR="008A78E2" w:rsidRPr="00930B9B" w:rsidRDefault="008A78E2" w:rsidP="00CD549F">
      <w:pPr>
        <w:ind w:left="567"/>
        <w:jc w:val="both"/>
        <w:rPr>
          <w:rFonts w:ascii="Footlight MT Light" w:hAnsi="Footlight MT Light"/>
          <w:lang w:val="id-ID"/>
        </w:rPr>
      </w:pPr>
    </w:p>
    <w:p w14:paraId="217F55D6" w14:textId="77777777" w:rsidR="008A78E2" w:rsidRPr="00930B9B" w:rsidRDefault="008A78E2" w:rsidP="00CD549F">
      <w:pPr>
        <w:overflowPunct w:val="0"/>
        <w:autoSpaceDE w:val="0"/>
        <w:autoSpaceDN w:val="0"/>
        <w:jc w:val="center"/>
        <w:rPr>
          <w:rFonts w:ascii="Footlight MT Light" w:hAnsi="Footlight MT Light"/>
          <w:b/>
          <w:bCs/>
          <w:spacing w:val="3"/>
          <w:lang w:val="id-ID"/>
        </w:rPr>
      </w:pPr>
    </w:p>
    <w:p w14:paraId="2D0CBEF2" w14:textId="77777777" w:rsidR="008A78E2" w:rsidRPr="00930B9B" w:rsidRDefault="008A78E2" w:rsidP="00CD549F">
      <w:pPr>
        <w:overflowPunct w:val="0"/>
        <w:autoSpaceDE w:val="0"/>
        <w:autoSpaceDN w:val="0"/>
        <w:rPr>
          <w:rFonts w:ascii="Footlight MT Light" w:hAnsi="Footlight MT Light"/>
          <w:b/>
          <w:bCs/>
          <w:spacing w:val="3"/>
          <w:lang w:val="id-ID"/>
        </w:rPr>
      </w:pPr>
    </w:p>
    <w:p w14:paraId="5D061956" w14:textId="77777777" w:rsidR="008A78E2" w:rsidRPr="00930B9B" w:rsidRDefault="008A78E2" w:rsidP="00CD549F">
      <w:pPr>
        <w:overflowPunct w:val="0"/>
        <w:autoSpaceDE w:val="0"/>
        <w:autoSpaceDN w:val="0"/>
        <w:jc w:val="center"/>
        <w:rPr>
          <w:rFonts w:ascii="Footlight MT Light" w:hAnsi="Footlight MT Light"/>
          <w:lang w:val="id-ID"/>
        </w:rPr>
        <w:sectPr w:rsidR="008A78E2"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4E06E6C3" w14:textId="77777777" w:rsidR="008A78E2" w:rsidRPr="00930B9B" w:rsidRDefault="008A78E2" w:rsidP="00CD549F">
      <w:pPr>
        <w:pStyle w:val="Heading1"/>
        <w:rPr>
          <w:rFonts w:ascii="Footlight MT Light" w:hAnsi="Footlight MT Light"/>
          <w:sz w:val="28"/>
          <w:szCs w:val="28"/>
          <w:lang w:val="id-ID"/>
        </w:rPr>
      </w:pPr>
      <w:bookmarkStart w:id="2549" w:name="_Toc39432225"/>
      <w:bookmarkStart w:id="2550" w:name="_Toc69906623"/>
      <w:r w:rsidRPr="00930B9B">
        <w:rPr>
          <w:rFonts w:ascii="Footlight MT Light" w:hAnsi="Footlight MT Light"/>
          <w:sz w:val="28"/>
          <w:szCs w:val="28"/>
          <w:lang w:val="id-ID"/>
        </w:rPr>
        <w:lastRenderedPageBreak/>
        <w:t>BAB VIII. TATA CARA EVALUASI KUALIFIKASI</w:t>
      </w:r>
      <w:bookmarkEnd w:id="2549"/>
      <w:bookmarkEnd w:id="2550"/>
      <w:r w:rsidRPr="00930B9B">
        <w:rPr>
          <w:rFonts w:ascii="Footlight MT Light" w:hAnsi="Footlight MT Light"/>
          <w:sz w:val="28"/>
          <w:szCs w:val="28"/>
          <w:lang w:val="id-ID"/>
        </w:rPr>
        <w:t xml:space="preserve"> </w:t>
      </w:r>
    </w:p>
    <w:p w14:paraId="79CF9D9B" w14:textId="77777777" w:rsidR="008A78E2" w:rsidRPr="00930B9B" w:rsidRDefault="008A78E2" w:rsidP="00CD549F">
      <w:pPr>
        <w:pBdr>
          <w:bottom w:val="single" w:sz="4" w:space="1" w:color="auto"/>
        </w:pBdr>
        <w:jc w:val="center"/>
        <w:rPr>
          <w:rFonts w:ascii="Footlight MT Light" w:hAnsi="Footlight MT Light"/>
          <w:lang w:val="id-ID"/>
        </w:rPr>
      </w:pPr>
    </w:p>
    <w:p w14:paraId="2CDE2A30" w14:textId="77777777" w:rsidR="008A78E2" w:rsidRPr="00930B9B" w:rsidRDefault="008A78E2" w:rsidP="00CD549F">
      <w:pPr>
        <w:rPr>
          <w:rFonts w:ascii="Footlight MT Light" w:hAnsi="Footlight MT Light"/>
          <w:lang w:val="id-ID"/>
        </w:rPr>
      </w:pPr>
    </w:p>
    <w:p w14:paraId="6205360C" w14:textId="77777777" w:rsidR="008A78E2" w:rsidRPr="00930B9B" w:rsidRDefault="008A78E2" w:rsidP="00D64FF1">
      <w:pPr>
        <w:numPr>
          <w:ilvl w:val="1"/>
          <w:numId w:val="70"/>
        </w:numPr>
        <w:ind w:left="534" w:hanging="534"/>
        <w:jc w:val="both"/>
        <w:rPr>
          <w:rFonts w:ascii="Footlight MT Light" w:hAnsi="Footlight MT Light"/>
          <w:lang w:val="id-ID"/>
        </w:rPr>
      </w:pPr>
      <w:r w:rsidRPr="00930B9B">
        <w:rPr>
          <w:rFonts w:ascii="Footlight MT Light" w:hAnsi="Footlight MT Light"/>
          <w:lang w:val="id-ID"/>
        </w:rPr>
        <w:t xml:space="preserve">Dokumen Kualifikasi yang akan dievaluasi harus memenuhi persyaratan sesuai yang tercantum dalam Lembar Data Kualifikasi. </w:t>
      </w:r>
    </w:p>
    <w:p w14:paraId="7CF7568D" w14:textId="77777777" w:rsidR="008A78E2" w:rsidRPr="00930B9B" w:rsidRDefault="008A78E2" w:rsidP="00CD549F">
      <w:pPr>
        <w:ind w:left="534"/>
        <w:jc w:val="both"/>
        <w:rPr>
          <w:rFonts w:ascii="Footlight MT Light" w:hAnsi="Footlight MT Light"/>
          <w:lang w:val="id-ID"/>
        </w:rPr>
      </w:pPr>
    </w:p>
    <w:p w14:paraId="37C06A84" w14:textId="77777777" w:rsidR="008A78E2" w:rsidRPr="00930B9B" w:rsidRDefault="008A78E2" w:rsidP="00D64FF1">
      <w:pPr>
        <w:numPr>
          <w:ilvl w:val="1"/>
          <w:numId w:val="70"/>
        </w:numPr>
        <w:spacing w:after="120"/>
        <w:ind w:left="533" w:hanging="533"/>
        <w:jc w:val="both"/>
        <w:rPr>
          <w:rFonts w:ascii="Footlight MT Light" w:hAnsi="Footlight MT Light"/>
          <w:lang w:val="id-ID"/>
        </w:rPr>
      </w:pPr>
      <w:r w:rsidRPr="00930B9B">
        <w:rPr>
          <w:rFonts w:ascii="Footlight MT Light" w:hAnsi="Footlight MT Light"/>
          <w:lang w:val="id-ID"/>
        </w:rPr>
        <w:t>Tata cara penilaian untuk setiap persyaratan kualifikasi:</w:t>
      </w:r>
    </w:p>
    <w:p w14:paraId="6BC31734"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Pokja pemilihan melihat kesesuaian antara persyaratan pada LDK dengan Formulir Isian Kualifikasi yang telah diisi oleh peserta pada SPSE.</w:t>
      </w:r>
    </w:p>
    <w:p w14:paraId="365E0A25"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 xml:space="preserve">Persyaratan Izin </w:t>
      </w:r>
      <w:r w:rsidR="00F7555E" w:rsidRPr="00930B9B">
        <w:rPr>
          <w:rFonts w:ascii="Footlight MT Light" w:hAnsi="Footlight MT Light"/>
          <w:color w:val="000000" w:themeColor="text1"/>
        </w:rPr>
        <w:t>Berusaha di bidang</w:t>
      </w:r>
      <w:r w:rsidR="00F7555E" w:rsidRPr="00930B9B">
        <w:rPr>
          <w:rFonts w:ascii="Footlight MT Light" w:hAnsi="Footlight MT Light"/>
          <w:color w:val="000000" w:themeColor="text1"/>
          <w:lang w:val="id-ID"/>
        </w:rPr>
        <w:t xml:space="preserve"> </w:t>
      </w:r>
      <w:r w:rsidRPr="00930B9B">
        <w:rPr>
          <w:rFonts w:ascii="Footlight MT Light" w:hAnsi="Footlight MT Light"/>
          <w:lang w:val="id-ID"/>
        </w:rPr>
        <w:t>Jasa Konstruksi, Sertifikat Badan Usaha, Sertifikat lainnya (apabila disyaratkan) dengan ketentuan:</w:t>
      </w:r>
    </w:p>
    <w:p w14:paraId="50B808C7" w14:textId="77777777" w:rsidR="008A78E2" w:rsidRPr="00930B9B" w:rsidRDefault="008A78E2" w:rsidP="0055146F">
      <w:pPr>
        <w:pStyle w:val="ListParagraph"/>
        <w:numPr>
          <w:ilvl w:val="0"/>
          <w:numId w:val="115"/>
        </w:numPr>
        <w:spacing w:after="120"/>
        <w:ind w:left="1260"/>
        <w:contextualSpacing w:val="0"/>
        <w:jc w:val="both"/>
        <w:rPr>
          <w:rFonts w:ascii="Footlight MT Light" w:hAnsi="Footlight MT Light"/>
          <w:lang w:val="id-ID"/>
        </w:rPr>
      </w:pPr>
      <w:r w:rsidRPr="00930B9B">
        <w:rPr>
          <w:rFonts w:ascii="Footlight MT Light" w:hAnsi="Footlight MT Light"/>
          <w:lang w:val="id-ID"/>
        </w:rPr>
        <w:t>Pokja memeriksa masa berlaku izin/sertifikat dengan ketentuan:</w:t>
      </w:r>
    </w:p>
    <w:p w14:paraId="3F35A43E" w14:textId="77777777" w:rsidR="008A78E2" w:rsidRPr="00930B9B" w:rsidRDefault="008A78E2" w:rsidP="0055146F">
      <w:pPr>
        <w:pStyle w:val="ListParagraph"/>
        <w:numPr>
          <w:ilvl w:val="1"/>
          <w:numId w:val="116"/>
        </w:numPr>
        <w:spacing w:after="120"/>
        <w:ind w:left="1620"/>
        <w:contextualSpacing w:val="0"/>
        <w:jc w:val="both"/>
        <w:rPr>
          <w:rFonts w:ascii="Footlight MT Light" w:hAnsi="Footlight MT Light"/>
          <w:lang w:val="id-ID"/>
        </w:rPr>
      </w:pPr>
      <w:r w:rsidRPr="00930B9B">
        <w:rPr>
          <w:rFonts w:ascii="Footlight MT Light" w:hAnsi="Footlight MT Light"/>
          <w:lang w:val="id-ID"/>
        </w:rPr>
        <w:t>Izin/sertifikat yang habis masa berlakunya sebelum batas akhir pemasukan Dokumen Penawaran tidak dapat diterima dan penyedia dinyatakan gugur;</w:t>
      </w:r>
    </w:p>
    <w:p w14:paraId="07EAB239" w14:textId="77777777" w:rsidR="008A78E2" w:rsidRPr="00930B9B" w:rsidRDefault="008A78E2" w:rsidP="0055146F">
      <w:pPr>
        <w:pStyle w:val="ListParagraph"/>
        <w:numPr>
          <w:ilvl w:val="1"/>
          <w:numId w:val="116"/>
        </w:numPr>
        <w:spacing w:after="120"/>
        <w:ind w:left="1620"/>
        <w:contextualSpacing w:val="0"/>
        <w:jc w:val="both"/>
        <w:rPr>
          <w:rFonts w:ascii="Footlight MT Light" w:hAnsi="Footlight MT Light"/>
          <w:lang w:val="id-ID"/>
        </w:rPr>
      </w:pPr>
      <w:r w:rsidRPr="00930B9B">
        <w:rPr>
          <w:rFonts w:ascii="Footlight MT Light" w:hAnsi="Footlight MT Light"/>
          <w:lang w:val="id-ID"/>
        </w:rPr>
        <w:t xml:space="preserve">Dalam hal masa berlaku izin/sertifikat habis setelah batas akhir pemasukan Dokumen Penawaran, maka Peserta harus menyampaikan izin/sertifikat yang sudah diperpanjang kepada </w:t>
      </w:r>
      <w:r w:rsidR="00F7555E" w:rsidRPr="00930B9B">
        <w:rPr>
          <w:rFonts w:ascii="Footlight MT Light" w:hAnsi="Footlight MT Light"/>
          <w:color w:val="000000" w:themeColor="text1"/>
        </w:rPr>
        <w:t>Pejabat Penandatanganan Kontrak</w:t>
      </w:r>
      <w:r w:rsidR="002730C8" w:rsidRPr="00930B9B">
        <w:rPr>
          <w:rFonts w:ascii="Footlight MT Light" w:hAnsi="Footlight MT Light"/>
          <w:color w:val="000000" w:themeColor="text1"/>
        </w:rPr>
        <w:t xml:space="preserve"> </w:t>
      </w:r>
      <w:r w:rsidRPr="00930B9B">
        <w:rPr>
          <w:rFonts w:ascii="Footlight MT Light" w:hAnsi="Footlight MT Light"/>
          <w:lang w:val="id-ID"/>
        </w:rPr>
        <w:t>saat</w:t>
      </w:r>
      <w:r w:rsidR="005E4A5B" w:rsidRPr="00930B9B">
        <w:rPr>
          <w:rFonts w:ascii="Footlight MT Light" w:hAnsi="Footlight MT Light"/>
        </w:rPr>
        <w:t xml:space="preserve"> penyerahan lokasi kerja dan personel</w:t>
      </w:r>
      <w:r w:rsidRPr="00930B9B">
        <w:rPr>
          <w:rFonts w:ascii="Footlight MT Light" w:hAnsi="Footlight MT Light"/>
          <w:lang w:val="id-ID"/>
        </w:rPr>
        <w:t>;</w:t>
      </w:r>
    </w:p>
    <w:p w14:paraId="51C3E410" w14:textId="77777777" w:rsidR="009941A0" w:rsidRPr="00930B9B" w:rsidRDefault="009941A0" w:rsidP="0055146F">
      <w:pPr>
        <w:pStyle w:val="ListParagraph"/>
        <w:numPr>
          <w:ilvl w:val="1"/>
          <w:numId w:val="116"/>
        </w:numPr>
        <w:spacing w:after="120"/>
        <w:ind w:left="1620"/>
        <w:contextualSpacing w:val="0"/>
        <w:jc w:val="both"/>
        <w:rPr>
          <w:rFonts w:ascii="Footlight MT Light" w:hAnsi="Footlight MT Light"/>
          <w:color w:val="000000" w:themeColor="text1"/>
        </w:rPr>
      </w:pPr>
      <w:r w:rsidRPr="00930B9B">
        <w:rPr>
          <w:rFonts w:ascii="Footlight MT Light" w:hAnsi="Footlight MT Light"/>
          <w:color w:val="000000" w:themeColor="text1"/>
        </w:rPr>
        <w:t xml:space="preserve">Dalam hal izin berusaha di bidang Jasa Konstruksi diterbitkan oleh lembaga </w:t>
      </w:r>
      <w:r w:rsidRPr="00930B9B">
        <w:rPr>
          <w:rFonts w:ascii="Footlight MT Light" w:hAnsi="Footlight MT Light"/>
          <w:i/>
          <w:color w:val="000000" w:themeColor="text1"/>
        </w:rPr>
        <w:t>online single submission</w:t>
      </w:r>
      <w:r w:rsidRPr="00930B9B">
        <w:rPr>
          <w:rFonts w:ascii="Footlight MT Light" w:hAnsi="Footlight MT Light"/>
          <w:color w:val="000000" w:themeColor="text1"/>
        </w:rPr>
        <w:t xml:space="preserve"> (OSS), izin berusaha di bidang Jasa Konstruksi harus sudah berlaku efektif pada saat rapat persiapan penandatanganan kontrak. </w:t>
      </w:r>
    </w:p>
    <w:p w14:paraId="63110BDB" w14:textId="77777777" w:rsidR="008A78E2" w:rsidRPr="00930B9B" w:rsidRDefault="008A78E2" w:rsidP="0055146F">
      <w:pPr>
        <w:pStyle w:val="ListParagraph"/>
        <w:numPr>
          <w:ilvl w:val="1"/>
          <w:numId w:val="116"/>
        </w:numPr>
        <w:spacing w:after="120"/>
        <w:ind w:left="1620"/>
        <w:contextualSpacing w:val="0"/>
        <w:jc w:val="both"/>
        <w:rPr>
          <w:rFonts w:ascii="Footlight MT Light" w:hAnsi="Footlight MT Light"/>
          <w:lang w:val="id-ID"/>
        </w:rPr>
      </w:pPr>
      <w:r w:rsidRPr="00930B9B">
        <w:rPr>
          <w:rFonts w:ascii="Footlight MT Light" w:hAnsi="Footlight MT Light"/>
          <w:lang w:val="id-ID"/>
        </w:rPr>
        <w:t>Khusus untuk SBU, tidak perlu mengevaluasi registrasi tahunan, melainkan cukup memperhatikan masa berlaku SBU.</w:t>
      </w:r>
    </w:p>
    <w:p w14:paraId="2000CCCB" w14:textId="77777777" w:rsidR="008A78E2" w:rsidRPr="00930B9B" w:rsidRDefault="008A78E2" w:rsidP="0055146F">
      <w:pPr>
        <w:pStyle w:val="ListParagraph"/>
        <w:numPr>
          <w:ilvl w:val="0"/>
          <w:numId w:val="115"/>
        </w:numPr>
        <w:spacing w:after="120"/>
        <w:ind w:left="1260"/>
        <w:contextualSpacing w:val="0"/>
        <w:jc w:val="both"/>
        <w:rPr>
          <w:rFonts w:ascii="Footlight MT Light" w:hAnsi="Footlight MT Light"/>
          <w:lang w:val="id-ID"/>
        </w:rPr>
      </w:pPr>
      <w:r w:rsidRPr="00930B9B">
        <w:rPr>
          <w:rFonts w:ascii="Footlight MT Light" w:hAnsi="Footlight MT Light"/>
          <w:lang w:val="id-ID"/>
        </w:rPr>
        <w:t>Pokja Pemilihan dapat memeriksa kesesuaian izin/sertifikat dengan menghubungi penerbit dokumen, dan/atau mengecek melalui layanan daring (</w:t>
      </w:r>
      <w:r w:rsidRPr="00930B9B">
        <w:rPr>
          <w:rFonts w:ascii="Footlight MT Light" w:hAnsi="Footlight MT Light"/>
          <w:i/>
          <w:lang w:val="id-ID"/>
        </w:rPr>
        <w:t>online</w:t>
      </w:r>
      <w:r w:rsidRPr="00930B9B">
        <w:rPr>
          <w:rFonts w:ascii="Footlight MT Light" w:hAnsi="Footlight MT Light"/>
          <w:lang w:val="id-ID"/>
        </w:rPr>
        <w:t>) milik penerbit dokumen yang tersedia.</w:t>
      </w:r>
    </w:p>
    <w:p w14:paraId="59BD415D"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Persyaratan Kemampuan Dasar (KD) (apabila disyaratkan), dengan ketentuan:</w:t>
      </w:r>
    </w:p>
    <w:p w14:paraId="4C8180C6"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Perhitungan Kemampuan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6"/>
        <w:gridCol w:w="5904"/>
      </w:tblGrid>
      <w:tr w:rsidR="009941A0" w:rsidRPr="00930B9B" w14:paraId="5389132D" w14:textId="77777777" w:rsidTr="003D5FDB">
        <w:tc>
          <w:tcPr>
            <w:tcW w:w="630" w:type="dxa"/>
          </w:tcPr>
          <w:p w14:paraId="1F360CAA"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KD</w:t>
            </w:r>
          </w:p>
        </w:tc>
        <w:tc>
          <w:tcPr>
            <w:tcW w:w="376" w:type="dxa"/>
          </w:tcPr>
          <w:p w14:paraId="77909C56"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w:t>
            </w:r>
          </w:p>
        </w:tc>
        <w:tc>
          <w:tcPr>
            <w:tcW w:w="6284" w:type="dxa"/>
          </w:tcPr>
          <w:p w14:paraId="01CA937F"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3 NPt</w:t>
            </w:r>
          </w:p>
        </w:tc>
      </w:tr>
      <w:tr w:rsidR="009941A0" w:rsidRPr="00930B9B" w14:paraId="7EACA3DF" w14:textId="77777777" w:rsidTr="003D5FDB">
        <w:tc>
          <w:tcPr>
            <w:tcW w:w="630" w:type="dxa"/>
          </w:tcPr>
          <w:p w14:paraId="4CB18D5A"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NPt</w:t>
            </w:r>
          </w:p>
        </w:tc>
        <w:tc>
          <w:tcPr>
            <w:tcW w:w="376" w:type="dxa"/>
          </w:tcPr>
          <w:p w14:paraId="528884AB"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w:t>
            </w:r>
          </w:p>
        </w:tc>
        <w:tc>
          <w:tcPr>
            <w:tcW w:w="6284" w:type="dxa"/>
          </w:tcPr>
          <w:p w14:paraId="5A567F31"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Nilai pengalaman tertinggi pada pekerjaan sesuai yang disyaratkan dalam 15 (lima belas) tahun terakhir.</w:t>
            </w:r>
          </w:p>
          <w:p w14:paraId="435A6A4B" w14:textId="77777777" w:rsidR="009941A0" w:rsidRPr="00930B9B" w:rsidRDefault="009941A0" w:rsidP="00CD549F">
            <w:pPr>
              <w:jc w:val="both"/>
              <w:rPr>
                <w:rFonts w:ascii="Footlight MT Light" w:hAnsi="Footlight MT Light"/>
                <w:color w:val="000000" w:themeColor="text1"/>
              </w:rPr>
            </w:pPr>
          </w:p>
        </w:tc>
      </w:tr>
    </w:tbl>
    <w:p w14:paraId="4017A00B"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Pengalaman yang dapat dinilai adalah pengalaman pekerjaan yang diserahterimakan dalam 15 (lima belas) tahun terakhir, dihitung berdasarkan tahun anggaran diumumkannya tender pekerjaan konstruksi (contoh: tender diumumkan  31 Juli tahun 2021, maka pengalaman yang dapat dinilai adalah pengalaman yang diserahterimakan mulai 01 Januari tahun 2006).</w:t>
      </w:r>
    </w:p>
    <w:p w14:paraId="65638D8D" w14:textId="77777777" w:rsidR="001D0DA1" w:rsidRPr="00930B9B" w:rsidRDefault="001D0DA1" w:rsidP="001D0DA1">
      <w:pPr>
        <w:pStyle w:val="ListParagraph"/>
        <w:numPr>
          <w:ilvl w:val="0"/>
          <w:numId w:val="117"/>
        </w:numPr>
        <w:spacing w:after="120"/>
        <w:ind w:left="1260"/>
        <w:contextualSpacing w:val="0"/>
        <w:jc w:val="both"/>
        <w:rPr>
          <w:rFonts w:ascii="Footlight MT Light" w:hAnsi="Footlight MT Light"/>
          <w:color w:val="000000" w:themeColor="text1"/>
          <w:lang w:val="id-ID"/>
        </w:rPr>
      </w:pPr>
      <w:r w:rsidRPr="00930B9B">
        <w:rPr>
          <w:rFonts w:ascii="Footlight MT Light" w:hAnsi="Footlight MT Light"/>
          <w:color w:val="000000" w:themeColor="text1"/>
        </w:rPr>
        <w:t>Dalam hal mensyaratkan lebih dari 1 (satu) SBU:</w:t>
      </w:r>
    </w:p>
    <w:p w14:paraId="373A45F8" w14:textId="77777777" w:rsidR="001D0DA1" w:rsidRPr="00930B9B" w:rsidRDefault="001D0DA1" w:rsidP="001D0DA1">
      <w:pPr>
        <w:pStyle w:val="ListParagraph"/>
        <w:numPr>
          <w:ilvl w:val="0"/>
          <w:numId w:val="336"/>
        </w:numPr>
        <w:spacing w:after="120"/>
        <w:ind w:left="1701"/>
        <w:contextualSpacing w:val="0"/>
        <w:jc w:val="both"/>
        <w:rPr>
          <w:rFonts w:ascii="Footlight MT Light" w:hAnsi="Footlight MT Light"/>
          <w:color w:val="000000" w:themeColor="text1"/>
          <w:lang w:val="id-ID"/>
        </w:rPr>
      </w:pPr>
      <w:r w:rsidRPr="00930B9B">
        <w:rPr>
          <w:rFonts w:ascii="Footlight MT Light" w:hAnsi="Footlight MT Light"/>
          <w:color w:val="000000" w:themeColor="text1"/>
        </w:rPr>
        <w:t>Untuk pekerjaan kualifikasi Usaha Menengah, pengalaman pekerjaan yang dapat dihitung sebagai KD adalah pengalaman yang sesuai dengan salah satu sub bida klasifikasi SBU yang disyaratkan; atau</w:t>
      </w:r>
    </w:p>
    <w:p w14:paraId="519B1C93" w14:textId="77777777" w:rsidR="001D0DA1" w:rsidRPr="00930B9B" w:rsidRDefault="001D0DA1" w:rsidP="001D0DA1">
      <w:pPr>
        <w:pStyle w:val="ListParagraph"/>
        <w:numPr>
          <w:ilvl w:val="0"/>
          <w:numId w:val="336"/>
        </w:numPr>
        <w:spacing w:after="120"/>
        <w:ind w:left="1701"/>
        <w:contextualSpacing w:val="0"/>
        <w:jc w:val="both"/>
        <w:rPr>
          <w:rFonts w:ascii="Footlight MT Light" w:hAnsi="Footlight MT Light"/>
          <w:color w:val="000000" w:themeColor="text1"/>
          <w:lang w:val="id-ID"/>
        </w:rPr>
      </w:pPr>
      <w:r w:rsidRPr="00930B9B">
        <w:rPr>
          <w:rFonts w:ascii="Footlight MT Light" w:hAnsi="Footlight MT Light"/>
          <w:color w:val="000000" w:themeColor="text1"/>
        </w:rPr>
        <w:t xml:space="preserve">Untuk pekerjaan kualifikasi Usaha Besar, pengalaman pekerjaan yang dapat dihitung sebagai KD adalah pengalaman yang sesuai </w:t>
      </w:r>
      <w:r w:rsidRPr="00930B9B">
        <w:rPr>
          <w:rFonts w:ascii="Footlight MT Light" w:hAnsi="Footlight MT Light"/>
          <w:color w:val="000000" w:themeColor="text1"/>
        </w:rPr>
        <w:lastRenderedPageBreak/>
        <w:t>dengan sub bidang klasifikasi/layanan dan lingkup pekerjaan SBU yang disyaratkan.</w:t>
      </w:r>
    </w:p>
    <w:p w14:paraId="46A4194E"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Apabila mensyaratkan 2 (dua) SBU, maka penilaian KD peserta cukup memenuhi pengalaman pekerjaan pada salah satu sub bidang klasifikasi SBU yang disyaratkan.</w:t>
      </w:r>
    </w:p>
    <w:p w14:paraId="206BA060"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dalam hal KSO, yang diperhitungkan adalah KD dari perusahaan yang mewakili/</w:t>
      </w:r>
      <w:bookmarkStart w:id="2551" w:name="_Hlk1283684"/>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rPr>
        <w:t xml:space="preserve"> </w:t>
      </w:r>
      <w:bookmarkEnd w:id="2551"/>
      <w:r w:rsidRPr="00930B9B">
        <w:rPr>
          <w:rFonts w:ascii="Footlight MT Light" w:hAnsi="Footlight MT Light"/>
          <w:color w:val="000000" w:themeColor="text1"/>
        </w:rPr>
        <w:t>KSO;</w:t>
      </w:r>
    </w:p>
    <w:p w14:paraId="5BF450F3"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KD paling sedikit sama dengan nilai HPS;</w:t>
      </w:r>
    </w:p>
    <w:p w14:paraId="46D25E75"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color w:val="000000" w:themeColor="text1"/>
        </w:rPr>
        <w:t>pengalaman perusahaan dinilai dari pengalaman tertinggi pada pekerjaan sesuai yang disyaratkan dalam 15 (lima belas)  tahun terakhir, nilai kontrak dan status peserta pada saat menyelesaikan kontrak pekerjaan tersebut:</w:t>
      </w:r>
    </w:p>
    <w:p w14:paraId="0F7E82BA" w14:textId="77777777" w:rsidR="009941A0" w:rsidRPr="00930B9B" w:rsidRDefault="009941A0" w:rsidP="0055146F">
      <w:pPr>
        <w:pStyle w:val="ListParagraph"/>
        <w:numPr>
          <w:ilvl w:val="0"/>
          <w:numId w:val="201"/>
        </w:numPr>
        <w:spacing w:after="120"/>
        <w:contextualSpacing w:val="0"/>
        <w:jc w:val="both"/>
        <w:rPr>
          <w:rFonts w:ascii="Footlight MT Light" w:hAnsi="Footlight MT Light"/>
          <w:color w:val="000000" w:themeColor="text1"/>
        </w:rPr>
      </w:pPr>
      <w:r w:rsidRPr="00930B9B">
        <w:rPr>
          <w:rFonts w:ascii="Footlight MT Light" w:hAnsi="Footlight MT Light"/>
          <w:color w:val="000000" w:themeColor="text1"/>
        </w:rPr>
        <w:t>sebagai anggota KSO/</w:t>
      </w:r>
      <w:r w:rsidRPr="00930B9B">
        <w:rPr>
          <w:rFonts w:ascii="Footlight MT Light" w:hAnsi="Footlight MT Light"/>
          <w:i/>
          <w:color w:val="000000" w:themeColor="text1"/>
          <w:sz w:val="23"/>
          <w:szCs w:val="23"/>
        </w:rPr>
        <w:t>leadfirm</w:t>
      </w:r>
      <w:r w:rsidRPr="00930B9B">
        <w:rPr>
          <w:rFonts w:ascii="Footlight MT Light" w:hAnsi="Footlight MT Light"/>
          <w:color w:val="000000" w:themeColor="text1"/>
        </w:rPr>
        <w:t xml:space="preserve"> </w:t>
      </w:r>
      <w:bookmarkStart w:id="2552" w:name="_Hlk35424861"/>
      <w:r w:rsidRPr="00930B9B">
        <w:rPr>
          <w:rFonts w:ascii="Footlight MT Light" w:hAnsi="Footlight MT Light"/>
          <w:color w:val="000000" w:themeColor="text1"/>
        </w:rPr>
        <w:t>KSO mendapat bobot nilai sesuai dengan porsi/</w:t>
      </w:r>
      <w:r w:rsidRPr="00930B9B">
        <w:rPr>
          <w:rFonts w:ascii="Footlight MT Light" w:hAnsi="Footlight MT Light"/>
          <w:i/>
          <w:iCs/>
          <w:color w:val="000000" w:themeColor="text1"/>
        </w:rPr>
        <w:t>sharing</w:t>
      </w:r>
      <w:r w:rsidRPr="00930B9B">
        <w:rPr>
          <w:rFonts w:ascii="Footlight MT Light" w:hAnsi="Footlight MT Light"/>
          <w:color w:val="000000" w:themeColor="text1"/>
        </w:rPr>
        <w:t xml:space="preserve"> kemitraan</w:t>
      </w:r>
      <w:bookmarkEnd w:id="2552"/>
      <w:r w:rsidRPr="00930B9B">
        <w:rPr>
          <w:rFonts w:ascii="Footlight MT Light" w:hAnsi="Footlight MT Light"/>
          <w:color w:val="000000" w:themeColor="text1"/>
        </w:rPr>
        <w:t>;</w:t>
      </w:r>
    </w:p>
    <w:p w14:paraId="0369D358" w14:textId="77777777" w:rsidR="009941A0" w:rsidRPr="00930B9B" w:rsidRDefault="009941A0" w:rsidP="0055146F">
      <w:pPr>
        <w:pStyle w:val="ListParagraph"/>
        <w:numPr>
          <w:ilvl w:val="0"/>
          <w:numId w:val="201"/>
        </w:numPr>
        <w:spacing w:after="120"/>
        <w:contextualSpacing w:val="0"/>
        <w:jc w:val="both"/>
        <w:rPr>
          <w:rFonts w:ascii="Footlight MT Light" w:hAnsi="Footlight MT Light"/>
          <w:color w:val="000000" w:themeColor="text1"/>
        </w:rPr>
      </w:pPr>
      <w:r w:rsidRPr="00930B9B">
        <w:rPr>
          <w:rFonts w:ascii="Footlight MT Light" w:hAnsi="Footlight MT Light"/>
          <w:color w:val="000000" w:themeColor="text1"/>
        </w:rPr>
        <w:t>sebagai sub penyedia jasa mendapat nilai sebesar nilai pekerjaan yang disubkontrakkan kepada penyedia jasa tersebut.</w:t>
      </w:r>
    </w:p>
    <w:p w14:paraId="0DDD8C2C" w14:textId="77777777" w:rsidR="009941A0" w:rsidRPr="00930B9B" w:rsidRDefault="009941A0" w:rsidP="0055146F">
      <w:pPr>
        <w:pStyle w:val="ListParagraph"/>
        <w:numPr>
          <w:ilvl w:val="0"/>
          <w:numId w:val="117"/>
        </w:numPr>
        <w:spacing w:after="120"/>
        <w:ind w:left="1260"/>
        <w:contextualSpacing w:val="0"/>
        <w:jc w:val="both"/>
        <w:rPr>
          <w:rFonts w:ascii="Footlight MT Light" w:hAnsi="Footlight MT Light"/>
          <w:color w:val="000000" w:themeColor="text1"/>
        </w:rPr>
      </w:pPr>
      <w:r w:rsidRPr="00930B9B">
        <w:rPr>
          <w:rFonts w:ascii="Footlight MT Light" w:hAnsi="Footlight MT Light"/>
          <w:i/>
          <w:noProof/>
          <w:color w:val="000000" w:themeColor="text1"/>
          <w:lang w:val="id-ID" w:eastAsia="id-ID"/>
        </w:rPr>
        <w:drawing>
          <wp:anchor distT="0" distB="0" distL="114300" distR="114300" simplePos="0" relativeHeight="251640832" behindDoc="1" locked="0" layoutInCell="1" allowOverlap="1" wp14:anchorId="5097C4B6" wp14:editId="0D0AA128">
            <wp:simplePos x="0" y="0"/>
            <wp:positionH relativeFrom="column">
              <wp:posOffset>2553335</wp:posOffset>
            </wp:positionH>
            <wp:positionV relativeFrom="paragraph">
              <wp:posOffset>530170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anchor>
        </w:drawing>
      </w:r>
      <w:r w:rsidRPr="00930B9B">
        <w:rPr>
          <w:rFonts w:ascii="Footlight MT Light" w:hAnsi="Footlight MT Light"/>
          <w:color w:val="000000" w:themeColor="text1"/>
        </w:rPr>
        <w:t>Dalam hal nilai pengalaman pekerjaan tidak mencukupi,  Pokja Pemilihan melakukan konversi menjadi nilai pekerjaan sekarang (</w:t>
      </w:r>
      <w:r w:rsidRPr="00930B9B">
        <w:rPr>
          <w:rFonts w:ascii="Footlight MT Light" w:hAnsi="Footlight MT Light"/>
          <w:i/>
          <w:iCs/>
          <w:color w:val="000000" w:themeColor="text1"/>
        </w:rPr>
        <w:t>present value</w:t>
      </w:r>
      <w:r w:rsidRPr="00930B9B">
        <w:rPr>
          <w:rFonts w:ascii="Footlight MT Light" w:hAnsi="Footlight MT Light"/>
          <w:color w:val="000000" w:themeColor="text1"/>
        </w:rPr>
        <w:t>) menggunakan perhitungan sebagai berikut:</w:t>
      </w:r>
    </w:p>
    <w:p w14:paraId="0757261D" w14:textId="77777777" w:rsidR="009941A0" w:rsidRPr="00930B9B" w:rsidRDefault="009941A0" w:rsidP="00CD549F">
      <w:pPr>
        <w:pStyle w:val="ListParagraph"/>
        <w:spacing w:after="120"/>
        <w:ind w:left="1260"/>
        <w:contextualSpacing w:val="0"/>
        <w:jc w:val="both"/>
        <w:rPr>
          <w:rFonts w:ascii="Footlight MT Light" w:hAnsi="Footlight MT Light"/>
          <w:i/>
          <w:color w:val="000000" w:themeColor="text1"/>
        </w:rPr>
      </w:pPr>
    </w:p>
    <w:p w14:paraId="355DEDDE" w14:textId="77777777" w:rsidR="009941A0" w:rsidRPr="00930B9B" w:rsidRDefault="009941A0" w:rsidP="00CD549F">
      <w:pPr>
        <w:pStyle w:val="ListParagraph"/>
        <w:ind w:left="311"/>
        <w:jc w:val="both"/>
        <w:rPr>
          <w:rFonts w:ascii="Footlight MT Light" w:hAnsi="Footlight MT Light"/>
          <w:b/>
          <w:i/>
          <w:color w:val="000000" w:themeColor="text1"/>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376"/>
        <w:gridCol w:w="5900"/>
      </w:tblGrid>
      <w:tr w:rsidR="009941A0" w:rsidRPr="00930B9B" w14:paraId="5B0F30AC" w14:textId="77777777" w:rsidTr="003D5FDB">
        <w:tc>
          <w:tcPr>
            <w:tcW w:w="630" w:type="dxa"/>
          </w:tcPr>
          <w:p w14:paraId="6F7B347D"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NPs</w:t>
            </w:r>
          </w:p>
        </w:tc>
        <w:tc>
          <w:tcPr>
            <w:tcW w:w="376" w:type="dxa"/>
          </w:tcPr>
          <w:p w14:paraId="64998D41"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w:t>
            </w:r>
          </w:p>
        </w:tc>
        <w:tc>
          <w:tcPr>
            <w:tcW w:w="6284" w:type="dxa"/>
          </w:tcPr>
          <w:p w14:paraId="71CCDB8A"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Nilai pekerjaan sekarang</w:t>
            </w:r>
          </w:p>
        </w:tc>
      </w:tr>
      <w:tr w:rsidR="009941A0" w:rsidRPr="00930B9B" w14:paraId="25A32EB3" w14:textId="77777777" w:rsidTr="003D5FDB">
        <w:tc>
          <w:tcPr>
            <w:tcW w:w="630" w:type="dxa"/>
          </w:tcPr>
          <w:p w14:paraId="70CB13EB"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Npo</w:t>
            </w:r>
          </w:p>
        </w:tc>
        <w:tc>
          <w:tcPr>
            <w:tcW w:w="360" w:type="dxa"/>
          </w:tcPr>
          <w:p w14:paraId="39C80B9E"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w:t>
            </w:r>
          </w:p>
        </w:tc>
        <w:tc>
          <w:tcPr>
            <w:tcW w:w="6300" w:type="dxa"/>
          </w:tcPr>
          <w:p w14:paraId="4A727FF1"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Nilai pekerjaan keseluruhan termasuk eskalasi (apabila ada) saat serah terima pertama</w:t>
            </w:r>
          </w:p>
        </w:tc>
      </w:tr>
      <w:tr w:rsidR="009941A0" w:rsidRPr="00930B9B" w14:paraId="5CDF21B9" w14:textId="77777777" w:rsidTr="003D5FDB">
        <w:tc>
          <w:tcPr>
            <w:tcW w:w="630" w:type="dxa"/>
          </w:tcPr>
          <w:p w14:paraId="00433CF5"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Io</w:t>
            </w:r>
          </w:p>
        </w:tc>
        <w:tc>
          <w:tcPr>
            <w:tcW w:w="360" w:type="dxa"/>
          </w:tcPr>
          <w:p w14:paraId="2E8631C3"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w:t>
            </w:r>
          </w:p>
        </w:tc>
        <w:tc>
          <w:tcPr>
            <w:tcW w:w="6300" w:type="dxa"/>
          </w:tcPr>
          <w:p w14:paraId="6D2FC681"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Indeks dari Badan Pusat Statistik (BPS) pada bulan  serah terima pertama</w:t>
            </w:r>
          </w:p>
        </w:tc>
      </w:tr>
      <w:tr w:rsidR="009941A0" w:rsidRPr="00930B9B" w14:paraId="4A3DE785" w14:textId="77777777" w:rsidTr="003D5FDB">
        <w:tc>
          <w:tcPr>
            <w:tcW w:w="630" w:type="dxa"/>
          </w:tcPr>
          <w:p w14:paraId="771D8E8B"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Is</w:t>
            </w:r>
          </w:p>
        </w:tc>
        <w:tc>
          <w:tcPr>
            <w:tcW w:w="360" w:type="dxa"/>
          </w:tcPr>
          <w:p w14:paraId="43F2709E"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w:t>
            </w:r>
          </w:p>
        </w:tc>
        <w:tc>
          <w:tcPr>
            <w:tcW w:w="6300" w:type="dxa"/>
          </w:tcPr>
          <w:p w14:paraId="46D73CA2" w14:textId="77777777" w:rsidR="009941A0" w:rsidRPr="00930B9B" w:rsidRDefault="009941A0" w:rsidP="00CD549F">
            <w:pPr>
              <w:pStyle w:val="ListParagraph"/>
              <w:ind w:left="0"/>
              <w:rPr>
                <w:rFonts w:ascii="Footlight MT Light" w:hAnsi="Footlight MT Light"/>
                <w:color w:val="000000" w:themeColor="text1"/>
              </w:rPr>
            </w:pPr>
            <w:r w:rsidRPr="00930B9B">
              <w:rPr>
                <w:rFonts w:ascii="Footlight MT Light" w:hAnsi="Footlight MT Light"/>
                <w:color w:val="000000" w:themeColor="text1"/>
              </w:rPr>
              <w:t>Indeks dari BPS pada bulan penilaian prakualifikasi (apabila belum ada, dapat dihitung dengan regresi linier berdasarkan indeks bulan-bulan sebelumnya)</w:t>
            </w:r>
          </w:p>
        </w:tc>
      </w:tr>
      <w:tr w:rsidR="009941A0" w:rsidRPr="00930B9B" w14:paraId="2C468664" w14:textId="77777777" w:rsidTr="003D5FDB">
        <w:tc>
          <w:tcPr>
            <w:tcW w:w="7290" w:type="dxa"/>
            <w:gridSpan w:val="3"/>
          </w:tcPr>
          <w:p w14:paraId="43E7BCE5" w14:textId="77777777" w:rsidR="009941A0" w:rsidRPr="00930B9B" w:rsidRDefault="009941A0" w:rsidP="00CD549F">
            <w:pPr>
              <w:jc w:val="both"/>
              <w:rPr>
                <w:rFonts w:ascii="Footlight MT Light" w:hAnsi="Footlight MT Light"/>
                <w:color w:val="000000" w:themeColor="text1"/>
              </w:rPr>
            </w:pPr>
            <w:r w:rsidRPr="00930B9B">
              <w:rPr>
                <w:rFonts w:ascii="Footlight MT Light" w:hAnsi="Footlight MT Light"/>
                <w:color w:val="000000" w:themeColor="text1"/>
              </w:rPr>
              <w:t>Untuk usaha jasa pelaksanaan pekerjaan konstruksi, Indeks BPS yang digunakan adalah indeks harga perdagangan besar bahan bangunan/konstruksi sesuai jenis bangunannya.</w:t>
            </w:r>
          </w:p>
        </w:tc>
      </w:tr>
    </w:tbl>
    <w:p w14:paraId="289E8511" w14:textId="77777777" w:rsidR="008A78E2" w:rsidRPr="00930B9B" w:rsidRDefault="008A78E2" w:rsidP="00CD549F">
      <w:pPr>
        <w:pStyle w:val="ListParagraph"/>
        <w:ind w:left="1620"/>
        <w:rPr>
          <w:rFonts w:ascii="Footlight MT Light" w:hAnsi="Footlight MT Light"/>
          <w:lang w:val="id-ID"/>
        </w:rPr>
      </w:pPr>
      <w:r w:rsidRPr="00930B9B">
        <w:rPr>
          <w:rFonts w:ascii="Footlight MT Light" w:hAnsi="Footlight MT Light"/>
          <w:lang w:val="id-ID"/>
        </w:rPr>
        <w:tab/>
      </w:r>
    </w:p>
    <w:p w14:paraId="6463B5BD" w14:textId="77777777" w:rsidR="009941A0" w:rsidRPr="00930B9B" w:rsidRDefault="009941A0" w:rsidP="0055146F">
      <w:pPr>
        <w:pStyle w:val="ListParagraph"/>
        <w:numPr>
          <w:ilvl w:val="0"/>
          <w:numId w:val="114"/>
        </w:numPr>
        <w:spacing w:after="120"/>
        <w:ind w:left="900"/>
        <w:contextualSpacing w:val="0"/>
        <w:jc w:val="both"/>
        <w:rPr>
          <w:rFonts w:ascii="Footlight MT Light" w:hAnsi="Footlight MT Light"/>
          <w:color w:val="000000" w:themeColor="text1"/>
        </w:rPr>
      </w:pPr>
      <w:r w:rsidRPr="00930B9B">
        <w:rPr>
          <w:rFonts w:ascii="Footlight MT Light" w:hAnsi="Footlight MT Light"/>
          <w:color w:val="000000" w:themeColor="text1"/>
        </w:rPr>
        <w:t>Persyaratan Sertifikat Manajemen Mutu, Sertifikat Manajemen Lingkungan, serta Sertifikat Keselamatan dan Kesehatan Kerja</w:t>
      </w:r>
      <w:r w:rsidR="00BC1B92" w:rsidRPr="00930B9B">
        <w:rPr>
          <w:rFonts w:ascii="Footlight MT Light" w:hAnsi="Footlight MT Light"/>
          <w:color w:val="000000" w:themeColor="text1"/>
        </w:rPr>
        <w:t xml:space="preserve"> </w:t>
      </w:r>
      <w:r w:rsidRPr="00930B9B">
        <w:rPr>
          <w:rFonts w:ascii="Footlight MT Light" w:hAnsi="Footlight MT Light"/>
          <w:color w:val="000000" w:themeColor="text1"/>
        </w:rPr>
        <w:t>(hanya disyaratkan untuk diperuntukkan bagi Kualifikasi Usaha Besar).</w:t>
      </w:r>
    </w:p>
    <w:p w14:paraId="60400852" w14:textId="77777777" w:rsidR="009941A0" w:rsidRPr="00930B9B" w:rsidRDefault="009941A0" w:rsidP="0055146F">
      <w:pPr>
        <w:pStyle w:val="ListParagraph"/>
        <w:numPr>
          <w:ilvl w:val="0"/>
          <w:numId w:val="114"/>
        </w:numPr>
        <w:spacing w:after="120"/>
        <w:ind w:left="900"/>
        <w:contextualSpacing w:val="0"/>
        <w:jc w:val="both"/>
        <w:rPr>
          <w:rFonts w:ascii="Footlight MT Light" w:hAnsi="Footlight MT Light"/>
          <w:color w:val="000000" w:themeColor="text1"/>
        </w:rPr>
      </w:pPr>
      <w:r w:rsidRPr="00930B9B">
        <w:rPr>
          <w:rFonts w:ascii="Footlight MT Light" w:hAnsi="Footlight MT Light"/>
          <w:color w:val="000000" w:themeColor="text1"/>
        </w:rPr>
        <w:t>Persyaratan Mempunyai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p>
    <w:p w14:paraId="138C2AE0"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Persyaratan akta pendirian perusahaan disertai dengan akta perubahan perusahaan (apabila ada perubahan). Akta asli/legalisir wajib dibawa pada saat pembuktian kualifikasi.</w:t>
      </w:r>
    </w:p>
    <w:p w14:paraId="03559B3C"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Khusus untuk pekerjaan konstruksi yang diperuntukkan bagi percepatan pembangunan kesejahteraan di Provinsi Papua dan Provinsi Papua Barat:</w:t>
      </w:r>
    </w:p>
    <w:p w14:paraId="063107B2" w14:textId="77777777" w:rsidR="008A78E2" w:rsidRPr="00930B9B" w:rsidRDefault="008A78E2" w:rsidP="0055146F">
      <w:pPr>
        <w:pStyle w:val="ListParagraph"/>
        <w:numPr>
          <w:ilvl w:val="1"/>
          <w:numId w:val="115"/>
        </w:numPr>
        <w:spacing w:after="120"/>
        <w:ind w:left="1350"/>
        <w:contextualSpacing w:val="0"/>
        <w:jc w:val="both"/>
        <w:rPr>
          <w:rFonts w:ascii="Footlight MT Light" w:hAnsi="Footlight MT Light"/>
          <w:lang w:val="id-ID"/>
        </w:rPr>
      </w:pPr>
      <w:r w:rsidRPr="00930B9B">
        <w:rPr>
          <w:rFonts w:ascii="Footlight MT Light" w:hAnsi="Footlight MT Light"/>
          <w:lang w:val="id-ID"/>
        </w:rPr>
        <w:t>Domisili Pelaku Usaha Papua wajib berada pada Provinsi lokasi pelaksanaan pekerjaan (Provinsi Papua atau Provinsi Papua Barat);</w:t>
      </w:r>
    </w:p>
    <w:p w14:paraId="2200E24D" w14:textId="77777777" w:rsidR="008A78E2" w:rsidRPr="00930B9B" w:rsidRDefault="008A78E2" w:rsidP="0055146F">
      <w:pPr>
        <w:pStyle w:val="ListParagraph"/>
        <w:numPr>
          <w:ilvl w:val="1"/>
          <w:numId w:val="115"/>
        </w:numPr>
        <w:spacing w:after="120"/>
        <w:ind w:left="1350"/>
        <w:contextualSpacing w:val="0"/>
        <w:jc w:val="both"/>
        <w:rPr>
          <w:rFonts w:ascii="Footlight MT Light" w:hAnsi="Footlight MT Light"/>
          <w:lang w:val="id-ID"/>
        </w:rPr>
      </w:pPr>
      <w:r w:rsidRPr="00930B9B">
        <w:rPr>
          <w:rFonts w:ascii="Footlight MT Light" w:hAnsi="Footlight MT Light"/>
          <w:lang w:val="id-ID"/>
        </w:rPr>
        <w:t>Pembuktian Pelaku Usaha Papua yaitu dengan:</w:t>
      </w:r>
    </w:p>
    <w:p w14:paraId="16F66503" w14:textId="77777777" w:rsidR="008A78E2" w:rsidRPr="00930B9B" w:rsidRDefault="008A78E2" w:rsidP="00D64FF1">
      <w:pPr>
        <w:pStyle w:val="ListParagraph"/>
        <w:numPr>
          <w:ilvl w:val="2"/>
          <w:numId w:val="66"/>
        </w:numPr>
        <w:ind w:left="1800"/>
        <w:contextualSpacing w:val="0"/>
        <w:jc w:val="both"/>
        <w:rPr>
          <w:rFonts w:ascii="Footlight MT Light" w:hAnsi="Footlight MT Light"/>
          <w:lang w:val="id-ID"/>
        </w:rPr>
      </w:pPr>
      <w:r w:rsidRPr="00930B9B">
        <w:rPr>
          <w:rFonts w:ascii="Footlight MT Light" w:hAnsi="Footlight MT Light"/>
          <w:lang w:val="id-ID"/>
        </w:rPr>
        <w:lastRenderedPageBreak/>
        <w:t>jumlah kepemilikan saham Orang Asli Papua (OAP) yaitu lebih besar dari 50% (lima puluh persen);</w:t>
      </w:r>
    </w:p>
    <w:p w14:paraId="058DF10C" w14:textId="77777777" w:rsidR="008A78E2" w:rsidRPr="00930B9B" w:rsidRDefault="008A78E2" w:rsidP="00D64FF1">
      <w:pPr>
        <w:pStyle w:val="ListParagraph"/>
        <w:numPr>
          <w:ilvl w:val="2"/>
          <w:numId w:val="66"/>
        </w:numPr>
        <w:ind w:left="1800"/>
        <w:contextualSpacing w:val="0"/>
        <w:jc w:val="both"/>
        <w:rPr>
          <w:rFonts w:ascii="Footlight MT Light" w:hAnsi="Footlight MT Light"/>
          <w:lang w:val="id-ID"/>
        </w:rPr>
      </w:pPr>
      <w:r w:rsidRPr="00930B9B">
        <w:rPr>
          <w:rFonts w:ascii="Footlight MT Light" w:hAnsi="Footlight MT Light"/>
          <w:lang w:val="id-ID"/>
        </w:rPr>
        <w:t>Direktur Utama dijabat oleh OAP; dan</w:t>
      </w:r>
    </w:p>
    <w:p w14:paraId="3164FB61" w14:textId="77777777" w:rsidR="008A78E2" w:rsidRPr="00930B9B" w:rsidRDefault="008A78E2" w:rsidP="00D64FF1">
      <w:pPr>
        <w:pStyle w:val="ListParagraph"/>
        <w:numPr>
          <w:ilvl w:val="2"/>
          <w:numId w:val="66"/>
        </w:numPr>
        <w:spacing w:after="120"/>
        <w:ind w:left="1800"/>
        <w:contextualSpacing w:val="0"/>
        <w:jc w:val="both"/>
        <w:rPr>
          <w:rFonts w:ascii="Footlight MT Light" w:hAnsi="Footlight MT Light"/>
          <w:lang w:val="id-ID"/>
        </w:rPr>
      </w:pPr>
      <w:r w:rsidRPr="00930B9B">
        <w:rPr>
          <w:rFonts w:ascii="Footlight MT Light" w:hAnsi="Footlight MT Light"/>
          <w:lang w:val="id-ID"/>
        </w:rPr>
        <w:t>jumlah pengurus badan usaha yang dijabat oleh OAP lebih besar dari 50% (lima puluh persen) apabila berjumlah gasal dan minimal 50% (lima puluh persen) apabila berjumlah genap</w:t>
      </w:r>
      <w:r w:rsidR="00C8344E" w:rsidRPr="00930B9B">
        <w:rPr>
          <w:rFonts w:ascii="Footlight MT Light" w:hAnsi="Footlight MT Light"/>
          <w:lang w:val="en-ID"/>
        </w:rPr>
        <w:t>.</w:t>
      </w:r>
    </w:p>
    <w:p w14:paraId="0A0C7D8D" w14:textId="77777777" w:rsidR="008A78E2" w:rsidRPr="00930B9B" w:rsidRDefault="008A78E2" w:rsidP="0055146F">
      <w:pPr>
        <w:pStyle w:val="ListParagraph"/>
        <w:numPr>
          <w:ilvl w:val="1"/>
          <w:numId w:val="115"/>
        </w:numPr>
        <w:spacing w:after="120"/>
        <w:ind w:left="1350"/>
        <w:contextualSpacing w:val="0"/>
        <w:jc w:val="both"/>
        <w:rPr>
          <w:rFonts w:ascii="Footlight MT Light" w:hAnsi="Footlight MT Light"/>
          <w:lang w:val="id-ID"/>
        </w:rPr>
      </w:pPr>
      <w:r w:rsidRPr="00930B9B">
        <w:rPr>
          <w:rFonts w:ascii="Footlight MT Light" w:hAnsi="Footlight MT Light"/>
          <w:lang w:val="id-ID"/>
        </w:rPr>
        <w:t>Pembuktian OAP dilakukan dengan:</w:t>
      </w:r>
    </w:p>
    <w:p w14:paraId="1C393E60" w14:textId="77777777" w:rsidR="008A78E2" w:rsidRPr="00930B9B" w:rsidRDefault="008A78E2" w:rsidP="0055146F">
      <w:pPr>
        <w:pStyle w:val="ListParagraph"/>
        <w:numPr>
          <w:ilvl w:val="5"/>
          <w:numId w:val="247"/>
        </w:numPr>
        <w:ind w:left="1710" w:hanging="330"/>
        <w:contextualSpacing w:val="0"/>
        <w:jc w:val="both"/>
        <w:rPr>
          <w:rFonts w:ascii="Footlight MT Light" w:hAnsi="Footlight MT Light"/>
          <w:lang w:val="id-ID"/>
        </w:rPr>
      </w:pPr>
      <w:r w:rsidRPr="00930B9B">
        <w:rPr>
          <w:rFonts w:ascii="Footlight MT Light" w:hAnsi="Footlight MT Light"/>
          <w:lang w:val="id-ID"/>
        </w:rPr>
        <w:t>Kartu Tanda Penduduk Elektronik (e-KTP);</w:t>
      </w:r>
    </w:p>
    <w:p w14:paraId="5B1AAC89" w14:textId="77777777" w:rsidR="008A78E2" w:rsidRPr="00930B9B" w:rsidRDefault="008A78E2" w:rsidP="0055146F">
      <w:pPr>
        <w:pStyle w:val="ListParagraph"/>
        <w:numPr>
          <w:ilvl w:val="5"/>
          <w:numId w:val="247"/>
        </w:numPr>
        <w:ind w:left="1710" w:hanging="330"/>
        <w:contextualSpacing w:val="0"/>
        <w:jc w:val="both"/>
        <w:rPr>
          <w:rFonts w:ascii="Footlight MT Light" w:hAnsi="Footlight MT Light"/>
          <w:lang w:val="id-ID"/>
        </w:rPr>
      </w:pPr>
      <w:r w:rsidRPr="00930B9B">
        <w:rPr>
          <w:rFonts w:ascii="Footlight MT Light" w:hAnsi="Footlight MT Light"/>
          <w:lang w:val="id-ID"/>
        </w:rPr>
        <w:t>Kartu keluarga yang dilegalisir oleh pejabat/pemerintah kabupaten/kota setempat yang berwenang; dan</w:t>
      </w:r>
    </w:p>
    <w:p w14:paraId="2959DE6F" w14:textId="77777777" w:rsidR="008A78E2" w:rsidRPr="00930B9B" w:rsidRDefault="008A78E2" w:rsidP="0055146F">
      <w:pPr>
        <w:pStyle w:val="ListParagraph"/>
        <w:numPr>
          <w:ilvl w:val="5"/>
          <w:numId w:val="247"/>
        </w:numPr>
        <w:ind w:left="1713" w:hanging="331"/>
        <w:contextualSpacing w:val="0"/>
        <w:jc w:val="both"/>
        <w:rPr>
          <w:rFonts w:ascii="Footlight MT Light" w:hAnsi="Footlight MT Light"/>
          <w:lang w:val="id-ID"/>
        </w:rPr>
      </w:pPr>
      <w:r w:rsidRPr="00930B9B">
        <w:rPr>
          <w:rFonts w:ascii="Footlight MT Light" w:hAnsi="Footlight MT Light"/>
          <w:lang w:val="id-ID"/>
        </w:rPr>
        <w:t>surat kenal/akta lahir.</w:t>
      </w:r>
    </w:p>
    <w:p w14:paraId="77B719EB" w14:textId="77777777" w:rsidR="008A78E2" w:rsidRPr="00930B9B" w:rsidRDefault="008A78E2" w:rsidP="00CD549F">
      <w:pPr>
        <w:pStyle w:val="ListParagraph"/>
        <w:tabs>
          <w:tab w:val="num" w:pos="3960"/>
        </w:tabs>
        <w:spacing w:after="120"/>
        <w:ind w:left="1710"/>
        <w:contextualSpacing w:val="0"/>
        <w:jc w:val="both"/>
        <w:rPr>
          <w:rFonts w:ascii="Footlight MT Light" w:hAnsi="Footlight MT Light"/>
          <w:lang w:val="id-ID"/>
        </w:rPr>
      </w:pPr>
    </w:p>
    <w:p w14:paraId="466A4528"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75EBE1E0" w14:textId="77777777" w:rsidR="008A78E2" w:rsidRPr="00930B9B" w:rsidRDefault="008A78E2" w:rsidP="0055146F">
      <w:pPr>
        <w:pStyle w:val="ListParagraph"/>
        <w:numPr>
          <w:ilvl w:val="0"/>
          <w:numId w:val="118"/>
        </w:numPr>
        <w:spacing w:after="120"/>
        <w:ind w:left="1260"/>
        <w:contextualSpacing w:val="0"/>
        <w:jc w:val="both"/>
        <w:rPr>
          <w:rFonts w:ascii="Footlight MT Light" w:hAnsi="Footlight MT Light"/>
          <w:lang w:val="id-ID"/>
        </w:rPr>
      </w:pPr>
      <w:r w:rsidRPr="00930B9B">
        <w:rPr>
          <w:rFonts w:ascii="Footlight MT Light" w:hAnsi="Footlight MT Light"/>
          <w:lang w:val="id-ID"/>
        </w:rPr>
        <w:t>Ketentuan ini berbentuk pernyataan oleh peserta pada SPSE. Tidak perlu dinyatakan dalam surat pernyataan;</w:t>
      </w:r>
    </w:p>
    <w:p w14:paraId="7545401D" w14:textId="77777777" w:rsidR="008A78E2" w:rsidRPr="00930B9B" w:rsidRDefault="008A78E2" w:rsidP="0055146F">
      <w:pPr>
        <w:pStyle w:val="ListParagraph"/>
        <w:numPr>
          <w:ilvl w:val="0"/>
          <w:numId w:val="118"/>
        </w:numPr>
        <w:spacing w:after="120"/>
        <w:ind w:left="1260"/>
        <w:contextualSpacing w:val="0"/>
        <w:jc w:val="both"/>
        <w:rPr>
          <w:rFonts w:ascii="Footlight MT Light" w:hAnsi="Footlight MT Light"/>
          <w:lang w:val="id-ID"/>
        </w:rPr>
      </w:pPr>
      <w:r w:rsidRPr="00930B9B">
        <w:rPr>
          <w:rFonts w:ascii="Footlight MT Light" w:hAnsi="Footlight MT Light"/>
          <w:lang w:val="id-ID"/>
        </w:rPr>
        <w:t>Apabila suatu saat ditemukan bukti bahwa peserta mengingkari pernyataan ini/menyampaikan informasi yang tidak benar terhadap pernyataan ini, maka dapat menjadi dasar untuk pengenaan sanksi daftar hitam.</w:t>
      </w:r>
    </w:p>
    <w:p w14:paraId="7CB98E8B"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Persyaratan memiliki pengalaman paling kurang 1 (satu) pekerjaan konstruksi dalam kurun waktu 4 (empat) tahun terakhir, dengan ketentuan:</w:t>
      </w:r>
    </w:p>
    <w:p w14:paraId="759E6DFE" w14:textId="77777777" w:rsidR="008A78E2" w:rsidRPr="00930B9B" w:rsidRDefault="008A78E2" w:rsidP="0055146F">
      <w:pPr>
        <w:pStyle w:val="ListParagraph"/>
        <w:numPr>
          <w:ilvl w:val="0"/>
          <w:numId w:val="119"/>
        </w:numPr>
        <w:spacing w:after="120"/>
        <w:ind w:left="1260"/>
        <w:contextualSpacing w:val="0"/>
        <w:jc w:val="both"/>
        <w:rPr>
          <w:rFonts w:ascii="Footlight MT Light" w:hAnsi="Footlight MT Light"/>
          <w:lang w:val="id-ID"/>
        </w:rPr>
      </w:pPr>
      <w:r w:rsidRPr="00930B9B">
        <w:rPr>
          <w:rFonts w:ascii="Footlight MT Light" w:hAnsi="Footlight MT Light"/>
          <w:lang w:val="id-ID"/>
        </w:rPr>
        <w:t>Pengalaman diambil dari daftar pengalaman pada isian kualifikasi yang dibuktikan pada saat pembuktian kualifikasi dengan membawa Kontrak Asli dan Berita Acara Serah Terima;</w:t>
      </w:r>
    </w:p>
    <w:p w14:paraId="59EEA115" w14:textId="77777777" w:rsidR="008A78E2" w:rsidRPr="00930B9B" w:rsidRDefault="008A78E2" w:rsidP="0055146F">
      <w:pPr>
        <w:pStyle w:val="ListParagraph"/>
        <w:numPr>
          <w:ilvl w:val="0"/>
          <w:numId w:val="119"/>
        </w:numPr>
        <w:spacing w:after="120"/>
        <w:ind w:left="1260"/>
        <w:contextualSpacing w:val="0"/>
        <w:jc w:val="both"/>
        <w:rPr>
          <w:rFonts w:ascii="Footlight MT Light" w:hAnsi="Footlight MT Light"/>
          <w:lang w:val="id-ID"/>
        </w:rPr>
      </w:pPr>
      <w:r w:rsidRPr="00930B9B">
        <w:rPr>
          <w:rFonts w:ascii="Footlight MT Light" w:hAnsi="Footlight MT Light"/>
          <w:lang w:val="id-ID"/>
        </w:rPr>
        <w:t>Khusus untuk pengalaman sebagai subkontraktor, maka selain membawa dan memperlihatkan kontrak subkontrak, juga harus dilengkapi dengan surat referensi dari PPK/</w:t>
      </w:r>
      <w:r w:rsidR="00BC1B92" w:rsidRPr="00930B9B">
        <w:rPr>
          <w:rFonts w:ascii="Footlight MT Light" w:hAnsi="Footlight MT Light"/>
        </w:rPr>
        <w:t>Pemberi</w:t>
      </w:r>
      <w:r w:rsidRPr="00930B9B">
        <w:rPr>
          <w:rFonts w:ascii="Footlight MT Light" w:hAnsi="Footlight MT Light"/>
          <w:lang w:val="id-ID"/>
        </w:rPr>
        <w:t xml:space="preserve"> Pekerjaan yang menyatakan bahwa peserta memang benar adalah subkontrak untuk pekerjaan dimaksud.</w:t>
      </w:r>
    </w:p>
    <w:p w14:paraId="32A68D8D" w14:textId="77777777" w:rsidR="008A78E2" w:rsidRPr="00930B9B" w:rsidRDefault="008A78E2" w:rsidP="0055146F">
      <w:pPr>
        <w:pStyle w:val="ListParagraph"/>
        <w:numPr>
          <w:ilvl w:val="0"/>
          <w:numId w:val="114"/>
        </w:numPr>
        <w:spacing w:after="120"/>
        <w:ind w:left="900"/>
        <w:contextualSpacing w:val="0"/>
        <w:jc w:val="both"/>
        <w:rPr>
          <w:rFonts w:ascii="Footlight MT Light" w:hAnsi="Footlight MT Light"/>
          <w:lang w:val="id-ID"/>
        </w:rPr>
      </w:pPr>
      <w:r w:rsidRPr="00930B9B">
        <w:rPr>
          <w:rFonts w:ascii="Footlight MT Light" w:hAnsi="Footlight MT Light"/>
          <w:lang w:val="id-ID"/>
        </w:rPr>
        <w:t xml:space="preserve">Persyaratan Sisa Kemampuan Paket (SKP) </w:t>
      </w:r>
      <w:r w:rsidRPr="00930B9B">
        <w:rPr>
          <w:rFonts w:ascii="Footlight MT Light" w:hAnsi="Footlight MT Light"/>
          <w:iCs/>
          <w:lang w:val="id-ID"/>
        </w:rPr>
        <w:t>(apabila disyaratkan)</w:t>
      </w:r>
      <w:r w:rsidRPr="00930B9B">
        <w:rPr>
          <w:rFonts w:ascii="Footlight MT Light" w:hAnsi="Footlight MT Light"/>
          <w:lang w:val="id-ID"/>
        </w:rPr>
        <w:t>, dengan ketentuan:</w:t>
      </w:r>
    </w:p>
    <w:p w14:paraId="3A913BC8" w14:textId="77777777" w:rsidR="008A78E2" w:rsidRPr="00930B9B" w:rsidRDefault="008A78E2" w:rsidP="0055146F">
      <w:pPr>
        <w:pStyle w:val="ListParagraph"/>
        <w:numPr>
          <w:ilvl w:val="0"/>
          <w:numId w:val="120"/>
        </w:numPr>
        <w:spacing w:after="120"/>
        <w:ind w:left="1260"/>
        <w:contextualSpacing w:val="0"/>
        <w:jc w:val="both"/>
        <w:rPr>
          <w:rFonts w:ascii="Footlight MT Light" w:hAnsi="Footlight MT Light"/>
          <w:lang w:val="id-ID"/>
        </w:rPr>
      </w:pPr>
      <w:r w:rsidRPr="00930B9B">
        <w:rPr>
          <w:rFonts w:ascii="Footlight MT Light" w:hAnsi="Footlight MT Light"/>
          <w:lang w:val="id-ID"/>
        </w:rPr>
        <w:t>Rumusan SKP</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76"/>
        <w:gridCol w:w="5901"/>
      </w:tblGrid>
      <w:tr w:rsidR="004C01E9" w:rsidRPr="00930B9B" w14:paraId="1188E6C5" w14:textId="77777777" w:rsidTr="001D0DA1">
        <w:tc>
          <w:tcPr>
            <w:tcW w:w="626" w:type="dxa"/>
          </w:tcPr>
          <w:p w14:paraId="70AF2E29" w14:textId="77777777" w:rsidR="008A78E2" w:rsidRPr="00930B9B" w:rsidRDefault="008A78E2" w:rsidP="00CD549F">
            <w:pPr>
              <w:pStyle w:val="ListParagraph"/>
              <w:ind w:left="0"/>
              <w:contextualSpacing w:val="0"/>
              <w:jc w:val="both"/>
              <w:rPr>
                <w:rFonts w:ascii="Footlight MT Light" w:hAnsi="Footlight MT Light"/>
                <w:lang w:val="id-ID"/>
              </w:rPr>
            </w:pPr>
            <w:r w:rsidRPr="00930B9B">
              <w:rPr>
                <w:rFonts w:ascii="Footlight MT Light" w:hAnsi="Footlight MT Light"/>
                <w:lang w:val="id-ID"/>
              </w:rPr>
              <w:t>SKP</w:t>
            </w:r>
          </w:p>
        </w:tc>
        <w:tc>
          <w:tcPr>
            <w:tcW w:w="376" w:type="dxa"/>
          </w:tcPr>
          <w:p w14:paraId="0B8AD82E" w14:textId="77777777" w:rsidR="008A78E2" w:rsidRPr="00930B9B" w:rsidRDefault="008A78E2" w:rsidP="00CD549F">
            <w:pPr>
              <w:pStyle w:val="ListParagraph"/>
              <w:ind w:left="0"/>
              <w:contextualSpacing w:val="0"/>
              <w:jc w:val="both"/>
              <w:rPr>
                <w:rFonts w:ascii="Footlight MT Light" w:hAnsi="Footlight MT Light"/>
                <w:lang w:val="id-ID"/>
              </w:rPr>
            </w:pPr>
            <w:r w:rsidRPr="00930B9B">
              <w:rPr>
                <w:rFonts w:ascii="Footlight MT Light" w:hAnsi="Footlight MT Light"/>
                <w:lang w:val="id-ID"/>
              </w:rPr>
              <w:t>=</w:t>
            </w:r>
          </w:p>
        </w:tc>
        <w:tc>
          <w:tcPr>
            <w:tcW w:w="5901" w:type="dxa"/>
          </w:tcPr>
          <w:p w14:paraId="689404CC" w14:textId="77777777" w:rsidR="008A78E2" w:rsidRPr="00930B9B" w:rsidRDefault="008A78E2" w:rsidP="00CD549F">
            <w:pPr>
              <w:pStyle w:val="ListParagraph"/>
              <w:ind w:left="0"/>
              <w:contextualSpacing w:val="0"/>
              <w:jc w:val="both"/>
              <w:rPr>
                <w:rFonts w:ascii="Footlight MT Light" w:hAnsi="Footlight MT Light"/>
              </w:rPr>
            </w:pPr>
            <w:r w:rsidRPr="00930B9B">
              <w:rPr>
                <w:rFonts w:ascii="Footlight MT Light" w:hAnsi="Footlight MT Light"/>
                <w:lang w:val="id-ID"/>
              </w:rPr>
              <w:t xml:space="preserve">KP – </w:t>
            </w:r>
            <w:r w:rsidR="001D0DA1" w:rsidRPr="00930B9B">
              <w:rPr>
                <w:rFonts w:ascii="Footlight MT Light" w:hAnsi="Footlight MT Light"/>
              </w:rPr>
              <w:t>P</w:t>
            </w:r>
          </w:p>
        </w:tc>
      </w:tr>
      <w:tr w:rsidR="001D0DA1" w:rsidRPr="00930B9B" w14:paraId="55C5A508" w14:textId="77777777" w:rsidTr="001D0DA1">
        <w:tc>
          <w:tcPr>
            <w:tcW w:w="626" w:type="dxa"/>
          </w:tcPr>
          <w:p w14:paraId="4C09D32E" w14:textId="77777777" w:rsidR="001D0DA1" w:rsidRPr="00930B9B" w:rsidRDefault="001D0DA1" w:rsidP="001D0DA1">
            <w:pPr>
              <w:pStyle w:val="ListParagraph"/>
              <w:ind w:left="0"/>
              <w:contextualSpacing w:val="0"/>
              <w:jc w:val="both"/>
              <w:rPr>
                <w:rFonts w:ascii="Footlight MT Light" w:hAnsi="Footlight MT Light"/>
                <w:lang w:val="id-ID"/>
              </w:rPr>
            </w:pPr>
            <w:r w:rsidRPr="00930B9B">
              <w:rPr>
                <w:rFonts w:ascii="Footlight MT Light" w:hAnsi="Footlight MT Light"/>
                <w:lang w:val="id-ID"/>
              </w:rPr>
              <w:t>KP</w:t>
            </w:r>
          </w:p>
        </w:tc>
        <w:tc>
          <w:tcPr>
            <w:tcW w:w="376" w:type="dxa"/>
          </w:tcPr>
          <w:p w14:paraId="2FF76DB8" w14:textId="77777777" w:rsidR="001D0DA1" w:rsidRPr="00930B9B" w:rsidRDefault="001D0DA1" w:rsidP="001D0DA1">
            <w:pPr>
              <w:pStyle w:val="ListParagraph"/>
              <w:ind w:left="0"/>
              <w:contextualSpacing w:val="0"/>
              <w:jc w:val="both"/>
              <w:rPr>
                <w:rFonts w:ascii="Footlight MT Light" w:hAnsi="Footlight MT Light"/>
                <w:lang w:val="id-ID"/>
              </w:rPr>
            </w:pPr>
            <w:r w:rsidRPr="00930B9B">
              <w:rPr>
                <w:rFonts w:ascii="Footlight MT Light" w:hAnsi="Footlight MT Light"/>
                <w:lang w:val="id-ID"/>
              </w:rPr>
              <w:t>=</w:t>
            </w:r>
          </w:p>
        </w:tc>
        <w:tc>
          <w:tcPr>
            <w:tcW w:w="5901" w:type="dxa"/>
          </w:tcPr>
          <w:p w14:paraId="4238F5CC" w14:textId="77777777" w:rsidR="001D0DA1" w:rsidRPr="00930B9B" w:rsidRDefault="001D0DA1" w:rsidP="001D0DA1">
            <w:pPr>
              <w:pStyle w:val="ListParagraph"/>
              <w:ind w:left="0"/>
              <w:contextualSpacing w:val="0"/>
              <w:jc w:val="both"/>
              <w:rPr>
                <w:rFonts w:ascii="Footlight MT Light" w:hAnsi="Footlight MT Light"/>
                <w:lang w:val="id-ID"/>
              </w:rPr>
            </w:pPr>
            <w:r w:rsidRPr="00930B9B">
              <w:rPr>
                <w:rFonts w:ascii="Footlight MT Light" w:hAnsi="Footlight MT Light"/>
                <w:lang w:val="id-ID"/>
              </w:rPr>
              <w:t>Kemampuan menangani paket pekerjaan</w:t>
            </w:r>
          </w:p>
          <w:p w14:paraId="1E3A77AA" w14:textId="77777777" w:rsidR="001D0DA1" w:rsidRPr="00930B9B" w:rsidRDefault="001D0DA1" w:rsidP="001D0DA1">
            <w:pPr>
              <w:pStyle w:val="ListParagraph"/>
              <w:numPr>
                <w:ilvl w:val="0"/>
                <w:numId w:val="337"/>
              </w:numPr>
              <w:ind w:left="494"/>
              <w:contextualSpacing w:val="0"/>
              <w:jc w:val="both"/>
              <w:rPr>
                <w:rFonts w:ascii="Footlight MT Light" w:hAnsi="Footlight MT Light"/>
              </w:rPr>
            </w:pPr>
            <w:r w:rsidRPr="00930B9B">
              <w:rPr>
                <w:rFonts w:ascii="Footlight MT Light" w:hAnsi="Footlight MT Light"/>
              </w:rPr>
              <w:t>untuk Usaha Kecil, nilai Kemampuan Paket (KP) ditentukan sebanyak 5 (lima) paket pekerjaan; dan</w:t>
            </w:r>
          </w:p>
          <w:p w14:paraId="440D8575" w14:textId="77777777" w:rsidR="001D0DA1" w:rsidRPr="00930B9B" w:rsidRDefault="001D0DA1" w:rsidP="001D0DA1">
            <w:pPr>
              <w:pStyle w:val="ListParagraph"/>
              <w:numPr>
                <w:ilvl w:val="0"/>
                <w:numId w:val="337"/>
              </w:numPr>
              <w:ind w:left="494"/>
              <w:contextualSpacing w:val="0"/>
              <w:jc w:val="both"/>
              <w:rPr>
                <w:rFonts w:ascii="Footlight MT Light" w:hAnsi="Footlight MT Light"/>
              </w:rPr>
            </w:pPr>
            <w:r w:rsidRPr="00930B9B">
              <w:rPr>
                <w:rFonts w:ascii="Footlight MT Light" w:hAnsi="Footlight MT Light"/>
              </w:rPr>
              <w:t xml:space="preserve">untuk Usaha Non Kecil, nilai Kemampuan Paket (KP) ditentukan sebanyak 6 (enam) atau 1,2 (satu koma dua) N. </w:t>
            </w:r>
          </w:p>
        </w:tc>
      </w:tr>
      <w:tr w:rsidR="001D0DA1" w:rsidRPr="00930B9B" w14:paraId="16E37211" w14:textId="77777777" w:rsidTr="001D0DA1">
        <w:tc>
          <w:tcPr>
            <w:tcW w:w="626" w:type="dxa"/>
          </w:tcPr>
          <w:p w14:paraId="1A590158" w14:textId="77777777" w:rsidR="001D0DA1" w:rsidRPr="00930B9B" w:rsidRDefault="001D0DA1" w:rsidP="001D0DA1">
            <w:pPr>
              <w:pStyle w:val="ListParagraph"/>
              <w:ind w:left="0"/>
              <w:contextualSpacing w:val="0"/>
              <w:jc w:val="both"/>
              <w:rPr>
                <w:rFonts w:ascii="Footlight MT Light" w:hAnsi="Footlight MT Light"/>
              </w:rPr>
            </w:pPr>
            <w:r w:rsidRPr="00930B9B">
              <w:rPr>
                <w:rFonts w:ascii="Footlight MT Light" w:hAnsi="Footlight MT Light"/>
              </w:rPr>
              <w:t>P</w:t>
            </w:r>
          </w:p>
        </w:tc>
        <w:tc>
          <w:tcPr>
            <w:tcW w:w="376" w:type="dxa"/>
          </w:tcPr>
          <w:p w14:paraId="639553D9" w14:textId="77777777" w:rsidR="001D0DA1" w:rsidRPr="00930B9B" w:rsidRDefault="001D0DA1" w:rsidP="001D0DA1">
            <w:pPr>
              <w:pStyle w:val="ListParagraph"/>
              <w:ind w:left="0"/>
              <w:contextualSpacing w:val="0"/>
              <w:jc w:val="both"/>
              <w:rPr>
                <w:rFonts w:ascii="Footlight MT Light" w:hAnsi="Footlight MT Light"/>
              </w:rPr>
            </w:pPr>
            <w:r w:rsidRPr="00930B9B">
              <w:rPr>
                <w:rFonts w:ascii="Footlight MT Light" w:hAnsi="Footlight MT Light"/>
              </w:rPr>
              <w:t>=</w:t>
            </w:r>
          </w:p>
        </w:tc>
        <w:tc>
          <w:tcPr>
            <w:tcW w:w="5901" w:type="dxa"/>
          </w:tcPr>
          <w:p w14:paraId="72BEA596" w14:textId="77777777" w:rsidR="001D0DA1" w:rsidRPr="00930B9B" w:rsidRDefault="001D0DA1" w:rsidP="001D0DA1">
            <w:pPr>
              <w:jc w:val="both"/>
              <w:rPr>
                <w:rFonts w:ascii="Footlight MT Light" w:hAnsi="Footlight MT Light"/>
              </w:rPr>
            </w:pPr>
            <w:r w:rsidRPr="00930B9B">
              <w:rPr>
                <w:rFonts w:ascii="Footlight MT Light" w:hAnsi="Footlight MT Light"/>
              </w:rPr>
              <w:t>jumlah paket yang sedang dikerjakan.</w:t>
            </w:r>
          </w:p>
        </w:tc>
      </w:tr>
      <w:tr w:rsidR="001D0DA1" w:rsidRPr="00930B9B" w14:paraId="02FB5B63" w14:textId="77777777" w:rsidTr="001D0DA1">
        <w:tc>
          <w:tcPr>
            <w:tcW w:w="626" w:type="dxa"/>
          </w:tcPr>
          <w:p w14:paraId="2E9BB258" w14:textId="77777777" w:rsidR="001D0DA1" w:rsidRPr="00930B9B" w:rsidRDefault="001D0DA1" w:rsidP="001D0DA1">
            <w:pPr>
              <w:pStyle w:val="ListParagraph"/>
              <w:ind w:left="0"/>
              <w:contextualSpacing w:val="0"/>
              <w:jc w:val="both"/>
              <w:rPr>
                <w:rFonts w:ascii="Footlight MT Light" w:hAnsi="Footlight MT Light"/>
              </w:rPr>
            </w:pPr>
            <w:r w:rsidRPr="00930B9B">
              <w:rPr>
                <w:rFonts w:ascii="Footlight MT Light" w:hAnsi="Footlight MT Light"/>
              </w:rPr>
              <w:t>N</w:t>
            </w:r>
          </w:p>
        </w:tc>
        <w:tc>
          <w:tcPr>
            <w:tcW w:w="376" w:type="dxa"/>
          </w:tcPr>
          <w:p w14:paraId="2615AE57" w14:textId="77777777" w:rsidR="001D0DA1" w:rsidRPr="00930B9B" w:rsidRDefault="001D0DA1" w:rsidP="001D0DA1">
            <w:pPr>
              <w:pStyle w:val="ListParagraph"/>
              <w:ind w:left="0"/>
              <w:contextualSpacing w:val="0"/>
              <w:jc w:val="both"/>
              <w:rPr>
                <w:rFonts w:ascii="Footlight MT Light" w:hAnsi="Footlight MT Light"/>
              </w:rPr>
            </w:pPr>
            <w:r w:rsidRPr="00930B9B">
              <w:rPr>
                <w:rFonts w:ascii="Footlight MT Light" w:hAnsi="Footlight MT Light"/>
              </w:rPr>
              <w:t>=</w:t>
            </w:r>
          </w:p>
        </w:tc>
        <w:tc>
          <w:tcPr>
            <w:tcW w:w="5901" w:type="dxa"/>
          </w:tcPr>
          <w:p w14:paraId="28CE0750" w14:textId="77777777" w:rsidR="001D0DA1" w:rsidRPr="00930B9B" w:rsidRDefault="001D0DA1" w:rsidP="001D0DA1">
            <w:pPr>
              <w:jc w:val="both"/>
              <w:rPr>
                <w:rFonts w:ascii="Footlight MT Light" w:hAnsi="Footlight MT Light"/>
              </w:rPr>
            </w:pPr>
            <w:r w:rsidRPr="00930B9B">
              <w:rPr>
                <w:rFonts w:ascii="Footlight MT Light" w:hAnsi="Footlight MT Light"/>
              </w:rPr>
              <w:t>Jumlah paket pekerjaan terbanyak yang dapat ditangani pada saat bersamaan selama kurun waktu 5 (lima) tahun terakhir.</w:t>
            </w:r>
          </w:p>
        </w:tc>
      </w:tr>
    </w:tbl>
    <w:p w14:paraId="7FED97D6" w14:textId="77777777" w:rsidR="008A78E2" w:rsidRPr="00930B9B" w:rsidRDefault="008A78E2" w:rsidP="001D0DA1">
      <w:pPr>
        <w:pStyle w:val="ListParagraph"/>
        <w:numPr>
          <w:ilvl w:val="0"/>
          <w:numId w:val="337"/>
        </w:numPr>
        <w:spacing w:after="120"/>
        <w:ind w:left="1260"/>
        <w:contextualSpacing w:val="0"/>
        <w:jc w:val="both"/>
        <w:rPr>
          <w:rFonts w:ascii="Footlight MT Light" w:hAnsi="Footlight MT Light"/>
          <w:lang w:val="id-ID"/>
        </w:rPr>
      </w:pPr>
      <w:r w:rsidRPr="00930B9B">
        <w:rPr>
          <w:rFonts w:ascii="Footlight MT Light" w:hAnsi="Footlight MT Light"/>
          <w:lang w:val="id-ID"/>
        </w:rPr>
        <w:t>Peserta wajib mengisi daftar pekerjaan yang sedang dikerjakan;</w:t>
      </w:r>
    </w:p>
    <w:p w14:paraId="58E6F9C2" w14:textId="77777777" w:rsidR="008A78E2" w:rsidRPr="00930B9B" w:rsidRDefault="008A78E2" w:rsidP="001D0DA1">
      <w:pPr>
        <w:pStyle w:val="ListParagraph"/>
        <w:numPr>
          <w:ilvl w:val="0"/>
          <w:numId w:val="337"/>
        </w:numPr>
        <w:spacing w:after="120"/>
        <w:ind w:left="1260"/>
        <w:contextualSpacing w:val="0"/>
        <w:jc w:val="both"/>
        <w:rPr>
          <w:rFonts w:ascii="Footlight MT Light" w:hAnsi="Footlight MT Light"/>
          <w:lang w:val="id-ID"/>
        </w:rPr>
      </w:pPr>
      <w:r w:rsidRPr="00930B9B">
        <w:rPr>
          <w:rFonts w:ascii="Footlight MT Light" w:hAnsi="Footlight MT Light"/>
          <w:lang w:val="id-ID"/>
        </w:rPr>
        <w:lastRenderedPageBreak/>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3008728D" w14:textId="77777777" w:rsidR="008A78E2" w:rsidRPr="00930B9B" w:rsidRDefault="008A78E2" w:rsidP="00D64FF1">
      <w:pPr>
        <w:numPr>
          <w:ilvl w:val="1"/>
          <w:numId w:val="70"/>
        </w:numPr>
        <w:spacing w:after="120"/>
        <w:ind w:left="533" w:hanging="533"/>
        <w:jc w:val="both"/>
        <w:rPr>
          <w:rFonts w:ascii="Footlight MT Light" w:hAnsi="Footlight MT Light"/>
          <w:lang w:val="id-ID"/>
        </w:rPr>
      </w:pPr>
      <w:r w:rsidRPr="00930B9B">
        <w:rPr>
          <w:rFonts w:ascii="Footlight MT Light" w:hAnsi="Footlight MT Light"/>
          <w:lang w:val="id-ID"/>
        </w:rPr>
        <w:t>Pokja Pemilihan memeriksa membandingkan/mengevaluasi/ membuktikan antara persyaratan pada Dokumen Kualifikasi dengan data isian peserta dalam hal:</w:t>
      </w:r>
    </w:p>
    <w:p w14:paraId="4F1F545A" w14:textId="77777777" w:rsidR="008A78E2" w:rsidRPr="00930B9B" w:rsidRDefault="008A78E2" w:rsidP="00D64FF1">
      <w:pPr>
        <w:numPr>
          <w:ilvl w:val="0"/>
          <w:numId w:val="71"/>
        </w:numPr>
        <w:ind w:left="959" w:hanging="425"/>
        <w:jc w:val="both"/>
        <w:rPr>
          <w:rFonts w:ascii="Footlight MT Light" w:hAnsi="Footlight MT Light"/>
          <w:lang w:val="id-ID"/>
        </w:rPr>
      </w:pPr>
      <w:r w:rsidRPr="00930B9B">
        <w:rPr>
          <w:rFonts w:ascii="Footlight MT Light" w:hAnsi="Footlight MT Light"/>
          <w:lang w:val="id-ID"/>
        </w:rPr>
        <w:t>kelengkapan Dokumen Kualifikasi; dan</w:t>
      </w:r>
    </w:p>
    <w:p w14:paraId="7FF3E552" w14:textId="77777777" w:rsidR="008A78E2" w:rsidRPr="00930B9B" w:rsidRDefault="008A78E2" w:rsidP="00D64FF1">
      <w:pPr>
        <w:numPr>
          <w:ilvl w:val="0"/>
          <w:numId w:val="71"/>
        </w:numPr>
        <w:ind w:left="959" w:hanging="425"/>
        <w:jc w:val="both"/>
        <w:rPr>
          <w:rFonts w:ascii="Footlight MT Light" w:hAnsi="Footlight MT Light"/>
          <w:lang w:val="id-ID"/>
        </w:rPr>
      </w:pPr>
      <w:r w:rsidRPr="00930B9B">
        <w:rPr>
          <w:rFonts w:ascii="Footlight MT Light" w:hAnsi="Footlight MT Light"/>
          <w:lang w:val="id-ID"/>
        </w:rPr>
        <w:t>pemenuhan persyaratan kualifikasi.</w:t>
      </w:r>
    </w:p>
    <w:p w14:paraId="4AB178D1" w14:textId="77777777" w:rsidR="008A78E2" w:rsidRPr="00930B9B" w:rsidRDefault="008A78E2" w:rsidP="00CD549F">
      <w:pPr>
        <w:ind w:left="959"/>
        <w:jc w:val="both"/>
        <w:rPr>
          <w:rFonts w:ascii="Footlight MT Light" w:hAnsi="Footlight MT Light"/>
          <w:lang w:val="id-ID"/>
        </w:rPr>
      </w:pPr>
    </w:p>
    <w:p w14:paraId="1574D7D9" w14:textId="77777777" w:rsidR="008A78E2" w:rsidRPr="00930B9B" w:rsidRDefault="008A78E2" w:rsidP="00D64FF1">
      <w:pPr>
        <w:numPr>
          <w:ilvl w:val="1"/>
          <w:numId w:val="70"/>
        </w:numPr>
        <w:spacing w:after="120"/>
        <w:ind w:left="533" w:hanging="533"/>
        <w:jc w:val="both"/>
        <w:rPr>
          <w:rFonts w:ascii="Footlight MT Light" w:hAnsi="Footlight MT Light"/>
          <w:lang w:val="id-ID"/>
        </w:rPr>
      </w:pPr>
      <w:r w:rsidRPr="00930B9B">
        <w:rPr>
          <w:rFonts w:ascii="Footlight MT Light" w:hAnsi="Footlight MT Light"/>
          <w:lang w:val="id-ID"/>
        </w:rPr>
        <w:t>dalam hal peserta melakukan KSO :</w:t>
      </w:r>
    </w:p>
    <w:p w14:paraId="3E896537" w14:textId="77777777" w:rsidR="008A78E2" w:rsidRPr="00930B9B" w:rsidRDefault="008A78E2" w:rsidP="0055146F">
      <w:pPr>
        <w:numPr>
          <w:ilvl w:val="0"/>
          <w:numId w:val="204"/>
        </w:numPr>
        <w:spacing w:after="120"/>
        <w:ind w:left="990" w:hanging="425"/>
        <w:jc w:val="both"/>
        <w:rPr>
          <w:rFonts w:ascii="Footlight MT Light" w:hAnsi="Footlight MT Light" w:cs="Arial"/>
          <w:lang w:val="id-ID"/>
        </w:rPr>
      </w:pPr>
      <w:r w:rsidRPr="00930B9B">
        <w:rPr>
          <w:rFonts w:ascii="Footlight MT Light" w:hAnsi="Footlight MT Light" w:cs="Arial"/>
          <w:lang w:val="id-ID"/>
        </w:rPr>
        <w:t>Data kualifikasi untuk peserta yang melakukan Kerja Sama Operasi disampaikan oleh pejabat yang menurut perjanjian Kerja Sama Operasi berhak mewakili KSO (</w:t>
      </w:r>
      <w:r w:rsidRPr="00930B9B">
        <w:rPr>
          <w:rFonts w:ascii="Footlight MT Light" w:hAnsi="Footlight MT Light" w:cs="Arial"/>
          <w:i/>
          <w:lang w:val="id-ID"/>
        </w:rPr>
        <w:t>leadfirm</w:t>
      </w:r>
      <w:r w:rsidRPr="00930B9B">
        <w:rPr>
          <w:rFonts w:ascii="Footlight MT Light" w:hAnsi="Footlight MT Light" w:cs="Arial"/>
          <w:lang w:val="id-ID"/>
        </w:rPr>
        <w:t>);</w:t>
      </w:r>
    </w:p>
    <w:p w14:paraId="37FCD077" w14:textId="77777777" w:rsidR="008A78E2" w:rsidRPr="00930B9B" w:rsidRDefault="008A78E2" w:rsidP="0055146F">
      <w:pPr>
        <w:numPr>
          <w:ilvl w:val="0"/>
          <w:numId w:val="204"/>
        </w:numPr>
        <w:spacing w:after="120"/>
        <w:ind w:left="990" w:hanging="425"/>
        <w:jc w:val="both"/>
        <w:rPr>
          <w:rFonts w:ascii="Footlight MT Light" w:hAnsi="Footlight MT Light" w:cs="Arial"/>
          <w:lang w:val="id-ID"/>
        </w:rPr>
      </w:pPr>
      <w:r w:rsidRPr="00930B9B">
        <w:rPr>
          <w:rFonts w:ascii="Footlight MT Light" w:hAnsi="Footlight MT Light" w:cs="Arial"/>
          <w:lang w:val="id-ID"/>
        </w:rPr>
        <w:t>peserta wajib menyampaikan perjanjian Kerja Sama Operasi sesuai ketentuan;</w:t>
      </w:r>
    </w:p>
    <w:p w14:paraId="78D624C4" w14:textId="77777777" w:rsidR="008A78E2" w:rsidRPr="00930B9B" w:rsidRDefault="008A78E2" w:rsidP="0055146F">
      <w:pPr>
        <w:numPr>
          <w:ilvl w:val="0"/>
          <w:numId w:val="204"/>
        </w:numPr>
        <w:ind w:left="990" w:hanging="425"/>
        <w:jc w:val="both"/>
        <w:rPr>
          <w:rFonts w:ascii="Footlight MT Light" w:hAnsi="Footlight MT Light" w:cs="Arial"/>
          <w:lang w:val="id-ID"/>
        </w:rPr>
      </w:pPr>
      <w:r w:rsidRPr="00930B9B">
        <w:rPr>
          <w:rFonts w:ascii="Footlight MT Light" w:hAnsi="Footlight MT Light" w:cs="Arial"/>
          <w:lang w:val="id-ID"/>
        </w:rPr>
        <w:t xml:space="preserve">Formulir Isian Kualifikasi untuk KSO yang tidak dibubuhi </w:t>
      </w:r>
      <w:r w:rsidR="00B71E64" w:rsidRPr="00930B9B">
        <w:rPr>
          <w:rFonts w:ascii="Footlight MT Light" w:hAnsi="Footlight MT Light" w:cs="Arial"/>
          <w:lang w:val="id-ID"/>
        </w:rPr>
        <w:t>meterai</w:t>
      </w:r>
      <w:r w:rsidRPr="00930B9B">
        <w:rPr>
          <w:rFonts w:ascii="Footlight MT Light" w:hAnsi="Footlight MT Light" w:cs="Arial"/>
          <w:lang w:val="id-ID"/>
        </w:rPr>
        <w:t xml:space="preserve"> tidak digugurkan, peserta diminta untuk melakukan pemeteraian kemudian sesuai UU Bea Meterai.</w:t>
      </w:r>
    </w:p>
    <w:p w14:paraId="4A4D749B" w14:textId="77777777" w:rsidR="008A78E2" w:rsidRPr="00930B9B" w:rsidRDefault="008A78E2" w:rsidP="00CD549F">
      <w:pPr>
        <w:ind w:left="534"/>
        <w:jc w:val="both"/>
        <w:rPr>
          <w:rFonts w:ascii="Footlight MT Light" w:hAnsi="Footlight MT Light"/>
          <w:lang w:val="id-ID"/>
        </w:rPr>
      </w:pPr>
    </w:p>
    <w:p w14:paraId="187F2C76" w14:textId="77777777" w:rsidR="008A78E2" w:rsidRPr="00930B9B" w:rsidRDefault="008A78E2" w:rsidP="00D64FF1">
      <w:pPr>
        <w:numPr>
          <w:ilvl w:val="1"/>
          <w:numId w:val="70"/>
        </w:numPr>
        <w:ind w:left="534" w:hanging="534"/>
        <w:jc w:val="both"/>
        <w:rPr>
          <w:rFonts w:ascii="Footlight MT Light" w:hAnsi="Footlight MT Light"/>
          <w:lang w:val="id-ID"/>
        </w:rPr>
      </w:pPr>
      <w:r w:rsidRPr="00930B9B">
        <w:rPr>
          <w:rFonts w:ascii="Footlight MT Light" w:hAnsi="Footlight MT Light"/>
          <w:lang w:val="id-ID"/>
        </w:rPr>
        <w:t>Peserta yang memenuhi persyaratan kualifikasi dan persyaratan penawaran dilanjutkan dengan pembuktian kualifikasi.</w:t>
      </w:r>
    </w:p>
    <w:p w14:paraId="61D96FA6" w14:textId="77777777" w:rsidR="008A78E2" w:rsidRPr="00930B9B" w:rsidRDefault="008A78E2" w:rsidP="00CD549F">
      <w:pPr>
        <w:pStyle w:val="ListParagraph"/>
        <w:rPr>
          <w:rFonts w:ascii="Footlight MT Light" w:hAnsi="Footlight MT Light"/>
          <w:lang w:val="id-ID"/>
        </w:rPr>
      </w:pPr>
    </w:p>
    <w:p w14:paraId="6D9D29C4" w14:textId="77777777" w:rsidR="008A78E2" w:rsidRPr="00930B9B" w:rsidRDefault="008A78E2" w:rsidP="00D64FF1">
      <w:pPr>
        <w:numPr>
          <w:ilvl w:val="1"/>
          <w:numId w:val="70"/>
        </w:numPr>
        <w:ind w:left="534" w:hanging="534"/>
        <w:jc w:val="both"/>
        <w:rPr>
          <w:rFonts w:ascii="Footlight MT Light" w:hAnsi="Footlight MT Light" w:cs="Arial"/>
          <w:lang w:val="id-ID"/>
        </w:rPr>
      </w:pPr>
      <w:r w:rsidRPr="00930B9B">
        <w:rPr>
          <w:rFonts w:ascii="Footlight MT Light" w:hAnsi="Footlight MT Light" w:cs="Arial"/>
          <w:lang w:val="id-ID"/>
        </w:rPr>
        <w:t>Pada tahap Pembuktian Kualifikasi:</w:t>
      </w:r>
    </w:p>
    <w:p w14:paraId="415824B6" w14:textId="77777777" w:rsidR="008A78E2" w:rsidRPr="00930B9B" w:rsidRDefault="008A78E2" w:rsidP="0055146F">
      <w:pPr>
        <w:numPr>
          <w:ilvl w:val="1"/>
          <w:numId w:val="198"/>
        </w:numPr>
        <w:tabs>
          <w:tab w:val="left" w:pos="567"/>
        </w:tabs>
        <w:spacing w:after="120"/>
        <w:ind w:left="993"/>
        <w:jc w:val="both"/>
        <w:rPr>
          <w:rFonts w:ascii="Footlight MT Light" w:hAnsi="Footlight MT Light" w:cs="Arial"/>
          <w:lang w:val="id-ID"/>
        </w:rPr>
      </w:pPr>
      <w:r w:rsidRPr="00930B9B">
        <w:rPr>
          <w:rFonts w:ascii="Footlight MT Light" w:hAnsi="Footlight MT Light" w:cs="Arial"/>
          <w:lang w:val="id-ID"/>
        </w:rPr>
        <w:t>Pokja memeriksa legalitas wakil peserta yang hadir pada saat pembuktian kualifikasi dengan cara:</w:t>
      </w:r>
    </w:p>
    <w:p w14:paraId="6D853228"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Meminta identitas diri (KTP/SIM/</w:t>
      </w:r>
      <w:r w:rsidR="005E4A5B" w:rsidRPr="00930B9B">
        <w:rPr>
          <w:rFonts w:ascii="Footlight MT Light" w:hAnsi="Footlight MT Light" w:cs="Arial"/>
          <w:iCs/>
        </w:rPr>
        <w:t>Paspor</w:t>
      </w:r>
      <w:r w:rsidRPr="00930B9B">
        <w:rPr>
          <w:rFonts w:ascii="Footlight MT Light" w:hAnsi="Footlight MT Light" w:cs="Arial"/>
          <w:lang w:val="id-ID"/>
        </w:rPr>
        <w:t>);</w:t>
      </w:r>
    </w:p>
    <w:p w14:paraId="29E212C8"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Membandingkan identitas wakil peserta dengan Akta Pendirian/Perubahan Terakhir untuk memastikan bahwa wakil peserta adalah Direksi yang namanya tertuang dalam Akta;</w:t>
      </w:r>
    </w:p>
    <w:p w14:paraId="60F74C02"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0A2BE244" w14:textId="77777777" w:rsidR="009941A0" w:rsidRPr="00930B9B" w:rsidRDefault="009941A0" w:rsidP="0055146F">
      <w:pPr>
        <w:numPr>
          <w:ilvl w:val="1"/>
          <w:numId w:val="198"/>
        </w:numPr>
        <w:tabs>
          <w:tab w:val="left" w:pos="567"/>
        </w:tabs>
        <w:spacing w:after="120"/>
        <w:ind w:left="993"/>
        <w:jc w:val="both"/>
        <w:rPr>
          <w:rFonts w:ascii="Footlight MT Light" w:hAnsi="Footlight MT Light" w:cs="Arial"/>
          <w:color w:val="000000" w:themeColor="text1"/>
        </w:rPr>
      </w:pPr>
      <w:r w:rsidRPr="00930B9B">
        <w:rPr>
          <w:rFonts w:ascii="Footlight MT Light" w:hAnsi="Footlight MT Light" w:cs="Arial"/>
          <w:color w:val="000000" w:themeColor="text1"/>
        </w:rPr>
        <w:t xml:space="preserve">Pokja membandingkan kesesuaian antara izin berusaha di bidang Jasa Konstruksi, Sertifikat Badan Usaha, Sertifikat Lain (Apabila dipersyaratkan), NPWP, dan Akta Pendirian/Perubahan Terakhir, serta </w:t>
      </w:r>
      <w:r w:rsidRPr="00930B9B">
        <w:rPr>
          <w:rFonts w:ascii="Footlight MT Light" w:hAnsi="Footlight MT Light" w:cs="Arial"/>
          <w:color w:val="000000" w:themeColor="text1"/>
          <w:lang w:val="en-ID"/>
        </w:rPr>
        <w:t>laporan keuangan</w:t>
      </w:r>
      <w:r w:rsidRPr="00930B9B">
        <w:rPr>
          <w:rFonts w:ascii="Footlight MT Light" w:hAnsi="Footlight MT Light" w:cs="Arial"/>
          <w:color w:val="000000" w:themeColor="text1"/>
        </w:rPr>
        <w:t>, dengan yang disampaikan dalam data kualifikasi, dengan ketentuan:</w:t>
      </w:r>
    </w:p>
    <w:p w14:paraId="5093EFA4" w14:textId="77777777" w:rsidR="008A78E2" w:rsidRPr="00930B9B" w:rsidRDefault="008A78E2" w:rsidP="0055146F">
      <w:pPr>
        <w:numPr>
          <w:ilvl w:val="2"/>
          <w:numId w:val="199"/>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Apabila ditemukan ketidaksesuaian data, maka dinyatakan gugur;</w:t>
      </w:r>
    </w:p>
    <w:p w14:paraId="565D5579" w14:textId="77777777" w:rsidR="008A78E2" w:rsidRPr="00930B9B" w:rsidRDefault="008A78E2" w:rsidP="0055146F">
      <w:pPr>
        <w:numPr>
          <w:ilvl w:val="2"/>
          <w:numId w:val="199"/>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Apabila ditemukan pemalsuan berdasarkan hasil klarifikasi kepada penerbit dokumen, maka peserta selain dinyatakan gugur juga dikenakan sanksi daftar hitam;</w:t>
      </w:r>
    </w:p>
    <w:p w14:paraId="55A4D634" w14:textId="77777777" w:rsidR="008A78E2" w:rsidRPr="00930B9B" w:rsidRDefault="008A78E2" w:rsidP="0055146F">
      <w:pPr>
        <w:numPr>
          <w:ilvl w:val="1"/>
          <w:numId w:val="198"/>
        </w:numPr>
        <w:tabs>
          <w:tab w:val="left" w:pos="567"/>
        </w:tabs>
        <w:spacing w:after="120"/>
        <w:ind w:left="993"/>
        <w:jc w:val="both"/>
        <w:rPr>
          <w:rFonts w:ascii="Footlight MT Light" w:hAnsi="Footlight MT Light" w:cs="Arial"/>
          <w:lang w:val="id-ID"/>
        </w:rPr>
      </w:pPr>
      <w:r w:rsidRPr="00930B9B">
        <w:rPr>
          <w:rFonts w:ascii="Footlight MT Light" w:hAnsi="Footlight MT Light" w:cs="Arial"/>
          <w:lang w:val="id-ID"/>
        </w:rPr>
        <w:t>Pokja memeriksa bukti pengalaman pekerjaan yang disampaikan dalam Formulir Isian Kualifikasi berdasarkan Kontrak dan Berita Acara Serah terima, dengan ketentuan:</w:t>
      </w:r>
    </w:p>
    <w:p w14:paraId="2FBA5B2A"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Apabila bukti pengalaman pekerjaan lebih banyak dibandingkan dengan yang tercantum pada Formulir Isian Kualifikasi, maka yang dinilai adalah pengalaman yang tercantum dalam isian kualifikasi;</w:t>
      </w:r>
    </w:p>
    <w:p w14:paraId="1B481EAB"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lastRenderedPageBreak/>
        <w:t>Apabila bukti pengalaman pekerjaan lebih sedikit dibandingkan dengan yang tercantum pada Formulir Isian Kualifikasi, maka yang dinilai adalah pengalaman berdasarkan bukti pengalaman yang disampaikan;</w:t>
      </w:r>
    </w:p>
    <w:p w14:paraId="38CD59BE" w14:textId="77777777" w:rsidR="008A78E2" w:rsidRPr="00930B9B" w:rsidRDefault="008A78E2" w:rsidP="0055146F">
      <w:pPr>
        <w:numPr>
          <w:ilvl w:val="2"/>
          <w:numId w:val="198"/>
        </w:numPr>
        <w:tabs>
          <w:tab w:val="left" w:pos="567"/>
        </w:tabs>
        <w:spacing w:after="120"/>
        <w:ind w:left="1418"/>
        <w:jc w:val="both"/>
        <w:rPr>
          <w:rFonts w:ascii="Footlight MT Light" w:hAnsi="Footlight MT Light" w:cs="Arial"/>
          <w:lang w:val="id-ID"/>
        </w:rPr>
      </w:pPr>
      <w:r w:rsidRPr="00930B9B">
        <w:rPr>
          <w:rFonts w:ascii="Footlight MT Light" w:hAnsi="Footlight MT Light" w:cs="Arial"/>
          <w:lang w:val="id-ID"/>
        </w:rPr>
        <w:t>Apabila ditemukan pemalsuan berdasarkan hasil klarifikasi kepada penerbit dokumen, maka peserta selain dinyatakan gugur juga dikenakan sanksi daftar hitam.</w:t>
      </w:r>
    </w:p>
    <w:p w14:paraId="38F89CC6" w14:textId="77777777" w:rsidR="008A78E2" w:rsidRPr="00930B9B" w:rsidRDefault="008A78E2" w:rsidP="00D64FF1">
      <w:pPr>
        <w:numPr>
          <w:ilvl w:val="1"/>
          <w:numId w:val="70"/>
        </w:numPr>
        <w:ind w:left="534" w:hanging="534"/>
        <w:jc w:val="both"/>
        <w:rPr>
          <w:rFonts w:ascii="Footlight MT Light" w:hAnsi="Footlight MT Light"/>
          <w:lang w:val="id-ID"/>
        </w:rPr>
      </w:pPr>
      <w:r w:rsidRPr="00930B9B">
        <w:rPr>
          <w:rFonts w:ascii="Footlight MT Light" w:hAnsi="Footlight MT Light" w:cs="Arial"/>
          <w:lang w:val="id-ID"/>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bookmarkEnd w:id="46"/>
    <w:p w14:paraId="34A32E19" w14:textId="77777777" w:rsidR="00BC3038" w:rsidRPr="00930B9B" w:rsidRDefault="00BC3038" w:rsidP="00CD549F">
      <w:pPr>
        <w:rPr>
          <w:rFonts w:ascii="Footlight MT Light" w:hAnsi="Footlight MT Light"/>
          <w:lang w:val="id-ID"/>
        </w:rPr>
      </w:pPr>
    </w:p>
    <w:p w14:paraId="732C4A93" w14:textId="77777777" w:rsidR="00BC3038" w:rsidRPr="00930B9B" w:rsidRDefault="00BC3038" w:rsidP="00CD549F">
      <w:pPr>
        <w:rPr>
          <w:rFonts w:ascii="Footlight MT Light" w:hAnsi="Footlight MT Light"/>
          <w:lang w:val="id-ID"/>
        </w:rPr>
      </w:pPr>
    </w:p>
    <w:p w14:paraId="0535CCE9" w14:textId="77777777" w:rsidR="00324636" w:rsidRPr="00930B9B" w:rsidDel="00324636" w:rsidRDefault="00324636" w:rsidP="00CD549F">
      <w:pPr>
        <w:pStyle w:val="ListParagraph"/>
        <w:ind w:left="426"/>
        <w:jc w:val="both"/>
        <w:rPr>
          <w:rFonts w:ascii="Footlight MT Light" w:hAnsi="Footlight MT Light"/>
          <w:lang w:val="id-ID"/>
        </w:rPr>
      </w:pPr>
    </w:p>
    <w:p w14:paraId="7C02C282" w14:textId="77777777" w:rsidR="000F1BB8" w:rsidRPr="00930B9B" w:rsidRDefault="00C13A32" w:rsidP="00CD549F">
      <w:pPr>
        <w:rPr>
          <w:rFonts w:ascii="Footlight MT Light" w:hAnsi="Footlight MT Light"/>
          <w:b/>
          <w:sz w:val="28"/>
          <w:szCs w:val="28"/>
          <w:lang w:val="id-ID"/>
        </w:rPr>
      </w:pPr>
      <w:bookmarkStart w:id="2553" w:name="_Toc278850964"/>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930B9B">
        <w:rPr>
          <w:rFonts w:ascii="Footlight MT Light" w:hAnsi="Footlight MT Light"/>
          <w:b/>
          <w:sz w:val="28"/>
          <w:szCs w:val="28"/>
          <w:lang w:val="id-ID"/>
        </w:rPr>
        <w:br w:type="page"/>
      </w:r>
      <w:bookmarkStart w:id="2554" w:name="_Toc278851009"/>
      <w:bookmarkStart w:id="2555" w:name="_Toc29564226"/>
      <w:bookmarkStart w:id="2556" w:name="_Toc147563009"/>
      <w:bookmarkStart w:id="2557" w:name="_Toc147653546"/>
      <w:bookmarkStart w:id="2558" w:name="_Toc147654095"/>
      <w:bookmarkStart w:id="2559" w:name="_Toc147703093"/>
      <w:bookmarkStart w:id="2560" w:name="_Toc147703227"/>
      <w:bookmarkStart w:id="2561" w:name="_Toc147703577"/>
      <w:bookmarkStart w:id="2562" w:name="_Toc147705304"/>
      <w:bookmarkStart w:id="2563" w:name="_Toc147705592"/>
      <w:bookmarkEnd w:id="2553"/>
    </w:p>
    <w:p w14:paraId="10ECFA74" w14:textId="77777777" w:rsidR="003E7E76" w:rsidRPr="00930B9B" w:rsidRDefault="003E7E76" w:rsidP="00CD549F">
      <w:pPr>
        <w:pStyle w:val="Heading1"/>
        <w:rPr>
          <w:rFonts w:ascii="Footlight MT Light" w:hAnsi="Footlight MT Light"/>
          <w:sz w:val="28"/>
          <w:szCs w:val="28"/>
          <w:lang w:val="id-ID"/>
        </w:rPr>
      </w:pPr>
      <w:bookmarkStart w:id="2564" w:name="_Toc523669945"/>
      <w:bookmarkStart w:id="2565" w:name="_Toc69906624"/>
      <w:r w:rsidRPr="00930B9B">
        <w:rPr>
          <w:rFonts w:ascii="Footlight MT Light" w:hAnsi="Footlight MT Light"/>
          <w:sz w:val="28"/>
          <w:szCs w:val="28"/>
          <w:lang w:val="id-ID"/>
        </w:rPr>
        <w:lastRenderedPageBreak/>
        <w:t>BAB IX. RANCANGAN KONTRAK</w:t>
      </w:r>
      <w:bookmarkEnd w:id="2564"/>
      <w:bookmarkEnd w:id="2565"/>
      <w:r w:rsidRPr="00930B9B">
        <w:rPr>
          <w:rFonts w:ascii="Footlight MT Light" w:hAnsi="Footlight MT Light"/>
          <w:sz w:val="28"/>
          <w:szCs w:val="28"/>
          <w:lang w:val="id-ID"/>
        </w:rPr>
        <w:t xml:space="preserve"> </w:t>
      </w:r>
    </w:p>
    <w:p w14:paraId="6E50E61E" w14:textId="77777777" w:rsidR="003E7E76" w:rsidRPr="00930B9B" w:rsidRDefault="003E7E76" w:rsidP="00CD549F">
      <w:pPr>
        <w:pBdr>
          <w:bottom w:val="single" w:sz="4" w:space="1" w:color="auto"/>
        </w:pBdr>
        <w:jc w:val="center"/>
        <w:rPr>
          <w:rFonts w:ascii="Footlight MT Light" w:hAnsi="Footlight MT Light"/>
          <w:lang w:val="id-ID"/>
        </w:rPr>
      </w:pPr>
    </w:p>
    <w:p w14:paraId="3098ECA8" w14:textId="77777777" w:rsidR="003E7E76" w:rsidRPr="00930B9B" w:rsidRDefault="003E7E76" w:rsidP="00CD549F">
      <w:pPr>
        <w:rPr>
          <w:rFonts w:ascii="Footlight MT Light" w:hAnsi="Footlight MT Light"/>
          <w:lang w:val="id-ID"/>
        </w:rPr>
      </w:pPr>
    </w:p>
    <w:p w14:paraId="75BBC843" w14:textId="77777777" w:rsidR="003E7E76" w:rsidRPr="00930B9B" w:rsidRDefault="003E7E76" w:rsidP="00CD549F">
      <w:pPr>
        <w:jc w:val="center"/>
        <w:rPr>
          <w:rFonts w:ascii="Footlight MT Light" w:hAnsi="Footlight MT Light"/>
          <w:lang w:val="id-ID"/>
        </w:rPr>
      </w:pPr>
    </w:p>
    <w:p w14:paraId="3FFEAD5F" w14:textId="77777777" w:rsidR="00C228E1" w:rsidRPr="00930B9B" w:rsidRDefault="00C228E1" w:rsidP="00CD549F">
      <w:pPr>
        <w:pStyle w:val="Heading1"/>
        <w:jc w:val="left"/>
        <w:rPr>
          <w:rFonts w:ascii="Footlight MT Light" w:hAnsi="Footlight MT Light"/>
          <w:sz w:val="28"/>
        </w:rPr>
      </w:pPr>
      <w:bookmarkStart w:id="2566" w:name="_Toc69906625"/>
      <w:bookmarkStart w:id="2567" w:name="_Hlk39856697"/>
      <w:bookmarkEnd w:id="2554"/>
      <w:bookmarkEnd w:id="2555"/>
      <w:bookmarkEnd w:id="2556"/>
      <w:bookmarkEnd w:id="2557"/>
      <w:bookmarkEnd w:id="2558"/>
      <w:bookmarkEnd w:id="2559"/>
      <w:bookmarkEnd w:id="2560"/>
      <w:bookmarkEnd w:id="2561"/>
      <w:bookmarkEnd w:id="2562"/>
      <w:bookmarkEnd w:id="2563"/>
      <w:r w:rsidRPr="00930B9B">
        <w:rPr>
          <w:rFonts w:ascii="Footlight MT Light" w:hAnsi="Footlight MT Light"/>
          <w:sz w:val="28"/>
          <w:lang w:val="id-ID"/>
        </w:rPr>
        <w:t xml:space="preserve">I. </w:t>
      </w:r>
      <w:r w:rsidRPr="00930B9B">
        <w:rPr>
          <w:rFonts w:ascii="Footlight MT Light" w:hAnsi="Footlight MT Light"/>
          <w:sz w:val="28"/>
        </w:rPr>
        <w:t>SURAT PERJANJIAN</w:t>
      </w:r>
      <w:bookmarkEnd w:id="2566"/>
    </w:p>
    <w:p w14:paraId="284DF93E" w14:textId="06726057" w:rsidR="00C228E1" w:rsidRPr="00930B9B" w:rsidRDefault="006C09F8" w:rsidP="00CD549F">
      <w:pPr>
        <w:ind w:left="432"/>
        <w:contextualSpacing/>
        <w:jc w:val="both"/>
        <w:rPr>
          <w:rFonts w:ascii="Footlight MT Light" w:hAnsi="Footlight MT Light"/>
          <w:b/>
          <w:sz w:val="28"/>
          <w:szCs w:val="28"/>
        </w:rPr>
      </w:pPr>
      <w:r>
        <w:rPr>
          <w:rFonts w:ascii="Footlight MT Light" w:hAnsi="Footlight MT Light"/>
          <w:b/>
          <w:noProof/>
          <w:sz w:val="28"/>
          <w:szCs w:val="28"/>
        </w:rPr>
        <mc:AlternateContent>
          <mc:Choice Requires="wps">
            <w:drawing>
              <wp:anchor distT="0" distB="0" distL="114300" distR="114300" simplePos="0" relativeHeight="251674624" behindDoc="0" locked="0" layoutInCell="1" allowOverlap="1" wp14:anchorId="718C7C7C" wp14:editId="75DBA5BE">
                <wp:simplePos x="0" y="0"/>
                <wp:positionH relativeFrom="column">
                  <wp:posOffset>3457575</wp:posOffset>
                </wp:positionH>
                <wp:positionV relativeFrom="paragraph">
                  <wp:posOffset>45720</wp:posOffset>
                </wp:positionV>
                <wp:extent cx="2266950" cy="219075"/>
                <wp:effectExtent l="11430" t="11430" r="7620" b="762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63BF6E18" w14:textId="77777777" w:rsidR="000B3238" w:rsidRPr="00FA28C3" w:rsidRDefault="000B3238" w:rsidP="00C228E1">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C7C7C" id="Rectangle 47" o:spid="_x0000_s1042" style="position:absolute;left:0;text-align:left;margin-left:272.25pt;margin-top:3.6pt;width:178.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">
                <v:textbox>
                  <w:txbxContent>
                    <w:p w14:paraId="63BF6E18" w14:textId="77777777" w:rsidR="000B3238" w:rsidRPr="00FA28C3" w:rsidRDefault="000B3238" w:rsidP="00C228E1">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525F904C" w14:textId="77777777" w:rsidR="00C228E1" w:rsidRPr="00930B9B" w:rsidRDefault="00C228E1" w:rsidP="00CD549F">
      <w:pPr>
        <w:ind w:left="432"/>
        <w:contextualSpacing/>
        <w:jc w:val="both"/>
        <w:rPr>
          <w:rFonts w:ascii="Footlight MT Light" w:hAnsi="Footlight MT Light"/>
          <w:b/>
          <w:sz w:val="28"/>
          <w:szCs w:val="28"/>
        </w:rPr>
      </w:pPr>
    </w:p>
    <w:p w14:paraId="372F861B" w14:textId="77777777" w:rsidR="00C228E1" w:rsidRPr="00930B9B" w:rsidRDefault="00C228E1" w:rsidP="00CD549F">
      <w:pPr>
        <w:pStyle w:val="IsiPasal"/>
        <w:spacing w:after="60"/>
        <w:jc w:val="center"/>
        <w:rPr>
          <w:szCs w:val="24"/>
        </w:rPr>
      </w:pPr>
      <w:bookmarkStart w:id="2568" w:name="_Toc411861939"/>
      <w:bookmarkStart w:id="2569" w:name="_Toc418069249"/>
      <w:r w:rsidRPr="00930B9B">
        <w:rPr>
          <w:szCs w:val="24"/>
        </w:rPr>
        <w:t>SURAT PERJANJIAN</w:t>
      </w:r>
    </w:p>
    <w:p w14:paraId="35389320" w14:textId="77777777" w:rsidR="00C228E1" w:rsidRPr="00930B9B" w:rsidRDefault="00C228E1" w:rsidP="00CD549F">
      <w:pPr>
        <w:pStyle w:val="IsiPasal"/>
        <w:spacing w:after="60"/>
        <w:jc w:val="center"/>
        <w:rPr>
          <w:rFonts w:eastAsia="Bookman Old Style"/>
          <w:szCs w:val="24"/>
        </w:rPr>
      </w:pPr>
      <w:r w:rsidRPr="00930B9B">
        <w:rPr>
          <w:rFonts w:eastAsia="Bookman Old Style"/>
          <w:szCs w:val="24"/>
        </w:rPr>
        <w:t>Kontrak Gabungan Lumsum dan Harga Satuan</w:t>
      </w:r>
    </w:p>
    <w:p w14:paraId="5670F9E1" w14:textId="77777777" w:rsidR="00C228E1" w:rsidRPr="00930B9B" w:rsidRDefault="00C228E1" w:rsidP="00CD549F">
      <w:pPr>
        <w:pStyle w:val="IsiPasal"/>
        <w:spacing w:after="60"/>
        <w:contextualSpacing/>
        <w:jc w:val="center"/>
        <w:rPr>
          <w:rFonts w:eastAsia="Bookman Old Style"/>
          <w:b/>
          <w:szCs w:val="24"/>
        </w:rPr>
      </w:pPr>
    </w:p>
    <w:p w14:paraId="472F22FA" w14:textId="77777777" w:rsidR="00C228E1" w:rsidRPr="00930B9B" w:rsidRDefault="00C228E1" w:rsidP="00CD549F">
      <w:pPr>
        <w:pStyle w:val="IsiPasal"/>
        <w:spacing w:after="60"/>
        <w:jc w:val="center"/>
        <w:rPr>
          <w:szCs w:val="24"/>
        </w:rPr>
      </w:pPr>
      <w:r w:rsidRPr="00930B9B">
        <w:rPr>
          <w:szCs w:val="24"/>
        </w:rPr>
        <w:t>Paket Pekerjaan Konstruksi</w:t>
      </w:r>
    </w:p>
    <w:p w14:paraId="765D9C6C" w14:textId="77777777" w:rsidR="00C228E1" w:rsidRPr="00930B9B" w:rsidRDefault="00C228E1" w:rsidP="00CD549F">
      <w:pPr>
        <w:pStyle w:val="IsiPasal"/>
        <w:spacing w:after="60"/>
        <w:jc w:val="center"/>
        <w:rPr>
          <w:i/>
          <w:spacing w:val="3"/>
          <w:szCs w:val="24"/>
        </w:rPr>
      </w:pPr>
      <w:r w:rsidRPr="00930B9B">
        <w:rPr>
          <w:spacing w:val="3"/>
          <w:szCs w:val="24"/>
        </w:rPr>
        <w:t xml:space="preserve">........................ </w:t>
      </w:r>
      <w:r w:rsidRPr="00930B9B">
        <w:rPr>
          <w:i/>
          <w:spacing w:val="3"/>
          <w:szCs w:val="24"/>
        </w:rPr>
        <w:t>[diisi nama paket pekerjaan]</w:t>
      </w:r>
    </w:p>
    <w:p w14:paraId="0046BFA4" w14:textId="77777777" w:rsidR="00C228E1" w:rsidRPr="00930B9B" w:rsidRDefault="00C228E1" w:rsidP="00CD549F">
      <w:pPr>
        <w:pStyle w:val="IsiPasal"/>
        <w:spacing w:after="60"/>
        <w:jc w:val="center"/>
        <w:rPr>
          <w:i/>
          <w:spacing w:val="3"/>
          <w:szCs w:val="24"/>
        </w:rPr>
      </w:pPr>
      <w:r w:rsidRPr="00930B9B">
        <w:rPr>
          <w:spacing w:val="3"/>
          <w:szCs w:val="24"/>
        </w:rPr>
        <w:t xml:space="preserve">Nomor : ........................ </w:t>
      </w:r>
      <w:r w:rsidRPr="00930B9B">
        <w:rPr>
          <w:i/>
          <w:spacing w:val="3"/>
          <w:szCs w:val="24"/>
        </w:rPr>
        <w:t>[diisi nomor Kontrak]</w:t>
      </w:r>
    </w:p>
    <w:p w14:paraId="3532B957" w14:textId="77777777" w:rsidR="00C228E1" w:rsidRPr="00930B9B" w:rsidRDefault="00C228E1" w:rsidP="00CD549F">
      <w:pPr>
        <w:pStyle w:val="IsiPasal"/>
        <w:tabs>
          <w:tab w:val="left" w:pos="3450"/>
        </w:tabs>
        <w:spacing w:after="0"/>
        <w:contextualSpacing/>
        <w:rPr>
          <w:szCs w:val="24"/>
        </w:rPr>
      </w:pPr>
      <w:r w:rsidRPr="00930B9B">
        <w:rPr>
          <w:szCs w:val="24"/>
        </w:rPr>
        <w:tab/>
      </w:r>
    </w:p>
    <w:p w14:paraId="75FD1260" w14:textId="77777777" w:rsidR="00C228E1" w:rsidRPr="00930B9B" w:rsidRDefault="00C228E1" w:rsidP="00CD549F">
      <w:pPr>
        <w:pStyle w:val="IsiPasal"/>
        <w:spacing w:after="0"/>
      </w:pPr>
      <w:r w:rsidRPr="00930B9B">
        <w:t>SURAT PERJANJIAN ini berikut semua lampirannya adalah Kontrak Kerja Konstruksi Gabungan Lumsum dan Harga Satuan, yang selanjutnya disebut “</w:t>
      </w:r>
      <w:r w:rsidRPr="00930B9B">
        <w:rPr>
          <w:b/>
        </w:rPr>
        <w:t>Kontrak</w:t>
      </w:r>
      <w:r w:rsidRPr="00930B9B">
        <w:t xml:space="preserve">” dibuat dan ditandatangani di ........... pada hari .......... tanggal ….... bulan ................. tahun .............. </w:t>
      </w:r>
      <w:r w:rsidRPr="00930B9B">
        <w:rPr>
          <w:i/>
        </w:rPr>
        <w:t>[tanggal, bulan dan tahun diisi dengan huruf]</w:t>
      </w:r>
      <w:r w:rsidRPr="00930B9B">
        <w:t xml:space="preserve">, berdasarkan Surat Penetapan Pemenang Nomor.…… tanggal ……., Surat Penunjukan Penyedia Barang/Jasa (SPPBJ) Nomor ……. tanggal ……., </w:t>
      </w:r>
      <w:r w:rsidRPr="00930B9B">
        <w:rPr>
          <w:i/>
        </w:rPr>
        <w:t>[jika kontrak tahun jamak ditambahkan surat persetujuan pejabat yang berwenang, misal: “dan Surat Menteri Keuangan (untuk sumber dana APBN</w:t>
      </w:r>
      <w:r w:rsidRPr="00930B9B">
        <w:rPr>
          <w:i/>
          <w:lang w:val="en-ID"/>
        </w:rPr>
        <w:t xml:space="preserve">) </w:t>
      </w:r>
      <w:r w:rsidRPr="00930B9B">
        <w:rPr>
          <w:i/>
        </w:rPr>
        <w:t>Nomor ..... tanggal..... perihal .....”],</w:t>
      </w:r>
      <w:r w:rsidRPr="00930B9B">
        <w:t xml:space="preserve"> antara:  </w:t>
      </w:r>
    </w:p>
    <w:p w14:paraId="08B6D7F4" w14:textId="77777777" w:rsidR="00C228E1" w:rsidRPr="00930B9B" w:rsidRDefault="00C228E1" w:rsidP="00CD549F">
      <w:pPr>
        <w:pStyle w:val="IsiPasal"/>
        <w:spacing w:after="0"/>
      </w:pPr>
    </w:p>
    <w:tbl>
      <w:tblPr>
        <w:tblW w:w="8208" w:type="dxa"/>
        <w:tblLayout w:type="fixed"/>
        <w:tblLook w:val="04A0" w:firstRow="1" w:lastRow="0" w:firstColumn="1" w:lastColumn="0" w:noHBand="0" w:noVBand="1"/>
      </w:tblPr>
      <w:tblGrid>
        <w:gridCol w:w="2718"/>
        <w:gridCol w:w="283"/>
        <w:gridCol w:w="5207"/>
      </w:tblGrid>
      <w:tr w:rsidR="00C228E1" w:rsidRPr="00930B9B" w14:paraId="19ADFA2D" w14:textId="77777777" w:rsidTr="00674BA5">
        <w:tc>
          <w:tcPr>
            <w:tcW w:w="2718" w:type="dxa"/>
          </w:tcPr>
          <w:p w14:paraId="69874E7B" w14:textId="77777777" w:rsidR="00C228E1" w:rsidRPr="00930B9B" w:rsidRDefault="00C228E1" w:rsidP="00CD549F">
            <w:pPr>
              <w:pStyle w:val="IsiPasal"/>
              <w:spacing w:after="0"/>
              <w:contextualSpacing/>
              <w:rPr>
                <w:rFonts w:cs="Tahoma"/>
                <w:szCs w:val="24"/>
              </w:rPr>
            </w:pPr>
            <w:r w:rsidRPr="00930B9B">
              <w:rPr>
                <w:rFonts w:cs="Tahoma"/>
                <w:szCs w:val="24"/>
              </w:rPr>
              <w:t>Nama</w:t>
            </w:r>
          </w:p>
        </w:tc>
        <w:tc>
          <w:tcPr>
            <w:tcW w:w="283" w:type="dxa"/>
          </w:tcPr>
          <w:p w14:paraId="06DAB049"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0EA98DB4"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 xml:space="preserve">[nama </w:t>
            </w:r>
            <w:r w:rsidRPr="00930B9B">
              <w:rPr>
                <w:rFonts w:cs="Tahoma"/>
                <w:i/>
                <w:szCs w:val="24"/>
                <w:lang w:val="en-US"/>
              </w:rPr>
              <w:t>PA/KPA/PPK</w:t>
            </w:r>
            <w:r w:rsidRPr="00930B9B">
              <w:rPr>
                <w:rFonts w:cs="Tahoma"/>
                <w:i/>
                <w:szCs w:val="24"/>
              </w:rPr>
              <w:t>]</w:t>
            </w:r>
          </w:p>
        </w:tc>
      </w:tr>
      <w:tr w:rsidR="00C228E1" w:rsidRPr="00930B9B" w14:paraId="0DCD4804" w14:textId="77777777" w:rsidTr="00674BA5">
        <w:tc>
          <w:tcPr>
            <w:tcW w:w="2718" w:type="dxa"/>
          </w:tcPr>
          <w:p w14:paraId="42634446" w14:textId="77777777" w:rsidR="00C228E1" w:rsidRPr="00930B9B" w:rsidRDefault="00C228E1" w:rsidP="00CD549F">
            <w:pPr>
              <w:pStyle w:val="IsiPasal"/>
              <w:spacing w:after="0"/>
              <w:contextualSpacing/>
              <w:rPr>
                <w:rFonts w:cs="Tahoma"/>
                <w:szCs w:val="24"/>
              </w:rPr>
            </w:pPr>
            <w:r w:rsidRPr="00930B9B">
              <w:rPr>
                <w:rFonts w:cs="Tahoma"/>
                <w:szCs w:val="24"/>
              </w:rPr>
              <w:t>NIP</w:t>
            </w:r>
          </w:p>
        </w:tc>
        <w:tc>
          <w:tcPr>
            <w:tcW w:w="283" w:type="dxa"/>
          </w:tcPr>
          <w:p w14:paraId="753F068C"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0DEB0FE4"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[NIP]</w:t>
            </w:r>
          </w:p>
        </w:tc>
      </w:tr>
      <w:tr w:rsidR="00C228E1" w:rsidRPr="00930B9B" w14:paraId="6B81BF9F" w14:textId="77777777" w:rsidTr="00674BA5">
        <w:tc>
          <w:tcPr>
            <w:tcW w:w="2718" w:type="dxa"/>
          </w:tcPr>
          <w:p w14:paraId="17507F0C" w14:textId="77777777" w:rsidR="00C228E1" w:rsidRPr="00930B9B" w:rsidRDefault="00C228E1" w:rsidP="00CD549F">
            <w:pPr>
              <w:pStyle w:val="IsiPasal"/>
              <w:spacing w:after="0"/>
              <w:contextualSpacing/>
              <w:rPr>
                <w:rFonts w:cs="Tahoma"/>
                <w:szCs w:val="24"/>
              </w:rPr>
            </w:pPr>
            <w:r w:rsidRPr="00930B9B">
              <w:rPr>
                <w:rFonts w:cs="Tahoma"/>
                <w:szCs w:val="24"/>
              </w:rPr>
              <w:t>Jabatan</w:t>
            </w:r>
          </w:p>
        </w:tc>
        <w:tc>
          <w:tcPr>
            <w:tcW w:w="283" w:type="dxa"/>
          </w:tcPr>
          <w:p w14:paraId="0626AEAD"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1507E8FC"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[sesuai SK Pengangkatan]</w:t>
            </w:r>
          </w:p>
        </w:tc>
      </w:tr>
      <w:tr w:rsidR="00C228E1" w:rsidRPr="00930B9B" w14:paraId="1E731B34" w14:textId="77777777" w:rsidTr="00674BA5">
        <w:tc>
          <w:tcPr>
            <w:tcW w:w="2718" w:type="dxa"/>
          </w:tcPr>
          <w:p w14:paraId="6BA119D1" w14:textId="77777777" w:rsidR="00C228E1" w:rsidRPr="00930B9B" w:rsidRDefault="00C228E1" w:rsidP="00CD549F">
            <w:pPr>
              <w:pStyle w:val="IsiPasal"/>
              <w:spacing w:after="0"/>
              <w:contextualSpacing/>
              <w:rPr>
                <w:rFonts w:cs="Tahoma"/>
                <w:szCs w:val="24"/>
              </w:rPr>
            </w:pPr>
            <w:r w:rsidRPr="00930B9B">
              <w:rPr>
                <w:rFonts w:cs="Tahoma"/>
                <w:szCs w:val="24"/>
              </w:rPr>
              <w:t>Berkedudukan di</w:t>
            </w:r>
          </w:p>
        </w:tc>
        <w:tc>
          <w:tcPr>
            <w:tcW w:w="283" w:type="dxa"/>
          </w:tcPr>
          <w:p w14:paraId="1E6845DD"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214CE828"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 xml:space="preserve">[alamat </w:t>
            </w:r>
            <w:r w:rsidRPr="00930B9B">
              <w:rPr>
                <w:rFonts w:cs="Tahoma"/>
                <w:i/>
                <w:szCs w:val="24"/>
                <w:lang w:val="en-US"/>
              </w:rPr>
              <w:t>Satuan Kerja</w:t>
            </w:r>
            <w:r w:rsidRPr="00930B9B">
              <w:rPr>
                <w:rFonts w:cs="Tahoma"/>
                <w:i/>
                <w:szCs w:val="24"/>
              </w:rPr>
              <w:t>]</w:t>
            </w:r>
          </w:p>
        </w:tc>
      </w:tr>
    </w:tbl>
    <w:p w14:paraId="40E7571B" w14:textId="77777777" w:rsidR="00C228E1" w:rsidRPr="00930B9B" w:rsidRDefault="00C228E1" w:rsidP="00CD549F">
      <w:pPr>
        <w:pStyle w:val="IsiPasal"/>
        <w:spacing w:after="0"/>
        <w:contextualSpacing/>
        <w:rPr>
          <w:szCs w:val="24"/>
        </w:rPr>
      </w:pPr>
    </w:p>
    <w:p w14:paraId="06059003" w14:textId="5CADD12D" w:rsidR="00C228E1" w:rsidRPr="00930B9B" w:rsidRDefault="00C228E1" w:rsidP="00CD549F">
      <w:pPr>
        <w:pStyle w:val="IsiPasal"/>
        <w:spacing w:after="0"/>
        <w:contextualSpacing/>
        <w:rPr>
          <w:szCs w:val="24"/>
        </w:rPr>
      </w:pPr>
      <w:r w:rsidRPr="00930B9B">
        <w:rPr>
          <w:szCs w:val="24"/>
        </w:rPr>
        <w:t>yang bertindak untuk dan atas nama</w:t>
      </w:r>
      <w:r w:rsidR="00FB1E59" w:rsidRPr="00930B9B">
        <w:rPr>
          <w:color w:val="000000" w:themeColor="text1"/>
        </w:rPr>
        <w:t xml:space="preserve"> …</w:t>
      </w:r>
      <w:r w:rsidR="00FB1E59" w:rsidRPr="00930B9B">
        <w:rPr>
          <w:i/>
          <w:iCs/>
          <w:color w:val="000000" w:themeColor="text1"/>
        </w:rPr>
        <w:t xml:space="preserve"> [diisi nama Kementerian/Lembaga/Perangkat Daerah]</w:t>
      </w:r>
      <w:r w:rsidRPr="00930B9B">
        <w:rPr>
          <w:szCs w:val="24"/>
        </w:rPr>
        <w:t xml:space="preserve"> </w:t>
      </w:r>
      <w:r w:rsidRPr="00930B9B">
        <w:rPr>
          <w:spacing w:val="3"/>
          <w:szCs w:val="24"/>
        </w:rPr>
        <w:t xml:space="preserve">berdasarkan Surat Keputusan </w:t>
      </w:r>
      <w:r w:rsidRPr="00930B9B">
        <w:rPr>
          <w:szCs w:val="24"/>
        </w:rPr>
        <w:t xml:space="preserve">……. </w:t>
      </w:r>
      <w:r w:rsidRPr="00930B9B">
        <w:rPr>
          <w:spacing w:val="3"/>
          <w:szCs w:val="24"/>
        </w:rPr>
        <w:t xml:space="preserve">Nomor </w:t>
      </w:r>
      <w:r w:rsidRPr="00930B9B">
        <w:rPr>
          <w:szCs w:val="24"/>
        </w:rPr>
        <w:t xml:space="preserve">……. </w:t>
      </w:r>
      <w:r w:rsidRPr="00930B9B">
        <w:rPr>
          <w:spacing w:val="3"/>
          <w:szCs w:val="24"/>
        </w:rPr>
        <w:t xml:space="preserve">tanggal </w:t>
      </w:r>
      <w:r w:rsidRPr="00930B9B">
        <w:rPr>
          <w:szCs w:val="24"/>
        </w:rPr>
        <w:t xml:space="preserve">……. </w:t>
      </w:r>
      <w:r w:rsidRPr="00930B9B">
        <w:rPr>
          <w:spacing w:val="3"/>
          <w:szCs w:val="24"/>
        </w:rPr>
        <w:t xml:space="preserve">tentang </w:t>
      </w:r>
      <w:r w:rsidRPr="00930B9B">
        <w:rPr>
          <w:szCs w:val="24"/>
        </w:rPr>
        <w:t xml:space="preserve">……. </w:t>
      </w:r>
      <w:r w:rsidRPr="00930B9B">
        <w:rPr>
          <w:i/>
          <w:spacing w:val="3"/>
          <w:szCs w:val="24"/>
        </w:rPr>
        <w:t xml:space="preserve">[SK pengangkatan </w:t>
      </w:r>
      <w:r w:rsidRPr="00930B9B">
        <w:rPr>
          <w:rFonts w:cs="Tahoma"/>
          <w:i/>
          <w:szCs w:val="24"/>
          <w:lang w:val="en-US"/>
        </w:rPr>
        <w:t>PA/KPA/PPK]</w:t>
      </w:r>
      <w:r w:rsidRPr="00930B9B">
        <w:rPr>
          <w:i/>
          <w:szCs w:val="24"/>
          <w:lang w:val="en-US"/>
        </w:rPr>
        <w:t xml:space="preserve"> [</w:t>
      </w:r>
      <w:r w:rsidRPr="00930B9B">
        <w:rPr>
          <w:i/>
        </w:rPr>
        <w:t xml:space="preserve">jika </w:t>
      </w:r>
      <w:r w:rsidRPr="00930B9B">
        <w:rPr>
          <w:i/>
          <w:spacing w:val="3"/>
          <w:szCs w:val="24"/>
          <w:lang w:val="en-US"/>
        </w:rPr>
        <w:t>ditandatangani oleh PPK</w:t>
      </w:r>
      <w:r w:rsidRPr="00930B9B">
        <w:rPr>
          <w:i/>
        </w:rPr>
        <w:t xml:space="preserve"> ditambahkan surat </w:t>
      </w:r>
      <w:r w:rsidRPr="00930B9B">
        <w:rPr>
          <w:i/>
          <w:lang w:val="en-US"/>
        </w:rPr>
        <w:t xml:space="preserve">tugas dari </w:t>
      </w:r>
      <w:r w:rsidRPr="00930B9B">
        <w:rPr>
          <w:rFonts w:cs="Tahoma"/>
          <w:i/>
          <w:szCs w:val="24"/>
          <w:lang w:val="en-US"/>
        </w:rPr>
        <w:t>PA/KPA</w:t>
      </w:r>
      <w:r w:rsidRPr="00930B9B">
        <w:rPr>
          <w:i/>
          <w:lang w:val="en-US"/>
        </w:rPr>
        <w:t xml:space="preserve">] </w:t>
      </w:r>
      <w:r w:rsidRPr="00930B9B">
        <w:rPr>
          <w:szCs w:val="24"/>
        </w:rPr>
        <w:t xml:space="preserve">selanjutnya disebut </w:t>
      </w:r>
      <w:r w:rsidRPr="00930B9B">
        <w:rPr>
          <w:b/>
          <w:szCs w:val="24"/>
          <w:lang w:val="en-US"/>
        </w:rPr>
        <w:t>“</w:t>
      </w:r>
      <w:r w:rsidR="005C10F5" w:rsidRPr="00930B9B">
        <w:rPr>
          <w:rFonts w:eastAsia="Calibri"/>
          <w:b/>
          <w:szCs w:val="24"/>
          <w:lang w:val="en-US"/>
        </w:rPr>
        <w:t xml:space="preserve">Pejabat </w:t>
      </w:r>
      <w:r w:rsidR="00FB1E59" w:rsidRPr="00930B9B">
        <w:rPr>
          <w:rFonts w:eastAsia="Calibri"/>
          <w:b/>
          <w:szCs w:val="24"/>
          <w:lang w:val="en-US"/>
        </w:rPr>
        <w:t xml:space="preserve">Penandatangan </w:t>
      </w:r>
      <w:r w:rsidR="005C10F5" w:rsidRPr="00930B9B">
        <w:rPr>
          <w:rFonts w:eastAsia="Calibri"/>
          <w:b/>
          <w:szCs w:val="24"/>
          <w:lang w:val="en-US"/>
        </w:rPr>
        <w:t>Kontrak</w:t>
      </w:r>
      <w:r w:rsidRPr="00930B9B">
        <w:rPr>
          <w:b/>
          <w:szCs w:val="24"/>
          <w:lang w:val="en-US"/>
        </w:rPr>
        <w:t>”</w:t>
      </w:r>
      <w:r w:rsidRPr="00930B9B">
        <w:rPr>
          <w:b/>
          <w:szCs w:val="24"/>
        </w:rPr>
        <w:t xml:space="preserve">, </w:t>
      </w:r>
      <w:r w:rsidRPr="00930B9B">
        <w:rPr>
          <w:szCs w:val="24"/>
        </w:rPr>
        <w:t>dengan:</w:t>
      </w:r>
    </w:p>
    <w:p w14:paraId="1E727778" w14:textId="77777777" w:rsidR="00C228E1" w:rsidRPr="00930B9B" w:rsidRDefault="00C228E1" w:rsidP="00CD549F">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C228E1" w:rsidRPr="00930B9B" w14:paraId="0BA58A82" w14:textId="77777777" w:rsidTr="00674BA5">
        <w:tc>
          <w:tcPr>
            <w:tcW w:w="2718" w:type="dxa"/>
            <w:shd w:val="clear" w:color="auto" w:fill="auto"/>
          </w:tcPr>
          <w:p w14:paraId="285DE8CC" w14:textId="77777777" w:rsidR="00C228E1" w:rsidRPr="00930B9B" w:rsidRDefault="00C228E1" w:rsidP="00CD549F">
            <w:pPr>
              <w:pStyle w:val="IsiPasal"/>
              <w:spacing w:after="0"/>
              <w:contextualSpacing/>
              <w:rPr>
                <w:rFonts w:cs="Tahoma"/>
                <w:szCs w:val="24"/>
              </w:rPr>
            </w:pPr>
            <w:r w:rsidRPr="00930B9B">
              <w:rPr>
                <w:rFonts w:cs="Tahoma"/>
                <w:szCs w:val="24"/>
              </w:rPr>
              <w:t>Nama</w:t>
            </w:r>
            <w:r w:rsidRPr="00930B9B">
              <w:rPr>
                <w:rFonts w:cs="Tahoma"/>
                <w:szCs w:val="24"/>
              </w:rPr>
              <w:tab/>
            </w:r>
          </w:p>
        </w:tc>
        <w:tc>
          <w:tcPr>
            <w:tcW w:w="290" w:type="dxa"/>
            <w:shd w:val="clear" w:color="auto" w:fill="auto"/>
          </w:tcPr>
          <w:p w14:paraId="35B8A869"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082196DE"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[nama wakil Penyedia]</w:t>
            </w:r>
          </w:p>
        </w:tc>
      </w:tr>
      <w:tr w:rsidR="00C228E1" w:rsidRPr="00930B9B" w14:paraId="13D57331" w14:textId="77777777" w:rsidTr="00674BA5">
        <w:tc>
          <w:tcPr>
            <w:tcW w:w="2718" w:type="dxa"/>
            <w:shd w:val="clear" w:color="auto" w:fill="auto"/>
          </w:tcPr>
          <w:p w14:paraId="68BF581E" w14:textId="77777777" w:rsidR="00C228E1" w:rsidRPr="00930B9B" w:rsidRDefault="00C228E1" w:rsidP="00CD549F">
            <w:pPr>
              <w:pStyle w:val="IsiPasal"/>
              <w:spacing w:after="0"/>
              <w:contextualSpacing/>
              <w:rPr>
                <w:rFonts w:cs="Tahoma"/>
                <w:szCs w:val="24"/>
              </w:rPr>
            </w:pPr>
            <w:r w:rsidRPr="00930B9B">
              <w:rPr>
                <w:rFonts w:cs="Tahoma"/>
                <w:szCs w:val="24"/>
              </w:rPr>
              <w:t>Jabatan</w:t>
            </w:r>
          </w:p>
        </w:tc>
        <w:tc>
          <w:tcPr>
            <w:tcW w:w="290" w:type="dxa"/>
            <w:shd w:val="clear" w:color="auto" w:fill="auto"/>
          </w:tcPr>
          <w:p w14:paraId="0FA46E43"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3226C161"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[sesuai akta notaris]</w:t>
            </w:r>
          </w:p>
        </w:tc>
      </w:tr>
      <w:tr w:rsidR="00C228E1" w:rsidRPr="00930B9B" w14:paraId="309C176E" w14:textId="77777777" w:rsidTr="00674BA5">
        <w:tc>
          <w:tcPr>
            <w:tcW w:w="2718" w:type="dxa"/>
            <w:shd w:val="clear" w:color="auto" w:fill="auto"/>
          </w:tcPr>
          <w:p w14:paraId="7EB0E72E" w14:textId="77777777" w:rsidR="00C228E1" w:rsidRPr="00930B9B" w:rsidRDefault="00C228E1" w:rsidP="00CD549F">
            <w:pPr>
              <w:pStyle w:val="IsiPasal"/>
              <w:spacing w:after="0"/>
              <w:contextualSpacing/>
              <w:rPr>
                <w:rFonts w:cs="Tahoma"/>
                <w:szCs w:val="24"/>
              </w:rPr>
            </w:pPr>
            <w:r w:rsidRPr="00930B9B">
              <w:rPr>
                <w:rFonts w:cs="Tahoma"/>
                <w:szCs w:val="24"/>
              </w:rPr>
              <w:t>Berkedudukan di</w:t>
            </w:r>
          </w:p>
        </w:tc>
        <w:tc>
          <w:tcPr>
            <w:tcW w:w="290" w:type="dxa"/>
            <w:shd w:val="clear" w:color="auto" w:fill="auto"/>
          </w:tcPr>
          <w:p w14:paraId="63A1BB62"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4E9E7930"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[alamat Penyedia]</w:t>
            </w:r>
          </w:p>
        </w:tc>
      </w:tr>
      <w:tr w:rsidR="00C228E1" w:rsidRPr="00930B9B" w14:paraId="6856CE6C" w14:textId="77777777" w:rsidTr="00674BA5">
        <w:tc>
          <w:tcPr>
            <w:tcW w:w="2718" w:type="dxa"/>
            <w:shd w:val="clear" w:color="auto" w:fill="auto"/>
          </w:tcPr>
          <w:p w14:paraId="6F3BAD80" w14:textId="77777777" w:rsidR="00C228E1" w:rsidRPr="00930B9B" w:rsidRDefault="00C228E1" w:rsidP="00CD549F">
            <w:pPr>
              <w:pStyle w:val="IsiPasal"/>
              <w:spacing w:after="0"/>
              <w:contextualSpacing/>
              <w:rPr>
                <w:rFonts w:cs="Tahoma"/>
                <w:szCs w:val="24"/>
              </w:rPr>
            </w:pPr>
            <w:r w:rsidRPr="00930B9B">
              <w:rPr>
                <w:rFonts w:cs="Tahoma"/>
                <w:szCs w:val="24"/>
              </w:rPr>
              <w:t xml:space="preserve">Akta Notaris </w:t>
            </w:r>
            <w:r w:rsidRPr="00930B9B">
              <w:rPr>
                <w:rFonts w:cs="Tahoma"/>
                <w:spacing w:val="3"/>
                <w:szCs w:val="24"/>
              </w:rPr>
              <w:t>Nomor</w:t>
            </w:r>
          </w:p>
        </w:tc>
        <w:tc>
          <w:tcPr>
            <w:tcW w:w="290" w:type="dxa"/>
            <w:shd w:val="clear" w:color="auto" w:fill="auto"/>
          </w:tcPr>
          <w:p w14:paraId="5F7BFFD5"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331283CB"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[sesuai akta notaris]</w:t>
            </w:r>
          </w:p>
        </w:tc>
      </w:tr>
      <w:tr w:rsidR="00C228E1" w:rsidRPr="00930B9B" w14:paraId="4AFFBE7E" w14:textId="77777777" w:rsidTr="00674BA5">
        <w:tc>
          <w:tcPr>
            <w:tcW w:w="2718" w:type="dxa"/>
            <w:shd w:val="clear" w:color="auto" w:fill="auto"/>
          </w:tcPr>
          <w:p w14:paraId="6539F09B" w14:textId="77777777" w:rsidR="00C228E1" w:rsidRPr="00930B9B" w:rsidRDefault="00C228E1" w:rsidP="00CD549F">
            <w:pPr>
              <w:pStyle w:val="IsiPasal"/>
              <w:spacing w:after="0"/>
              <w:contextualSpacing/>
              <w:rPr>
                <w:rFonts w:cs="Tahoma"/>
                <w:szCs w:val="24"/>
              </w:rPr>
            </w:pPr>
            <w:r w:rsidRPr="00930B9B">
              <w:rPr>
                <w:rFonts w:cs="Tahoma"/>
                <w:szCs w:val="24"/>
              </w:rPr>
              <w:t>Tanggal</w:t>
            </w:r>
          </w:p>
        </w:tc>
        <w:tc>
          <w:tcPr>
            <w:tcW w:w="290" w:type="dxa"/>
            <w:shd w:val="clear" w:color="auto" w:fill="auto"/>
          </w:tcPr>
          <w:p w14:paraId="7AD04F4F"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247F8436"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[tanggal penerbitan akta]</w:t>
            </w:r>
          </w:p>
        </w:tc>
      </w:tr>
      <w:tr w:rsidR="00C228E1" w:rsidRPr="00930B9B" w14:paraId="3AFB3E57" w14:textId="77777777" w:rsidTr="00674BA5">
        <w:tc>
          <w:tcPr>
            <w:tcW w:w="2718" w:type="dxa"/>
            <w:shd w:val="clear" w:color="auto" w:fill="auto"/>
          </w:tcPr>
          <w:p w14:paraId="503BCE6D" w14:textId="77777777" w:rsidR="00C228E1" w:rsidRPr="00930B9B" w:rsidRDefault="00C228E1" w:rsidP="00CD549F">
            <w:pPr>
              <w:pStyle w:val="IsiPasal"/>
              <w:spacing w:after="0"/>
              <w:contextualSpacing/>
              <w:rPr>
                <w:rFonts w:cs="Tahoma"/>
                <w:szCs w:val="24"/>
              </w:rPr>
            </w:pPr>
            <w:r w:rsidRPr="00930B9B">
              <w:rPr>
                <w:rFonts w:cs="Tahoma"/>
                <w:spacing w:val="3"/>
                <w:szCs w:val="24"/>
              </w:rPr>
              <w:t>Notaris</w:t>
            </w:r>
          </w:p>
        </w:tc>
        <w:tc>
          <w:tcPr>
            <w:tcW w:w="290" w:type="dxa"/>
            <w:shd w:val="clear" w:color="auto" w:fill="auto"/>
          </w:tcPr>
          <w:p w14:paraId="216AFF98"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20DC3573"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[nama notaris penerbit akta]</w:t>
            </w:r>
          </w:p>
        </w:tc>
      </w:tr>
    </w:tbl>
    <w:p w14:paraId="539366F9" w14:textId="77777777" w:rsidR="00C228E1" w:rsidRPr="00930B9B" w:rsidRDefault="00C228E1" w:rsidP="00CD549F">
      <w:pPr>
        <w:pStyle w:val="IsiPasal"/>
        <w:spacing w:after="0"/>
        <w:contextualSpacing/>
        <w:rPr>
          <w:szCs w:val="24"/>
          <w:lang w:eastAsia="id-ID"/>
        </w:rPr>
      </w:pPr>
    </w:p>
    <w:p w14:paraId="58E2305A" w14:textId="77777777" w:rsidR="00C228E1" w:rsidRPr="00930B9B" w:rsidRDefault="00C228E1" w:rsidP="00CD549F">
      <w:pPr>
        <w:pStyle w:val="IsiPasal"/>
        <w:spacing w:after="0"/>
        <w:contextualSpacing/>
        <w:rPr>
          <w:szCs w:val="24"/>
        </w:rPr>
      </w:pPr>
      <w:r w:rsidRPr="00930B9B">
        <w:rPr>
          <w:szCs w:val="24"/>
        </w:rPr>
        <w:t xml:space="preserve">yang bertindak untuk dan atas nama ………….. </w:t>
      </w:r>
      <w:r w:rsidRPr="00930B9B">
        <w:rPr>
          <w:i/>
          <w:szCs w:val="24"/>
        </w:rPr>
        <w:t>[nama badan usaha]</w:t>
      </w:r>
      <w:r w:rsidRPr="00930B9B">
        <w:rPr>
          <w:szCs w:val="24"/>
        </w:rPr>
        <w:t xml:space="preserve"> selanjutnya disebut “</w:t>
      </w:r>
      <w:r w:rsidRPr="00930B9B">
        <w:rPr>
          <w:b/>
          <w:szCs w:val="24"/>
        </w:rPr>
        <w:t>Penyedia</w:t>
      </w:r>
      <w:r w:rsidRPr="00930B9B">
        <w:rPr>
          <w:szCs w:val="24"/>
        </w:rPr>
        <w:t>”.</w:t>
      </w:r>
    </w:p>
    <w:p w14:paraId="7865DAFD" w14:textId="77777777" w:rsidR="00C228E1" w:rsidRPr="00930B9B" w:rsidRDefault="00C228E1" w:rsidP="00CD549F">
      <w:pPr>
        <w:pStyle w:val="IsiPasal"/>
        <w:spacing w:after="0"/>
        <w:contextualSpacing/>
        <w:rPr>
          <w:szCs w:val="24"/>
        </w:rPr>
      </w:pPr>
    </w:p>
    <w:p w14:paraId="768F0422" w14:textId="77777777" w:rsidR="009941A0" w:rsidRPr="00930B9B" w:rsidRDefault="009941A0" w:rsidP="00CD549F">
      <w:pPr>
        <w:contextualSpacing/>
        <w:jc w:val="both"/>
        <w:rPr>
          <w:rFonts w:ascii="Footlight MT Light" w:hAnsi="Footlight MT Light"/>
          <w:color w:val="000000" w:themeColor="text1"/>
        </w:rPr>
      </w:pPr>
      <w:bookmarkStart w:id="2570" w:name="_Hlk67838185"/>
      <w:r w:rsidRPr="00930B9B">
        <w:rPr>
          <w:rFonts w:ascii="Footlight MT Light" w:hAnsi="Footlight MT Light"/>
          <w:color w:val="000000" w:themeColor="text1"/>
        </w:rPr>
        <w:t>Dan dengan memperhatikan:</w:t>
      </w:r>
    </w:p>
    <w:p w14:paraId="679E7FAA" w14:textId="77777777" w:rsidR="009941A0" w:rsidRPr="00930B9B" w:rsidRDefault="009941A0" w:rsidP="0055146F">
      <w:pPr>
        <w:numPr>
          <w:ilvl w:val="0"/>
          <w:numId w:val="141"/>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Undang-Undang Nomor 2 Tahun 2017 tentang Jasa Konstruksi sebagaimana telah diubah dengan Undang-Undang Nomor 11 Tahun 2020 tentang Cipta Kerja;</w:t>
      </w:r>
    </w:p>
    <w:p w14:paraId="46948B94" w14:textId="77777777" w:rsidR="009941A0" w:rsidRPr="00930B9B" w:rsidRDefault="009941A0" w:rsidP="0055146F">
      <w:pPr>
        <w:numPr>
          <w:ilvl w:val="0"/>
          <w:numId w:val="141"/>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Kitab Undang-Undang Hukum Perdata (Buku III tentang Perikatan);</w:t>
      </w:r>
    </w:p>
    <w:p w14:paraId="4BBB790B" w14:textId="77777777" w:rsidR="009941A0" w:rsidRPr="00930B9B" w:rsidRDefault="009941A0" w:rsidP="0055146F">
      <w:pPr>
        <w:numPr>
          <w:ilvl w:val="0"/>
          <w:numId w:val="141"/>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721F7163" w14:textId="77777777" w:rsidR="009941A0" w:rsidRPr="00930B9B" w:rsidRDefault="009941A0" w:rsidP="0055146F">
      <w:pPr>
        <w:numPr>
          <w:ilvl w:val="0"/>
          <w:numId w:val="141"/>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lastRenderedPageBreak/>
        <w:t>Peraturan Presiden Nomor 16 Tahun 2018 tentang Pengadaan Barang/Jasa Pemerintah sebagaimana telah diubah dengan Peraturan Presiden Nomor 12 Tahun 2021 tentang Perubahan Peraturan Presiden Nomor 16 Tahun 2018 tentang Pengadaan Barang/Jasa Pemerintah;</w:t>
      </w:r>
    </w:p>
    <w:p w14:paraId="3B4DCD5D" w14:textId="77777777" w:rsidR="009941A0" w:rsidRPr="00930B9B" w:rsidRDefault="009941A0" w:rsidP="0055146F">
      <w:pPr>
        <w:numPr>
          <w:ilvl w:val="0"/>
          <w:numId w:val="141"/>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Peraturan Presiden Nomor 17 Tahun 2019 tentang Pengadaan Barang/Jasa Pemerintah untuk Percepatan Pembangunan Kesejahteraan di Provinsi Papua dan Provinsi Papua Barat;</w:t>
      </w:r>
    </w:p>
    <w:p w14:paraId="32CC3FEE" w14:textId="77777777" w:rsidR="009941A0" w:rsidRPr="00930B9B" w:rsidRDefault="009941A0" w:rsidP="00CD549F">
      <w:pPr>
        <w:spacing w:after="60"/>
        <w:ind w:left="432"/>
        <w:jc w:val="both"/>
        <w:rPr>
          <w:rFonts w:ascii="Footlight MT Light" w:hAnsi="Footlight MT Light"/>
          <w:color w:val="000000" w:themeColor="text1"/>
          <w:szCs w:val="22"/>
        </w:rPr>
      </w:pPr>
    </w:p>
    <w:bookmarkEnd w:id="2570"/>
    <w:p w14:paraId="60BD4A73" w14:textId="77777777" w:rsidR="00C228E1" w:rsidRPr="00930B9B" w:rsidRDefault="00C228E1" w:rsidP="00CD549F">
      <w:pPr>
        <w:pStyle w:val="IsiPasal"/>
        <w:spacing w:after="0"/>
        <w:contextualSpacing/>
        <w:jc w:val="center"/>
        <w:rPr>
          <w:szCs w:val="24"/>
        </w:rPr>
      </w:pPr>
      <w:r w:rsidRPr="00930B9B">
        <w:rPr>
          <w:szCs w:val="24"/>
        </w:rPr>
        <w:t>PARA PIHAK MENERANGKAN TERLEBIH DAHULU BAHWA:</w:t>
      </w:r>
    </w:p>
    <w:p w14:paraId="58DE186F" w14:textId="77777777" w:rsidR="00C228E1" w:rsidRPr="00930B9B" w:rsidRDefault="00C228E1" w:rsidP="00CD549F">
      <w:pPr>
        <w:pStyle w:val="IsiPasal"/>
        <w:spacing w:after="0"/>
        <w:contextualSpacing/>
        <w:rPr>
          <w:szCs w:val="24"/>
        </w:rPr>
      </w:pPr>
    </w:p>
    <w:p w14:paraId="5B5C416D" w14:textId="77777777" w:rsidR="00C228E1" w:rsidRPr="00930B9B" w:rsidRDefault="00C228E1" w:rsidP="0055146F">
      <w:pPr>
        <w:pStyle w:val="IsiPasal"/>
        <w:numPr>
          <w:ilvl w:val="0"/>
          <w:numId w:val="142"/>
        </w:numPr>
        <w:spacing w:after="60"/>
        <w:ind w:left="432" w:hanging="432"/>
      </w:pPr>
      <w:r w:rsidRPr="00930B9B">
        <w:t>telah dilakukan proses pemilihan Penyedia yang telah sesuai dengan Dokumen Pemilihan;</w:t>
      </w:r>
    </w:p>
    <w:p w14:paraId="7D46CA09" w14:textId="77777777" w:rsidR="00C228E1" w:rsidRPr="00930B9B" w:rsidRDefault="002730C8" w:rsidP="0055146F">
      <w:pPr>
        <w:pStyle w:val="IsiPasal"/>
        <w:numPr>
          <w:ilvl w:val="0"/>
          <w:numId w:val="142"/>
        </w:numPr>
        <w:spacing w:after="60"/>
        <w:ind w:left="432" w:hanging="432"/>
      </w:pPr>
      <w:r w:rsidRPr="00930B9B">
        <w:rPr>
          <w:rFonts w:cs="Tahoma"/>
          <w:iCs/>
          <w:lang w:val="en-US"/>
        </w:rPr>
        <w:t>Pejabat Penandatangan Kontrak</w:t>
      </w:r>
      <w:r w:rsidR="00C228E1" w:rsidRPr="00930B9B">
        <w:t xml:space="preserve"> telah menunjuk Penyedia menjadi pihak dalam Kontrak ini melalui Surat Penunjukan Penyediaan Barang/Jasa (SPPBJ) untuk melaksanakan Pekerjaan Konstruksi</w:t>
      </w:r>
      <w:r w:rsidR="00C228E1" w:rsidRPr="00930B9B">
        <w:rPr>
          <w:b/>
        </w:rPr>
        <w:t xml:space="preserve"> </w:t>
      </w:r>
      <w:r w:rsidR="00C228E1" w:rsidRPr="00930B9B">
        <w:t xml:space="preserve">............ </w:t>
      </w:r>
      <w:r w:rsidR="00C228E1" w:rsidRPr="00930B9B">
        <w:rPr>
          <w:i/>
        </w:rPr>
        <w:t>[diisi nama paket pekerjaan]</w:t>
      </w:r>
      <w:r w:rsidR="00C228E1" w:rsidRPr="00930B9B">
        <w:t xml:space="preserve"> sebagaimana diterangkan dalam dokumen Kontrak ini selanjutnya disebut “</w:t>
      </w:r>
      <w:r w:rsidR="00C228E1" w:rsidRPr="00930B9B">
        <w:rPr>
          <w:b/>
        </w:rPr>
        <w:t>Pekerjaan Konstruksi</w:t>
      </w:r>
      <w:r w:rsidR="00C228E1" w:rsidRPr="00930B9B">
        <w:t>”;</w:t>
      </w:r>
      <w:r w:rsidR="00C228E1" w:rsidRPr="00930B9B" w:rsidDel="00027F29">
        <w:t xml:space="preserve"> </w:t>
      </w:r>
    </w:p>
    <w:p w14:paraId="1FC1BA80" w14:textId="77777777" w:rsidR="00C228E1" w:rsidRPr="00930B9B" w:rsidRDefault="00C228E1" w:rsidP="0055146F">
      <w:pPr>
        <w:pStyle w:val="IsiPasal"/>
        <w:numPr>
          <w:ilvl w:val="0"/>
          <w:numId w:val="142"/>
        </w:numPr>
        <w:spacing w:after="60"/>
        <w:ind w:left="432" w:hanging="432"/>
      </w:pPr>
      <w:r w:rsidRPr="00930B9B">
        <w:t xml:space="preserve">Penyedia telah menyatakan kepada </w:t>
      </w:r>
      <w:r w:rsidR="002730C8" w:rsidRPr="00930B9B">
        <w:rPr>
          <w:rFonts w:cs="Tahoma"/>
          <w:iCs/>
          <w:lang w:val="en-US"/>
        </w:rPr>
        <w:t>Pejabat Penandatangan Kontrak</w:t>
      </w:r>
      <w:r w:rsidRPr="00930B9B">
        <w:t>, memiliki keahlian profesional, tenaga kerja konstruksi, dan sumber daya teknis, serta telah menyetujui untuk melaksanakan Pekerjaan Konstruksi sesuai dengan persyaratan dan ketentuan dalam Kontrak ini;</w:t>
      </w:r>
    </w:p>
    <w:p w14:paraId="661C8475" w14:textId="77777777" w:rsidR="00C228E1" w:rsidRPr="00930B9B" w:rsidRDefault="002730C8" w:rsidP="0055146F">
      <w:pPr>
        <w:pStyle w:val="IsiPasal"/>
        <w:numPr>
          <w:ilvl w:val="0"/>
          <w:numId w:val="142"/>
        </w:numPr>
        <w:spacing w:after="60"/>
        <w:ind w:left="432" w:hanging="432"/>
      </w:pPr>
      <w:r w:rsidRPr="00930B9B">
        <w:rPr>
          <w:rFonts w:cs="Tahoma"/>
          <w:iCs/>
          <w:lang w:val="en-US"/>
        </w:rPr>
        <w:t>Pejabat Penandatangan Kontrak</w:t>
      </w:r>
      <w:r w:rsidR="00C228E1" w:rsidRPr="00930B9B">
        <w:t xml:space="preserve"> dan Penyedia menyatakan memiliki kewenangan untuk menandatangani Kontrak ini, dan mengikat pihak yang diwakili; </w:t>
      </w:r>
    </w:p>
    <w:p w14:paraId="6F12730A" w14:textId="77777777" w:rsidR="00C228E1" w:rsidRPr="00930B9B" w:rsidRDefault="002730C8" w:rsidP="0055146F">
      <w:pPr>
        <w:pStyle w:val="IsiPasal"/>
        <w:numPr>
          <w:ilvl w:val="0"/>
          <w:numId w:val="142"/>
        </w:numPr>
        <w:spacing w:after="60"/>
        <w:ind w:left="432" w:hanging="432"/>
      </w:pPr>
      <w:r w:rsidRPr="00930B9B">
        <w:rPr>
          <w:rFonts w:cs="Tahoma"/>
          <w:iCs/>
          <w:lang w:val="en-US"/>
        </w:rPr>
        <w:t>Pejabat Penandatangan Kontrak</w:t>
      </w:r>
      <w:r w:rsidR="00C228E1" w:rsidRPr="00930B9B">
        <w:t xml:space="preserve"> dan Penyedia mengakui dan menyatakan bahwa sehubungan dengan penandatanganan Kontrak ini masing-masing pihak : </w:t>
      </w:r>
    </w:p>
    <w:p w14:paraId="31D42E1C" w14:textId="77777777" w:rsidR="00C228E1" w:rsidRPr="00930B9B" w:rsidRDefault="00C228E1" w:rsidP="0055146F">
      <w:pPr>
        <w:pStyle w:val="IsiPasal"/>
        <w:numPr>
          <w:ilvl w:val="0"/>
          <w:numId w:val="143"/>
        </w:numPr>
        <w:tabs>
          <w:tab w:val="left" w:pos="864"/>
        </w:tabs>
        <w:spacing w:after="60"/>
        <w:ind w:left="864" w:hanging="432"/>
      </w:pPr>
      <w:r w:rsidRPr="00930B9B">
        <w:t xml:space="preserve">telah dan senantiasa diberikan kesempatan untuk didampingi oleh advokat; </w:t>
      </w:r>
    </w:p>
    <w:p w14:paraId="33F9BC2B" w14:textId="77777777" w:rsidR="00C228E1" w:rsidRPr="00930B9B" w:rsidRDefault="00C228E1" w:rsidP="0055146F">
      <w:pPr>
        <w:pStyle w:val="IsiPasal"/>
        <w:numPr>
          <w:ilvl w:val="0"/>
          <w:numId w:val="143"/>
        </w:numPr>
        <w:tabs>
          <w:tab w:val="left" w:pos="864"/>
        </w:tabs>
        <w:spacing w:after="60"/>
        <w:ind w:left="864" w:hanging="432"/>
      </w:pPr>
      <w:r w:rsidRPr="00930B9B">
        <w:t xml:space="preserve">menandatangani Kontrak ini setelah meneliti secara patut; </w:t>
      </w:r>
    </w:p>
    <w:p w14:paraId="0EB488DA" w14:textId="77777777" w:rsidR="00C228E1" w:rsidRPr="00930B9B" w:rsidRDefault="00C228E1" w:rsidP="0055146F">
      <w:pPr>
        <w:pStyle w:val="IsiPasal"/>
        <w:numPr>
          <w:ilvl w:val="0"/>
          <w:numId w:val="143"/>
        </w:numPr>
        <w:tabs>
          <w:tab w:val="left" w:pos="864"/>
        </w:tabs>
        <w:spacing w:after="60"/>
        <w:ind w:left="864" w:hanging="432"/>
      </w:pPr>
      <w:r w:rsidRPr="00930B9B">
        <w:t>telah membaca dan memahami secara penuh ketentuan Kontrak ini;</w:t>
      </w:r>
    </w:p>
    <w:p w14:paraId="3EF2D4C2" w14:textId="77777777" w:rsidR="00C228E1" w:rsidRPr="00930B9B" w:rsidRDefault="00C228E1" w:rsidP="0055146F">
      <w:pPr>
        <w:pStyle w:val="IsiPasal"/>
        <w:numPr>
          <w:ilvl w:val="0"/>
          <w:numId w:val="143"/>
        </w:numPr>
        <w:tabs>
          <w:tab w:val="left" w:pos="864"/>
        </w:tabs>
        <w:spacing w:after="0"/>
        <w:ind w:left="864" w:hanging="432"/>
      </w:pPr>
      <w:r w:rsidRPr="00930B9B">
        <w:t>telah mendapatkan kesempatan yang memadai untuk memeriksa dan mengkonfirmasikan semua ketentuan dalam Kontrak ini beserta semua fakta dan kondisi yang terkait.</w:t>
      </w:r>
    </w:p>
    <w:p w14:paraId="04D8EDD9" w14:textId="77777777" w:rsidR="00C228E1" w:rsidRPr="00930B9B" w:rsidRDefault="00C228E1" w:rsidP="00CD549F">
      <w:pPr>
        <w:pStyle w:val="IsiPasal"/>
        <w:tabs>
          <w:tab w:val="left" w:pos="864"/>
        </w:tabs>
        <w:spacing w:after="0"/>
        <w:ind w:left="864"/>
      </w:pPr>
    </w:p>
    <w:p w14:paraId="1129495E" w14:textId="77777777" w:rsidR="00C228E1" w:rsidRPr="00930B9B" w:rsidRDefault="00C228E1" w:rsidP="00CD549F">
      <w:pPr>
        <w:pStyle w:val="IsiPasal"/>
        <w:spacing w:after="0"/>
      </w:pPr>
      <w:r w:rsidRPr="00930B9B">
        <w:t xml:space="preserve">Maka oleh karena itu, </w:t>
      </w:r>
      <w:r w:rsidR="002730C8" w:rsidRPr="00930B9B">
        <w:rPr>
          <w:rFonts w:cs="Tahoma"/>
          <w:iCs/>
          <w:lang w:val="en-US"/>
        </w:rPr>
        <w:t>Pejabat Penandatangan Kontrak</w:t>
      </w:r>
      <w:r w:rsidRPr="00930B9B">
        <w:t xml:space="preserve"> dan Penyedia dengan ini bersepakat dan menyetujui untuk membuat perjanjian pelaksanaan paket Pekerjaan Konstruksi </w:t>
      </w:r>
      <w:r w:rsidRPr="00930B9B">
        <w:rPr>
          <w:bCs/>
          <w:spacing w:val="-10"/>
        </w:rPr>
        <w:t>.............</w:t>
      </w:r>
      <w:r w:rsidRPr="00930B9B">
        <w:rPr>
          <w:b/>
          <w:bCs/>
          <w:spacing w:val="-10"/>
        </w:rPr>
        <w:t xml:space="preserve"> </w:t>
      </w:r>
      <w:r w:rsidRPr="00930B9B">
        <w:rPr>
          <w:i/>
        </w:rPr>
        <w:t xml:space="preserve">[diisi nama paket pekerjaan] </w:t>
      </w:r>
      <w:r w:rsidRPr="00930B9B">
        <w:t>dengan syarat dan ketentuan sebagai berikut.</w:t>
      </w:r>
    </w:p>
    <w:p w14:paraId="77F06314" w14:textId="77777777" w:rsidR="00C228E1" w:rsidRPr="00930B9B" w:rsidRDefault="00C228E1" w:rsidP="00CD549F">
      <w:pPr>
        <w:pStyle w:val="IsiPasal"/>
        <w:spacing w:after="0"/>
        <w:contextualSpacing/>
        <w:rPr>
          <w:szCs w:val="24"/>
        </w:rPr>
      </w:pPr>
    </w:p>
    <w:p w14:paraId="5C15DE7D" w14:textId="77777777" w:rsidR="00C228E1" w:rsidRPr="00930B9B" w:rsidRDefault="00C228E1" w:rsidP="00CD549F">
      <w:pPr>
        <w:pStyle w:val="IsiPasal"/>
        <w:spacing w:after="0"/>
        <w:contextualSpacing/>
        <w:jc w:val="center"/>
        <w:rPr>
          <w:szCs w:val="24"/>
        </w:rPr>
      </w:pPr>
      <w:r w:rsidRPr="00930B9B">
        <w:rPr>
          <w:szCs w:val="24"/>
        </w:rPr>
        <w:t>Pasal 1</w:t>
      </w:r>
    </w:p>
    <w:p w14:paraId="4E0554B9" w14:textId="77777777" w:rsidR="00C228E1" w:rsidRPr="00930B9B" w:rsidRDefault="00C228E1" w:rsidP="00CD549F">
      <w:pPr>
        <w:pStyle w:val="IsiPasal"/>
        <w:spacing w:after="0"/>
        <w:contextualSpacing/>
        <w:jc w:val="center"/>
        <w:rPr>
          <w:szCs w:val="24"/>
        </w:rPr>
      </w:pPr>
      <w:r w:rsidRPr="00930B9B">
        <w:rPr>
          <w:szCs w:val="24"/>
        </w:rPr>
        <w:t>ISTILAH DAN UNGKAPAN</w:t>
      </w:r>
    </w:p>
    <w:p w14:paraId="3D902BF4" w14:textId="77777777" w:rsidR="00C228E1" w:rsidRPr="00930B9B" w:rsidRDefault="00C228E1" w:rsidP="00CD549F">
      <w:pPr>
        <w:pStyle w:val="IsiPasal"/>
        <w:spacing w:after="0"/>
        <w:contextualSpacing/>
        <w:rPr>
          <w:szCs w:val="24"/>
        </w:rPr>
      </w:pPr>
    </w:p>
    <w:p w14:paraId="5EF2F4F3" w14:textId="77777777" w:rsidR="00C228E1" w:rsidRPr="00930B9B" w:rsidRDefault="00C228E1" w:rsidP="00CD549F">
      <w:pPr>
        <w:pStyle w:val="IsiPasal"/>
        <w:spacing w:after="0"/>
        <w:contextualSpacing/>
        <w:rPr>
          <w:szCs w:val="24"/>
        </w:rPr>
      </w:pPr>
      <w:r w:rsidRPr="00930B9B">
        <w:rPr>
          <w:szCs w:val="24"/>
        </w:rPr>
        <w:t>Peristilahan dan ungkapan dalam Surat Perjanjian ini memiliki arti dan makna yang sama seperti yang tercantum dalam lampiran Surat Perjanjian ini.</w:t>
      </w:r>
    </w:p>
    <w:p w14:paraId="29ABE8CB" w14:textId="77777777" w:rsidR="00C228E1" w:rsidRPr="00930B9B" w:rsidRDefault="00C228E1" w:rsidP="00CD549F">
      <w:pPr>
        <w:pStyle w:val="IsiPasal"/>
        <w:spacing w:after="0"/>
        <w:contextualSpacing/>
        <w:rPr>
          <w:szCs w:val="24"/>
        </w:rPr>
      </w:pPr>
    </w:p>
    <w:p w14:paraId="430E7768" w14:textId="77777777" w:rsidR="00C228E1" w:rsidRPr="00930B9B" w:rsidRDefault="00C228E1" w:rsidP="00CD549F">
      <w:pPr>
        <w:pStyle w:val="IsiPasal"/>
        <w:spacing w:after="0"/>
        <w:contextualSpacing/>
        <w:jc w:val="center"/>
        <w:rPr>
          <w:szCs w:val="24"/>
        </w:rPr>
      </w:pPr>
      <w:r w:rsidRPr="00930B9B">
        <w:rPr>
          <w:szCs w:val="24"/>
        </w:rPr>
        <w:t>Pasal 2</w:t>
      </w:r>
    </w:p>
    <w:p w14:paraId="1D07AB72" w14:textId="77777777" w:rsidR="00C228E1" w:rsidRPr="00930B9B" w:rsidRDefault="00C228E1" w:rsidP="00CD549F">
      <w:pPr>
        <w:pStyle w:val="IsiPasal"/>
        <w:spacing w:after="0"/>
        <w:contextualSpacing/>
        <w:jc w:val="center"/>
        <w:rPr>
          <w:szCs w:val="24"/>
        </w:rPr>
      </w:pPr>
      <w:r w:rsidRPr="00930B9B">
        <w:rPr>
          <w:szCs w:val="24"/>
        </w:rPr>
        <w:t>RUANG LINGKUP PEKERJAAN UTAMA</w:t>
      </w:r>
    </w:p>
    <w:p w14:paraId="4A490603" w14:textId="77777777" w:rsidR="00C228E1" w:rsidRPr="00930B9B" w:rsidRDefault="00C228E1" w:rsidP="00CD549F">
      <w:pPr>
        <w:pStyle w:val="IsiPasal"/>
        <w:spacing w:after="0"/>
        <w:contextualSpacing/>
        <w:rPr>
          <w:szCs w:val="24"/>
        </w:rPr>
      </w:pPr>
    </w:p>
    <w:p w14:paraId="6E787382" w14:textId="77777777" w:rsidR="00C228E1" w:rsidRPr="00930B9B" w:rsidRDefault="00C228E1" w:rsidP="00CD549F">
      <w:pPr>
        <w:pStyle w:val="IsiPasal"/>
        <w:spacing w:after="60"/>
        <w:rPr>
          <w:szCs w:val="24"/>
        </w:rPr>
      </w:pPr>
      <w:r w:rsidRPr="00930B9B">
        <w:rPr>
          <w:szCs w:val="24"/>
        </w:rPr>
        <w:t>Ruang lingkup pekerjaan utama terdiri dari:</w:t>
      </w:r>
    </w:p>
    <w:p w14:paraId="1DF43AF0" w14:textId="77777777" w:rsidR="00C228E1" w:rsidRPr="00930B9B" w:rsidRDefault="00C228E1" w:rsidP="0055146F">
      <w:pPr>
        <w:pStyle w:val="IsiPasal"/>
        <w:numPr>
          <w:ilvl w:val="0"/>
          <w:numId w:val="144"/>
        </w:numPr>
        <w:spacing w:after="60"/>
        <w:ind w:left="432" w:hanging="432"/>
        <w:rPr>
          <w:szCs w:val="24"/>
        </w:rPr>
      </w:pPr>
      <w:r w:rsidRPr="00930B9B">
        <w:rPr>
          <w:szCs w:val="24"/>
        </w:rPr>
        <w:t>................</w:t>
      </w:r>
    </w:p>
    <w:p w14:paraId="3D85D4A4" w14:textId="77777777" w:rsidR="00C228E1" w:rsidRPr="00930B9B" w:rsidRDefault="00C228E1" w:rsidP="0055146F">
      <w:pPr>
        <w:pStyle w:val="IsiPasal"/>
        <w:numPr>
          <w:ilvl w:val="0"/>
          <w:numId w:val="144"/>
        </w:numPr>
        <w:spacing w:after="60"/>
        <w:ind w:left="432" w:hanging="432"/>
        <w:rPr>
          <w:szCs w:val="24"/>
        </w:rPr>
      </w:pPr>
      <w:r w:rsidRPr="00930B9B">
        <w:rPr>
          <w:szCs w:val="24"/>
        </w:rPr>
        <w:t>................</w:t>
      </w:r>
    </w:p>
    <w:p w14:paraId="523B6E0B" w14:textId="77777777" w:rsidR="00C228E1" w:rsidRPr="00930B9B" w:rsidRDefault="00C228E1" w:rsidP="0055146F">
      <w:pPr>
        <w:pStyle w:val="IsiPasal"/>
        <w:numPr>
          <w:ilvl w:val="0"/>
          <w:numId w:val="144"/>
        </w:numPr>
        <w:spacing w:after="60"/>
        <w:ind w:left="432" w:hanging="432"/>
        <w:rPr>
          <w:szCs w:val="24"/>
        </w:rPr>
      </w:pPr>
      <w:r w:rsidRPr="00930B9B">
        <w:rPr>
          <w:szCs w:val="24"/>
        </w:rPr>
        <w:t>dst.</w:t>
      </w:r>
    </w:p>
    <w:p w14:paraId="4CF98D5D" w14:textId="77777777" w:rsidR="00C228E1" w:rsidRPr="00930B9B" w:rsidRDefault="00C228E1" w:rsidP="00CD549F">
      <w:pPr>
        <w:pStyle w:val="IsiPasal"/>
        <w:spacing w:after="60"/>
        <w:rPr>
          <w:i/>
          <w:szCs w:val="24"/>
        </w:rPr>
      </w:pPr>
      <w:r w:rsidRPr="00930B9B">
        <w:rPr>
          <w:i/>
          <w:szCs w:val="24"/>
        </w:rPr>
        <w:lastRenderedPageBreak/>
        <w:t>[Catatan: ruang lingkup pekerjaan utama</w:t>
      </w:r>
      <w:r w:rsidRPr="00930B9B">
        <w:rPr>
          <w:szCs w:val="24"/>
        </w:rPr>
        <w:t xml:space="preserve"> </w:t>
      </w:r>
      <w:r w:rsidRPr="00930B9B">
        <w:rPr>
          <w:i/>
          <w:szCs w:val="24"/>
        </w:rPr>
        <w:t>diisi dengan output dari pekerjaan tersebut sesuai dengan dokumen identifikasi kebutuhan dalam Renstra]</w:t>
      </w:r>
    </w:p>
    <w:p w14:paraId="1CB0FBCF" w14:textId="77777777" w:rsidR="00C228E1" w:rsidRPr="00930B9B" w:rsidRDefault="00C228E1" w:rsidP="00CD549F">
      <w:pPr>
        <w:pStyle w:val="IsiPasal"/>
        <w:spacing w:after="0"/>
        <w:contextualSpacing/>
        <w:rPr>
          <w:szCs w:val="24"/>
        </w:rPr>
      </w:pPr>
    </w:p>
    <w:p w14:paraId="4CB8F191" w14:textId="77777777" w:rsidR="00C228E1" w:rsidRPr="00930B9B" w:rsidRDefault="00C228E1" w:rsidP="00CD549F">
      <w:pPr>
        <w:pStyle w:val="IsiPasal"/>
        <w:spacing w:after="0"/>
        <w:contextualSpacing/>
        <w:jc w:val="center"/>
        <w:rPr>
          <w:szCs w:val="24"/>
        </w:rPr>
      </w:pPr>
      <w:r w:rsidRPr="00930B9B">
        <w:rPr>
          <w:szCs w:val="24"/>
        </w:rPr>
        <w:t>Pasal 3</w:t>
      </w:r>
    </w:p>
    <w:p w14:paraId="6E181872" w14:textId="77777777" w:rsidR="00C228E1" w:rsidRPr="00930B9B" w:rsidRDefault="00C228E1" w:rsidP="00CD549F">
      <w:pPr>
        <w:pStyle w:val="IsiPasal"/>
        <w:spacing w:after="0"/>
        <w:contextualSpacing/>
        <w:jc w:val="center"/>
        <w:rPr>
          <w:szCs w:val="24"/>
        </w:rPr>
      </w:pPr>
      <w:r w:rsidRPr="00930B9B">
        <w:rPr>
          <w:szCs w:val="24"/>
        </w:rPr>
        <w:t>HARGA KONTRAK, SUMBER PEMBIAYAAN DAN PEMBAYARAN</w:t>
      </w:r>
    </w:p>
    <w:p w14:paraId="2D6EC646" w14:textId="77777777" w:rsidR="00C228E1" w:rsidRPr="00930B9B" w:rsidRDefault="00C228E1" w:rsidP="00CD549F">
      <w:pPr>
        <w:pStyle w:val="IsiPasal"/>
        <w:spacing w:after="0"/>
        <w:contextualSpacing/>
        <w:rPr>
          <w:szCs w:val="24"/>
        </w:rPr>
      </w:pPr>
    </w:p>
    <w:p w14:paraId="0DB944D3" w14:textId="77777777" w:rsidR="00C228E1" w:rsidRPr="00930B9B" w:rsidRDefault="00C228E1" w:rsidP="0055146F">
      <w:pPr>
        <w:pStyle w:val="IsiPasal"/>
        <w:numPr>
          <w:ilvl w:val="0"/>
          <w:numId w:val="145"/>
        </w:numPr>
        <w:spacing w:after="60"/>
        <w:ind w:left="432" w:hanging="432"/>
        <w:rPr>
          <w:szCs w:val="24"/>
        </w:rPr>
      </w:pPr>
      <w:r w:rsidRPr="00930B9B">
        <w:rPr>
          <w:szCs w:val="24"/>
        </w:rPr>
        <w:t xml:space="preserve">Harga Kontrak termasuk Pajak Pertambahan Nilai (PPN) yang diperoleh berdasarkan total harga penawaran terkoreksi sebagaimana tercantum dalam Daftar Kuantitas/Keluaran dan Harga adalah sebesar Rp. ……….. </w:t>
      </w:r>
      <w:r w:rsidRPr="00930B9B">
        <w:rPr>
          <w:i/>
          <w:szCs w:val="24"/>
        </w:rPr>
        <w:t>(……….. ditulis dalam huruf ……..)</w:t>
      </w:r>
      <w:r w:rsidRPr="00930B9B">
        <w:rPr>
          <w:szCs w:val="24"/>
        </w:rPr>
        <w:t xml:space="preserve"> dengan kode akun kegiatan ……….;</w:t>
      </w:r>
    </w:p>
    <w:p w14:paraId="1791FA84" w14:textId="77777777" w:rsidR="00C228E1" w:rsidRPr="00930B9B" w:rsidRDefault="00C228E1" w:rsidP="0055146F">
      <w:pPr>
        <w:pStyle w:val="IsiPasal"/>
        <w:numPr>
          <w:ilvl w:val="0"/>
          <w:numId w:val="145"/>
        </w:numPr>
        <w:spacing w:after="60"/>
        <w:ind w:left="432" w:hanging="432"/>
        <w:rPr>
          <w:szCs w:val="24"/>
        </w:rPr>
      </w:pPr>
      <w:r w:rsidRPr="00930B9B">
        <w:rPr>
          <w:szCs w:val="24"/>
        </w:rPr>
        <w:t xml:space="preserve">Kontrak ini dibiayai dari ……….. </w:t>
      </w:r>
      <w:r w:rsidRPr="00930B9B">
        <w:rPr>
          <w:i/>
          <w:szCs w:val="24"/>
        </w:rPr>
        <w:t>[diisi sumber pembiayaannya]</w:t>
      </w:r>
      <w:r w:rsidRPr="00930B9B">
        <w:rPr>
          <w:szCs w:val="24"/>
        </w:rPr>
        <w:t>;</w:t>
      </w:r>
    </w:p>
    <w:p w14:paraId="564465B4" w14:textId="77777777" w:rsidR="00C228E1" w:rsidRPr="00930B9B" w:rsidRDefault="00C228E1" w:rsidP="0055146F">
      <w:pPr>
        <w:pStyle w:val="IsiPasal"/>
        <w:numPr>
          <w:ilvl w:val="0"/>
          <w:numId w:val="145"/>
        </w:numPr>
        <w:spacing w:after="60"/>
        <w:ind w:left="432" w:hanging="432"/>
        <w:rPr>
          <w:szCs w:val="24"/>
        </w:rPr>
      </w:pPr>
      <w:r w:rsidRPr="00930B9B">
        <w:rPr>
          <w:szCs w:val="24"/>
        </w:rPr>
        <w:t>Pembayaran untuk kontrak ini dilakukan ke Bank ..... rekening nomor : ............. atas nama Penyedia : ............... .</w:t>
      </w:r>
    </w:p>
    <w:p w14:paraId="18FE9CBC" w14:textId="77777777" w:rsidR="00C228E1" w:rsidRPr="00930B9B" w:rsidRDefault="00C228E1" w:rsidP="00CD549F">
      <w:pPr>
        <w:pStyle w:val="IsiPasal"/>
        <w:spacing w:after="0"/>
        <w:contextualSpacing/>
        <w:rPr>
          <w:i/>
          <w:iCs/>
          <w:szCs w:val="24"/>
        </w:rPr>
      </w:pPr>
      <w:r w:rsidRPr="00930B9B">
        <w:rPr>
          <w:i/>
          <w:iCs/>
          <w:szCs w:val="24"/>
        </w:rPr>
        <w:t>[Catatan : untuk kontrak tahun jamak agar dicantumkan rincian pendanaan untuk masing-masing Tahun Anggarannya]</w:t>
      </w:r>
    </w:p>
    <w:p w14:paraId="7ACF92D0" w14:textId="77777777" w:rsidR="00C228E1" w:rsidRPr="00930B9B" w:rsidRDefault="00C228E1" w:rsidP="00CD549F">
      <w:pPr>
        <w:pStyle w:val="IsiPasal"/>
        <w:spacing w:after="0"/>
        <w:contextualSpacing/>
        <w:jc w:val="center"/>
        <w:rPr>
          <w:szCs w:val="24"/>
        </w:rPr>
      </w:pPr>
      <w:r w:rsidRPr="00930B9B">
        <w:rPr>
          <w:szCs w:val="24"/>
        </w:rPr>
        <w:t>Pasal 4</w:t>
      </w:r>
    </w:p>
    <w:p w14:paraId="08403073" w14:textId="77777777" w:rsidR="00C228E1" w:rsidRPr="00930B9B" w:rsidRDefault="00C228E1" w:rsidP="00CD549F">
      <w:pPr>
        <w:pStyle w:val="IsiPasal"/>
        <w:spacing w:after="0"/>
        <w:contextualSpacing/>
        <w:jc w:val="center"/>
        <w:rPr>
          <w:szCs w:val="24"/>
        </w:rPr>
      </w:pPr>
      <w:r w:rsidRPr="00930B9B">
        <w:rPr>
          <w:szCs w:val="24"/>
        </w:rPr>
        <w:t>DOKUMEN KONTRAK</w:t>
      </w:r>
    </w:p>
    <w:p w14:paraId="218F5B0F" w14:textId="77777777" w:rsidR="00C228E1" w:rsidRPr="00930B9B" w:rsidRDefault="00C228E1" w:rsidP="00CD549F">
      <w:pPr>
        <w:pStyle w:val="IsiPasal"/>
        <w:spacing w:after="0"/>
        <w:contextualSpacing/>
        <w:rPr>
          <w:szCs w:val="24"/>
        </w:rPr>
      </w:pPr>
    </w:p>
    <w:p w14:paraId="13A51988" w14:textId="77777777" w:rsidR="00C228E1" w:rsidRPr="00930B9B" w:rsidRDefault="00C228E1" w:rsidP="0055146F">
      <w:pPr>
        <w:pStyle w:val="IsiPasal"/>
        <w:numPr>
          <w:ilvl w:val="0"/>
          <w:numId w:val="146"/>
        </w:numPr>
        <w:spacing w:after="60"/>
        <w:ind w:left="432" w:hanging="432"/>
        <w:rPr>
          <w:szCs w:val="24"/>
        </w:rPr>
      </w:pPr>
      <w:r w:rsidRPr="00930B9B">
        <w:rPr>
          <w:szCs w:val="24"/>
        </w:rPr>
        <w:t xml:space="preserve">Kelengkapan dokumen-dokumen berikut merupakan satu kesatuan dan bagian yang tidak terpisahkan dari Kontrak ini terdiri dari adendum </w:t>
      </w:r>
      <w:r w:rsidRPr="00930B9B">
        <w:rPr>
          <w:szCs w:val="24"/>
          <w:lang w:val="en-US"/>
        </w:rPr>
        <w:t>Kontrak</w:t>
      </w:r>
      <w:r w:rsidRPr="00930B9B">
        <w:rPr>
          <w:szCs w:val="24"/>
        </w:rPr>
        <w:t xml:space="preserve"> (apabila ada), Surat Perjanjian, Surat Penawaran, Daftar Kuantitas/Keluaran dan Harga, Syarat-Syarat Umum Kontrak, Syarat-Syarat Khusus Kontrak beserta lampirannya berupa lampiran A (daftar harga satuan timpang, </w:t>
      </w:r>
      <w:r w:rsidR="005C10F5" w:rsidRPr="00930B9B">
        <w:rPr>
          <w:szCs w:val="24"/>
        </w:rPr>
        <w:t>subkontraktor</w:t>
      </w:r>
      <w:r w:rsidRPr="00930B9B">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3FD12A08" w14:textId="77777777" w:rsidR="00C228E1" w:rsidRPr="00930B9B" w:rsidRDefault="00C228E1" w:rsidP="0055146F">
      <w:pPr>
        <w:pStyle w:val="IsiPasal"/>
        <w:numPr>
          <w:ilvl w:val="0"/>
          <w:numId w:val="146"/>
        </w:numPr>
        <w:spacing w:after="60"/>
        <w:ind w:left="432" w:hanging="432"/>
        <w:rPr>
          <w:szCs w:val="24"/>
        </w:rPr>
      </w:pPr>
      <w:r w:rsidRPr="00930B9B">
        <w:rPr>
          <w:szCs w:val="24"/>
        </w:rPr>
        <w:t>Jika terjadi pertentangan antara ketentuan dalam suatu dokumen dengan ketentuan dalam dokumen yang lain maka yang berlaku adalah ketentuan dalam dokumen yang lebih tinggi berdasarkan urutan hierarki sebagai berikut:</w:t>
      </w:r>
    </w:p>
    <w:p w14:paraId="56465484"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adendum Kontrak (apabila ada)</w:t>
      </w:r>
      <w:r w:rsidRPr="00930B9B">
        <w:rPr>
          <w:rFonts w:ascii="Footlight MT Light" w:hAnsi="Footlight MT Light" w:cs="Tahoma"/>
          <w:color w:val="000000" w:themeColor="text1"/>
          <w:lang w:val="en-AU"/>
        </w:rPr>
        <w:t>;</w:t>
      </w:r>
    </w:p>
    <w:p w14:paraId="63251D19"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Surat Perjanjian</w:t>
      </w:r>
      <w:r w:rsidRPr="00930B9B">
        <w:rPr>
          <w:rFonts w:ascii="Footlight MT Light" w:hAnsi="Footlight MT Light" w:cs="Tahoma"/>
          <w:color w:val="000000" w:themeColor="text1"/>
          <w:lang w:val="en-AU"/>
        </w:rPr>
        <w:t>;</w:t>
      </w:r>
    </w:p>
    <w:p w14:paraId="21DA3D6C"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Surat Penawaran</w:t>
      </w:r>
      <w:r w:rsidRPr="00930B9B">
        <w:rPr>
          <w:rFonts w:ascii="Footlight MT Light" w:hAnsi="Footlight MT Light" w:cs="Tahoma"/>
          <w:color w:val="000000" w:themeColor="text1"/>
          <w:lang w:val="en-AU"/>
        </w:rPr>
        <w:t>;</w:t>
      </w:r>
    </w:p>
    <w:p w14:paraId="4C731CF1"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Syarat-Syarat Khusus Kontrak</w:t>
      </w:r>
      <w:r w:rsidRPr="00930B9B">
        <w:rPr>
          <w:rFonts w:ascii="Footlight MT Light" w:hAnsi="Footlight MT Light" w:cs="Tahoma"/>
          <w:color w:val="000000" w:themeColor="text1"/>
          <w:lang w:val="en-AU"/>
        </w:rPr>
        <w:t>;</w:t>
      </w:r>
    </w:p>
    <w:p w14:paraId="772A390B"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Syarat-Syarat Umum Kontrak;</w:t>
      </w:r>
    </w:p>
    <w:p w14:paraId="29DB3FA0"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spesifikasi teknis dan gambar; </w:t>
      </w:r>
    </w:p>
    <w:p w14:paraId="5B24B4DD"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s="Tahoma"/>
          <w:color w:val="000000" w:themeColor="text1"/>
        </w:rPr>
      </w:pPr>
      <w:r w:rsidRPr="00930B9B">
        <w:rPr>
          <w:rFonts w:ascii="Footlight MT Light" w:hAnsi="Footlight MT Light" w:cs="Tahoma"/>
          <w:color w:val="000000" w:themeColor="text1"/>
        </w:rPr>
        <w:t>Daftar Keluaran dan Harga hasil negosiasi (Daftar Keluaran dan Harga hasil negosiasi apabila ada negosiasi); dan</w:t>
      </w:r>
    </w:p>
    <w:p w14:paraId="2A3B7706" w14:textId="77777777" w:rsidR="009941A0" w:rsidRPr="00930B9B" w:rsidRDefault="009941A0" w:rsidP="0055146F">
      <w:pPr>
        <w:numPr>
          <w:ilvl w:val="0"/>
          <w:numId w:val="303"/>
        </w:numPr>
        <w:tabs>
          <w:tab w:val="left" w:pos="864"/>
        </w:tabs>
        <w:spacing w:line="276" w:lineRule="auto"/>
        <w:ind w:left="864" w:hanging="432"/>
        <w:jc w:val="both"/>
        <w:rPr>
          <w:rFonts w:ascii="Footlight MT Light" w:hAnsi="Footlight MT Light"/>
          <w:color w:val="000000" w:themeColor="text1"/>
        </w:rPr>
      </w:pPr>
      <w:r w:rsidRPr="00930B9B">
        <w:rPr>
          <w:rFonts w:ascii="Footlight MT Light" w:hAnsi="Footlight MT Light" w:cs="Tahoma"/>
          <w:color w:val="000000" w:themeColor="text1"/>
        </w:rPr>
        <w:t>Daftar Keluaran dan Harga (Daftar Keluaran dan Harga Terkoreksi apabila ada koreksi aritmatik);</w:t>
      </w:r>
    </w:p>
    <w:p w14:paraId="4651FADE" w14:textId="77777777" w:rsidR="00C228E1" w:rsidRPr="00930B9B" w:rsidRDefault="00C228E1" w:rsidP="00CD549F">
      <w:pPr>
        <w:pStyle w:val="IsiPasal"/>
        <w:spacing w:after="0"/>
        <w:contextualSpacing/>
        <w:rPr>
          <w:szCs w:val="24"/>
        </w:rPr>
      </w:pPr>
    </w:p>
    <w:p w14:paraId="521200BF" w14:textId="77777777" w:rsidR="00C228E1" w:rsidRPr="00930B9B" w:rsidRDefault="00C228E1" w:rsidP="00CD549F">
      <w:pPr>
        <w:pStyle w:val="IsiPasal"/>
        <w:spacing w:after="0"/>
        <w:contextualSpacing/>
        <w:jc w:val="center"/>
        <w:rPr>
          <w:szCs w:val="24"/>
        </w:rPr>
      </w:pPr>
      <w:r w:rsidRPr="00930B9B">
        <w:rPr>
          <w:szCs w:val="24"/>
        </w:rPr>
        <w:t>Pasal 5</w:t>
      </w:r>
    </w:p>
    <w:p w14:paraId="17B38105" w14:textId="77777777" w:rsidR="00C228E1" w:rsidRPr="00930B9B" w:rsidRDefault="00C228E1" w:rsidP="00CD549F">
      <w:pPr>
        <w:pStyle w:val="IsiPasal"/>
        <w:spacing w:after="0"/>
        <w:contextualSpacing/>
        <w:jc w:val="center"/>
        <w:rPr>
          <w:szCs w:val="24"/>
        </w:rPr>
      </w:pPr>
      <w:r w:rsidRPr="00930B9B">
        <w:rPr>
          <w:szCs w:val="24"/>
        </w:rPr>
        <w:t>MASA KONTRAK</w:t>
      </w:r>
    </w:p>
    <w:p w14:paraId="5C696A4A" w14:textId="77777777" w:rsidR="00C228E1" w:rsidRPr="00930B9B" w:rsidRDefault="00C228E1" w:rsidP="00CD549F">
      <w:pPr>
        <w:pStyle w:val="IsiPasal"/>
        <w:spacing w:after="0"/>
        <w:contextualSpacing/>
        <w:rPr>
          <w:szCs w:val="24"/>
        </w:rPr>
      </w:pPr>
    </w:p>
    <w:p w14:paraId="531F920B" w14:textId="77777777" w:rsidR="00C228E1" w:rsidRPr="00930B9B" w:rsidRDefault="00C228E1" w:rsidP="0055146F">
      <w:pPr>
        <w:pStyle w:val="IsiPasal"/>
        <w:numPr>
          <w:ilvl w:val="0"/>
          <w:numId w:val="147"/>
        </w:numPr>
        <w:spacing w:after="60"/>
        <w:ind w:left="432" w:hanging="432"/>
        <w:rPr>
          <w:szCs w:val="24"/>
        </w:rPr>
      </w:pPr>
      <w:r w:rsidRPr="00930B9B">
        <w:rPr>
          <w:szCs w:val="24"/>
        </w:rPr>
        <w:t>Masa Kontrak adalah jangka waktu berlakunya Kontrak ini terhitung sejak tanggal penandatanganan Kontrak sampai dengan Tanggal Penyerahan Akhir Pekerjaan;</w:t>
      </w:r>
    </w:p>
    <w:p w14:paraId="7D327ED1" w14:textId="77777777" w:rsidR="00C228E1" w:rsidRPr="00930B9B" w:rsidRDefault="00C228E1" w:rsidP="0055146F">
      <w:pPr>
        <w:pStyle w:val="IsiPasal"/>
        <w:numPr>
          <w:ilvl w:val="0"/>
          <w:numId w:val="147"/>
        </w:numPr>
        <w:spacing w:after="60"/>
        <w:ind w:left="432" w:hanging="432"/>
        <w:rPr>
          <w:szCs w:val="24"/>
        </w:rPr>
      </w:pPr>
      <w:r w:rsidRPr="00930B9B">
        <w:rPr>
          <w:szCs w:val="24"/>
        </w:rPr>
        <w:t xml:space="preserve">Masa Pelaksanaan ditentukan dalam Syarat-Syarat Khusus Kontrak, dihitung sejak Tanggal Mulai Kerja yang tercantum dalam SPMK sampai dengan Tanggal Penyerahan Pertama Pekerjaan selama ………. </w:t>
      </w:r>
      <w:r w:rsidRPr="00930B9B">
        <w:rPr>
          <w:i/>
          <w:szCs w:val="24"/>
        </w:rPr>
        <w:t>(… dalam huruf …)</w:t>
      </w:r>
      <w:r w:rsidRPr="00930B9B">
        <w:rPr>
          <w:szCs w:val="24"/>
        </w:rPr>
        <w:t xml:space="preserve"> hari kalender;</w:t>
      </w:r>
    </w:p>
    <w:p w14:paraId="15381B6E" w14:textId="77777777" w:rsidR="00C228E1" w:rsidRPr="00930B9B" w:rsidRDefault="00C228E1" w:rsidP="0055146F">
      <w:pPr>
        <w:pStyle w:val="IsiPasal"/>
        <w:numPr>
          <w:ilvl w:val="0"/>
          <w:numId w:val="147"/>
        </w:numPr>
        <w:spacing w:after="60"/>
        <w:ind w:left="432" w:hanging="432"/>
        <w:rPr>
          <w:szCs w:val="24"/>
        </w:rPr>
      </w:pPr>
      <w:r w:rsidRPr="00930B9B">
        <w:rPr>
          <w:szCs w:val="24"/>
        </w:rPr>
        <w:lastRenderedPageBreak/>
        <w:t xml:space="preserve">Masa Pemeliharaan ditentukan dalam Syarat-Syarat Khusus Kontrak dihitung sejak Tanggal Penyerahan Pertama Pekerjaan sampai dengan Tanggal Penyerahan Akhir Pekerjaan selama </w:t>
      </w:r>
      <w:r w:rsidRPr="00930B9B">
        <w:rPr>
          <w:i/>
          <w:szCs w:val="24"/>
        </w:rPr>
        <w:t>......... (.......dalam huruf......)</w:t>
      </w:r>
      <w:r w:rsidRPr="00930B9B">
        <w:rPr>
          <w:szCs w:val="24"/>
        </w:rPr>
        <w:t xml:space="preserve"> hari kalender.</w:t>
      </w:r>
    </w:p>
    <w:p w14:paraId="2480F60C" w14:textId="77777777" w:rsidR="00C228E1" w:rsidRPr="00930B9B" w:rsidRDefault="00C228E1" w:rsidP="00CD549F">
      <w:pPr>
        <w:pStyle w:val="IsiPasal"/>
        <w:spacing w:after="0"/>
        <w:contextualSpacing/>
        <w:rPr>
          <w:szCs w:val="24"/>
        </w:rPr>
      </w:pPr>
    </w:p>
    <w:p w14:paraId="026BEED9" w14:textId="77777777" w:rsidR="00C228E1" w:rsidRPr="00930B9B" w:rsidRDefault="00C228E1" w:rsidP="00CD549F">
      <w:pPr>
        <w:pStyle w:val="IsiPasal"/>
        <w:spacing w:after="0"/>
        <w:contextualSpacing/>
        <w:rPr>
          <w:szCs w:val="24"/>
        </w:rPr>
      </w:pPr>
      <w:r w:rsidRPr="00930B9B">
        <w:rPr>
          <w:szCs w:val="24"/>
        </w:rPr>
        <w:t xml:space="preserve">Dengan demikian, </w:t>
      </w:r>
      <w:r w:rsidR="002730C8" w:rsidRPr="00930B9B">
        <w:rPr>
          <w:szCs w:val="24"/>
          <w:lang w:val="en-US"/>
        </w:rPr>
        <w:t>Pejabat Penandatangan Kontrak</w:t>
      </w:r>
      <w:r w:rsidRPr="00930B9B">
        <w:rPr>
          <w:szCs w:val="24"/>
          <w:lang w:val="en-US"/>
        </w:rPr>
        <w:t xml:space="preserve"> </w:t>
      </w:r>
      <w:r w:rsidRPr="00930B9B">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01B6AF10" w14:textId="77777777" w:rsidR="00C228E1" w:rsidRPr="00930B9B" w:rsidRDefault="00C228E1" w:rsidP="00CD549F">
      <w:pPr>
        <w:pStyle w:val="IsiPasal"/>
        <w:spacing w:after="0"/>
        <w:contextualSpacing/>
        <w:rPr>
          <w:szCs w:val="24"/>
        </w:rPr>
      </w:pPr>
    </w:p>
    <w:tbl>
      <w:tblPr>
        <w:tblW w:w="5003" w:type="pct"/>
        <w:tblLook w:val="01E0" w:firstRow="1" w:lastRow="1" w:firstColumn="1" w:lastColumn="1" w:noHBand="0" w:noVBand="0"/>
      </w:tblPr>
      <w:tblGrid>
        <w:gridCol w:w="4139"/>
        <w:gridCol w:w="4139"/>
      </w:tblGrid>
      <w:tr w:rsidR="00C228E1" w:rsidRPr="00930B9B" w14:paraId="7FF20584" w14:textId="77777777" w:rsidTr="00674BA5">
        <w:trPr>
          <w:trHeight w:val="993"/>
        </w:trPr>
        <w:tc>
          <w:tcPr>
            <w:tcW w:w="2500" w:type="pct"/>
          </w:tcPr>
          <w:p w14:paraId="58669D14" w14:textId="77777777" w:rsidR="00C228E1" w:rsidRPr="00930B9B" w:rsidRDefault="00C228E1" w:rsidP="00CD549F">
            <w:pPr>
              <w:pStyle w:val="IsiPasal"/>
              <w:spacing w:after="0"/>
              <w:contextualSpacing/>
              <w:jc w:val="center"/>
              <w:rPr>
                <w:rFonts w:cs="Tahoma"/>
                <w:szCs w:val="24"/>
              </w:rPr>
            </w:pPr>
            <w:r w:rsidRPr="00930B9B">
              <w:rPr>
                <w:rFonts w:cs="Tahoma"/>
                <w:szCs w:val="24"/>
              </w:rPr>
              <w:t>Untuk dan atas nama</w:t>
            </w:r>
          </w:p>
          <w:p w14:paraId="73A4F5CE" w14:textId="77777777" w:rsidR="00C228E1" w:rsidRPr="00930B9B" w:rsidRDefault="00C228E1" w:rsidP="00CD549F">
            <w:pPr>
              <w:pStyle w:val="IsiPasal"/>
              <w:spacing w:after="0"/>
              <w:contextualSpacing/>
              <w:jc w:val="center"/>
              <w:rPr>
                <w:rFonts w:cs="Tahoma"/>
                <w:i/>
                <w:szCs w:val="24"/>
              </w:rPr>
            </w:pPr>
            <w:r w:rsidRPr="00930B9B">
              <w:rPr>
                <w:rFonts w:cs="Tahoma"/>
                <w:i/>
                <w:szCs w:val="24"/>
                <w:lang w:val="en-US"/>
              </w:rPr>
              <w:t xml:space="preserve">Penyedia </w:t>
            </w:r>
            <w:r w:rsidRPr="00930B9B">
              <w:rPr>
                <w:rFonts w:cs="Tahoma"/>
                <w:i/>
                <w:szCs w:val="24"/>
              </w:rPr>
              <w:t>............. [diisi nama badan usaha]</w:t>
            </w:r>
          </w:p>
          <w:p w14:paraId="1A76C777" w14:textId="77777777" w:rsidR="00C228E1" w:rsidRPr="00930B9B" w:rsidRDefault="00C228E1" w:rsidP="00CD549F">
            <w:pPr>
              <w:pStyle w:val="IsiPasal"/>
              <w:spacing w:after="0"/>
              <w:contextualSpacing/>
              <w:jc w:val="center"/>
              <w:rPr>
                <w:rFonts w:cs="Tahoma"/>
                <w:szCs w:val="24"/>
              </w:rPr>
            </w:pPr>
          </w:p>
          <w:p w14:paraId="59CEDBCC" w14:textId="77777777" w:rsidR="00C228E1" w:rsidRPr="00930B9B" w:rsidRDefault="00C228E1" w:rsidP="00CD549F">
            <w:pPr>
              <w:pStyle w:val="IsiPasal"/>
              <w:spacing w:after="0"/>
              <w:contextualSpacing/>
              <w:jc w:val="center"/>
              <w:rPr>
                <w:rFonts w:cs="Tahoma"/>
                <w:sz w:val="16"/>
                <w:szCs w:val="16"/>
              </w:rPr>
            </w:pPr>
          </w:p>
          <w:p w14:paraId="6FD30A75" w14:textId="77777777" w:rsidR="00C228E1" w:rsidRPr="00930B9B" w:rsidRDefault="00C228E1" w:rsidP="00CD549F">
            <w:pPr>
              <w:pStyle w:val="IsiPasal"/>
              <w:spacing w:after="0"/>
              <w:contextualSpacing/>
              <w:jc w:val="center"/>
              <w:rPr>
                <w:rFonts w:cs="Tahoma"/>
                <w:i/>
                <w:sz w:val="16"/>
                <w:szCs w:val="16"/>
              </w:rPr>
            </w:pPr>
          </w:p>
          <w:p w14:paraId="0E45132F" w14:textId="77777777" w:rsidR="00C228E1" w:rsidRPr="00930B9B" w:rsidRDefault="00C228E1" w:rsidP="00CD549F">
            <w:pPr>
              <w:pStyle w:val="IsiPasal"/>
              <w:spacing w:after="0"/>
              <w:contextualSpacing/>
              <w:jc w:val="center"/>
              <w:rPr>
                <w:rFonts w:cs="Tahoma"/>
                <w:i/>
                <w:szCs w:val="24"/>
              </w:rPr>
            </w:pPr>
            <w:r w:rsidRPr="00930B9B">
              <w:rPr>
                <w:rFonts w:cs="Tahoma"/>
                <w:i/>
                <w:szCs w:val="24"/>
              </w:rPr>
              <w:t xml:space="preserve">[tanda tangan dan cap (jika salinan asli ini untuk </w:t>
            </w:r>
            <w:r w:rsidR="002730C8" w:rsidRPr="00930B9B">
              <w:rPr>
                <w:rFonts w:cs="Tahoma"/>
                <w:iCs/>
                <w:lang w:val="en-US"/>
              </w:rPr>
              <w:t>Pejabat Penandatangan Kontrak</w:t>
            </w:r>
            <w:r w:rsidRPr="00930B9B">
              <w:t xml:space="preserve"> </w:t>
            </w:r>
            <w:r w:rsidR="009941A0" w:rsidRPr="00930B9B">
              <w:rPr>
                <w:rFonts w:cs="Tahoma"/>
                <w:i/>
                <w:szCs w:val="24"/>
              </w:rPr>
              <w:t>maka rekatkan meterai Rp</w:t>
            </w:r>
            <w:r w:rsidR="009941A0" w:rsidRPr="00930B9B">
              <w:rPr>
                <w:rFonts w:cs="Tahoma"/>
                <w:i/>
                <w:szCs w:val="24"/>
                <w:lang w:val="en-US"/>
              </w:rPr>
              <w:t>10</w:t>
            </w:r>
            <w:r w:rsidRPr="00930B9B">
              <w:rPr>
                <w:rFonts w:cs="Tahoma"/>
                <w:i/>
                <w:szCs w:val="24"/>
              </w:rPr>
              <w:t>.000</w:t>
            </w:r>
            <w:r w:rsidRPr="00930B9B">
              <w:rPr>
                <w:rFonts w:cs="Tahoma"/>
                <w:i/>
                <w:szCs w:val="24"/>
                <w:lang w:val="en-US"/>
              </w:rPr>
              <w:t>,00</w:t>
            </w:r>
            <w:r w:rsidRPr="00930B9B">
              <w:rPr>
                <w:rFonts w:cs="Tahoma"/>
                <w:i/>
                <w:szCs w:val="24"/>
              </w:rPr>
              <w:t>)]</w:t>
            </w:r>
          </w:p>
          <w:p w14:paraId="0AFD9C1D" w14:textId="77777777" w:rsidR="00C228E1" w:rsidRPr="00930B9B" w:rsidRDefault="00C228E1" w:rsidP="00CD549F">
            <w:pPr>
              <w:pStyle w:val="IsiPasal"/>
              <w:spacing w:after="0"/>
              <w:contextualSpacing/>
              <w:jc w:val="center"/>
              <w:rPr>
                <w:rFonts w:cs="Tahoma"/>
                <w:sz w:val="16"/>
                <w:szCs w:val="16"/>
              </w:rPr>
            </w:pPr>
          </w:p>
          <w:p w14:paraId="3E5AB431" w14:textId="77777777" w:rsidR="00C228E1" w:rsidRPr="00930B9B" w:rsidRDefault="00C228E1" w:rsidP="00CD549F">
            <w:pPr>
              <w:pStyle w:val="IsiPasal"/>
              <w:spacing w:after="0"/>
              <w:contextualSpacing/>
              <w:jc w:val="center"/>
              <w:rPr>
                <w:rFonts w:cs="Tahoma"/>
                <w:sz w:val="16"/>
                <w:szCs w:val="16"/>
              </w:rPr>
            </w:pPr>
          </w:p>
          <w:p w14:paraId="38BF835C" w14:textId="77777777" w:rsidR="00C228E1" w:rsidRPr="00930B9B" w:rsidRDefault="00C228E1" w:rsidP="00CD549F">
            <w:pPr>
              <w:pStyle w:val="IsiPasal"/>
              <w:spacing w:after="0"/>
              <w:contextualSpacing/>
              <w:jc w:val="center"/>
              <w:rPr>
                <w:rFonts w:cs="Tahoma"/>
                <w:sz w:val="16"/>
                <w:szCs w:val="16"/>
              </w:rPr>
            </w:pPr>
          </w:p>
          <w:p w14:paraId="261F25CF" w14:textId="77777777" w:rsidR="00C228E1" w:rsidRPr="00930B9B" w:rsidRDefault="00C228E1" w:rsidP="00CD549F">
            <w:pPr>
              <w:pStyle w:val="IsiPasal"/>
              <w:spacing w:after="0"/>
              <w:contextualSpacing/>
              <w:jc w:val="center"/>
              <w:rPr>
                <w:rFonts w:cs="Tahoma"/>
                <w:i/>
                <w:szCs w:val="24"/>
                <w:u w:val="single"/>
              </w:rPr>
            </w:pPr>
            <w:r w:rsidRPr="00930B9B">
              <w:rPr>
                <w:rFonts w:cs="Tahoma"/>
                <w:i/>
                <w:szCs w:val="24"/>
                <w:u w:val="single"/>
              </w:rPr>
              <w:t>[nama lengkap]</w:t>
            </w:r>
          </w:p>
          <w:p w14:paraId="13FA3152" w14:textId="77777777" w:rsidR="00C228E1" w:rsidRPr="00930B9B" w:rsidRDefault="00C228E1" w:rsidP="00CD549F">
            <w:pPr>
              <w:pStyle w:val="IsiPasal"/>
              <w:spacing w:after="0"/>
              <w:contextualSpacing/>
              <w:jc w:val="center"/>
              <w:rPr>
                <w:rFonts w:cs="Tahoma"/>
                <w:szCs w:val="24"/>
              </w:rPr>
            </w:pPr>
            <w:r w:rsidRPr="00930B9B">
              <w:rPr>
                <w:rFonts w:cs="Tahoma"/>
                <w:i/>
                <w:szCs w:val="24"/>
              </w:rPr>
              <w:t>[jabatan]</w:t>
            </w:r>
          </w:p>
        </w:tc>
        <w:tc>
          <w:tcPr>
            <w:tcW w:w="2500" w:type="pct"/>
          </w:tcPr>
          <w:p w14:paraId="0042D655" w14:textId="77777777" w:rsidR="00C228E1" w:rsidRPr="00930B9B" w:rsidRDefault="00C228E1" w:rsidP="00CD549F">
            <w:pPr>
              <w:pStyle w:val="IsiPasal"/>
              <w:spacing w:after="0"/>
              <w:contextualSpacing/>
              <w:jc w:val="center"/>
              <w:rPr>
                <w:rFonts w:cs="Tahoma"/>
                <w:szCs w:val="24"/>
              </w:rPr>
            </w:pPr>
            <w:r w:rsidRPr="00930B9B">
              <w:rPr>
                <w:rFonts w:cs="Tahoma"/>
                <w:szCs w:val="24"/>
              </w:rPr>
              <w:t>Untuk dan atas nama</w:t>
            </w:r>
          </w:p>
          <w:p w14:paraId="1F252F8E" w14:textId="77777777" w:rsidR="00C228E1" w:rsidRPr="00930B9B" w:rsidRDefault="002730C8" w:rsidP="00CD549F">
            <w:pPr>
              <w:pStyle w:val="IsiPasal"/>
              <w:spacing w:after="0"/>
              <w:contextualSpacing/>
              <w:jc w:val="center"/>
              <w:rPr>
                <w:rFonts w:cs="Tahoma"/>
                <w:szCs w:val="24"/>
              </w:rPr>
            </w:pPr>
            <w:r w:rsidRPr="00930B9B">
              <w:rPr>
                <w:rFonts w:cs="Tahoma"/>
                <w:i/>
                <w:szCs w:val="24"/>
                <w:lang w:val="en-US"/>
              </w:rPr>
              <w:t>Pejabat Penandatangan Kontrak</w:t>
            </w:r>
            <w:r w:rsidR="00C228E1" w:rsidRPr="00930B9B">
              <w:rPr>
                <w:rFonts w:cs="Tahoma"/>
                <w:i/>
                <w:szCs w:val="24"/>
              </w:rPr>
              <w:t xml:space="preserve"> ............. [diisi sesuai SK Pengangkatan]</w:t>
            </w:r>
          </w:p>
          <w:p w14:paraId="709E28A9" w14:textId="77777777" w:rsidR="00C228E1" w:rsidRPr="00930B9B" w:rsidRDefault="00C228E1" w:rsidP="00CD549F">
            <w:pPr>
              <w:pStyle w:val="IsiPasal"/>
              <w:spacing w:after="0"/>
              <w:contextualSpacing/>
              <w:jc w:val="center"/>
              <w:rPr>
                <w:rFonts w:cs="Tahoma"/>
                <w:sz w:val="16"/>
                <w:szCs w:val="16"/>
              </w:rPr>
            </w:pPr>
          </w:p>
          <w:p w14:paraId="7E8ACDF5" w14:textId="77777777" w:rsidR="00C228E1" w:rsidRPr="00930B9B" w:rsidRDefault="00C228E1" w:rsidP="00CD549F">
            <w:pPr>
              <w:pStyle w:val="IsiPasal"/>
              <w:spacing w:after="0"/>
              <w:contextualSpacing/>
              <w:jc w:val="center"/>
              <w:rPr>
                <w:rFonts w:cs="Tahoma"/>
                <w:sz w:val="16"/>
                <w:szCs w:val="16"/>
              </w:rPr>
            </w:pPr>
          </w:p>
          <w:p w14:paraId="2E0C25DE" w14:textId="77777777" w:rsidR="00C228E1" w:rsidRPr="00930B9B" w:rsidRDefault="00C228E1" w:rsidP="00CD549F">
            <w:pPr>
              <w:pStyle w:val="IsiPasal"/>
              <w:spacing w:after="0"/>
              <w:contextualSpacing/>
              <w:jc w:val="center"/>
              <w:rPr>
                <w:rFonts w:cs="Tahoma"/>
                <w:szCs w:val="24"/>
              </w:rPr>
            </w:pPr>
          </w:p>
          <w:p w14:paraId="231584DA" w14:textId="77777777" w:rsidR="00C228E1" w:rsidRPr="00930B9B" w:rsidRDefault="00C228E1" w:rsidP="00CD549F">
            <w:pPr>
              <w:pStyle w:val="IsiPasal"/>
              <w:spacing w:after="0"/>
              <w:contextualSpacing/>
              <w:jc w:val="center"/>
              <w:rPr>
                <w:rFonts w:cs="Tahoma"/>
                <w:i/>
                <w:szCs w:val="24"/>
              </w:rPr>
            </w:pPr>
            <w:r w:rsidRPr="00930B9B">
              <w:rPr>
                <w:rFonts w:cs="Tahoma"/>
                <w:i/>
                <w:szCs w:val="24"/>
              </w:rPr>
              <w:t>[tanda tangan dan cap (jika salinan asli ini untuk Pen</w:t>
            </w:r>
            <w:r w:rsidR="009941A0" w:rsidRPr="00930B9B">
              <w:rPr>
                <w:rFonts w:cs="Tahoma"/>
                <w:i/>
                <w:szCs w:val="24"/>
              </w:rPr>
              <w:t>yedia maka rekatkan meterai Rp</w:t>
            </w:r>
            <w:r w:rsidR="009941A0" w:rsidRPr="00930B9B">
              <w:rPr>
                <w:rFonts w:cs="Tahoma"/>
                <w:i/>
                <w:szCs w:val="24"/>
                <w:lang w:val="en-US"/>
              </w:rPr>
              <w:t>10</w:t>
            </w:r>
            <w:r w:rsidRPr="00930B9B">
              <w:rPr>
                <w:rFonts w:cs="Tahoma"/>
                <w:i/>
                <w:szCs w:val="24"/>
              </w:rPr>
              <w:t>.000</w:t>
            </w:r>
            <w:r w:rsidRPr="00930B9B">
              <w:rPr>
                <w:rFonts w:cs="Tahoma"/>
                <w:i/>
                <w:szCs w:val="24"/>
                <w:lang w:val="en-US"/>
              </w:rPr>
              <w:t>,00</w:t>
            </w:r>
            <w:r w:rsidRPr="00930B9B">
              <w:rPr>
                <w:rFonts w:cs="Tahoma"/>
                <w:i/>
                <w:szCs w:val="24"/>
              </w:rPr>
              <w:t xml:space="preserve"> )]</w:t>
            </w:r>
          </w:p>
          <w:p w14:paraId="0B965273" w14:textId="77777777" w:rsidR="00C228E1" w:rsidRPr="00930B9B" w:rsidRDefault="00C228E1" w:rsidP="00CD549F">
            <w:pPr>
              <w:pStyle w:val="IsiPasal"/>
              <w:spacing w:after="0"/>
              <w:contextualSpacing/>
              <w:jc w:val="center"/>
              <w:rPr>
                <w:rFonts w:cs="Tahoma"/>
                <w:sz w:val="16"/>
                <w:szCs w:val="16"/>
              </w:rPr>
            </w:pPr>
          </w:p>
          <w:p w14:paraId="20E5C28C" w14:textId="77777777" w:rsidR="00C228E1" w:rsidRPr="00930B9B" w:rsidRDefault="00C228E1" w:rsidP="00CD549F">
            <w:pPr>
              <w:pStyle w:val="IsiPasal"/>
              <w:spacing w:after="0"/>
              <w:contextualSpacing/>
              <w:jc w:val="center"/>
              <w:rPr>
                <w:rFonts w:cs="Tahoma"/>
                <w:sz w:val="16"/>
                <w:szCs w:val="16"/>
              </w:rPr>
            </w:pPr>
          </w:p>
          <w:p w14:paraId="29653440" w14:textId="77777777" w:rsidR="00C228E1" w:rsidRPr="00930B9B" w:rsidRDefault="00C228E1" w:rsidP="00CD549F">
            <w:pPr>
              <w:pStyle w:val="IsiPasal"/>
              <w:spacing w:after="0"/>
              <w:contextualSpacing/>
              <w:jc w:val="center"/>
              <w:rPr>
                <w:rFonts w:cs="Tahoma"/>
                <w:szCs w:val="24"/>
              </w:rPr>
            </w:pPr>
          </w:p>
          <w:p w14:paraId="2A92485A" w14:textId="77777777" w:rsidR="00C228E1" w:rsidRPr="00930B9B" w:rsidRDefault="00C228E1" w:rsidP="00CD549F">
            <w:pPr>
              <w:pStyle w:val="IsiPasal"/>
              <w:spacing w:after="0"/>
              <w:contextualSpacing/>
              <w:jc w:val="center"/>
              <w:rPr>
                <w:rFonts w:cs="Tahoma"/>
                <w:i/>
                <w:szCs w:val="24"/>
                <w:u w:val="single"/>
              </w:rPr>
            </w:pPr>
            <w:r w:rsidRPr="00930B9B">
              <w:rPr>
                <w:rFonts w:cs="Tahoma"/>
                <w:i/>
                <w:szCs w:val="24"/>
                <w:u w:val="single"/>
              </w:rPr>
              <w:t>[nama lengkap]</w:t>
            </w:r>
          </w:p>
          <w:p w14:paraId="48EE7B03" w14:textId="77777777" w:rsidR="00C228E1" w:rsidRPr="00930B9B" w:rsidRDefault="00C228E1" w:rsidP="00CD549F">
            <w:pPr>
              <w:pStyle w:val="IsiPasal"/>
              <w:spacing w:after="0"/>
              <w:contextualSpacing/>
              <w:jc w:val="center"/>
              <w:rPr>
                <w:rFonts w:cs="Tahoma"/>
                <w:szCs w:val="24"/>
              </w:rPr>
            </w:pPr>
            <w:r w:rsidRPr="00930B9B">
              <w:rPr>
                <w:rFonts w:cs="Tahoma"/>
                <w:i/>
                <w:szCs w:val="24"/>
              </w:rPr>
              <w:t>NIP. ……………………</w:t>
            </w:r>
          </w:p>
        </w:tc>
      </w:tr>
      <w:bookmarkEnd w:id="2568"/>
      <w:bookmarkEnd w:id="2569"/>
    </w:tbl>
    <w:p w14:paraId="02CA9A95" w14:textId="77777777" w:rsidR="00C228E1" w:rsidRPr="00930B9B" w:rsidRDefault="00C228E1" w:rsidP="00CD549F">
      <w:pPr>
        <w:contextualSpacing/>
        <w:jc w:val="both"/>
        <w:rPr>
          <w:rFonts w:ascii="Footlight MT Light" w:hAnsi="Footlight MT Light"/>
          <w:b/>
        </w:rPr>
        <w:sectPr w:rsidR="00C228E1" w:rsidRPr="00930B9B" w:rsidSect="0014069F">
          <w:footnotePr>
            <w:numRestart w:val="eachPage"/>
          </w:footnotePr>
          <w:type w:val="nextColumn"/>
          <w:pgSz w:w="12242" w:h="18711" w:code="5"/>
          <w:pgMar w:top="1985" w:right="1701" w:bottom="1701" w:left="2268" w:header="737" w:footer="737" w:gutter="0"/>
          <w:pgNumType w:fmt="numberInDash"/>
          <w:cols w:space="720"/>
          <w:docGrid w:linePitch="326"/>
        </w:sectPr>
      </w:pPr>
    </w:p>
    <w:p w14:paraId="319902E6" w14:textId="603049E2" w:rsidR="00C228E1" w:rsidRPr="00930B9B" w:rsidRDefault="006C09F8" w:rsidP="00CD549F">
      <w:pPr>
        <w:contextualSpacing/>
        <w:jc w:val="center"/>
        <w:rPr>
          <w:rFonts w:ascii="Footlight MT Light" w:hAnsi="Footlight MT Light"/>
        </w:rPr>
      </w:pPr>
      <w:r>
        <w:rPr>
          <w:rFonts w:ascii="Footlight MT Light" w:hAnsi="Footlight MT Light"/>
          <w:noProof/>
        </w:rPr>
        <w:lastRenderedPageBreak/>
        <mc:AlternateContent>
          <mc:Choice Requires="wps">
            <w:drawing>
              <wp:anchor distT="0" distB="0" distL="114300" distR="114300" simplePos="0" relativeHeight="251675648" behindDoc="0" locked="0" layoutInCell="1" allowOverlap="1" wp14:anchorId="63701F0D" wp14:editId="6F064FCC">
                <wp:simplePos x="0" y="0"/>
                <wp:positionH relativeFrom="column">
                  <wp:posOffset>3560445</wp:posOffset>
                </wp:positionH>
                <wp:positionV relativeFrom="paragraph">
                  <wp:posOffset>-429895</wp:posOffset>
                </wp:positionV>
                <wp:extent cx="2266950" cy="295910"/>
                <wp:effectExtent l="9525" t="10160" r="9525" b="8255"/>
                <wp:wrapNone/>
                <wp:docPr id="2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95910"/>
                        </a:xfrm>
                        <a:prstGeom prst="rect">
                          <a:avLst/>
                        </a:prstGeom>
                        <a:solidFill>
                          <a:srgbClr val="FFFFFF"/>
                        </a:solidFill>
                        <a:ln w="9525">
                          <a:solidFill>
                            <a:srgbClr val="000000"/>
                          </a:solidFill>
                          <a:miter lim="800000"/>
                          <a:headEnd/>
                          <a:tailEnd/>
                        </a:ln>
                      </wps:spPr>
                      <wps:txbx>
                        <w:txbxContent>
                          <w:p w14:paraId="19EF7796" w14:textId="77777777" w:rsidR="000B3238" w:rsidRPr="00FA28C3" w:rsidRDefault="000B3238" w:rsidP="00C228E1">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1F0D" id="Rectangle 46" o:spid="_x0000_s1043" style="position:absolute;left:0;text-align:left;margin-left:280.35pt;margin-top:-33.85pt;width:178.5pt;height:2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">
                <v:textbox>
                  <w:txbxContent>
                    <w:p w14:paraId="19EF7796" w14:textId="77777777" w:rsidR="000B3238" w:rsidRPr="00FA28C3" w:rsidRDefault="000B3238" w:rsidP="00C228E1">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r w:rsidR="00C228E1" w:rsidRPr="00930B9B">
        <w:rPr>
          <w:rFonts w:ascii="Footlight MT Light" w:hAnsi="Footlight MT Light"/>
        </w:rPr>
        <w:t>SURAT PERJANJIAN</w:t>
      </w:r>
    </w:p>
    <w:p w14:paraId="5610F0F2" w14:textId="77777777" w:rsidR="00C228E1" w:rsidRPr="00930B9B" w:rsidRDefault="00C228E1" w:rsidP="00CD549F">
      <w:pPr>
        <w:pStyle w:val="IsiPasal"/>
        <w:spacing w:after="60"/>
        <w:jc w:val="center"/>
        <w:rPr>
          <w:rFonts w:eastAsia="Bookman Old Style"/>
          <w:szCs w:val="24"/>
        </w:rPr>
      </w:pPr>
      <w:r w:rsidRPr="00930B9B">
        <w:rPr>
          <w:rFonts w:eastAsia="Bookman Old Style"/>
          <w:szCs w:val="24"/>
        </w:rPr>
        <w:t>Kontrak Gabungan Lumsum dan Harga Satuan</w:t>
      </w:r>
    </w:p>
    <w:p w14:paraId="62F85804" w14:textId="77777777" w:rsidR="00C228E1" w:rsidRPr="00930B9B" w:rsidRDefault="00C228E1" w:rsidP="00CD549F">
      <w:pPr>
        <w:pStyle w:val="IsiPasal"/>
        <w:spacing w:after="60"/>
        <w:contextualSpacing/>
        <w:jc w:val="center"/>
        <w:rPr>
          <w:rFonts w:eastAsia="Bookman Old Style"/>
          <w:b/>
          <w:szCs w:val="24"/>
        </w:rPr>
      </w:pPr>
    </w:p>
    <w:p w14:paraId="6C558511" w14:textId="77777777" w:rsidR="00C228E1" w:rsidRPr="00930B9B" w:rsidRDefault="00C228E1" w:rsidP="00CD549F">
      <w:pPr>
        <w:pStyle w:val="IsiPasal"/>
        <w:spacing w:after="60"/>
        <w:jc w:val="center"/>
        <w:rPr>
          <w:szCs w:val="24"/>
        </w:rPr>
      </w:pPr>
      <w:r w:rsidRPr="00930B9B">
        <w:rPr>
          <w:szCs w:val="24"/>
        </w:rPr>
        <w:t>Paket Pekerjaan Konstruksi</w:t>
      </w:r>
    </w:p>
    <w:p w14:paraId="27DEC16F" w14:textId="77777777" w:rsidR="00C228E1" w:rsidRPr="00930B9B" w:rsidRDefault="00C228E1" w:rsidP="00CD549F">
      <w:pPr>
        <w:pStyle w:val="IsiPasal"/>
        <w:spacing w:after="60"/>
        <w:jc w:val="center"/>
        <w:rPr>
          <w:i/>
          <w:spacing w:val="3"/>
          <w:szCs w:val="24"/>
        </w:rPr>
      </w:pPr>
      <w:r w:rsidRPr="00930B9B">
        <w:rPr>
          <w:spacing w:val="3"/>
          <w:szCs w:val="24"/>
        </w:rPr>
        <w:t xml:space="preserve">........................ </w:t>
      </w:r>
      <w:r w:rsidRPr="00930B9B">
        <w:rPr>
          <w:i/>
          <w:spacing w:val="3"/>
          <w:szCs w:val="24"/>
        </w:rPr>
        <w:t>[diisi nama paket pekerjaan]</w:t>
      </w:r>
    </w:p>
    <w:p w14:paraId="27AF744D" w14:textId="77777777" w:rsidR="00C228E1" w:rsidRPr="00930B9B" w:rsidRDefault="00C228E1" w:rsidP="00CD549F">
      <w:pPr>
        <w:pStyle w:val="IsiPasal"/>
        <w:spacing w:after="60"/>
        <w:jc w:val="center"/>
        <w:rPr>
          <w:i/>
          <w:spacing w:val="3"/>
          <w:szCs w:val="24"/>
        </w:rPr>
      </w:pPr>
      <w:r w:rsidRPr="00930B9B">
        <w:rPr>
          <w:spacing w:val="3"/>
          <w:szCs w:val="24"/>
        </w:rPr>
        <w:t xml:space="preserve">Nomor : ........................ </w:t>
      </w:r>
      <w:r w:rsidRPr="00930B9B">
        <w:rPr>
          <w:i/>
          <w:spacing w:val="3"/>
          <w:szCs w:val="24"/>
        </w:rPr>
        <w:t>[diisi nomor Kontrak]</w:t>
      </w:r>
    </w:p>
    <w:p w14:paraId="110D7190" w14:textId="77777777" w:rsidR="00C228E1" w:rsidRPr="00930B9B" w:rsidRDefault="00C228E1" w:rsidP="00CD549F">
      <w:pPr>
        <w:pStyle w:val="IsiPasal"/>
        <w:spacing w:after="60"/>
        <w:jc w:val="center"/>
        <w:rPr>
          <w:i/>
          <w:spacing w:val="3"/>
          <w:szCs w:val="24"/>
        </w:rPr>
      </w:pPr>
    </w:p>
    <w:p w14:paraId="4BCA4EA5" w14:textId="77777777" w:rsidR="00C228E1" w:rsidRPr="00930B9B" w:rsidRDefault="00C228E1" w:rsidP="00CD549F">
      <w:pPr>
        <w:pStyle w:val="IsiPasal"/>
        <w:spacing w:after="0"/>
      </w:pPr>
      <w:r w:rsidRPr="00930B9B">
        <w:t>SURAT PERJANJIAN ini berikut semua lampirannya adalah Kontrak Kerja Konstruksi Gabungan Lumsum dan Harga Satuan, yang selanjutnya disebut “</w:t>
      </w:r>
      <w:r w:rsidRPr="00930B9B">
        <w:rPr>
          <w:b/>
        </w:rPr>
        <w:t>Kontrak</w:t>
      </w:r>
      <w:r w:rsidRPr="00930B9B">
        <w:t xml:space="preserve">” dibuat dan ditandatangani di ........... pada hari .......... tanggal ….... bulan ................. tahun .............. </w:t>
      </w:r>
      <w:r w:rsidRPr="00930B9B">
        <w:rPr>
          <w:i/>
        </w:rPr>
        <w:t>[tanggal, bulan dan tahun diisi dengan huruf]</w:t>
      </w:r>
      <w:r w:rsidRPr="00930B9B">
        <w:t xml:space="preserve">, berdasarkan Surat Penetapan Pemenang Nomor.…… tanggal ……., Surat Penunjukan Penyedia Barang/Jasa (SPPBJ) Nomor ……. tanggal ……., </w:t>
      </w:r>
      <w:r w:rsidRPr="00930B9B">
        <w:rPr>
          <w:i/>
        </w:rPr>
        <w:t>[jika kontrak tahun jamak ditambahkan surat persetujuan pejabat yang berwenang, misal: “dan Surat Menteri Keuangan (untuk sumber dana APBN</w:t>
      </w:r>
      <w:r w:rsidRPr="00930B9B">
        <w:rPr>
          <w:i/>
          <w:lang w:val="en-ID"/>
        </w:rPr>
        <w:t xml:space="preserve">) </w:t>
      </w:r>
      <w:r w:rsidRPr="00930B9B">
        <w:rPr>
          <w:i/>
        </w:rPr>
        <w:t>Nomor ..... tanggal ..... perihal .....”],</w:t>
      </w:r>
      <w:r w:rsidRPr="00930B9B">
        <w:t xml:space="preserve"> antara:  </w:t>
      </w:r>
    </w:p>
    <w:p w14:paraId="2B37E5A9" w14:textId="77777777" w:rsidR="00C228E1" w:rsidRPr="00930B9B" w:rsidRDefault="00C228E1" w:rsidP="00CD549F">
      <w:pPr>
        <w:pStyle w:val="IsiPasal"/>
        <w:spacing w:after="0"/>
      </w:pPr>
    </w:p>
    <w:tbl>
      <w:tblPr>
        <w:tblW w:w="8208" w:type="dxa"/>
        <w:tblLayout w:type="fixed"/>
        <w:tblLook w:val="04A0" w:firstRow="1" w:lastRow="0" w:firstColumn="1" w:lastColumn="0" w:noHBand="0" w:noVBand="1"/>
      </w:tblPr>
      <w:tblGrid>
        <w:gridCol w:w="2718"/>
        <w:gridCol w:w="283"/>
        <w:gridCol w:w="5207"/>
      </w:tblGrid>
      <w:tr w:rsidR="00C228E1" w:rsidRPr="00930B9B" w14:paraId="587B5DAF" w14:textId="77777777" w:rsidTr="00674BA5">
        <w:tc>
          <w:tcPr>
            <w:tcW w:w="2718" w:type="dxa"/>
          </w:tcPr>
          <w:p w14:paraId="1A725672" w14:textId="77777777" w:rsidR="00C228E1" w:rsidRPr="00930B9B" w:rsidRDefault="00C228E1" w:rsidP="00CD549F">
            <w:pPr>
              <w:pStyle w:val="IsiPasal"/>
              <w:spacing w:after="0"/>
              <w:contextualSpacing/>
              <w:rPr>
                <w:rFonts w:cs="Tahoma"/>
                <w:szCs w:val="24"/>
              </w:rPr>
            </w:pPr>
            <w:r w:rsidRPr="00930B9B">
              <w:rPr>
                <w:rFonts w:cs="Tahoma"/>
                <w:szCs w:val="24"/>
              </w:rPr>
              <w:t>Nama</w:t>
            </w:r>
          </w:p>
        </w:tc>
        <w:tc>
          <w:tcPr>
            <w:tcW w:w="283" w:type="dxa"/>
          </w:tcPr>
          <w:p w14:paraId="2F6B02EC"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375BD15B"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 xml:space="preserve">[nama </w:t>
            </w:r>
            <w:r w:rsidRPr="00930B9B">
              <w:rPr>
                <w:rFonts w:cs="Tahoma"/>
                <w:i/>
                <w:szCs w:val="24"/>
                <w:lang w:val="en-US"/>
              </w:rPr>
              <w:t>PA/KPA/PPK</w:t>
            </w:r>
            <w:r w:rsidRPr="00930B9B">
              <w:rPr>
                <w:rFonts w:cs="Tahoma"/>
                <w:i/>
                <w:szCs w:val="24"/>
              </w:rPr>
              <w:t>]</w:t>
            </w:r>
          </w:p>
        </w:tc>
      </w:tr>
      <w:tr w:rsidR="00C228E1" w:rsidRPr="00930B9B" w14:paraId="0C082C54" w14:textId="77777777" w:rsidTr="00674BA5">
        <w:tc>
          <w:tcPr>
            <w:tcW w:w="2718" w:type="dxa"/>
          </w:tcPr>
          <w:p w14:paraId="0FC5E34F" w14:textId="77777777" w:rsidR="00C228E1" w:rsidRPr="00930B9B" w:rsidRDefault="00C228E1" w:rsidP="00CD549F">
            <w:pPr>
              <w:pStyle w:val="IsiPasal"/>
              <w:spacing w:after="0"/>
              <w:contextualSpacing/>
              <w:rPr>
                <w:rFonts w:cs="Tahoma"/>
                <w:szCs w:val="24"/>
              </w:rPr>
            </w:pPr>
            <w:r w:rsidRPr="00930B9B">
              <w:rPr>
                <w:rFonts w:cs="Tahoma"/>
                <w:szCs w:val="24"/>
              </w:rPr>
              <w:t>NIP</w:t>
            </w:r>
          </w:p>
        </w:tc>
        <w:tc>
          <w:tcPr>
            <w:tcW w:w="283" w:type="dxa"/>
          </w:tcPr>
          <w:p w14:paraId="35AE1448"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724CEC0A"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[NIP]</w:t>
            </w:r>
          </w:p>
        </w:tc>
      </w:tr>
      <w:tr w:rsidR="00C228E1" w:rsidRPr="00930B9B" w14:paraId="5CD21D06" w14:textId="77777777" w:rsidTr="00674BA5">
        <w:tc>
          <w:tcPr>
            <w:tcW w:w="2718" w:type="dxa"/>
          </w:tcPr>
          <w:p w14:paraId="30994D30" w14:textId="77777777" w:rsidR="00C228E1" w:rsidRPr="00930B9B" w:rsidRDefault="00C228E1" w:rsidP="00CD549F">
            <w:pPr>
              <w:pStyle w:val="IsiPasal"/>
              <w:spacing w:after="0"/>
              <w:contextualSpacing/>
              <w:rPr>
                <w:rFonts w:cs="Tahoma"/>
                <w:szCs w:val="24"/>
              </w:rPr>
            </w:pPr>
            <w:r w:rsidRPr="00930B9B">
              <w:rPr>
                <w:rFonts w:cs="Tahoma"/>
                <w:szCs w:val="24"/>
              </w:rPr>
              <w:t>Jabatan</w:t>
            </w:r>
          </w:p>
        </w:tc>
        <w:tc>
          <w:tcPr>
            <w:tcW w:w="283" w:type="dxa"/>
          </w:tcPr>
          <w:p w14:paraId="0432E689"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2FC2BCCF"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[sesuai SK Pengangkatan]</w:t>
            </w:r>
          </w:p>
        </w:tc>
      </w:tr>
      <w:tr w:rsidR="00C228E1" w:rsidRPr="00930B9B" w14:paraId="75FD25DB" w14:textId="77777777" w:rsidTr="00674BA5">
        <w:tc>
          <w:tcPr>
            <w:tcW w:w="2718" w:type="dxa"/>
          </w:tcPr>
          <w:p w14:paraId="03B0687E" w14:textId="77777777" w:rsidR="00C228E1" w:rsidRPr="00930B9B" w:rsidRDefault="00C228E1" w:rsidP="00CD549F">
            <w:pPr>
              <w:pStyle w:val="IsiPasal"/>
              <w:spacing w:after="0"/>
              <w:contextualSpacing/>
              <w:rPr>
                <w:rFonts w:cs="Tahoma"/>
                <w:szCs w:val="24"/>
              </w:rPr>
            </w:pPr>
            <w:r w:rsidRPr="00930B9B">
              <w:rPr>
                <w:rFonts w:cs="Tahoma"/>
                <w:szCs w:val="24"/>
              </w:rPr>
              <w:t>Berkedudukan di</w:t>
            </w:r>
          </w:p>
        </w:tc>
        <w:tc>
          <w:tcPr>
            <w:tcW w:w="283" w:type="dxa"/>
          </w:tcPr>
          <w:p w14:paraId="21A5602C"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7" w:type="dxa"/>
          </w:tcPr>
          <w:p w14:paraId="60674CE0"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 xml:space="preserve">[alamat </w:t>
            </w:r>
            <w:r w:rsidRPr="00930B9B">
              <w:rPr>
                <w:rFonts w:cs="Tahoma"/>
                <w:i/>
                <w:szCs w:val="24"/>
                <w:lang w:val="en-US"/>
              </w:rPr>
              <w:t>Satuan Kerja</w:t>
            </w:r>
            <w:r w:rsidRPr="00930B9B">
              <w:rPr>
                <w:rFonts w:cs="Tahoma"/>
                <w:i/>
                <w:szCs w:val="24"/>
              </w:rPr>
              <w:t>]</w:t>
            </w:r>
          </w:p>
        </w:tc>
      </w:tr>
    </w:tbl>
    <w:p w14:paraId="0BA245C3" w14:textId="77777777" w:rsidR="00C228E1" w:rsidRPr="00930B9B" w:rsidRDefault="00C228E1" w:rsidP="00CD549F">
      <w:pPr>
        <w:pStyle w:val="IsiPasal"/>
        <w:spacing w:after="0"/>
        <w:contextualSpacing/>
        <w:rPr>
          <w:szCs w:val="24"/>
        </w:rPr>
      </w:pPr>
    </w:p>
    <w:p w14:paraId="6B5AFF69" w14:textId="77777777" w:rsidR="00C228E1" w:rsidRPr="00930B9B" w:rsidRDefault="00C228E1" w:rsidP="00CD549F">
      <w:pPr>
        <w:tabs>
          <w:tab w:val="left" w:pos="720"/>
          <w:tab w:val="left" w:pos="1440"/>
          <w:tab w:val="left" w:pos="2160"/>
          <w:tab w:val="left" w:pos="2880"/>
          <w:tab w:val="left" w:pos="3600"/>
        </w:tabs>
        <w:jc w:val="both"/>
        <w:rPr>
          <w:rFonts w:ascii="Footlight MT Light" w:hAnsi="Footlight MT Light"/>
        </w:rPr>
      </w:pPr>
      <w:r w:rsidRPr="00930B9B">
        <w:rPr>
          <w:rFonts w:ascii="Footlight MT Light" w:hAnsi="Footlight MT Light"/>
        </w:rPr>
        <w:t>yang bertindak untuk dan atas nama</w:t>
      </w:r>
      <w:r w:rsidRPr="00930B9B">
        <w:rPr>
          <w:rStyle w:val="FootnoteReference"/>
          <w:rFonts w:ascii="Footlight MT Light" w:hAnsi="Footlight MT Light"/>
        </w:rPr>
        <w:footnoteReference w:customMarkFollows="1" w:id="2"/>
        <w:t>*)</w:t>
      </w:r>
      <w:r w:rsidRPr="00930B9B">
        <w:rPr>
          <w:rFonts w:ascii="Footlight MT Light" w:hAnsi="Footlight MT Light"/>
        </w:rPr>
        <w:t xml:space="preserve"> </w:t>
      </w:r>
      <w:r w:rsidR="00B6405B" w:rsidRPr="001F7814">
        <w:rPr>
          <w:rFonts w:ascii="Footlight MT Light" w:hAnsi="Footlight MT Light"/>
          <w:color w:val="000000" w:themeColor="text1"/>
        </w:rPr>
        <w:t>…</w:t>
      </w:r>
      <w:r w:rsidR="00B6405B" w:rsidRPr="001F7814">
        <w:rPr>
          <w:rFonts w:ascii="Footlight MT Light" w:hAnsi="Footlight MT Light"/>
          <w:i/>
          <w:iCs/>
          <w:color w:val="000000" w:themeColor="text1"/>
        </w:rPr>
        <w:t xml:space="preserve"> [diisi nama Kementerian/Lembaga/Perangkat Daerah]</w:t>
      </w:r>
      <w:r w:rsidR="00B6405B" w:rsidRPr="001F7814">
        <w:rPr>
          <w:rFonts w:ascii="Footlight MT Light" w:hAnsi="Footlight MT Light"/>
          <w:color w:val="000000" w:themeColor="text1"/>
        </w:rPr>
        <w:t xml:space="preserve"> </w:t>
      </w:r>
      <w:r w:rsidR="00B6405B" w:rsidRPr="001F7814">
        <w:rPr>
          <w:rFonts w:ascii="Footlight MT Light" w:hAnsi="Footlight MT Light"/>
          <w:color w:val="000000" w:themeColor="text1"/>
          <w:spacing w:val="3"/>
          <w:lang w:val="id-ID"/>
        </w:rPr>
        <w:t xml:space="preserve"> </w:t>
      </w:r>
      <w:r w:rsidRPr="00930B9B">
        <w:rPr>
          <w:rFonts w:ascii="Footlight MT Light" w:hAnsi="Footlight MT Light"/>
          <w:spacing w:val="3"/>
        </w:rPr>
        <w:t xml:space="preserve">berdasarkan Surat Keputusan </w:t>
      </w:r>
      <w:r w:rsidRPr="00930B9B">
        <w:rPr>
          <w:rFonts w:ascii="Footlight MT Light" w:hAnsi="Footlight MT Light"/>
        </w:rPr>
        <w:t xml:space="preserve">……. </w:t>
      </w:r>
      <w:r w:rsidRPr="00930B9B">
        <w:rPr>
          <w:rFonts w:ascii="Footlight MT Light" w:hAnsi="Footlight MT Light"/>
          <w:spacing w:val="3"/>
        </w:rPr>
        <w:t xml:space="preserve">Nomor </w:t>
      </w:r>
      <w:r w:rsidRPr="00930B9B">
        <w:rPr>
          <w:rFonts w:ascii="Footlight MT Light" w:hAnsi="Footlight MT Light"/>
        </w:rPr>
        <w:t xml:space="preserve">……. </w:t>
      </w:r>
      <w:r w:rsidRPr="00930B9B">
        <w:rPr>
          <w:rFonts w:ascii="Footlight MT Light" w:hAnsi="Footlight MT Light"/>
          <w:spacing w:val="3"/>
        </w:rPr>
        <w:t xml:space="preserve">tanggal </w:t>
      </w:r>
      <w:r w:rsidRPr="00930B9B">
        <w:rPr>
          <w:rFonts w:ascii="Footlight MT Light" w:hAnsi="Footlight MT Light"/>
        </w:rPr>
        <w:t xml:space="preserve">……. </w:t>
      </w:r>
      <w:r w:rsidRPr="00930B9B">
        <w:rPr>
          <w:rFonts w:ascii="Footlight MT Light" w:hAnsi="Footlight MT Light"/>
          <w:spacing w:val="3"/>
        </w:rPr>
        <w:t xml:space="preserve">tentang </w:t>
      </w:r>
      <w:r w:rsidRPr="00930B9B">
        <w:rPr>
          <w:rFonts w:ascii="Footlight MT Light" w:hAnsi="Footlight MT Light"/>
        </w:rPr>
        <w:t xml:space="preserve">……. </w:t>
      </w:r>
      <w:r w:rsidRPr="00930B9B">
        <w:rPr>
          <w:rFonts w:ascii="Footlight MT Light" w:hAnsi="Footlight MT Light"/>
          <w:i/>
          <w:spacing w:val="3"/>
        </w:rPr>
        <w:t xml:space="preserve">[SK pengangkatan </w:t>
      </w:r>
      <w:r w:rsidRPr="00930B9B">
        <w:rPr>
          <w:rFonts w:ascii="Footlight MT Light" w:hAnsi="Footlight MT Light" w:cs="Tahoma"/>
          <w:i/>
        </w:rPr>
        <w:t>PA/KPA/PPK]</w:t>
      </w:r>
      <w:r w:rsidRPr="00930B9B">
        <w:rPr>
          <w:rFonts w:ascii="Footlight MT Light" w:hAnsi="Footlight MT Light"/>
          <w:i/>
        </w:rPr>
        <w:t xml:space="preserve"> [jika </w:t>
      </w:r>
      <w:r w:rsidRPr="00930B9B">
        <w:rPr>
          <w:rFonts w:ascii="Footlight MT Light" w:hAnsi="Footlight MT Light"/>
          <w:i/>
          <w:spacing w:val="3"/>
        </w:rPr>
        <w:t>ditandatangani oleh PPK</w:t>
      </w:r>
      <w:r w:rsidRPr="00930B9B">
        <w:rPr>
          <w:rFonts w:ascii="Footlight MT Light" w:hAnsi="Footlight MT Light"/>
          <w:i/>
        </w:rPr>
        <w:t xml:space="preserve"> ditambahkan surat tugas dari </w:t>
      </w:r>
      <w:r w:rsidRPr="00930B9B">
        <w:rPr>
          <w:rFonts w:ascii="Footlight MT Light" w:hAnsi="Footlight MT Light" w:cs="Tahoma"/>
          <w:i/>
        </w:rPr>
        <w:t>PA/KPA</w:t>
      </w:r>
      <w:r w:rsidRPr="00930B9B">
        <w:rPr>
          <w:rFonts w:ascii="Footlight MT Light" w:hAnsi="Footlight MT Light"/>
          <w:i/>
        </w:rPr>
        <w:t xml:space="preserve">] </w:t>
      </w:r>
      <w:r w:rsidRPr="00930B9B">
        <w:rPr>
          <w:rFonts w:ascii="Footlight MT Light" w:hAnsi="Footlight MT Light"/>
        </w:rPr>
        <w:t xml:space="preserve">selanjutnya disebut </w:t>
      </w:r>
      <w:r w:rsidRPr="00930B9B">
        <w:rPr>
          <w:rFonts w:ascii="Footlight MT Light" w:hAnsi="Footlight MT Light"/>
          <w:b/>
        </w:rPr>
        <w:t xml:space="preserve"> “</w:t>
      </w:r>
      <w:r w:rsidR="005C10F5" w:rsidRPr="00930B9B">
        <w:rPr>
          <w:rFonts w:ascii="Footlight MT Light" w:hAnsi="Footlight MT Light"/>
          <w:b/>
        </w:rPr>
        <w:t xml:space="preserve">Pejabat </w:t>
      </w:r>
      <w:r w:rsidR="00FB1E59" w:rsidRPr="00930B9B">
        <w:rPr>
          <w:rFonts w:ascii="Footlight MT Light" w:hAnsi="Footlight MT Light"/>
          <w:b/>
        </w:rPr>
        <w:t xml:space="preserve">Penandatangan </w:t>
      </w:r>
      <w:r w:rsidR="005C10F5" w:rsidRPr="00930B9B">
        <w:rPr>
          <w:rFonts w:ascii="Footlight MT Light" w:hAnsi="Footlight MT Light"/>
          <w:b/>
        </w:rPr>
        <w:t>Kontrak</w:t>
      </w:r>
      <w:r w:rsidRPr="00930B9B">
        <w:rPr>
          <w:rFonts w:ascii="Footlight MT Light" w:hAnsi="Footlight MT Light"/>
          <w:b/>
        </w:rPr>
        <w:t xml:space="preserve">”, </w:t>
      </w:r>
      <w:r w:rsidRPr="00930B9B">
        <w:rPr>
          <w:rFonts w:ascii="Footlight MT Light" w:hAnsi="Footlight MT Light" w:cs="Tahoma"/>
        </w:rPr>
        <w:t xml:space="preserve">dengan : </w:t>
      </w:r>
    </w:p>
    <w:p w14:paraId="1D055A7B" w14:textId="77777777" w:rsidR="00C228E1" w:rsidRPr="00930B9B" w:rsidRDefault="00C228E1" w:rsidP="00CD549F">
      <w:pPr>
        <w:pStyle w:val="IsiPasal"/>
        <w:spacing w:after="0"/>
        <w:ind w:left="432"/>
        <w:contextualSpacing/>
        <w:rPr>
          <w:szCs w:val="24"/>
        </w:rPr>
      </w:pPr>
    </w:p>
    <w:tbl>
      <w:tblPr>
        <w:tblW w:w="8208" w:type="dxa"/>
        <w:tblLayout w:type="fixed"/>
        <w:tblLook w:val="04A0" w:firstRow="1" w:lastRow="0" w:firstColumn="1" w:lastColumn="0" w:noHBand="0" w:noVBand="1"/>
      </w:tblPr>
      <w:tblGrid>
        <w:gridCol w:w="2718"/>
        <w:gridCol w:w="290"/>
        <w:gridCol w:w="5200"/>
      </w:tblGrid>
      <w:tr w:rsidR="00C228E1" w:rsidRPr="00930B9B" w14:paraId="427BA698" w14:textId="77777777" w:rsidTr="00674BA5">
        <w:tc>
          <w:tcPr>
            <w:tcW w:w="2718" w:type="dxa"/>
            <w:shd w:val="clear" w:color="auto" w:fill="auto"/>
          </w:tcPr>
          <w:p w14:paraId="716CD38F" w14:textId="77777777" w:rsidR="00C228E1" w:rsidRPr="00930B9B" w:rsidRDefault="00C228E1" w:rsidP="00CD549F">
            <w:pPr>
              <w:pStyle w:val="IsiPasal"/>
              <w:spacing w:after="0"/>
              <w:contextualSpacing/>
              <w:rPr>
                <w:rFonts w:cs="Tahoma"/>
                <w:szCs w:val="24"/>
              </w:rPr>
            </w:pPr>
            <w:r w:rsidRPr="00930B9B">
              <w:rPr>
                <w:rFonts w:cs="Tahoma"/>
                <w:szCs w:val="24"/>
              </w:rPr>
              <w:t>Nama</w:t>
            </w:r>
            <w:r w:rsidRPr="00930B9B">
              <w:rPr>
                <w:rFonts w:cs="Tahoma"/>
                <w:szCs w:val="24"/>
              </w:rPr>
              <w:tab/>
            </w:r>
          </w:p>
        </w:tc>
        <w:tc>
          <w:tcPr>
            <w:tcW w:w="290" w:type="dxa"/>
            <w:shd w:val="clear" w:color="auto" w:fill="auto"/>
          </w:tcPr>
          <w:p w14:paraId="76FCFB99"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624D1717" w14:textId="77777777" w:rsidR="00C228E1" w:rsidRPr="00930B9B" w:rsidRDefault="00C228E1" w:rsidP="00CD549F">
            <w:pPr>
              <w:pStyle w:val="IsiPasal"/>
              <w:spacing w:after="0"/>
              <w:contextualSpacing/>
              <w:rPr>
                <w:rFonts w:cs="Tahoma"/>
                <w:i/>
                <w:szCs w:val="24"/>
              </w:rPr>
            </w:pPr>
            <w:r w:rsidRPr="00930B9B">
              <w:rPr>
                <w:rFonts w:cs="Tahoma"/>
                <w:szCs w:val="24"/>
              </w:rPr>
              <w:t xml:space="preserve">………….. </w:t>
            </w:r>
            <w:r w:rsidRPr="00930B9B">
              <w:rPr>
                <w:rFonts w:cs="Tahoma"/>
                <w:i/>
                <w:szCs w:val="24"/>
              </w:rPr>
              <w:t>[nama wakil KSO]</w:t>
            </w:r>
          </w:p>
        </w:tc>
      </w:tr>
      <w:tr w:rsidR="00C228E1" w:rsidRPr="00930B9B" w14:paraId="21C63191" w14:textId="77777777" w:rsidTr="00674BA5">
        <w:tc>
          <w:tcPr>
            <w:tcW w:w="2718" w:type="dxa"/>
            <w:shd w:val="clear" w:color="auto" w:fill="auto"/>
          </w:tcPr>
          <w:p w14:paraId="1CB2FBDF" w14:textId="77777777" w:rsidR="00C228E1" w:rsidRPr="00930B9B" w:rsidRDefault="00C228E1" w:rsidP="00CD549F">
            <w:pPr>
              <w:pStyle w:val="IsiPasal"/>
              <w:spacing w:after="0"/>
              <w:contextualSpacing/>
              <w:rPr>
                <w:rFonts w:cs="Tahoma"/>
                <w:szCs w:val="24"/>
              </w:rPr>
            </w:pPr>
            <w:r w:rsidRPr="00930B9B">
              <w:rPr>
                <w:rFonts w:cs="Tahoma"/>
                <w:szCs w:val="24"/>
              </w:rPr>
              <w:t>Jabatan</w:t>
            </w:r>
          </w:p>
        </w:tc>
        <w:tc>
          <w:tcPr>
            <w:tcW w:w="290" w:type="dxa"/>
            <w:shd w:val="clear" w:color="auto" w:fill="auto"/>
          </w:tcPr>
          <w:p w14:paraId="19756E02"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490A0DF4"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[sesuai surat perjanjian KSO]</w:t>
            </w:r>
          </w:p>
        </w:tc>
      </w:tr>
      <w:tr w:rsidR="00C228E1" w:rsidRPr="00930B9B" w14:paraId="7E5BEC7C" w14:textId="77777777" w:rsidTr="00674BA5">
        <w:tc>
          <w:tcPr>
            <w:tcW w:w="2718" w:type="dxa"/>
            <w:shd w:val="clear" w:color="auto" w:fill="auto"/>
          </w:tcPr>
          <w:p w14:paraId="4B685F0B" w14:textId="77777777" w:rsidR="00C228E1" w:rsidRPr="00930B9B" w:rsidRDefault="00C228E1" w:rsidP="00CD549F">
            <w:pPr>
              <w:pStyle w:val="IsiPasal"/>
              <w:spacing w:after="0"/>
              <w:contextualSpacing/>
              <w:rPr>
                <w:rFonts w:cs="Tahoma"/>
                <w:szCs w:val="24"/>
              </w:rPr>
            </w:pPr>
            <w:r w:rsidRPr="00930B9B">
              <w:rPr>
                <w:rFonts w:cs="Tahoma"/>
                <w:szCs w:val="24"/>
              </w:rPr>
              <w:t>Berkedudukan di</w:t>
            </w:r>
          </w:p>
        </w:tc>
        <w:tc>
          <w:tcPr>
            <w:tcW w:w="290" w:type="dxa"/>
            <w:shd w:val="clear" w:color="auto" w:fill="auto"/>
          </w:tcPr>
          <w:p w14:paraId="7E12FAE4" w14:textId="77777777" w:rsidR="00C228E1" w:rsidRPr="00930B9B" w:rsidRDefault="00C228E1" w:rsidP="00CD549F">
            <w:pPr>
              <w:pStyle w:val="IsiPasal"/>
              <w:spacing w:after="0"/>
              <w:contextualSpacing/>
              <w:rPr>
                <w:rFonts w:cs="Tahoma"/>
                <w:szCs w:val="24"/>
              </w:rPr>
            </w:pPr>
            <w:r w:rsidRPr="00930B9B">
              <w:rPr>
                <w:rFonts w:cs="Tahoma"/>
                <w:szCs w:val="24"/>
              </w:rPr>
              <w:t>:</w:t>
            </w:r>
          </w:p>
        </w:tc>
        <w:tc>
          <w:tcPr>
            <w:tcW w:w="5200" w:type="dxa"/>
            <w:shd w:val="clear" w:color="auto" w:fill="auto"/>
          </w:tcPr>
          <w:p w14:paraId="392FEB20" w14:textId="77777777" w:rsidR="00C228E1" w:rsidRPr="00930B9B" w:rsidRDefault="00C228E1" w:rsidP="00CD549F">
            <w:pPr>
              <w:pStyle w:val="IsiPasal"/>
              <w:spacing w:after="0"/>
              <w:contextualSpacing/>
              <w:rPr>
                <w:rFonts w:cs="Tahoma"/>
                <w:szCs w:val="24"/>
              </w:rPr>
            </w:pPr>
            <w:r w:rsidRPr="00930B9B">
              <w:rPr>
                <w:rFonts w:cs="Tahoma"/>
                <w:szCs w:val="24"/>
              </w:rPr>
              <w:t xml:space="preserve">………….. </w:t>
            </w:r>
            <w:r w:rsidRPr="00930B9B">
              <w:rPr>
                <w:rFonts w:cs="Tahoma"/>
                <w:i/>
                <w:szCs w:val="24"/>
              </w:rPr>
              <w:t>[alamat wakil KSO]</w:t>
            </w:r>
          </w:p>
        </w:tc>
      </w:tr>
    </w:tbl>
    <w:p w14:paraId="278C444A" w14:textId="77777777" w:rsidR="00C228E1" w:rsidRPr="00930B9B" w:rsidRDefault="00C228E1" w:rsidP="00CD549F">
      <w:pPr>
        <w:pStyle w:val="IsiPasal"/>
        <w:spacing w:after="0"/>
        <w:contextualSpacing/>
        <w:rPr>
          <w:szCs w:val="24"/>
          <w:lang w:eastAsia="id-ID"/>
        </w:rPr>
      </w:pPr>
    </w:p>
    <w:p w14:paraId="4B248C72" w14:textId="77777777" w:rsidR="00C228E1" w:rsidRPr="00930B9B" w:rsidRDefault="00C228E1" w:rsidP="00CD549F">
      <w:pPr>
        <w:pStyle w:val="IsiPasal"/>
        <w:spacing w:after="0" w:line="276" w:lineRule="auto"/>
        <w:rPr>
          <w:rFonts w:eastAsia="Calibri"/>
          <w:szCs w:val="24"/>
        </w:rPr>
      </w:pPr>
      <w:r w:rsidRPr="00930B9B">
        <w:rPr>
          <w:rFonts w:eastAsia="Calibri"/>
          <w:szCs w:val="24"/>
        </w:rPr>
        <w:t xml:space="preserve">yang bertindak untuk dan atas nama ..................... </w:t>
      </w:r>
      <w:r w:rsidRPr="00930B9B">
        <w:rPr>
          <w:rFonts w:eastAsia="Calibri"/>
          <w:i/>
          <w:szCs w:val="24"/>
        </w:rPr>
        <w:t>[nama badan usaha KSO]</w:t>
      </w:r>
      <w:r w:rsidRPr="00930B9B">
        <w:rPr>
          <w:rFonts w:eastAsia="Calibri"/>
          <w:szCs w:val="24"/>
        </w:rPr>
        <w:t xml:space="preserve"> sebagai badan usaha Kerja Sama Operasi (KSO) yang beranggotakan sebagai berikut:</w:t>
      </w:r>
    </w:p>
    <w:p w14:paraId="542CC8C8" w14:textId="77777777" w:rsidR="00C228E1" w:rsidRPr="00930B9B" w:rsidRDefault="00C228E1" w:rsidP="00CD549F">
      <w:pPr>
        <w:pStyle w:val="IsiPasal"/>
        <w:spacing w:after="0"/>
        <w:contextualSpacing/>
        <w:rPr>
          <w:szCs w:val="24"/>
        </w:rPr>
      </w:pPr>
    </w:p>
    <w:p w14:paraId="551F728D" w14:textId="77777777" w:rsidR="00C228E1" w:rsidRPr="00930B9B" w:rsidRDefault="00C228E1" w:rsidP="0055146F">
      <w:pPr>
        <w:pStyle w:val="IsiPasal"/>
        <w:numPr>
          <w:ilvl w:val="0"/>
          <w:numId w:val="148"/>
        </w:numPr>
        <w:spacing w:after="0"/>
        <w:ind w:left="432" w:hanging="432"/>
        <w:contextualSpacing/>
        <w:rPr>
          <w:szCs w:val="24"/>
        </w:rPr>
      </w:pPr>
      <w:r w:rsidRPr="00930B9B">
        <w:rPr>
          <w:szCs w:val="20"/>
          <w:lang w:eastAsia="id-ID"/>
        </w:rPr>
        <w:t>......................</w:t>
      </w:r>
      <w:r w:rsidRPr="00930B9B">
        <w:rPr>
          <w:i/>
          <w:szCs w:val="20"/>
          <w:lang w:eastAsia="id-ID"/>
        </w:rPr>
        <w:t>[nama Penyedia 1];</w:t>
      </w:r>
    </w:p>
    <w:p w14:paraId="327A7985" w14:textId="77777777" w:rsidR="00C228E1" w:rsidRPr="00930B9B" w:rsidRDefault="00C228E1" w:rsidP="0055146F">
      <w:pPr>
        <w:pStyle w:val="IsiPasal"/>
        <w:numPr>
          <w:ilvl w:val="0"/>
          <w:numId w:val="148"/>
        </w:numPr>
        <w:spacing w:after="0"/>
        <w:ind w:left="432" w:hanging="432"/>
        <w:contextualSpacing/>
        <w:rPr>
          <w:szCs w:val="24"/>
        </w:rPr>
      </w:pPr>
      <w:r w:rsidRPr="00930B9B">
        <w:rPr>
          <w:szCs w:val="20"/>
          <w:lang w:eastAsia="id-ID"/>
        </w:rPr>
        <w:t>......................</w:t>
      </w:r>
      <w:r w:rsidRPr="00930B9B">
        <w:rPr>
          <w:i/>
          <w:szCs w:val="20"/>
          <w:lang w:eastAsia="id-ID"/>
        </w:rPr>
        <w:t>[nama Penyedia 2];</w:t>
      </w:r>
    </w:p>
    <w:p w14:paraId="1F94A52E" w14:textId="77777777" w:rsidR="00C228E1" w:rsidRPr="00930B9B" w:rsidRDefault="00C228E1" w:rsidP="0055146F">
      <w:pPr>
        <w:pStyle w:val="IsiPasal"/>
        <w:numPr>
          <w:ilvl w:val="0"/>
          <w:numId w:val="148"/>
        </w:numPr>
        <w:spacing w:after="0"/>
        <w:ind w:left="432" w:hanging="432"/>
        <w:contextualSpacing/>
        <w:rPr>
          <w:szCs w:val="24"/>
        </w:rPr>
      </w:pPr>
      <w:r w:rsidRPr="00930B9B">
        <w:rPr>
          <w:szCs w:val="20"/>
          <w:lang w:eastAsia="id-ID"/>
        </w:rPr>
        <w:t>dst.</w:t>
      </w:r>
    </w:p>
    <w:p w14:paraId="2491A297" w14:textId="77777777" w:rsidR="00C228E1" w:rsidRPr="00930B9B" w:rsidRDefault="00C228E1" w:rsidP="00CD549F">
      <w:pPr>
        <w:pStyle w:val="IsiPasal"/>
        <w:spacing w:after="0"/>
        <w:ind w:left="432"/>
        <w:contextualSpacing/>
        <w:rPr>
          <w:szCs w:val="24"/>
        </w:rPr>
      </w:pPr>
    </w:p>
    <w:p w14:paraId="02173C46" w14:textId="77777777" w:rsidR="00C228E1" w:rsidRPr="00930B9B" w:rsidRDefault="00C228E1" w:rsidP="00CD549F">
      <w:pPr>
        <w:pStyle w:val="IsiPasal"/>
        <w:spacing w:after="0"/>
      </w:pPr>
      <w:r w:rsidRPr="00930B9B">
        <w:t xml:space="preserve">yang masing-masing anggotanya bertanggungjawab secara tanggung renteng atas semua kewajiban terhadap </w:t>
      </w:r>
      <w:r w:rsidR="002730C8" w:rsidRPr="00930B9B">
        <w:rPr>
          <w:rFonts w:cs="Tahoma"/>
          <w:iCs/>
          <w:lang w:val="en-US"/>
        </w:rPr>
        <w:t>Pejabat Penandatangan Kontrak</w:t>
      </w:r>
      <w:r w:rsidRPr="00930B9B">
        <w:t xml:space="preserve"> sebagaimana diatur dalam Kontrak ini berdasarkan surat Perjanjian Kerja Sama Operasi (KSO) Nomor ................ tanggal ........... selanjutnya disebut “</w:t>
      </w:r>
      <w:r w:rsidRPr="00930B9B">
        <w:rPr>
          <w:b/>
        </w:rPr>
        <w:t>Penyedia</w:t>
      </w:r>
      <w:r w:rsidRPr="00930B9B">
        <w:t>”.</w:t>
      </w:r>
    </w:p>
    <w:p w14:paraId="506FEC7F" w14:textId="77777777" w:rsidR="00C228E1" w:rsidRPr="00930B9B" w:rsidRDefault="00C228E1" w:rsidP="00CD549F">
      <w:pPr>
        <w:pStyle w:val="IsiPasal"/>
        <w:spacing w:after="0"/>
        <w:contextualSpacing/>
        <w:rPr>
          <w:szCs w:val="24"/>
        </w:rPr>
      </w:pPr>
    </w:p>
    <w:p w14:paraId="70D09E46" w14:textId="77777777" w:rsidR="003257D7" w:rsidRPr="00930B9B" w:rsidRDefault="003257D7" w:rsidP="00CD549F">
      <w:pPr>
        <w:contextualSpacing/>
        <w:jc w:val="both"/>
        <w:rPr>
          <w:rFonts w:ascii="Footlight MT Light" w:hAnsi="Footlight MT Light"/>
          <w:color w:val="000000" w:themeColor="text1"/>
        </w:rPr>
      </w:pPr>
      <w:r w:rsidRPr="00930B9B">
        <w:rPr>
          <w:rFonts w:ascii="Footlight MT Light" w:hAnsi="Footlight MT Light"/>
          <w:color w:val="000000" w:themeColor="text1"/>
        </w:rPr>
        <w:t>Dan dengan memperhatikan:</w:t>
      </w:r>
    </w:p>
    <w:p w14:paraId="0E54E7FB" w14:textId="77777777" w:rsidR="003257D7" w:rsidRPr="00930B9B" w:rsidRDefault="003257D7" w:rsidP="0055146F">
      <w:pPr>
        <w:numPr>
          <w:ilvl w:val="0"/>
          <w:numId w:val="304"/>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Undang-Undang Nomor 2 Tahun 2017 tentang Jasa Konstruksi sebagaimana telah diubah dengan Undang-Undang Nomor 11 Tahun 2020 tentang Cipta Kerja;</w:t>
      </w:r>
    </w:p>
    <w:p w14:paraId="6A544818" w14:textId="77777777" w:rsidR="003257D7" w:rsidRPr="00930B9B" w:rsidRDefault="003257D7" w:rsidP="0055146F">
      <w:pPr>
        <w:numPr>
          <w:ilvl w:val="0"/>
          <w:numId w:val="304"/>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Kitab Undang-Undang Hukum Perdata (Buku III tentang Perikatan);</w:t>
      </w:r>
    </w:p>
    <w:p w14:paraId="3E5EBE99" w14:textId="77777777" w:rsidR="003257D7" w:rsidRPr="00930B9B" w:rsidRDefault="003257D7" w:rsidP="0055146F">
      <w:pPr>
        <w:numPr>
          <w:ilvl w:val="0"/>
          <w:numId w:val="304"/>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 xml:space="preserve">Peraturan Pemerintah Nomor 22 Tahun 2020 tentang Peraturan Pelaksanaan Undang – Undang Nomor 2 tahun 2017 tentang Jasa Konstruksi sebagaimana telah diubah dengan Peraturan Pemerintah Nomor 14 Tahun 2021 tentang </w:t>
      </w:r>
      <w:r w:rsidRPr="00930B9B">
        <w:rPr>
          <w:rFonts w:ascii="Footlight MT Light" w:hAnsi="Footlight MT Light"/>
          <w:color w:val="000000" w:themeColor="text1"/>
          <w:szCs w:val="22"/>
        </w:rPr>
        <w:lastRenderedPageBreak/>
        <w:t>Perubahan Peraturan Pemerintah Nomor 22 Tahun 2020 tentang Peraturan Pelaksanaan Undang – Undang Nomor 2 tahun 2017 tentang Jasa Konstruksi;</w:t>
      </w:r>
    </w:p>
    <w:p w14:paraId="53C2D36A" w14:textId="77777777" w:rsidR="003257D7" w:rsidRPr="00930B9B" w:rsidRDefault="003257D7" w:rsidP="0055146F">
      <w:pPr>
        <w:numPr>
          <w:ilvl w:val="0"/>
          <w:numId w:val="304"/>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Peraturan Presiden Nomor 16 Tahun 2018 tentang Pengadaan Barang/Jasa Pemerintah sebagaimana telah diubah dengan Peraturan Presiden Nomor 12 Tahun 2021 tentang Perubahan Peraturan Presiden Nomor 16 Tahun 2018 tentang Pengadaan Barang/Jasa Pemerintah;</w:t>
      </w:r>
    </w:p>
    <w:p w14:paraId="74356F8F" w14:textId="77777777" w:rsidR="003257D7" w:rsidRPr="00930B9B" w:rsidRDefault="003257D7" w:rsidP="0055146F">
      <w:pPr>
        <w:numPr>
          <w:ilvl w:val="0"/>
          <w:numId w:val="304"/>
        </w:numPr>
        <w:spacing w:after="60"/>
        <w:ind w:left="43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Peraturan Presiden Nomor 17 Tahun 2019 tentang Pengadaan Barang/Jasa Pemerintah untuk Percepatan Pembangunan Kesejahteraan di Provinsi Papua dan Provinsi Papua Barat;</w:t>
      </w:r>
    </w:p>
    <w:p w14:paraId="4105A9ED" w14:textId="77777777" w:rsidR="003370B5" w:rsidRPr="00930B9B" w:rsidRDefault="003370B5" w:rsidP="00CD549F">
      <w:pPr>
        <w:pStyle w:val="IsiPasal"/>
        <w:spacing w:after="0"/>
        <w:contextualSpacing/>
        <w:jc w:val="center"/>
        <w:rPr>
          <w:szCs w:val="24"/>
        </w:rPr>
      </w:pPr>
    </w:p>
    <w:p w14:paraId="1154AF02" w14:textId="77777777" w:rsidR="00C228E1" w:rsidRPr="00930B9B" w:rsidRDefault="00C228E1" w:rsidP="00CD549F">
      <w:pPr>
        <w:pStyle w:val="IsiPasal"/>
        <w:spacing w:after="0"/>
        <w:contextualSpacing/>
        <w:jc w:val="center"/>
        <w:rPr>
          <w:szCs w:val="24"/>
        </w:rPr>
      </w:pPr>
      <w:r w:rsidRPr="00930B9B">
        <w:rPr>
          <w:szCs w:val="24"/>
        </w:rPr>
        <w:t>PARA PIHAK MENERANGKAN TERLEBIH DAHULU BAHWA:</w:t>
      </w:r>
    </w:p>
    <w:p w14:paraId="78CAA542" w14:textId="77777777" w:rsidR="00C228E1" w:rsidRPr="00930B9B" w:rsidRDefault="00C228E1" w:rsidP="00CD549F">
      <w:pPr>
        <w:pStyle w:val="IsiPasal"/>
        <w:spacing w:after="0"/>
        <w:contextualSpacing/>
        <w:rPr>
          <w:szCs w:val="24"/>
        </w:rPr>
      </w:pPr>
    </w:p>
    <w:p w14:paraId="1132C466" w14:textId="77777777" w:rsidR="00C228E1" w:rsidRPr="00930B9B" w:rsidRDefault="00C228E1" w:rsidP="0055146F">
      <w:pPr>
        <w:pStyle w:val="IsiPasal"/>
        <w:numPr>
          <w:ilvl w:val="0"/>
          <w:numId w:val="149"/>
        </w:numPr>
        <w:spacing w:after="60"/>
        <w:ind w:left="432" w:hanging="432"/>
      </w:pPr>
      <w:r w:rsidRPr="00930B9B">
        <w:rPr>
          <w:lang w:val="en-US"/>
        </w:rPr>
        <w:t>T</w:t>
      </w:r>
      <w:r w:rsidRPr="00930B9B">
        <w:t>elah dilakukan proses pemilihan Penyedia yang telah sesuai dengan Dokumen Pemilihan;</w:t>
      </w:r>
    </w:p>
    <w:p w14:paraId="63A5346D" w14:textId="77777777" w:rsidR="00C228E1" w:rsidRPr="00930B9B" w:rsidRDefault="005C10F5" w:rsidP="0055146F">
      <w:pPr>
        <w:pStyle w:val="IsiPasal"/>
        <w:numPr>
          <w:ilvl w:val="0"/>
          <w:numId w:val="149"/>
        </w:numPr>
        <w:spacing w:after="60"/>
        <w:ind w:left="432" w:hanging="432"/>
      </w:pPr>
      <w:r w:rsidRPr="00930B9B">
        <w:rPr>
          <w:rFonts w:cs="Tahoma"/>
          <w:iCs/>
          <w:lang w:val="en-US"/>
        </w:rPr>
        <w:t xml:space="preserve">Pejabat </w:t>
      </w:r>
      <w:r w:rsidR="00480893" w:rsidRPr="00930B9B">
        <w:rPr>
          <w:rFonts w:cs="Tahoma"/>
          <w:iCs/>
          <w:lang w:val="en-US"/>
        </w:rPr>
        <w:t xml:space="preserve">Penandatangan </w:t>
      </w:r>
      <w:r w:rsidRPr="00930B9B">
        <w:rPr>
          <w:rFonts w:cs="Tahoma"/>
          <w:iCs/>
          <w:lang w:val="en-US"/>
        </w:rPr>
        <w:t>Kontrak</w:t>
      </w:r>
      <w:r w:rsidR="00C228E1" w:rsidRPr="00930B9B">
        <w:t xml:space="preserve"> telah menunjuk Penyedia menjadi pihak dalam Kontrak ini melalui Surat Penunjukan Penyediaan Barang/ Jasa (SPPBJ) untuk melaksanakan Pekerjaan Konstruksi</w:t>
      </w:r>
      <w:r w:rsidR="00C228E1" w:rsidRPr="00930B9B">
        <w:rPr>
          <w:b/>
        </w:rPr>
        <w:t xml:space="preserve"> </w:t>
      </w:r>
      <w:r w:rsidR="00C228E1" w:rsidRPr="00930B9B">
        <w:t xml:space="preserve">............ </w:t>
      </w:r>
      <w:r w:rsidR="00C228E1" w:rsidRPr="00930B9B">
        <w:rPr>
          <w:i/>
        </w:rPr>
        <w:t>[diisi nama paket pekerjaan]</w:t>
      </w:r>
      <w:r w:rsidR="00C228E1" w:rsidRPr="00930B9B">
        <w:t xml:space="preserve"> sebagaimana diterangkan dalam dokumen Kontrak ini selanjutnya disebut “</w:t>
      </w:r>
      <w:r w:rsidR="00C228E1" w:rsidRPr="00930B9B">
        <w:rPr>
          <w:b/>
        </w:rPr>
        <w:t>Pekerjaan Konstruksi</w:t>
      </w:r>
      <w:r w:rsidR="00C228E1" w:rsidRPr="00930B9B">
        <w:t>”;</w:t>
      </w:r>
    </w:p>
    <w:p w14:paraId="53D91C5A" w14:textId="77777777" w:rsidR="00C228E1" w:rsidRPr="00930B9B" w:rsidRDefault="00C228E1" w:rsidP="0055146F">
      <w:pPr>
        <w:pStyle w:val="IsiPasal"/>
        <w:numPr>
          <w:ilvl w:val="0"/>
          <w:numId w:val="149"/>
        </w:numPr>
        <w:spacing w:after="60"/>
        <w:ind w:left="432" w:hanging="432"/>
      </w:pPr>
      <w:r w:rsidRPr="00930B9B">
        <w:t xml:space="preserve">Penyedia telah menyatakan kepada </w:t>
      </w:r>
      <w:r w:rsidR="005C10F5" w:rsidRPr="00930B9B">
        <w:rPr>
          <w:rFonts w:cs="Tahoma"/>
          <w:iCs/>
          <w:lang w:val="en-US"/>
        </w:rPr>
        <w:t xml:space="preserve">Pejabat </w:t>
      </w:r>
      <w:r w:rsidR="00480893" w:rsidRPr="00930B9B">
        <w:rPr>
          <w:rFonts w:cs="Tahoma"/>
          <w:iCs/>
          <w:lang w:val="en-US"/>
        </w:rPr>
        <w:t>Penandatangan</w:t>
      </w:r>
      <w:r w:rsidR="005C10F5" w:rsidRPr="00930B9B">
        <w:rPr>
          <w:rFonts w:cs="Tahoma"/>
          <w:iCs/>
          <w:lang w:val="en-US"/>
        </w:rPr>
        <w:t xml:space="preserve"> Kontrak</w:t>
      </w:r>
      <w:r w:rsidRPr="00930B9B">
        <w:t>, memiliki keahlian profesional, tenaga kerja konstruksi, dan sumber daya teknis, serta telah menyetujui untuk melaksanakan Pekerjaan Konstruksi sesuai dengan persyaratan dan ketentuan dalam Kontrak ini;</w:t>
      </w:r>
    </w:p>
    <w:p w14:paraId="4B2191F8" w14:textId="77777777" w:rsidR="00C228E1" w:rsidRPr="00930B9B" w:rsidRDefault="005C10F5" w:rsidP="0055146F">
      <w:pPr>
        <w:pStyle w:val="IsiPasal"/>
        <w:numPr>
          <w:ilvl w:val="0"/>
          <w:numId w:val="149"/>
        </w:numPr>
        <w:spacing w:after="60"/>
        <w:ind w:left="432" w:hanging="432"/>
      </w:pPr>
      <w:r w:rsidRPr="00930B9B">
        <w:rPr>
          <w:rFonts w:cs="Tahoma"/>
          <w:iCs/>
          <w:lang w:val="en-US"/>
        </w:rPr>
        <w:t xml:space="preserve">Pejabat </w:t>
      </w:r>
      <w:r w:rsidR="00480893" w:rsidRPr="00930B9B">
        <w:rPr>
          <w:rFonts w:cs="Tahoma"/>
          <w:iCs/>
          <w:lang w:val="en-US"/>
        </w:rPr>
        <w:t xml:space="preserve">Penandatangan </w:t>
      </w:r>
      <w:r w:rsidRPr="00930B9B">
        <w:rPr>
          <w:rFonts w:cs="Tahoma"/>
          <w:iCs/>
          <w:lang w:val="en-US"/>
        </w:rPr>
        <w:t>Kontrak</w:t>
      </w:r>
      <w:r w:rsidR="00C228E1" w:rsidRPr="00930B9B">
        <w:t xml:space="preserve"> dan Penyedia menyatakan memiliki kewenangan untuk menandatangani Kontrak ini, dan mengikat pihak yang diwakili; </w:t>
      </w:r>
    </w:p>
    <w:p w14:paraId="61E9B8CC" w14:textId="77777777" w:rsidR="00C228E1" w:rsidRPr="00930B9B" w:rsidRDefault="005C10F5" w:rsidP="0055146F">
      <w:pPr>
        <w:pStyle w:val="IsiPasal"/>
        <w:numPr>
          <w:ilvl w:val="0"/>
          <w:numId w:val="149"/>
        </w:numPr>
        <w:spacing w:after="60"/>
        <w:ind w:left="432" w:hanging="432"/>
      </w:pPr>
      <w:r w:rsidRPr="00930B9B">
        <w:rPr>
          <w:rFonts w:cs="Tahoma"/>
          <w:iCs/>
          <w:lang w:val="en-US"/>
        </w:rPr>
        <w:t xml:space="preserve">Pejabat </w:t>
      </w:r>
      <w:r w:rsidR="00480893" w:rsidRPr="00930B9B">
        <w:rPr>
          <w:rFonts w:cs="Tahoma"/>
          <w:iCs/>
          <w:lang w:val="en-US"/>
        </w:rPr>
        <w:t>Penandatangan</w:t>
      </w:r>
      <w:r w:rsidRPr="00930B9B">
        <w:rPr>
          <w:rFonts w:cs="Tahoma"/>
          <w:iCs/>
          <w:lang w:val="en-US"/>
        </w:rPr>
        <w:t xml:space="preserve"> Kontrak</w:t>
      </w:r>
      <w:r w:rsidR="00C228E1" w:rsidRPr="00930B9B">
        <w:t xml:space="preserve"> dan Penyedia mengakui dan menyatakan bahwa sehubungan dengan Penandatanganan Kontrak ini masing-masing pihak : </w:t>
      </w:r>
    </w:p>
    <w:p w14:paraId="5E6364EA" w14:textId="77777777" w:rsidR="00C228E1" w:rsidRPr="00930B9B" w:rsidRDefault="00C228E1" w:rsidP="0055146F">
      <w:pPr>
        <w:pStyle w:val="IsiPasal"/>
        <w:numPr>
          <w:ilvl w:val="0"/>
          <w:numId w:val="150"/>
        </w:numPr>
        <w:tabs>
          <w:tab w:val="left" w:pos="864"/>
        </w:tabs>
        <w:spacing w:after="60"/>
        <w:ind w:left="864" w:hanging="432"/>
      </w:pPr>
      <w:r w:rsidRPr="00930B9B">
        <w:t xml:space="preserve">telah dan senantiasa diberikan kesempatan untuk didampingi oleh advokat; </w:t>
      </w:r>
    </w:p>
    <w:p w14:paraId="26235A0C" w14:textId="77777777" w:rsidR="00C228E1" w:rsidRPr="00930B9B" w:rsidRDefault="00C228E1" w:rsidP="0055146F">
      <w:pPr>
        <w:pStyle w:val="IsiPasal"/>
        <w:numPr>
          <w:ilvl w:val="0"/>
          <w:numId w:val="150"/>
        </w:numPr>
        <w:tabs>
          <w:tab w:val="left" w:pos="864"/>
        </w:tabs>
        <w:spacing w:after="60"/>
        <w:ind w:left="864" w:hanging="432"/>
      </w:pPr>
      <w:r w:rsidRPr="00930B9B">
        <w:t xml:space="preserve">menandatangani Kontrak ini setelah meneliti secara patut; </w:t>
      </w:r>
    </w:p>
    <w:p w14:paraId="35424D8F" w14:textId="77777777" w:rsidR="00C228E1" w:rsidRPr="00930B9B" w:rsidRDefault="00C228E1" w:rsidP="0055146F">
      <w:pPr>
        <w:pStyle w:val="IsiPasal"/>
        <w:numPr>
          <w:ilvl w:val="0"/>
          <w:numId w:val="150"/>
        </w:numPr>
        <w:tabs>
          <w:tab w:val="left" w:pos="864"/>
        </w:tabs>
        <w:spacing w:after="60"/>
        <w:ind w:left="864" w:hanging="432"/>
      </w:pPr>
      <w:r w:rsidRPr="00930B9B">
        <w:t>telah membaca dan memahami secara penuh ketentuan Kontrak ini;</w:t>
      </w:r>
    </w:p>
    <w:p w14:paraId="4BA64090" w14:textId="77777777" w:rsidR="00C228E1" w:rsidRPr="00930B9B" w:rsidRDefault="00C228E1" w:rsidP="0055146F">
      <w:pPr>
        <w:pStyle w:val="IsiPasal"/>
        <w:numPr>
          <w:ilvl w:val="0"/>
          <w:numId w:val="150"/>
        </w:numPr>
        <w:tabs>
          <w:tab w:val="left" w:pos="864"/>
        </w:tabs>
        <w:spacing w:after="0"/>
        <w:ind w:left="864" w:hanging="432"/>
      </w:pPr>
      <w:r w:rsidRPr="00930B9B">
        <w:t>telah mendapatkan kesempatan yang memadai untuk memeriksa dan mengkonfirmasikan semua ketentuan dalam Kontrak ini beserta semua fakta dan kondisi yang terkait.</w:t>
      </w:r>
    </w:p>
    <w:p w14:paraId="4407B771" w14:textId="77777777" w:rsidR="00C228E1" w:rsidRPr="00930B9B" w:rsidRDefault="00C228E1" w:rsidP="00CD549F">
      <w:pPr>
        <w:pStyle w:val="IsiPasal"/>
        <w:tabs>
          <w:tab w:val="left" w:pos="864"/>
        </w:tabs>
        <w:spacing w:after="0"/>
        <w:ind w:left="864"/>
      </w:pPr>
    </w:p>
    <w:p w14:paraId="77154FCD" w14:textId="77777777" w:rsidR="00C228E1" w:rsidRPr="00930B9B" w:rsidRDefault="00C228E1" w:rsidP="00CD549F">
      <w:pPr>
        <w:pStyle w:val="IsiPasal"/>
        <w:spacing w:after="0"/>
      </w:pPr>
      <w:r w:rsidRPr="00930B9B">
        <w:t xml:space="preserve">Maka oleh karena itu, </w:t>
      </w:r>
      <w:r w:rsidR="005C10F5" w:rsidRPr="00930B9B">
        <w:rPr>
          <w:rFonts w:cs="Tahoma"/>
          <w:iCs/>
          <w:lang w:val="en-US"/>
        </w:rPr>
        <w:t xml:space="preserve">Pejabat </w:t>
      </w:r>
      <w:r w:rsidR="00480893" w:rsidRPr="00930B9B">
        <w:rPr>
          <w:rFonts w:cs="Tahoma"/>
          <w:iCs/>
          <w:lang w:val="en-US"/>
        </w:rPr>
        <w:t>Penandatangan</w:t>
      </w:r>
      <w:r w:rsidR="005C10F5" w:rsidRPr="00930B9B">
        <w:rPr>
          <w:rFonts w:cs="Tahoma"/>
          <w:iCs/>
          <w:lang w:val="en-US"/>
        </w:rPr>
        <w:t xml:space="preserve"> Kontrak</w:t>
      </w:r>
      <w:r w:rsidRPr="00930B9B">
        <w:t xml:space="preserve"> dan Penyedia dengan ini bersepakat dan menyetujui untuk membuat perjanjian pelaksanaan paket Pekerjaan Konstruksi </w:t>
      </w:r>
      <w:r w:rsidRPr="00930B9B">
        <w:rPr>
          <w:bCs/>
          <w:spacing w:val="-10"/>
        </w:rPr>
        <w:t>.............</w:t>
      </w:r>
      <w:r w:rsidRPr="00930B9B">
        <w:rPr>
          <w:b/>
          <w:bCs/>
          <w:spacing w:val="-10"/>
        </w:rPr>
        <w:t xml:space="preserve"> </w:t>
      </w:r>
      <w:r w:rsidRPr="00930B9B">
        <w:rPr>
          <w:i/>
        </w:rPr>
        <w:t xml:space="preserve">[diisi nama paket pekerjaan] </w:t>
      </w:r>
      <w:r w:rsidRPr="00930B9B">
        <w:t>dengan syarat dan ketentuan sebagai berikut.</w:t>
      </w:r>
    </w:p>
    <w:p w14:paraId="07A35EF1" w14:textId="77777777" w:rsidR="00C228E1" w:rsidRPr="00930B9B" w:rsidRDefault="00C228E1" w:rsidP="00CD549F">
      <w:pPr>
        <w:pStyle w:val="IsiPasal"/>
        <w:spacing w:after="0"/>
        <w:contextualSpacing/>
        <w:rPr>
          <w:szCs w:val="24"/>
        </w:rPr>
      </w:pPr>
    </w:p>
    <w:p w14:paraId="217DF395" w14:textId="77777777" w:rsidR="00C228E1" w:rsidRPr="00930B9B" w:rsidRDefault="00C228E1" w:rsidP="00CD549F">
      <w:pPr>
        <w:pStyle w:val="IsiPasal"/>
        <w:spacing w:after="0"/>
        <w:contextualSpacing/>
        <w:jc w:val="center"/>
        <w:rPr>
          <w:szCs w:val="24"/>
        </w:rPr>
      </w:pPr>
      <w:r w:rsidRPr="00930B9B">
        <w:rPr>
          <w:szCs w:val="24"/>
        </w:rPr>
        <w:t>Pasal 1</w:t>
      </w:r>
    </w:p>
    <w:p w14:paraId="77F65F29" w14:textId="77777777" w:rsidR="00C228E1" w:rsidRPr="00930B9B" w:rsidRDefault="00C228E1" w:rsidP="00CD549F">
      <w:pPr>
        <w:pStyle w:val="IsiPasal"/>
        <w:spacing w:after="0"/>
        <w:contextualSpacing/>
        <w:jc w:val="center"/>
        <w:rPr>
          <w:szCs w:val="24"/>
        </w:rPr>
      </w:pPr>
      <w:r w:rsidRPr="00930B9B">
        <w:rPr>
          <w:szCs w:val="24"/>
        </w:rPr>
        <w:t>ISTILAH DAN UNGKAPAN</w:t>
      </w:r>
    </w:p>
    <w:p w14:paraId="41ADA566" w14:textId="77777777" w:rsidR="00C228E1" w:rsidRPr="00930B9B" w:rsidRDefault="00C228E1" w:rsidP="00CD549F">
      <w:pPr>
        <w:pStyle w:val="IsiPasal"/>
        <w:spacing w:after="0"/>
        <w:contextualSpacing/>
        <w:rPr>
          <w:szCs w:val="24"/>
        </w:rPr>
      </w:pPr>
    </w:p>
    <w:p w14:paraId="3DAF1D7C" w14:textId="77777777" w:rsidR="00C228E1" w:rsidRPr="00930B9B" w:rsidRDefault="00C228E1" w:rsidP="00CD549F">
      <w:pPr>
        <w:pStyle w:val="IsiPasal"/>
        <w:spacing w:after="0"/>
        <w:contextualSpacing/>
        <w:rPr>
          <w:szCs w:val="24"/>
        </w:rPr>
      </w:pPr>
      <w:r w:rsidRPr="00930B9B">
        <w:rPr>
          <w:szCs w:val="24"/>
        </w:rPr>
        <w:t>Peristilahan dan ungkapan dalam Surat Perjanjian ini memiliki arti dan makna yang sama seperti yang tercantum dalam lampiran Surat Perjanjian ini.</w:t>
      </w:r>
    </w:p>
    <w:p w14:paraId="020AF950" w14:textId="77777777" w:rsidR="00C228E1" w:rsidRPr="00930B9B" w:rsidRDefault="00C228E1" w:rsidP="00CD549F">
      <w:pPr>
        <w:pStyle w:val="IsiPasal"/>
        <w:spacing w:after="0"/>
        <w:contextualSpacing/>
        <w:rPr>
          <w:szCs w:val="24"/>
        </w:rPr>
      </w:pPr>
    </w:p>
    <w:p w14:paraId="7A0B2EAD" w14:textId="77777777" w:rsidR="00C228E1" w:rsidRPr="00930B9B" w:rsidRDefault="00C228E1" w:rsidP="00CD549F">
      <w:pPr>
        <w:pStyle w:val="IsiPasal"/>
        <w:spacing w:after="0"/>
        <w:contextualSpacing/>
        <w:jc w:val="center"/>
        <w:rPr>
          <w:szCs w:val="24"/>
        </w:rPr>
      </w:pPr>
      <w:r w:rsidRPr="00930B9B">
        <w:rPr>
          <w:szCs w:val="24"/>
        </w:rPr>
        <w:t>Pasal 2</w:t>
      </w:r>
    </w:p>
    <w:p w14:paraId="1A0AA108" w14:textId="77777777" w:rsidR="00C228E1" w:rsidRPr="00930B9B" w:rsidRDefault="00C228E1" w:rsidP="00CD549F">
      <w:pPr>
        <w:pStyle w:val="IsiPasal"/>
        <w:spacing w:after="0"/>
        <w:contextualSpacing/>
        <w:jc w:val="center"/>
        <w:rPr>
          <w:szCs w:val="24"/>
        </w:rPr>
      </w:pPr>
      <w:r w:rsidRPr="00930B9B">
        <w:rPr>
          <w:szCs w:val="24"/>
        </w:rPr>
        <w:t>RUANG LINGKUP PEKERJAAN UTAMA</w:t>
      </w:r>
    </w:p>
    <w:p w14:paraId="24D075F7" w14:textId="77777777" w:rsidR="00C228E1" w:rsidRPr="00930B9B" w:rsidRDefault="00C228E1" w:rsidP="00CD549F">
      <w:pPr>
        <w:pStyle w:val="IsiPasal"/>
        <w:spacing w:after="0"/>
        <w:contextualSpacing/>
        <w:rPr>
          <w:szCs w:val="24"/>
        </w:rPr>
      </w:pPr>
    </w:p>
    <w:p w14:paraId="6C4A5833" w14:textId="77777777" w:rsidR="00C228E1" w:rsidRPr="00930B9B" w:rsidRDefault="00C228E1" w:rsidP="00CD549F">
      <w:pPr>
        <w:pStyle w:val="IsiPasal"/>
        <w:spacing w:after="60"/>
        <w:rPr>
          <w:szCs w:val="24"/>
        </w:rPr>
      </w:pPr>
      <w:r w:rsidRPr="00930B9B">
        <w:rPr>
          <w:szCs w:val="24"/>
        </w:rPr>
        <w:t>Ruang lingkup pekerjaan utama terdiri dari:</w:t>
      </w:r>
    </w:p>
    <w:p w14:paraId="7B2683B3" w14:textId="77777777" w:rsidR="00C228E1" w:rsidRPr="00930B9B" w:rsidRDefault="00C228E1" w:rsidP="0055146F">
      <w:pPr>
        <w:pStyle w:val="IsiPasal"/>
        <w:numPr>
          <w:ilvl w:val="0"/>
          <w:numId w:val="151"/>
        </w:numPr>
        <w:spacing w:after="60"/>
        <w:ind w:left="432" w:hanging="432"/>
        <w:rPr>
          <w:szCs w:val="24"/>
        </w:rPr>
      </w:pPr>
      <w:r w:rsidRPr="00930B9B">
        <w:rPr>
          <w:szCs w:val="24"/>
        </w:rPr>
        <w:t>................</w:t>
      </w:r>
      <w:r w:rsidRPr="00930B9B">
        <w:rPr>
          <w:szCs w:val="24"/>
        </w:rPr>
        <w:tab/>
      </w:r>
    </w:p>
    <w:p w14:paraId="0F976EE1" w14:textId="77777777" w:rsidR="00C228E1" w:rsidRPr="00930B9B" w:rsidRDefault="00C228E1" w:rsidP="0055146F">
      <w:pPr>
        <w:pStyle w:val="IsiPasal"/>
        <w:numPr>
          <w:ilvl w:val="0"/>
          <w:numId w:val="151"/>
        </w:numPr>
        <w:spacing w:after="60"/>
        <w:ind w:left="432" w:hanging="432"/>
        <w:rPr>
          <w:szCs w:val="24"/>
        </w:rPr>
      </w:pPr>
      <w:r w:rsidRPr="00930B9B">
        <w:rPr>
          <w:szCs w:val="24"/>
        </w:rPr>
        <w:lastRenderedPageBreak/>
        <w:t>................</w:t>
      </w:r>
    </w:p>
    <w:p w14:paraId="3F85632A" w14:textId="77777777" w:rsidR="00C228E1" w:rsidRPr="00930B9B" w:rsidRDefault="00C228E1" w:rsidP="0055146F">
      <w:pPr>
        <w:pStyle w:val="IsiPasal"/>
        <w:numPr>
          <w:ilvl w:val="0"/>
          <w:numId w:val="151"/>
        </w:numPr>
        <w:spacing w:after="60"/>
        <w:ind w:left="432" w:hanging="432"/>
        <w:rPr>
          <w:szCs w:val="24"/>
        </w:rPr>
      </w:pPr>
      <w:r w:rsidRPr="00930B9B">
        <w:rPr>
          <w:szCs w:val="24"/>
        </w:rPr>
        <w:t>dst.</w:t>
      </w:r>
    </w:p>
    <w:p w14:paraId="7B3A0949" w14:textId="77777777" w:rsidR="00C228E1" w:rsidRPr="00930B9B" w:rsidRDefault="00C228E1" w:rsidP="00CD549F">
      <w:pPr>
        <w:pStyle w:val="IsiPasal"/>
        <w:spacing w:after="60"/>
        <w:rPr>
          <w:i/>
          <w:szCs w:val="24"/>
        </w:rPr>
      </w:pPr>
      <w:r w:rsidRPr="00930B9B">
        <w:rPr>
          <w:i/>
          <w:szCs w:val="24"/>
        </w:rPr>
        <w:t>[Catatan: ruang lingkup pekerjaan utam</w:t>
      </w:r>
      <w:r w:rsidRPr="00930B9B">
        <w:rPr>
          <w:szCs w:val="24"/>
        </w:rPr>
        <w:t xml:space="preserve">a </w:t>
      </w:r>
      <w:r w:rsidRPr="00930B9B">
        <w:rPr>
          <w:i/>
          <w:szCs w:val="24"/>
        </w:rPr>
        <w:t>diisi dengan output dari pekerjaan tersebut sesuai dengan dokumen identifikasi kebutuhan dalam Renstra]</w:t>
      </w:r>
    </w:p>
    <w:p w14:paraId="7C833D36" w14:textId="77777777" w:rsidR="00C228E1" w:rsidRPr="00930B9B" w:rsidRDefault="00C228E1" w:rsidP="00CD549F">
      <w:pPr>
        <w:pStyle w:val="IsiPasal"/>
        <w:spacing w:after="0"/>
        <w:contextualSpacing/>
        <w:rPr>
          <w:szCs w:val="24"/>
        </w:rPr>
      </w:pPr>
    </w:p>
    <w:p w14:paraId="51D03F05" w14:textId="77777777" w:rsidR="00C228E1" w:rsidRPr="00930B9B" w:rsidRDefault="00C228E1" w:rsidP="00CD549F">
      <w:pPr>
        <w:pStyle w:val="IsiPasal"/>
        <w:spacing w:after="0"/>
        <w:contextualSpacing/>
        <w:jc w:val="center"/>
        <w:rPr>
          <w:szCs w:val="24"/>
        </w:rPr>
      </w:pPr>
      <w:r w:rsidRPr="00930B9B">
        <w:rPr>
          <w:szCs w:val="24"/>
        </w:rPr>
        <w:t>Pasal 3</w:t>
      </w:r>
    </w:p>
    <w:p w14:paraId="3D0E8D24" w14:textId="77777777" w:rsidR="00C228E1" w:rsidRPr="00930B9B" w:rsidRDefault="00C228E1" w:rsidP="00CD549F">
      <w:pPr>
        <w:pStyle w:val="IsiPasal"/>
        <w:spacing w:after="0"/>
        <w:contextualSpacing/>
        <w:jc w:val="center"/>
        <w:rPr>
          <w:szCs w:val="24"/>
        </w:rPr>
      </w:pPr>
      <w:r w:rsidRPr="00930B9B">
        <w:rPr>
          <w:szCs w:val="24"/>
        </w:rPr>
        <w:t>HARGA KONTRAK, SUMBER PEMBIAYAAN DAN PEMBAYARAN</w:t>
      </w:r>
    </w:p>
    <w:p w14:paraId="72496E40" w14:textId="77777777" w:rsidR="00C228E1" w:rsidRPr="00930B9B" w:rsidRDefault="00C228E1" w:rsidP="00CD549F">
      <w:pPr>
        <w:pStyle w:val="IsiPasal"/>
        <w:spacing w:after="0"/>
        <w:contextualSpacing/>
        <w:rPr>
          <w:szCs w:val="24"/>
        </w:rPr>
      </w:pPr>
    </w:p>
    <w:p w14:paraId="061774BB" w14:textId="77777777" w:rsidR="00C228E1" w:rsidRPr="00930B9B" w:rsidRDefault="00C228E1" w:rsidP="0055146F">
      <w:pPr>
        <w:pStyle w:val="IsiPasal"/>
        <w:numPr>
          <w:ilvl w:val="0"/>
          <w:numId w:val="152"/>
        </w:numPr>
        <w:spacing w:after="60"/>
        <w:ind w:left="432" w:hanging="432"/>
        <w:rPr>
          <w:szCs w:val="24"/>
        </w:rPr>
      </w:pPr>
      <w:r w:rsidRPr="00930B9B">
        <w:rPr>
          <w:szCs w:val="24"/>
        </w:rPr>
        <w:t xml:space="preserve">Harga Kontrak termasuk Pajak Pertambahan Nilai (PPN) yang diperoleh berdasarkan total harga penawaran terkoreksi sebagaimana tercantum dalam Daftar Kuantitas/Keluaran dan Harga adalah sebesar Rp. ……….. </w:t>
      </w:r>
      <w:r w:rsidRPr="00930B9B">
        <w:rPr>
          <w:i/>
          <w:szCs w:val="24"/>
        </w:rPr>
        <w:t>(……….. ditulis dalam huruf ……..)</w:t>
      </w:r>
      <w:r w:rsidRPr="00930B9B">
        <w:rPr>
          <w:szCs w:val="24"/>
        </w:rPr>
        <w:t xml:space="preserve"> dengan kode akun kegiatan ……….;</w:t>
      </w:r>
    </w:p>
    <w:p w14:paraId="4CE5D791" w14:textId="77777777" w:rsidR="00C228E1" w:rsidRPr="00930B9B" w:rsidRDefault="00C228E1" w:rsidP="0055146F">
      <w:pPr>
        <w:pStyle w:val="IsiPasal"/>
        <w:numPr>
          <w:ilvl w:val="0"/>
          <w:numId w:val="152"/>
        </w:numPr>
        <w:spacing w:after="60"/>
        <w:ind w:left="432" w:hanging="432"/>
        <w:rPr>
          <w:szCs w:val="24"/>
        </w:rPr>
      </w:pPr>
      <w:r w:rsidRPr="00930B9B">
        <w:rPr>
          <w:szCs w:val="24"/>
        </w:rPr>
        <w:t xml:space="preserve">Kontrak ini dibiayai dari ……….. </w:t>
      </w:r>
      <w:r w:rsidRPr="00930B9B">
        <w:rPr>
          <w:i/>
          <w:szCs w:val="24"/>
        </w:rPr>
        <w:t>[diisi sumber pembiayaannya]</w:t>
      </w:r>
      <w:r w:rsidRPr="00930B9B">
        <w:rPr>
          <w:szCs w:val="24"/>
        </w:rPr>
        <w:t>;</w:t>
      </w:r>
    </w:p>
    <w:p w14:paraId="288BA0E8" w14:textId="77777777" w:rsidR="00C228E1" w:rsidRPr="00930B9B" w:rsidRDefault="00C228E1" w:rsidP="0055146F">
      <w:pPr>
        <w:pStyle w:val="IsiPasal"/>
        <w:numPr>
          <w:ilvl w:val="0"/>
          <w:numId w:val="152"/>
        </w:numPr>
        <w:spacing w:after="60"/>
        <w:ind w:left="432" w:hanging="432"/>
        <w:rPr>
          <w:szCs w:val="24"/>
        </w:rPr>
      </w:pPr>
      <w:r w:rsidRPr="00930B9B">
        <w:rPr>
          <w:szCs w:val="24"/>
        </w:rPr>
        <w:t>Pembayaran untuk kontrak ini dilakukan ke Bank ..... rekening nomor : ............. atas nama Penyedia : ............... .</w:t>
      </w:r>
    </w:p>
    <w:p w14:paraId="0FA8A5D9" w14:textId="77777777" w:rsidR="00C228E1" w:rsidRPr="00930B9B" w:rsidRDefault="00C228E1" w:rsidP="00CD549F">
      <w:pPr>
        <w:pStyle w:val="IsiPasal"/>
        <w:spacing w:after="0"/>
        <w:contextualSpacing/>
        <w:rPr>
          <w:i/>
          <w:iCs/>
          <w:szCs w:val="24"/>
        </w:rPr>
      </w:pPr>
      <w:r w:rsidRPr="00930B9B">
        <w:rPr>
          <w:i/>
          <w:iCs/>
          <w:szCs w:val="24"/>
        </w:rPr>
        <w:t>[Catatan: untuk kontrak tahun jamak agar dicantumkan rincian pendanaan untuk masing-masing Tahun Anggarannya]</w:t>
      </w:r>
    </w:p>
    <w:p w14:paraId="53EF26D6" w14:textId="77777777" w:rsidR="00C228E1" w:rsidRPr="00930B9B" w:rsidRDefault="00C228E1" w:rsidP="00CD549F">
      <w:pPr>
        <w:pStyle w:val="IsiPasal"/>
        <w:spacing w:after="0"/>
        <w:contextualSpacing/>
        <w:rPr>
          <w:i/>
          <w:iCs/>
          <w:szCs w:val="24"/>
        </w:rPr>
      </w:pPr>
    </w:p>
    <w:p w14:paraId="18B1B1A4" w14:textId="77777777" w:rsidR="00C228E1" w:rsidRPr="00930B9B" w:rsidRDefault="00C228E1" w:rsidP="00CD549F">
      <w:pPr>
        <w:pStyle w:val="IsiPasal"/>
        <w:spacing w:after="0"/>
        <w:contextualSpacing/>
        <w:jc w:val="center"/>
        <w:rPr>
          <w:szCs w:val="24"/>
        </w:rPr>
      </w:pPr>
      <w:r w:rsidRPr="00930B9B">
        <w:rPr>
          <w:szCs w:val="24"/>
        </w:rPr>
        <w:t>Pasal 4</w:t>
      </w:r>
    </w:p>
    <w:p w14:paraId="73F8A882" w14:textId="77777777" w:rsidR="00C228E1" w:rsidRPr="00930B9B" w:rsidRDefault="00C228E1" w:rsidP="00CD549F">
      <w:pPr>
        <w:pStyle w:val="IsiPasal"/>
        <w:spacing w:after="0"/>
        <w:contextualSpacing/>
        <w:jc w:val="center"/>
        <w:rPr>
          <w:szCs w:val="24"/>
        </w:rPr>
      </w:pPr>
      <w:r w:rsidRPr="00930B9B">
        <w:rPr>
          <w:szCs w:val="24"/>
        </w:rPr>
        <w:t>DOKUMEN KONTRAK</w:t>
      </w:r>
    </w:p>
    <w:p w14:paraId="25656B74" w14:textId="77777777" w:rsidR="00C228E1" w:rsidRPr="00930B9B" w:rsidRDefault="00C228E1" w:rsidP="00CD549F">
      <w:pPr>
        <w:pStyle w:val="IsiPasal"/>
        <w:spacing w:after="0"/>
        <w:contextualSpacing/>
        <w:rPr>
          <w:szCs w:val="24"/>
        </w:rPr>
      </w:pPr>
    </w:p>
    <w:p w14:paraId="3ED80E18" w14:textId="77777777" w:rsidR="00C228E1" w:rsidRPr="00930B9B" w:rsidRDefault="00C228E1" w:rsidP="0055146F">
      <w:pPr>
        <w:pStyle w:val="IsiPasal"/>
        <w:numPr>
          <w:ilvl w:val="0"/>
          <w:numId w:val="196"/>
        </w:numPr>
        <w:spacing w:after="60"/>
        <w:ind w:left="432" w:hanging="432"/>
        <w:rPr>
          <w:szCs w:val="24"/>
        </w:rPr>
      </w:pPr>
      <w:r w:rsidRPr="00930B9B">
        <w:rPr>
          <w:szCs w:val="24"/>
        </w:rPr>
        <w:t xml:space="preserve">Kelengkapan dokumen-dokumen berikut merupakan satu kesatuan dan bagian yang tidak terpisahkan dari Kontrak ini terdiri dari adendum </w:t>
      </w:r>
      <w:r w:rsidRPr="00930B9B">
        <w:rPr>
          <w:szCs w:val="24"/>
          <w:lang w:val="en-US"/>
        </w:rPr>
        <w:t>Kontrak</w:t>
      </w:r>
      <w:r w:rsidRPr="00930B9B">
        <w:rPr>
          <w:szCs w:val="24"/>
        </w:rPr>
        <w:t xml:space="preserve"> (apabila ada), Surat Perjanjian, Surat Penawaran, Daftar Kuantitas/Keluaran dan Harga, Syarat-Syarat Umum Kontrak, Syarat-Syarat Khusus Kontrak beserta lampirannya berupa lampiran A (daftar harga satuan timpang, </w:t>
      </w:r>
      <w:r w:rsidR="005C10F5" w:rsidRPr="00930B9B">
        <w:rPr>
          <w:szCs w:val="24"/>
        </w:rPr>
        <w:t>subkontraktor</w:t>
      </w:r>
      <w:r w:rsidRPr="00930B9B">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01A1771B" w14:textId="77777777" w:rsidR="003257D7" w:rsidRPr="00930B9B" w:rsidRDefault="003257D7" w:rsidP="0055146F">
      <w:pPr>
        <w:pStyle w:val="IsiPasal"/>
        <w:numPr>
          <w:ilvl w:val="0"/>
          <w:numId w:val="196"/>
        </w:numPr>
        <w:spacing w:after="60"/>
        <w:ind w:left="432" w:hanging="432"/>
        <w:rPr>
          <w:color w:val="000000" w:themeColor="text1"/>
        </w:rPr>
      </w:pPr>
      <w:r w:rsidRPr="00930B9B">
        <w:rPr>
          <w:color w:val="000000" w:themeColor="text1"/>
        </w:rPr>
        <w:t>Jika terjadi pertentangan antara ketentuan dalam suatu dokumen dengan ketentuan dalam dokumen yang lain maka yang berlaku adalah ketentuan dalam dokumen yang lebih tinggi berdasarkan urutan hierarki sebagai berikut:</w:t>
      </w:r>
    </w:p>
    <w:p w14:paraId="2A62E5C1"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adendum Kontrak (apabila ada)</w:t>
      </w:r>
      <w:r w:rsidRPr="00930B9B">
        <w:rPr>
          <w:rFonts w:ascii="Footlight MT Light" w:hAnsi="Footlight MT Light" w:cs="Tahoma"/>
          <w:color w:val="000000" w:themeColor="text1"/>
          <w:lang w:val="en-AU"/>
        </w:rPr>
        <w:t>;</w:t>
      </w:r>
    </w:p>
    <w:p w14:paraId="2F14F7A1"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Surat Perjanjian</w:t>
      </w:r>
      <w:r w:rsidRPr="00930B9B">
        <w:rPr>
          <w:rFonts w:ascii="Footlight MT Light" w:hAnsi="Footlight MT Light" w:cs="Tahoma"/>
          <w:color w:val="000000" w:themeColor="text1"/>
          <w:lang w:val="en-AU"/>
        </w:rPr>
        <w:t>;</w:t>
      </w:r>
    </w:p>
    <w:p w14:paraId="526CAAA6"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Surat Penawaran</w:t>
      </w:r>
      <w:r w:rsidRPr="00930B9B">
        <w:rPr>
          <w:rFonts w:ascii="Footlight MT Light" w:hAnsi="Footlight MT Light" w:cs="Tahoma"/>
          <w:color w:val="000000" w:themeColor="text1"/>
          <w:lang w:val="en-AU"/>
        </w:rPr>
        <w:t>;</w:t>
      </w:r>
    </w:p>
    <w:p w14:paraId="2DDB8B9E"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Syarat-Syarat Khusus Kontrak</w:t>
      </w:r>
      <w:r w:rsidRPr="00930B9B">
        <w:rPr>
          <w:rFonts w:ascii="Footlight MT Light" w:hAnsi="Footlight MT Light" w:cs="Tahoma"/>
          <w:color w:val="000000" w:themeColor="text1"/>
          <w:lang w:val="en-AU"/>
        </w:rPr>
        <w:t>;</w:t>
      </w:r>
    </w:p>
    <w:p w14:paraId="5A87FE5E"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Syarat-Syarat Umum Kontrak;</w:t>
      </w:r>
    </w:p>
    <w:p w14:paraId="2E36516A"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spesifikasi teknis dan gambar; dan</w:t>
      </w:r>
    </w:p>
    <w:p w14:paraId="74DE0D3F" w14:textId="77777777" w:rsidR="003257D7" w:rsidRPr="00930B9B" w:rsidRDefault="003257D7"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Daftar Keluaran dan Harga hasil negosiasi (Daftar Keluaran dan Harga hasil negosiasi apabila ada negosiasi); </w:t>
      </w:r>
    </w:p>
    <w:p w14:paraId="05AF1D81" w14:textId="77777777" w:rsidR="00480893" w:rsidRPr="00930B9B" w:rsidRDefault="00480893" w:rsidP="0055146F">
      <w:pPr>
        <w:numPr>
          <w:ilvl w:val="0"/>
          <w:numId w:val="305"/>
        </w:numPr>
        <w:tabs>
          <w:tab w:val="left" w:pos="864"/>
        </w:tabs>
        <w:spacing w:line="276" w:lineRule="auto"/>
        <w:jc w:val="both"/>
        <w:rPr>
          <w:rFonts w:ascii="Footlight MT Light" w:hAnsi="Footlight MT Light" w:cs="Tahoma"/>
          <w:color w:val="000000" w:themeColor="text1"/>
        </w:rPr>
      </w:pPr>
      <w:r w:rsidRPr="00930B9B">
        <w:rPr>
          <w:rFonts w:ascii="Footlight MT Light" w:hAnsi="Footlight MT Light" w:cs="Tahoma"/>
          <w:color w:val="000000" w:themeColor="text1"/>
          <w:lang w:val="id-ID"/>
        </w:rPr>
        <w:t>Daftar</w:t>
      </w:r>
      <w:r w:rsidRPr="00930B9B">
        <w:rPr>
          <w:rFonts w:ascii="Footlight MT Light" w:hAnsi="Footlight MT Light" w:cs="Tahoma"/>
          <w:color w:val="000000" w:themeColor="text1"/>
        </w:rPr>
        <w:t xml:space="preserve"> </w:t>
      </w:r>
      <w:r w:rsidRPr="00930B9B">
        <w:rPr>
          <w:rFonts w:ascii="Footlight MT Light" w:hAnsi="Footlight MT Light" w:cs="Tahoma"/>
          <w:color w:val="000000" w:themeColor="text1"/>
          <w:lang w:val="id-ID"/>
        </w:rPr>
        <w:t>Keluaran dan Harga (Daftar Keluaran dan Harga Terkoreksi apabila ada koreksi aritmatik);</w:t>
      </w:r>
    </w:p>
    <w:p w14:paraId="2A0B9BD5" w14:textId="77777777" w:rsidR="003370B5" w:rsidRPr="00930B9B" w:rsidRDefault="003370B5" w:rsidP="00CD549F">
      <w:pPr>
        <w:pStyle w:val="IsiPasal"/>
        <w:spacing w:after="0"/>
        <w:contextualSpacing/>
        <w:jc w:val="center"/>
        <w:rPr>
          <w:szCs w:val="24"/>
        </w:rPr>
      </w:pPr>
    </w:p>
    <w:p w14:paraId="1A65F62D" w14:textId="77777777" w:rsidR="00C228E1" w:rsidRPr="00930B9B" w:rsidRDefault="00C228E1" w:rsidP="00CD549F">
      <w:pPr>
        <w:pStyle w:val="IsiPasal"/>
        <w:spacing w:after="0"/>
        <w:contextualSpacing/>
        <w:jc w:val="center"/>
        <w:rPr>
          <w:szCs w:val="24"/>
        </w:rPr>
      </w:pPr>
      <w:r w:rsidRPr="00930B9B">
        <w:rPr>
          <w:szCs w:val="24"/>
        </w:rPr>
        <w:t>Pasal 5</w:t>
      </w:r>
    </w:p>
    <w:p w14:paraId="54A1CDE0" w14:textId="77777777" w:rsidR="00C228E1" w:rsidRPr="00930B9B" w:rsidRDefault="00C228E1" w:rsidP="00CD549F">
      <w:pPr>
        <w:pStyle w:val="IsiPasal"/>
        <w:spacing w:after="0"/>
        <w:contextualSpacing/>
        <w:jc w:val="center"/>
        <w:rPr>
          <w:szCs w:val="24"/>
        </w:rPr>
      </w:pPr>
      <w:r w:rsidRPr="00930B9B">
        <w:rPr>
          <w:szCs w:val="24"/>
        </w:rPr>
        <w:t>MASA KONTRAK</w:t>
      </w:r>
    </w:p>
    <w:p w14:paraId="5E63E6AF" w14:textId="77777777" w:rsidR="00C228E1" w:rsidRPr="00930B9B" w:rsidRDefault="00C228E1" w:rsidP="00CD549F">
      <w:pPr>
        <w:pStyle w:val="IsiPasal"/>
        <w:spacing w:after="0"/>
        <w:contextualSpacing/>
        <w:rPr>
          <w:szCs w:val="24"/>
        </w:rPr>
      </w:pPr>
    </w:p>
    <w:p w14:paraId="3995BF63" w14:textId="77777777" w:rsidR="00C228E1" w:rsidRPr="00930B9B" w:rsidRDefault="00C228E1" w:rsidP="0055146F">
      <w:pPr>
        <w:pStyle w:val="IsiPasal"/>
        <w:numPr>
          <w:ilvl w:val="0"/>
          <w:numId w:val="153"/>
        </w:numPr>
        <w:spacing w:after="60"/>
        <w:ind w:left="432" w:hanging="432"/>
        <w:rPr>
          <w:szCs w:val="24"/>
        </w:rPr>
      </w:pPr>
      <w:r w:rsidRPr="00930B9B">
        <w:rPr>
          <w:szCs w:val="24"/>
        </w:rPr>
        <w:t>Masa Kontrak adalah jangka waktu berlakunya Kontrak ini terhitung sejak tanggal penandatanganan Kontrak sampai dengan Tanggal Penyerahan Akhir Pekerjaan;</w:t>
      </w:r>
    </w:p>
    <w:p w14:paraId="40DBFD73" w14:textId="77777777" w:rsidR="00C228E1" w:rsidRPr="00930B9B" w:rsidRDefault="00C228E1" w:rsidP="0055146F">
      <w:pPr>
        <w:pStyle w:val="IsiPasal"/>
        <w:numPr>
          <w:ilvl w:val="0"/>
          <w:numId w:val="153"/>
        </w:numPr>
        <w:spacing w:after="60"/>
        <w:ind w:left="432" w:hanging="432"/>
        <w:rPr>
          <w:szCs w:val="24"/>
        </w:rPr>
      </w:pPr>
      <w:r w:rsidRPr="00930B9B">
        <w:rPr>
          <w:szCs w:val="24"/>
        </w:rPr>
        <w:lastRenderedPageBreak/>
        <w:t xml:space="preserve">Masa Pelaksanaan ditentukan dalam Syarat-Syarat Khusus Kontrak, dihitung sejak Tanggal Mulai Kerja yang tercantum dalam SPMK sampai dengan Tanggal Penyerahan Pertama Pekerjaan selama ………. </w:t>
      </w:r>
      <w:r w:rsidRPr="00930B9B">
        <w:rPr>
          <w:i/>
          <w:szCs w:val="24"/>
        </w:rPr>
        <w:t>(… dalam huruf …)</w:t>
      </w:r>
      <w:r w:rsidRPr="00930B9B">
        <w:rPr>
          <w:szCs w:val="24"/>
        </w:rPr>
        <w:t xml:space="preserve"> hari kalender;</w:t>
      </w:r>
    </w:p>
    <w:p w14:paraId="5296FF5D" w14:textId="77777777" w:rsidR="00C228E1" w:rsidRPr="00930B9B" w:rsidRDefault="00C228E1" w:rsidP="0055146F">
      <w:pPr>
        <w:pStyle w:val="IsiPasal"/>
        <w:numPr>
          <w:ilvl w:val="0"/>
          <w:numId w:val="153"/>
        </w:numPr>
        <w:spacing w:after="60"/>
        <w:ind w:left="432" w:hanging="432"/>
        <w:rPr>
          <w:szCs w:val="24"/>
        </w:rPr>
      </w:pPr>
      <w:r w:rsidRPr="00930B9B">
        <w:rPr>
          <w:szCs w:val="24"/>
        </w:rPr>
        <w:t xml:space="preserve">Masa Pemeliharaan ditentukan dalam Syarat-Syarat Khusus Kontrak dihitung sejak Tanggal Penyerahan Pertama Pekerjaan sampai dengan Tanggal Penyerahan Akhir Pekerjaan selama </w:t>
      </w:r>
      <w:r w:rsidRPr="00930B9B">
        <w:rPr>
          <w:i/>
          <w:szCs w:val="24"/>
        </w:rPr>
        <w:t>......... (.......dalam huruf......)</w:t>
      </w:r>
      <w:r w:rsidRPr="00930B9B">
        <w:rPr>
          <w:szCs w:val="24"/>
        </w:rPr>
        <w:t xml:space="preserve"> hari kalender.</w:t>
      </w:r>
    </w:p>
    <w:p w14:paraId="05CF83C8" w14:textId="77777777" w:rsidR="00C228E1" w:rsidRPr="00930B9B" w:rsidRDefault="00C228E1" w:rsidP="00CD549F">
      <w:pPr>
        <w:pStyle w:val="IsiPasal"/>
        <w:spacing w:after="0"/>
        <w:contextualSpacing/>
        <w:rPr>
          <w:szCs w:val="24"/>
        </w:rPr>
      </w:pPr>
    </w:p>
    <w:p w14:paraId="04FF3FD7" w14:textId="77777777" w:rsidR="00C228E1" w:rsidRPr="00930B9B" w:rsidRDefault="00C228E1" w:rsidP="00CD549F">
      <w:pPr>
        <w:pStyle w:val="IsiPasal"/>
        <w:spacing w:after="0"/>
        <w:rPr>
          <w:szCs w:val="24"/>
        </w:rPr>
      </w:pPr>
      <w:r w:rsidRPr="00930B9B">
        <w:rPr>
          <w:szCs w:val="24"/>
        </w:rPr>
        <w:t xml:space="preserve">Dengan demikian, </w:t>
      </w:r>
      <w:r w:rsidR="005C10F5" w:rsidRPr="00930B9B">
        <w:rPr>
          <w:szCs w:val="24"/>
          <w:lang w:val="en-US"/>
        </w:rPr>
        <w:t xml:space="preserve">Pejabat </w:t>
      </w:r>
      <w:r w:rsidR="008A3FF5" w:rsidRPr="00930B9B">
        <w:rPr>
          <w:szCs w:val="24"/>
          <w:lang w:val="en-US"/>
        </w:rPr>
        <w:t>Penandatangan</w:t>
      </w:r>
      <w:r w:rsidR="005C10F5" w:rsidRPr="00930B9B">
        <w:rPr>
          <w:szCs w:val="24"/>
          <w:lang w:val="en-US"/>
        </w:rPr>
        <w:t xml:space="preserve"> Kontrak</w:t>
      </w:r>
      <w:r w:rsidRPr="00930B9B">
        <w:rPr>
          <w:szCs w:val="24"/>
          <w:lang w:val="en-US"/>
        </w:rPr>
        <w:t xml:space="preserve"> </w:t>
      </w:r>
      <w:r w:rsidRPr="00930B9B">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4F40C6B7" w14:textId="77777777" w:rsidR="00C228E1" w:rsidRPr="00930B9B" w:rsidRDefault="00C228E1" w:rsidP="00CD549F">
      <w:pPr>
        <w:pStyle w:val="IsiPasal"/>
        <w:spacing w:after="0"/>
        <w:contextualSpacing/>
        <w:rPr>
          <w:szCs w:val="24"/>
        </w:rPr>
      </w:pPr>
    </w:p>
    <w:tbl>
      <w:tblPr>
        <w:tblW w:w="5003" w:type="pct"/>
        <w:tblLook w:val="01E0" w:firstRow="1" w:lastRow="1" w:firstColumn="1" w:lastColumn="1" w:noHBand="0" w:noVBand="0"/>
      </w:tblPr>
      <w:tblGrid>
        <w:gridCol w:w="4139"/>
        <w:gridCol w:w="4139"/>
      </w:tblGrid>
      <w:tr w:rsidR="00C228E1" w:rsidRPr="00930B9B" w14:paraId="29CD4BC8" w14:textId="77777777" w:rsidTr="00674BA5">
        <w:trPr>
          <w:trHeight w:val="993"/>
        </w:trPr>
        <w:tc>
          <w:tcPr>
            <w:tcW w:w="2500" w:type="pct"/>
          </w:tcPr>
          <w:p w14:paraId="03142962" w14:textId="77777777" w:rsidR="00C228E1" w:rsidRPr="00930B9B" w:rsidRDefault="00C228E1" w:rsidP="00CD549F">
            <w:pPr>
              <w:pStyle w:val="IsiPasal"/>
              <w:spacing w:after="0"/>
              <w:contextualSpacing/>
              <w:jc w:val="center"/>
              <w:rPr>
                <w:rFonts w:cs="Tahoma"/>
                <w:szCs w:val="24"/>
              </w:rPr>
            </w:pPr>
            <w:r w:rsidRPr="00930B9B">
              <w:rPr>
                <w:rFonts w:cs="Tahoma"/>
                <w:szCs w:val="24"/>
              </w:rPr>
              <w:t>Untuk dan atas nama</w:t>
            </w:r>
          </w:p>
          <w:p w14:paraId="37845258" w14:textId="77777777" w:rsidR="00C228E1" w:rsidRPr="00930B9B" w:rsidRDefault="00C228E1" w:rsidP="00CD549F">
            <w:pPr>
              <w:pStyle w:val="IsiPasal"/>
              <w:spacing w:after="0"/>
              <w:contextualSpacing/>
              <w:jc w:val="center"/>
              <w:rPr>
                <w:rFonts w:cs="Tahoma"/>
                <w:i/>
                <w:szCs w:val="24"/>
              </w:rPr>
            </w:pPr>
            <w:r w:rsidRPr="00930B9B">
              <w:rPr>
                <w:rFonts w:cs="Tahoma"/>
                <w:i/>
                <w:szCs w:val="24"/>
                <w:lang w:val="en-US"/>
              </w:rPr>
              <w:t xml:space="preserve">Penyedia </w:t>
            </w:r>
            <w:r w:rsidRPr="00930B9B">
              <w:rPr>
                <w:rFonts w:cs="Tahoma"/>
                <w:i/>
                <w:szCs w:val="24"/>
              </w:rPr>
              <w:t>............. [diisi nama KSO]</w:t>
            </w:r>
          </w:p>
          <w:p w14:paraId="6A57C738" w14:textId="77777777" w:rsidR="00C228E1" w:rsidRPr="00930B9B" w:rsidRDefault="00C228E1" w:rsidP="00CD549F">
            <w:pPr>
              <w:pStyle w:val="IsiPasal"/>
              <w:spacing w:after="0"/>
              <w:contextualSpacing/>
              <w:jc w:val="center"/>
              <w:rPr>
                <w:rFonts w:cs="Tahoma"/>
                <w:szCs w:val="24"/>
              </w:rPr>
            </w:pPr>
          </w:p>
          <w:p w14:paraId="4482AA9A" w14:textId="77777777" w:rsidR="00C228E1" w:rsidRPr="00930B9B" w:rsidRDefault="00C228E1" w:rsidP="00CD549F">
            <w:pPr>
              <w:pStyle w:val="IsiPasal"/>
              <w:spacing w:after="0"/>
              <w:contextualSpacing/>
              <w:jc w:val="center"/>
              <w:rPr>
                <w:rFonts w:cs="Tahoma"/>
                <w:szCs w:val="24"/>
              </w:rPr>
            </w:pPr>
          </w:p>
          <w:p w14:paraId="63D7A811" w14:textId="77777777" w:rsidR="00C228E1" w:rsidRPr="00930B9B" w:rsidRDefault="00C228E1" w:rsidP="00CD549F">
            <w:pPr>
              <w:pStyle w:val="IsiPasal"/>
              <w:spacing w:after="0"/>
              <w:contextualSpacing/>
              <w:jc w:val="center"/>
              <w:rPr>
                <w:rFonts w:cs="Tahoma"/>
                <w:i/>
                <w:szCs w:val="24"/>
              </w:rPr>
            </w:pPr>
          </w:p>
          <w:p w14:paraId="63577103" w14:textId="77777777" w:rsidR="00C228E1" w:rsidRPr="00930B9B" w:rsidRDefault="00C228E1" w:rsidP="00CD549F">
            <w:pPr>
              <w:pStyle w:val="IsiPasal"/>
              <w:spacing w:after="0"/>
              <w:contextualSpacing/>
              <w:jc w:val="center"/>
              <w:rPr>
                <w:rFonts w:cs="Tahoma"/>
                <w:i/>
                <w:szCs w:val="24"/>
              </w:rPr>
            </w:pPr>
            <w:r w:rsidRPr="00930B9B">
              <w:rPr>
                <w:rFonts w:cs="Tahoma"/>
                <w:i/>
                <w:szCs w:val="24"/>
              </w:rPr>
              <w:t xml:space="preserve">[tanda tangan dan cap (jika salinan asli ini untuk </w:t>
            </w:r>
            <w:r w:rsidR="005C10F5" w:rsidRPr="00930B9B">
              <w:rPr>
                <w:rFonts w:cs="Tahoma"/>
                <w:iCs/>
                <w:lang w:val="en-US"/>
              </w:rPr>
              <w:t xml:space="preserve">Pejabat </w:t>
            </w:r>
            <w:r w:rsidR="008A3FF5" w:rsidRPr="00930B9B">
              <w:rPr>
                <w:rFonts w:cs="Tahoma"/>
                <w:iCs/>
                <w:lang w:val="en-US"/>
              </w:rPr>
              <w:t>Penandatangan</w:t>
            </w:r>
            <w:r w:rsidR="005C10F5" w:rsidRPr="00930B9B">
              <w:rPr>
                <w:rFonts w:cs="Tahoma"/>
                <w:iCs/>
                <w:lang w:val="en-US"/>
              </w:rPr>
              <w:t xml:space="preserve"> Kontrak</w:t>
            </w:r>
            <w:r w:rsidRPr="00930B9B">
              <w:t xml:space="preserve"> </w:t>
            </w:r>
            <w:r w:rsidR="00D17895" w:rsidRPr="00930B9B">
              <w:rPr>
                <w:rFonts w:cs="Tahoma"/>
                <w:i/>
                <w:szCs w:val="24"/>
              </w:rPr>
              <w:t>maka rekatkan meterai Rp</w:t>
            </w:r>
            <w:r w:rsidR="00D17895" w:rsidRPr="00930B9B">
              <w:rPr>
                <w:rFonts w:cs="Tahoma"/>
                <w:i/>
                <w:szCs w:val="24"/>
                <w:lang w:val="en-US"/>
              </w:rPr>
              <w:t>10</w:t>
            </w:r>
            <w:r w:rsidRPr="00930B9B">
              <w:rPr>
                <w:rFonts w:cs="Tahoma"/>
                <w:i/>
                <w:szCs w:val="24"/>
              </w:rPr>
              <w:t>.000</w:t>
            </w:r>
            <w:r w:rsidRPr="00930B9B">
              <w:rPr>
                <w:rFonts w:cs="Tahoma"/>
                <w:i/>
                <w:szCs w:val="24"/>
                <w:lang w:val="en-US"/>
              </w:rPr>
              <w:t>,00</w:t>
            </w:r>
            <w:r w:rsidRPr="00930B9B">
              <w:rPr>
                <w:rFonts w:cs="Tahoma"/>
                <w:i/>
                <w:szCs w:val="24"/>
              </w:rPr>
              <w:t>)]</w:t>
            </w:r>
          </w:p>
          <w:p w14:paraId="2C975BF4" w14:textId="77777777" w:rsidR="00C228E1" w:rsidRPr="00930B9B" w:rsidRDefault="00C228E1" w:rsidP="00CD549F">
            <w:pPr>
              <w:pStyle w:val="IsiPasal"/>
              <w:spacing w:after="0"/>
              <w:contextualSpacing/>
              <w:jc w:val="center"/>
              <w:rPr>
                <w:rFonts w:cs="Tahoma"/>
                <w:szCs w:val="24"/>
              </w:rPr>
            </w:pPr>
          </w:p>
          <w:p w14:paraId="45AF6DA4" w14:textId="77777777" w:rsidR="00C228E1" w:rsidRPr="00930B9B" w:rsidRDefault="00C228E1" w:rsidP="00CD549F">
            <w:pPr>
              <w:pStyle w:val="IsiPasal"/>
              <w:spacing w:after="0"/>
              <w:contextualSpacing/>
              <w:jc w:val="center"/>
              <w:rPr>
                <w:rFonts w:cs="Tahoma"/>
                <w:i/>
                <w:szCs w:val="24"/>
                <w:u w:val="single"/>
              </w:rPr>
            </w:pPr>
            <w:r w:rsidRPr="00930B9B">
              <w:rPr>
                <w:rFonts w:cs="Tahoma"/>
                <w:i/>
                <w:szCs w:val="24"/>
                <w:u w:val="single"/>
              </w:rPr>
              <w:t>[nama lengkap]</w:t>
            </w:r>
          </w:p>
          <w:p w14:paraId="760E09C9" w14:textId="77777777" w:rsidR="00C228E1" w:rsidRPr="00930B9B" w:rsidRDefault="00C228E1" w:rsidP="00CD549F">
            <w:pPr>
              <w:pStyle w:val="IsiPasal"/>
              <w:spacing w:after="0"/>
              <w:contextualSpacing/>
              <w:jc w:val="center"/>
              <w:rPr>
                <w:rFonts w:cs="Tahoma"/>
                <w:szCs w:val="24"/>
              </w:rPr>
            </w:pPr>
            <w:r w:rsidRPr="00930B9B">
              <w:rPr>
                <w:rFonts w:cs="Tahoma"/>
                <w:i/>
                <w:szCs w:val="24"/>
              </w:rPr>
              <w:t>[jabatan]</w:t>
            </w:r>
          </w:p>
        </w:tc>
        <w:tc>
          <w:tcPr>
            <w:tcW w:w="2500" w:type="pct"/>
          </w:tcPr>
          <w:p w14:paraId="139A62BA" w14:textId="77777777" w:rsidR="00C228E1" w:rsidRPr="00930B9B" w:rsidRDefault="00C228E1" w:rsidP="00CD549F">
            <w:pPr>
              <w:pStyle w:val="IsiPasal"/>
              <w:spacing w:after="0"/>
              <w:contextualSpacing/>
              <w:jc w:val="center"/>
              <w:rPr>
                <w:rFonts w:cs="Tahoma"/>
                <w:szCs w:val="24"/>
              </w:rPr>
            </w:pPr>
            <w:r w:rsidRPr="00930B9B">
              <w:rPr>
                <w:rFonts w:cs="Tahoma"/>
                <w:szCs w:val="24"/>
              </w:rPr>
              <w:t>Untuk dan atas nama</w:t>
            </w:r>
          </w:p>
          <w:p w14:paraId="24CA330B" w14:textId="77777777" w:rsidR="00C228E1" w:rsidRPr="00930B9B" w:rsidRDefault="005C10F5" w:rsidP="00CD549F">
            <w:pPr>
              <w:pStyle w:val="IsiPasal"/>
              <w:spacing w:after="0"/>
              <w:contextualSpacing/>
              <w:jc w:val="center"/>
              <w:rPr>
                <w:rFonts w:cs="Tahoma"/>
                <w:szCs w:val="24"/>
              </w:rPr>
            </w:pPr>
            <w:r w:rsidRPr="00930B9B">
              <w:rPr>
                <w:rFonts w:cs="Tahoma"/>
                <w:i/>
                <w:szCs w:val="24"/>
                <w:lang w:val="en-US"/>
              </w:rPr>
              <w:t xml:space="preserve">Pejabat </w:t>
            </w:r>
            <w:r w:rsidR="008A3FF5" w:rsidRPr="00930B9B">
              <w:rPr>
                <w:rFonts w:cs="Tahoma"/>
                <w:i/>
                <w:szCs w:val="24"/>
                <w:lang w:val="en-US"/>
              </w:rPr>
              <w:t>Penandatangan</w:t>
            </w:r>
            <w:r w:rsidRPr="00930B9B">
              <w:rPr>
                <w:rFonts w:cs="Tahoma"/>
                <w:i/>
                <w:szCs w:val="24"/>
                <w:lang w:val="en-US"/>
              </w:rPr>
              <w:t xml:space="preserve"> Kontrak</w:t>
            </w:r>
            <w:r w:rsidR="00C228E1" w:rsidRPr="00930B9B">
              <w:rPr>
                <w:rFonts w:cs="Tahoma"/>
                <w:i/>
                <w:szCs w:val="24"/>
                <w:lang w:val="en-US"/>
              </w:rPr>
              <w:t xml:space="preserve"> </w:t>
            </w:r>
            <w:r w:rsidR="00C228E1" w:rsidRPr="00930B9B">
              <w:rPr>
                <w:rFonts w:cs="Tahoma"/>
                <w:i/>
                <w:szCs w:val="24"/>
              </w:rPr>
              <w:t xml:space="preserve"> ............. [diisi sesuai SK Pengangkatan]</w:t>
            </w:r>
          </w:p>
          <w:p w14:paraId="7C14ECAF" w14:textId="77777777" w:rsidR="00C228E1" w:rsidRPr="00930B9B" w:rsidRDefault="00C228E1" w:rsidP="00CD549F">
            <w:pPr>
              <w:pStyle w:val="IsiPasal"/>
              <w:spacing w:after="0"/>
              <w:contextualSpacing/>
              <w:jc w:val="center"/>
              <w:rPr>
                <w:rFonts w:cs="Tahoma"/>
                <w:sz w:val="16"/>
                <w:szCs w:val="16"/>
              </w:rPr>
            </w:pPr>
          </w:p>
          <w:p w14:paraId="49C8DE8C" w14:textId="77777777" w:rsidR="00C228E1" w:rsidRPr="00930B9B" w:rsidRDefault="00C228E1" w:rsidP="00CD549F">
            <w:pPr>
              <w:pStyle w:val="IsiPasal"/>
              <w:spacing w:after="0"/>
              <w:contextualSpacing/>
              <w:jc w:val="center"/>
              <w:rPr>
                <w:rFonts w:cs="Tahoma"/>
                <w:sz w:val="16"/>
                <w:szCs w:val="16"/>
              </w:rPr>
            </w:pPr>
          </w:p>
          <w:p w14:paraId="3A0E8D22" w14:textId="77777777" w:rsidR="00C228E1" w:rsidRPr="00930B9B" w:rsidRDefault="00C228E1" w:rsidP="00CD549F">
            <w:pPr>
              <w:pStyle w:val="IsiPasal"/>
              <w:spacing w:after="0"/>
              <w:contextualSpacing/>
              <w:jc w:val="center"/>
              <w:rPr>
                <w:rFonts w:cs="Tahoma"/>
                <w:szCs w:val="24"/>
              </w:rPr>
            </w:pPr>
          </w:p>
          <w:p w14:paraId="5B4916E2" w14:textId="77777777" w:rsidR="00C228E1" w:rsidRPr="00930B9B" w:rsidRDefault="00C228E1" w:rsidP="00CD549F">
            <w:pPr>
              <w:pStyle w:val="IsiPasal"/>
              <w:spacing w:after="0"/>
              <w:contextualSpacing/>
              <w:jc w:val="center"/>
              <w:rPr>
                <w:rFonts w:cs="Tahoma"/>
                <w:i/>
                <w:szCs w:val="24"/>
              </w:rPr>
            </w:pPr>
            <w:r w:rsidRPr="00930B9B">
              <w:rPr>
                <w:rFonts w:cs="Tahoma"/>
                <w:i/>
                <w:szCs w:val="24"/>
              </w:rPr>
              <w:t>[tanda tangan dan cap (jika salinan asli ini untuk Pen</w:t>
            </w:r>
            <w:r w:rsidR="00D17895" w:rsidRPr="00930B9B">
              <w:rPr>
                <w:rFonts w:cs="Tahoma"/>
                <w:i/>
                <w:szCs w:val="24"/>
              </w:rPr>
              <w:t>yedia maka rekatkan meterai Rp</w:t>
            </w:r>
            <w:r w:rsidR="00D17895" w:rsidRPr="00930B9B">
              <w:rPr>
                <w:rFonts w:cs="Tahoma"/>
                <w:i/>
                <w:szCs w:val="24"/>
                <w:lang w:val="en-US"/>
              </w:rPr>
              <w:t>10</w:t>
            </w:r>
            <w:r w:rsidRPr="00930B9B">
              <w:rPr>
                <w:rFonts w:cs="Tahoma"/>
                <w:i/>
                <w:szCs w:val="24"/>
              </w:rPr>
              <w:t>.000</w:t>
            </w:r>
            <w:r w:rsidRPr="00930B9B">
              <w:rPr>
                <w:rFonts w:cs="Tahoma"/>
                <w:i/>
                <w:szCs w:val="24"/>
                <w:lang w:val="en-US"/>
              </w:rPr>
              <w:t>,00</w:t>
            </w:r>
            <w:r w:rsidRPr="00930B9B">
              <w:rPr>
                <w:rFonts w:cs="Tahoma"/>
                <w:i/>
                <w:szCs w:val="24"/>
              </w:rPr>
              <w:t>)]</w:t>
            </w:r>
          </w:p>
          <w:p w14:paraId="1DFFCB86" w14:textId="77777777" w:rsidR="00C228E1" w:rsidRPr="00930B9B" w:rsidRDefault="00C228E1" w:rsidP="00CD549F">
            <w:pPr>
              <w:pStyle w:val="IsiPasal"/>
              <w:spacing w:after="0"/>
              <w:contextualSpacing/>
              <w:jc w:val="center"/>
              <w:rPr>
                <w:rFonts w:cs="Tahoma"/>
                <w:szCs w:val="24"/>
              </w:rPr>
            </w:pPr>
          </w:p>
          <w:p w14:paraId="792F8AF9" w14:textId="77777777" w:rsidR="00C228E1" w:rsidRPr="00930B9B" w:rsidRDefault="00C228E1" w:rsidP="00CD549F">
            <w:pPr>
              <w:pStyle w:val="IsiPasal"/>
              <w:spacing w:after="0"/>
              <w:contextualSpacing/>
              <w:jc w:val="center"/>
              <w:rPr>
                <w:rFonts w:cs="Tahoma"/>
                <w:i/>
                <w:szCs w:val="24"/>
                <w:u w:val="single"/>
              </w:rPr>
            </w:pPr>
            <w:r w:rsidRPr="00930B9B">
              <w:rPr>
                <w:rFonts w:cs="Tahoma"/>
                <w:i/>
                <w:szCs w:val="24"/>
                <w:u w:val="single"/>
              </w:rPr>
              <w:t>[nama lengkap]</w:t>
            </w:r>
          </w:p>
          <w:p w14:paraId="2FF3749C" w14:textId="77777777" w:rsidR="00C228E1" w:rsidRPr="00930B9B" w:rsidRDefault="00C228E1" w:rsidP="00CD549F">
            <w:pPr>
              <w:pStyle w:val="IsiPasal"/>
              <w:spacing w:after="0"/>
              <w:contextualSpacing/>
              <w:jc w:val="center"/>
              <w:rPr>
                <w:rFonts w:cs="Tahoma"/>
                <w:szCs w:val="24"/>
              </w:rPr>
            </w:pPr>
            <w:r w:rsidRPr="00930B9B">
              <w:rPr>
                <w:rFonts w:cs="Tahoma"/>
                <w:i/>
                <w:szCs w:val="24"/>
              </w:rPr>
              <w:t>NIP. …………………</w:t>
            </w:r>
          </w:p>
        </w:tc>
      </w:tr>
    </w:tbl>
    <w:p w14:paraId="43E0F998" w14:textId="77777777" w:rsidR="008A3FF5" w:rsidRPr="00930B9B" w:rsidRDefault="008A3FF5" w:rsidP="00CD549F">
      <w:pPr>
        <w:pStyle w:val="Heading1"/>
        <w:jc w:val="left"/>
        <w:rPr>
          <w:rFonts w:ascii="Footlight MT Light" w:hAnsi="Footlight MT Light"/>
          <w:sz w:val="28"/>
        </w:rPr>
      </w:pPr>
      <w:bookmarkStart w:id="2571" w:name="_Toc34746034"/>
    </w:p>
    <w:p w14:paraId="28D41011" w14:textId="77777777" w:rsidR="008A3FF5" w:rsidRPr="00930B9B" w:rsidRDefault="008A3FF5" w:rsidP="00CD549F">
      <w:pPr>
        <w:pStyle w:val="Heading1"/>
        <w:jc w:val="left"/>
        <w:rPr>
          <w:rFonts w:ascii="Footlight MT Light" w:hAnsi="Footlight MT Light"/>
          <w:sz w:val="28"/>
        </w:rPr>
      </w:pPr>
    </w:p>
    <w:p w14:paraId="6A791977" w14:textId="77777777" w:rsidR="008A3FF5" w:rsidRPr="00930B9B" w:rsidRDefault="008A3FF5" w:rsidP="00CD549F">
      <w:pPr>
        <w:pStyle w:val="Heading1"/>
        <w:jc w:val="left"/>
        <w:rPr>
          <w:rFonts w:ascii="Footlight MT Light" w:hAnsi="Footlight MT Light"/>
          <w:sz w:val="28"/>
        </w:rPr>
      </w:pPr>
    </w:p>
    <w:p w14:paraId="42D2DA66" w14:textId="77777777" w:rsidR="008A3FF5" w:rsidRPr="00930B9B" w:rsidRDefault="008A3FF5" w:rsidP="00CD549F">
      <w:pPr>
        <w:pStyle w:val="Heading1"/>
        <w:jc w:val="left"/>
        <w:rPr>
          <w:rFonts w:ascii="Footlight MT Light" w:hAnsi="Footlight MT Light"/>
          <w:sz w:val="28"/>
        </w:rPr>
      </w:pPr>
    </w:p>
    <w:p w14:paraId="2E1151AC" w14:textId="77777777" w:rsidR="008A3FF5" w:rsidRPr="00930B9B" w:rsidRDefault="008A3FF5" w:rsidP="00CD549F">
      <w:pPr>
        <w:pStyle w:val="Heading1"/>
        <w:jc w:val="left"/>
        <w:rPr>
          <w:rFonts w:ascii="Footlight MT Light" w:hAnsi="Footlight MT Light"/>
          <w:sz w:val="28"/>
        </w:rPr>
      </w:pPr>
    </w:p>
    <w:p w14:paraId="69770C6C" w14:textId="77777777" w:rsidR="008A3FF5" w:rsidRPr="00930B9B" w:rsidRDefault="008A3FF5" w:rsidP="00CD549F">
      <w:pPr>
        <w:pStyle w:val="Heading1"/>
        <w:jc w:val="left"/>
        <w:rPr>
          <w:rFonts w:ascii="Footlight MT Light" w:hAnsi="Footlight MT Light"/>
          <w:sz w:val="28"/>
        </w:rPr>
      </w:pPr>
    </w:p>
    <w:p w14:paraId="17247C61" w14:textId="77777777" w:rsidR="008A3FF5" w:rsidRPr="00930B9B" w:rsidRDefault="008A3FF5" w:rsidP="00CD549F">
      <w:pPr>
        <w:pStyle w:val="Heading1"/>
        <w:jc w:val="left"/>
        <w:rPr>
          <w:rFonts w:ascii="Footlight MT Light" w:hAnsi="Footlight MT Light"/>
          <w:sz w:val="28"/>
        </w:rPr>
      </w:pPr>
    </w:p>
    <w:p w14:paraId="6DC4535A" w14:textId="77777777" w:rsidR="008A3FF5" w:rsidRPr="00930B9B" w:rsidRDefault="008A3FF5" w:rsidP="00CD549F">
      <w:pPr>
        <w:pStyle w:val="Heading1"/>
        <w:jc w:val="left"/>
        <w:rPr>
          <w:rFonts w:ascii="Footlight MT Light" w:hAnsi="Footlight MT Light"/>
          <w:sz w:val="28"/>
        </w:rPr>
      </w:pPr>
    </w:p>
    <w:p w14:paraId="1FBE93CA" w14:textId="77777777" w:rsidR="008A3FF5" w:rsidRPr="00930B9B" w:rsidRDefault="008A3FF5" w:rsidP="00CD549F">
      <w:pPr>
        <w:pStyle w:val="Heading1"/>
        <w:jc w:val="left"/>
        <w:rPr>
          <w:rFonts w:ascii="Footlight MT Light" w:hAnsi="Footlight MT Light"/>
          <w:sz w:val="28"/>
        </w:rPr>
      </w:pPr>
    </w:p>
    <w:p w14:paraId="6D387C07" w14:textId="77777777" w:rsidR="008A3FF5" w:rsidRPr="00930B9B" w:rsidRDefault="008A3FF5" w:rsidP="00CD549F">
      <w:pPr>
        <w:pStyle w:val="Heading1"/>
        <w:jc w:val="left"/>
        <w:rPr>
          <w:rFonts w:ascii="Footlight MT Light" w:hAnsi="Footlight MT Light"/>
          <w:sz w:val="28"/>
        </w:rPr>
      </w:pPr>
    </w:p>
    <w:p w14:paraId="2AFB1BF8" w14:textId="77777777" w:rsidR="008A3FF5" w:rsidRPr="00930B9B" w:rsidRDefault="008A3FF5" w:rsidP="00CD549F">
      <w:pPr>
        <w:pStyle w:val="Heading1"/>
        <w:jc w:val="left"/>
        <w:rPr>
          <w:rFonts w:ascii="Footlight MT Light" w:hAnsi="Footlight MT Light"/>
          <w:sz w:val="28"/>
        </w:rPr>
      </w:pPr>
    </w:p>
    <w:p w14:paraId="7E6CC3A5" w14:textId="77777777" w:rsidR="008A3FF5" w:rsidRPr="00930B9B" w:rsidRDefault="008A3FF5" w:rsidP="00CD549F">
      <w:pPr>
        <w:pStyle w:val="Heading1"/>
        <w:jc w:val="left"/>
        <w:rPr>
          <w:rFonts w:ascii="Footlight MT Light" w:hAnsi="Footlight MT Light"/>
          <w:sz w:val="28"/>
        </w:rPr>
      </w:pPr>
    </w:p>
    <w:p w14:paraId="2D9A86E1" w14:textId="77777777" w:rsidR="008A3FF5" w:rsidRPr="00930B9B" w:rsidRDefault="008A3FF5" w:rsidP="00CD549F">
      <w:pPr>
        <w:pStyle w:val="Heading1"/>
        <w:jc w:val="left"/>
        <w:rPr>
          <w:rFonts w:ascii="Footlight MT Light" w:hAnsi="Footlight MT Light"/>
          <w:sz w:val="28"/>
        </w:rPr>
      </w:pPr>
    </w:p>
    <w:p w14:paraId="1C353BFC" w14:textId="77777777" w:rsidR="008A3FF5" w:rsidRPr="00930B9B" w:rsidRDefault="008A3FF5" w:rsidP="00CD549F">
      <w:pPr>
        <w:pStyle w:val="Heading1"/>
        <w:jc w:val="left"/>
        <w:rPr>
          <w:rFonts w:ascii="Footlight MT Light" w:hAnsi="Footlight MT Light"/>
          <w:sz w:val="28"/>
        </w:rPr>
      </w:pPr>
    </w:p>
    <w:p w14:paraId="414AE8A5" w14:textId="77777777" w:rsidR="008A3FF5" w:rsidRPr="00930B9B" w:rsidRDefault="008A3FF5" w:rsidP="00CD549F">
      <w:pPr>
        <w:pStyle w:val="Heading1"/>
        <w:jc w:val="left"/>
        <w:rPr>
          <w:rFonts w:ascii="Footlight MT Light" w:hAnsi="Footlight MT Light"/>
          <w:sz w:val="28"/>
        </w:rPr>
      </w:pPr>
    </w:p>
    <w:p w14:paraId="71CBE153" w14:textId="77777777" w:rsidR="008A3FF5" w:rsidRPr="00930B9B" w:rsidRDefault="008A3FF5" w:rsidP="00CD549F">
      <w:pPr>
        <w:pStyle w:val="Heading1"/>
        <w:jc w:val="left"/>
        <w:rPr>
          <w:rFonts w:ascii="Footlight MT Light" w:hAnsi="Footlight MT Light"/>
          <w:sz w:val="28"/>
        </w:rPr>
      </w:pPr>
    </w:p>
    <w:p w14:paraId="35900FC2" w14:textId="77777777" w:rsidR="00C228E1" w:rsidRPr="00930B9B" w:rsidRDefault="00C228E1" w:rsidP="00CD549F">
      <w:pPr>
        <w:pStyle w:val="Heading1"/>
        <w:jc w:val="left"/>
        <w:rPr>
          <w:rFonts w:ascii="Footlight MT Light" w:hAnsi="Footlight MT Light"/>
          <w:sz w:val="24"/>
        </w:rPr>
      </w:pPr>
      <w:bookmarkStart w:id="2572" w:name="_Toc69906626"/>
      <w:r w:rsidRPr="00930B9B">
        <w:rPr>
          <w:rFonts w:ascii="Footlight MT Light" w:hAnsi="Footlight MT Light"/>
          <w:sz w:val="28"/>
        </w:rPr>
        <w:t>II. SYARAT-SYARAT UMUM KONTRAK</w:t>
      </w:r>
      <w:bookmarkEnd w:id="2571"/>
      <w:bookmarkEnd w:id="2572"/>
    </w:p>
    <w:p w14:paraId="72B960D0" w14:textId="77777777" w:rsidR="00C228E1" w:rsidRPr="00930B9B" w:rsidRDefault="00C228E1" w:rsidP="00CD549F">
      <w:pPr>
        <w:contextualSpacing/>
        <w:rPr>
          <w:rFonts w:ascii="Footlight MT Light" w:hAnsi="Footlight MT Light"/>
        </w:rPr>
      </w:pPr>
    </w:p>
    <w:p w14:paraId="4CC3F583" w14:textId="77777777" w:rsidR="00C228E1" w:rsidRPr="00930B9B" w:rsidRDefault="00C228E1" w:rsidP="0055146F">
      <w:pPr>
        <w:pStyle w:val="Heading2"/>
        <w:keepNext/>
        <w:keepLines/>
        <w:numPr>
          <w:ilvl w:val="0"/>
          <w:numId w:val="156"/>
        </w:numPr>
        <w:suppressAutoHyphens w:val="0"/>
        <w:spacing w:after="60"/>
        <w:ind w:hanging="446"/>
      </w:pPr>
      <w:bookmarkStart w:id="2573" w:name="_Toc34746035"/>
      <w:bookmarkStart w:id="2574" w:name="_Toc69906627"/>
      <w:r w:rsidRPr="00930B9B">
        <w:t>KETENTUAN UMUM</w:t>
      </w:r>
      <w:bookmarkEnd w:id="2573"/>
      <w:bookmarkEnd w:id="2574"/>
      <w:r w:rsidRPr="00930B9B">
        <w:tab/>
      </w:r>
      <w:r w:rsidRPr="00930B9B">
        <w:tab/>
      </w:r>
    </w:p>
    <w:tbl>
      <w:tblPr>
        <w:tblW w:w="8375" w:type="dxa"/>
        <w:tblInd w:w="-95" w:type="dxa"/>
        <w:tblLook w:val="04A0" w:firstRow="1" w:lastRow="0" w:firstColumn="1" w:lastColumn="0" w:noHBand="0" w:noVBand="1"/>
      </w:tblPr>
      <w:tblGrid>
        <w:gridCol w:w="3038"/>
        <w:gridCol w:w="5337"/>
      </w:tblGrid>
      <w:tr w:rsidR="00C228E1" w:rsidRPr="00930B9B" w14:paraId="7E674FFC" w14:textId="77777777" w:rsidTr="00674BA5">
        <w:tc>
          <w:tcPr>
            <w:tcW w:w="3038" w:type="dxa"/>
            <w:shd w:val="clear" w:color="auto" w:fill="auto"/>
          </w:tcPr>
          <w:p w14:paraId="14AE7670" w14:textId="77777777" w:rsidR="00C228E1" w:rsidRPr="00930B9B" w:rsidRDefault="00C228E1" w:rsidP="00CD549F">
            <w:pPr>
              <w:pStyle w:val="Subtitle"/>
              <w:ind w:left="432" w:hanging="432"/>
              <w:outlineLvl w:val="2"/>
              <w:rPr>
                <w:lang w:val="id-ID"/>
              </w:rPr>
            </w:pPr>
            <w:bookmarkStart w:id="2575" w:name="_Toc34746036"/>
            <w:bookmarkStart w:id="2576" w:name="_Toc69906628"/>
            <w:r w:rsidRPr="00930B9B">
              <w:rPr>
                <w:lang w:val="id-ID"/>
              </w:rPr>
              <w:t>Definisi</w:t>
            </w:r>
            <w:bookmarkEnd w:id="2575"/>
            <w:bookmarkEnd w:id="2576"/>
          </w:p>
          <w:p w14:paraId="040263FC" w14:textId="77777777" w:rsidR="00C228E1" w:rsidRPr="00930B9B" w:rsidRDefault="00C228E1" w:rsidP="00CD549F">
            <w:pPr>
              <w:rPr>
                <w:rFonts w:ascii="Footlight MT Light" w:hAnsi="Footlight MT Light"/>
              </w:rPr>
            </w:pPr>
          </w:p>
          <w:p w14:paraId="6AC25DFC" w14:textId="77777777" w:rsidR="00C228E1" w:rsidRPr="00930B9B" w:rsidRDefault="00C228E1" w:rsidP="00CD549F">
            <w:pPr>
              <w:rPr>
                <w:rFonts w:ascii="Footlight MT Light" w:hAnsi="Footlight MT Light"/>
              </w:rPr>
            </w:pPr>
          </w:p>
        </w:tc>
        <w:tc>
          <w:tcPr>
            <w:tcW w:w="5337" w:type="dxa"/>
            <w:shd w:val="clear" w:color="auto" w:fill="auto"/>
          </w:tcPr>
          <w:p w14:paraId="3D9C8987" w14:textId="77777777" w:rsidR="00C228E1" w:rsidRPr="00930B9B" w:rsidRDefault="00C228E1" w:rsidP="00CD549F">
            <w:pPr>
              <w:pStyle w:val="IsiPasal"/>
              <w:rPr>
                <w:rFonts w:cs="Tahoma"/>
              </w:rPr>
            </w:pPr>
            <w:r w:rsidRPr="00930B9B">
              <w:rPr>
                <w:rFonts w:cs="Tahoma"/>
              </w:rPr>
              <w:t>Istilah-istilah  yang  digunakan  dalam  Syarat-Syarat Umum Kontrak selanjutnya disebut SSUK harus mempunyai arti atau tafsiran seperti yang dimaksudkan sebagai berikut</w:t>
            </w:r>
            <w:r w:rsidRPr="00930B9B">
              <w:rPr>
                <w:rFonts w:cs="Tahoma"/>
                <w:lang w:val="en-ID"/>
              </w:rPr>
              <w:t>:</w:t>
            </w:r>
          </w:p>
          <w:p w14:paraId="3954D8FC" w14:textId="77777777" w:rsidR="00C228E1" w:rsidRPr="00930B9B" w:rsidRDefault="00C228E1" w:rsidP="00CD549F">
            <w:pPr>
              <w:pStyle w:val="Definisi"/>
              <w:rPr>
                <w:lang w:val="id-ID" w:eastAsia="id-ID"/>
              </w:rPr>
            </w:pPr>
            <w:r w:rsidRPr="00930B9B">
              <w:rPr>
                <w:b/>
                <w:lang w:val="id-ID" w:eastAsia="id-ID"/>
              </w:rPr>
              <w:t>Aparat Pengawas Intern Pemerintah</w:t>
            </w:r>
            <w:r w:rsidRPr="00930B9B">
              <w:rPr>
                <w:lang w:val="id-ID" w:eastAsia="id-ID"/>
              </w:rPr>
              <w:t xml:space="preserve"> yang selanjutnya disingkat </w:t>
            </w:r>
            <w:r w:rsidRPr="00930B9B">
              <w:rPr>
                <w:b/>
                <w:lang w:val="id-ID" w:eastAsia="id-ID"/>
              </w:rPr>
              <w:t>APIP</w:t>
            </w:r>
            <w:r w:rsidRPr="00930B9B">
              <w:rPr>
                <w:lang w:val="id-ID" w:eastAsia="id-ID"/>
              </w:rPr>
              <w:t xml:space="preserve"> adalah aparat </w:t>
            </w:r>
            <w:r w:rsidRPr="00930B9B">
              <w:rPr>
                <w:lang w:val="id-ID" w:eastAsia="id-ID"/>
              </w:rPr>
              <w:lastRenderedPageBreak/>
              <w:t>yang melakukan pengawasan melalui audit, reviu, pemantauan, evaluasi, dan kegiatan pengawasan lain terhadap penyelenggaraan tugas dan fungsi Pemerintah.</w:t>
            </w:r>
          </w:p>
          <w:p w14:paraId="07150654" w14:textId="77777777" w:rsidR="00C228E1" w:rsidRPr="00930B9B" w:rsidRDefault="00C228E1" w:rsidP="00CD549F">
            <w:pPr>
              <w:pStyle w:val="Definisi"/>
              <w:rPr>
                <w:rFonts w:eastAsia="FootlightMTLight" w:cs="Tahoma"/>
                <w:szCs w:val="20"/>
                <w:lang w:val="id-ID" w:eastAsia="id-ID"/>
              </w:rPr>
            </w:pPr>
            <w:r w:rsidRPr="00930B9B">
              <w:rPr>
                <w:b/>
                <w:lang w:val="id-ID" w:eastAsia="id-ID"/>
              </w:rPr>
              <w:t>Bagian pekerjaan yang disubkontrakkan</w:t>
            </w:r>
            <w:r w:rsidRPr="00930B9B">
              <w:rPr>
                <w:lang w:val="id-ID" w:eastAsia="id-ID"/>
              </w:rPr>
              <w:t xml:space="preserve"> adalah bagian pekerjaan utama atau bagian pekerjaan bukan utama yang ditetapkan sebagaimana tercantum dalam Dokumen Pemilihan yang pelaksanaannya diserahkan kepada Penyedia lain (</w:t>
            </w:r>
            <w:r w:rsidR="005C10F5" w:rsidRPr="00930B9B">
              <w:rPr>
                <w:lang w:val="id-ID" w:eastAsia="id-ID"/>
              </w:rPr>
              <w:t>subkontraktor</w:t>
            </w:r>
            <w:r w:rsidRPr="00930B9B">
              <w:rPr>
                <w:lang w:val="id-ID" w:eastAsia="id-ID"/>
              </w:rPr>
              <w:t xml:space="preserve">) dan disetujui terlebih dahulu oleh </w:t>
            </w:r>
            <w:r w:rsidR="005C10F5" w:rsidRPr="00930B9B">
              <w:rPr>
                <w:rFonts w:cs="Tahoma"/>
                <w:iCs/>
              </w:rPr>
              <w:t xml:space="preserve">Pejabat </w:t>
            </w:r>
            <w:r w:rsidR="00D44513" w:rsidRPr="00930B9B">
              <w:rPr>
                <w:rFonts w:cs="Tahoma"/>
                <w:iCs/>
              </w:rPr>
              <w:t>Penandatangan</w:t>
            </w:r>
            <w:r w:rsidR="005C10F5" w:rsidRPr="00930B9B">
              <w:rPr>
                <w:rFonts w:cs="Tahoma"/>
                <w:iCs/>
              </w:rPr>
              <w:t xml:space="preserve"> Kontrak</w:t>
            </w:r>
            <w:r w:rsidRPr="00930B9B">
              <w:rPr>
                <w:lang w:val="id-ID" w:eastAsia="id-ID"/>
              </w:rPr>
              <w:t>.</w:t>
            </w:r>
          </w:p>
          <w:p w14:paraId="4CA082A1" w14:textId="77777777" w:rsidR="00C228E1" w:rsidRPr="00930B9B" w:rsidRDefault="00C228E1" w:rsidP="00CD549F">
            <w:pPr>
              <w:pStyle w:val="Definisi"/>
              <w:rPr>
                <w:rFonts w:eastAsia="FootlightMTLight"/>
                <w:lang w:val="id-ID"/>
              </w:rPr>
            </w:pPr>
            <w:r w:rsidRPr="00930B9B">
              <w:rPr>
                <w:b/>
                <w:lang w:val="id-ID"/>
              </w:rPr>
              <w:t xml:space="preserve">Daftar Kuantitas/Keluaran dan Harga </w:t>
            </w:r>
            <w:r w:rsidRPr="00930B9B">
              <w:rPr>
                <w:lang w:val="id-ID"/>
              </w:rPr>
              <w:t>adalah daftar kuantitas/keluaran yang telah diisi harga satuan  kuantitas/keluaran sesuai ketentuan pemberlakuannya dan jumlah biaya keseluruhannya yang merupakan bagian dari penawaran.</w:t>
            </w:r>
          </w:p>
          <w:p w14:paraId="44C04A95" w14:textId="77777777" w:rsidR="00C228E1" w:rsidRPr="00930B9B" w:rsidRDefault="00C228E1" w:rsidP="00CD549F">
            <w:pPr>
              <w:pStyle w:val="Definisi"/>
              <w:rPr>
                <w:lang w:val="id-ID"/>
              </w:rPr>
            </w:pPr>
            <w:r w:rsidRPr="00930B9B">
              <w:rPr>
                <w:b/>
                <w:lang w:val="id-ID"/>
              </w:rPr>
              <w:t xml:space="preserve">Direksi Lapangan </w:t>
            </w:r>
            <w:r w:rsidRPr="00930B9B">
              <w:rPr>
                <w:lang w:val="id-ID"/>
              </w:rPr>
              <w:t xml:space="preserve">adalah tenaga/tim pendukung yang dibentuk/ditetapkan oleh </w:t>
            </w:r>
            <w:r w:rsidRPr="00930B9B">
              <w:t xml:space="preserve"> </w:t>
            </w:r>
            <w:r w:rsidRPr="00930B9B">
              <w:rPr>
                <w:rFonts w:cs="Tahoma"/>
                <w:iCs/>
              </w:rPr>
              <w:t xml:space="preserve"> </w:t>
            </w:r>
            <w:r w:rsidR="002730C8" w:rsidRPr="00930B9B">
              <w:rPr>
                <w:rFonts w:cs="Tahoma"/>
                <w:iCs/>
              </w:rPr>
              <w:t>Pejabat Penandatangan Kontrak</w:t>
            </w:r>
            <w:r w:rsidRPr="00930B9B">
              <w:rPr>
                <w:lang w:val="id-ID"/>
              </w:rPr>
              <w:t>, terdiri dari 1 (satu) orang atau lebih, untuk mengelola administrasi Kontrak dan mengendalikan pelaksanaan pekerjaan.</w:t>
            </w:r>
          </w:p>
          <w:p w14:paraId="1FFA05C8" w14:textId="77777777" w:rsidR="00C228E1" w:rsidRPr="00930B9B" w:rsidRDefault="00C228E1" w:rsidP="00CD549F">
            <w:pPr>
              <w:pStyle w:val="Definisi"/>
              <w:rPr>
                <w:lang w:val="id-ID"/>
              </w:rPr>
            </w:pPr>
            <w:r w:rsidRPr="00930B9B">
              <w:rPr>
                <w:b/>
                <w:lang w:val="id-ID"/>
              </w:rPr>
              <w:t>Harga Kontrak</w:t>
            </w:r>
            <w:r w:rsidRPr="00930B9B">
              <w:rPr>
                <w:lang w:val="id-ID"/>
              </w:rPr>
              <w:t xml:space="preserve"> adalah total harga pelaksanaan pekerjaan yang tercantum dalam Kontrak.</w:t>
            </w:r>
          </w:p>
          <w:p w14:paraId="55BC805A" w14:textId="77777777" w:rsidR="00D17895" w:rsidRPr="00930B9B" w:rsidRDefault="00D17895"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b/>
                <w:color w:val="000000" w:themeColor="text1"/>
                <w:szCs w:val="22"/>
              </w:rPr>
              <w:t>Harga Perkiraan Sendiri</w:t>
            </w:r>
            <w:r w:rsidRPr="00930B9B">
              <w:rPr>
                <w:rFonts w:ascii="Footlight MT Light" w:hAnsi="Footlight MT Light"/>
                <w:color w:val="000000" w:themeColor="text1"/>
                <w:szCs w:val="22"/>
              </w:rPr>
              <w:t xml:space="preserve"> yang selanjutnya disingkat HPS adalah perkiraan harga barang/jasa yang ditetapkan oleh </w:t>
            </w:r>
            <w:r w:rsidRPr="00930B9B">
              <w:rPr>
                <w:rFonts w:ascii="Footlight MT Light" w:hAnsi="Footlight MT Light"/>
                <w:color w:val="000000" w:themeColor="text1"/>
                <w:szCs w:val="22"/>
                <w:lang w:eastAsia="id-ID"/>
              </w:rPr>
              <w:t>PPK yang telah memperhitungkan biaya tidak langsung, keuntungan dan Pajak Pertambahan Nilai</w:t>
            </w:r>
            <w:r w:rsidRPr="00930B9B">
              <w:rPr>
                <w:rFonts w:ascii="Footlight MT Light" w:hAnsi="Footlight MT Light"/>
                <w:color w:val="000000" w:themeColor="text1"/>
                <w:szCs w:val="22"/>
              </w:rPr>
              <w:t>.</w:t>
            </w:r>
          </w:p>
          <w:p w14:paraId="3B94ED77" w14:textId="77777777" w:rsidR="00C228E1" w:rsidRPr="00930B9B" w:rsidRDefault="00C228E1" w:rsidP="00CD549F">
            <w:pPr>
              <w:pStyle w:val="Definisi"/>
              <w:rPr>
                <w:lang w:val="id-ID"/>
              </w:rPr>
            </w:pPr>
            <w:r w:rsidRPr="00930B9B">
              <w:rPr>
                <w:b/>
                <w:lang w:val="id-ID"/>
              </w:rPr>
              <w:t>Harga Satuan Pekerjaan</w:t>
            </w:r>
            <w:r w:rsidRPr="00930B9B">
              <w:rPr>
                <w:lang w:val="id-ID"/>
              </w:rPr>
              <w:t xml:space="preserve"> yang selanjutnya disingkat </w:t>
            </w:r>
            <w:r w:rsidRPr="00930B9B">
              <w:rPr>
                <w:b/>
                <w:lang w:val="id-ID"/>
              </w:rPr>
              <w:t>HSP</w:t>
            </w:r>
            <w:r w:rsidRPr="00930B9B">
              <w:rPr>
                <w:lang w:val="id-ID"/>
              </w:rPr>
              <w:t xml:space="preserve"> adalah harga satu jenis pekerjaan tertentu per satu satuan tertentu.</w:t>
            </w:r>
          </w:p>
          <w:p w14:paraId="5B66AFDE" w14:textId="77777777" w:rsidR="00C228E1" w:rsidRPr="00930B9B" w:rsidRDefault="00C228E1" w:rsidP="00CD549F">
            <w:pPr>
              <w:pStyle w:val="Definisi"/>
              <w:rPr>
                <w:lang w:val="id-ID"/>
              </w:rPr>
            </w:pPr>
            <w:r w:rsidRPr="00930B9B">
              <w:rPr>
                <w:b/>
                <w:lang w:val="id-ID"/>
              </w:rPr>
              <w:t>Jadwal Pelaksanaan Pekerjaan</w:t>
            </w:r>
            <w:r w:rsidRPr="00930B9B">
              <w:rPr>
                <w:lang w:val="id-ID"/>
              </w:rPr>
              <w:t xml:space="preserve"> adalah kerangka waktu yang sudah terinci berdasarkan Masa Pelaksanaan, </w:t>
            </w:r>
            <w:r w:rsidRPr="00930B9B">
              <w:t xml:space="preserve">dan </w:t>
            </w:r>
            <w:r w:rsidRPr="00930B9B">
              <w:rPr>
                <w:lang w:val="id-ID"/>
              </w:rPr>
              <w:t>disepakati dalam rapat persiapan pelaksanaan Kontrak.</w:t>
            </w:r>
          </w:p>
          <w:p w14:paraId="0D75B5FD" w14:textId="77777777" w:rsidR="00C228E1" w:rsidRPr="00930B9B" w:rsidRDefault="00C228E1" w:rsidP="00CD549F">
            <w:pPr>
              <w:pStyle w:val="Definisi"/>
              <w:rPr>
                <w:lang w:val="id-ID"/>
              </w:rPr>
            </w:pPr>
            <w:r w:rsidRPr="00930B9B">
              <w:rPr>
                <w:b/>
                <w:lang w:val="id-ID"/>
              </w:rPr>
              <w:t>Keadaan Kahar</w:t>
            </w:r>
            <w:r w:rsidRPr="00930B9B">
              <w:rPr>
                <w:lang w:val="id-ID"/>
              </w:rPr>
              <w:t xml:space="preserve"> adalah suatu keadaan yang terjadi di luar kehendak para pihak dalam Kontrak dan tidak dapat diperkirakan sebelumnya, sehingga kewajiban yang ditentukan dalam Kontrak menjadi tidak dapat dipenuhi.</w:t>
            </w:r>
          </w:p>
          <w:p w14:paraId="77D35252" w14:textId="77777777" w:rsidR="00C228E1" w:rsidRPr="00930B9B" w:rsidRDefault="00C228E1" w:rsidP="00CD549F">
            <w:pPr>
              <w:pStyle w:val="Definisi"/>
              <w:rPr>
                <w:lang w:val="id-ID"/>
              </w:rPr>
            </w:pPr>
            <w:r w:rsidRPr="00930B9B">
              <w:rPr>
                <w:b/>
                <w:lang w:val="id-ID"/>
              </w:rPr>
              <w:t xml:space="preserve">Kegagalan Bangunan </w:t>
            </w:r>
            <w:r w:rsidRPr="00930B9B">
              <w:rPr>
                <w:lang w:val="id-ID"/>
              </w:rPr>
              <w:t>adalah suatu keadaan keruntuhan bangunan dan/atau tidak berfungsinya bangunan setelah penyerahan akhir hasil Jasa Konstruksi.</w:t>
            </w:r>
          </w:p>
          <w:p w14:paraId="010A0276" w14:textId="77777777" w:rsidR="00C228E1" w:rsidRPr="00930B9B" w:rsidRDefault="00C228E1" w:rsidP="00CD549F">
            <w:pPr>
              <w:pStyle w:val="Definisi"/>
              <w:rPr>
                <w:rFonts w:cs="Tahoma"/>
                <w:szCs w:val="20"/>
                <w:lang w:val="id-ID"/>
              </w:rPr>
            </w:pPr>
            <w:r w:rsidRPr="00930B9B">
              <w:rPr>
                <w:b/>
                <w:lang w:val="id-ID"/>
              </w:rPr>
              <w:lastRenderedPageBreak/>
              <w:t>Kerja Sama Operasi</w:t>
            </w:r>
            <w:r w:rsidRPr="00930B9B">
              <w:rPr>
                <w:lang w:val="id-ID"/>
              </w:rPr>
              <w:t xml:space="preserve"> yang selanjutnya disingkat </w:t>
            </w:r>
            <w:r w:rsidRPr="00930B9B">
              <w:rPr>
                <w:b/>
                <w:lang w:val="id-ID"/>
              </w:rPr>
              <w:t>KSO</w:t>
            </w:r>
            <w:r w:rsidRPr="00930B9B">
              <w:rPr>
                <w:lang w:val="id-ID"/>
              </w:rPr>
              <w:t xml:space="preserve"> adalah kerja sama usaha antar Penyedia yang masing-masing pihak mempunyai hak, kewajiban dan tanggung jawab yang jelas berdasarkan perjanjian tertulis.</w:t>
            </w:r>
          </w:p>
          <w:p w14:paraId="780D2748" w14:textId="77777777" w:rsidR="00C228E1" w:rsidRPr="00930B9B" w:rsidRDefault="00C228E1" w:rsidP="00CD549F">
            <w:pPr>
              <w:pStyle w:val="Definisi"/>
              <w:rPr>
                <w:lang w:val="id-ID"/>
              </w:rPr>
            </w:pPr>
            <w:r w:rsidRPr="00930B9B">
              <w:rPr>
                <w:b/>
                <w:lang w:val="id-ID"/>
              </w:rPr>
              <w:t>Kontrak Kerja Konstruksi</w:t>
            </w:r>
            <w:r w:rsidRPr="00930B9B">
              <w:rPr>
                <w:lang w:val="id-ID"/>
              </w:rPr>
              <w:t xml:space="preserve"> selanjutnya disebut </w:t>
            </w:r>
            <w:r w:rsidRPr="00930B9B">
              <w:rPr>
                <w:b/>
                <w:lang w:val="id-ID"/>
              </w:rPr>
              <w:t>Kontrak</w:t>
            </w:r>
            <w:r w:rsidRPr="00930B9B">
              <w:rPr>
                <w:lang w:val="id-ID"/>
              </w:rPr>
              <w:t xml:space="preserve"> adalah keseluruhan dokumen yang mengatur hubungan hukum antara </w:t>
            </w:r>
            <w:r w:rsidR="002730C8" w:rsidRPr="00930B9B">
              <w:rPr>
                <w:rFonts w:cs="Tahoma"/>
                <w:iCs/>
              </w:rPr>
              <w:t>Pejabat Penandatangan Kontrak</w:t>
            </w:r>
            <w:r w:rsidRPr="00930B9B">
              <w:t xml:space="preserve"> </w:t>
            </w:r>
            <w:r w:rsidRPr="00930B9B">
              <w:rPr>
                <w:lang w:val="id-ID"/>
              </w:rPr>
              <w:t>dengan Penyedia dalam pelaksanaan jasa konsultansi konstruksi atau pekerjaan konstruksi.</w:t>
            </w:r>
          </w:p>
          <w:p w14:paraId="2BA8DAC3" w14:textId="77777777" w:rsidR="00C228E1" w:rsidRPr="00930B9B" w:rsidRDefault="00C228E1" w:rsidP="00CD549F">
            <w:pPr>
              <w:pStyle w:val="Definisi"/>
              <w:rPr>
                <w:lang w:val="id-ID"/>
              </w:rPr>
            </w:pPr>
            <w:r w:rsidRPr="00930B9B">
              <w:rPr>
                <w:b/>
                <w:lang w:val="id-ID"/>
              </w:rPr>
              <w:t>Kontrak Gabungan Lumsum dan Harga Satuan</w:t>
            </w:r>
            <w:r w:rsidRPr="00930B9B">
              <w:rPr>
                <w:lang w:val="id-ID"/>
              </w:rPr>
              <w:t xml:space="preserve"> adalah Kontrak yang merupakan gabungan lumsum dan harga satuan dalam 1 (satu) pekerjaan yang diperjanjikan. </w:t>
            </w:r>
          </w:p>
          <w:p w14:paraId="07DD358C" w14:textId="77777777" w:rsidR="00C228E1" w:rsidRPr="00930B9B" w:rsidRDefault="00C228E1" w:rsidP="00CD549F">
            <w:pPr>
              <w:pStyle w:val="Definisi"/>
              <w:rPr>
                <w:lang w:val="id-ID"/>
              </w:rPr>
            </w:pPr>
            <w:r w:rsidRPr="00930B9B">
              <w:rPr>
                <w:b/>
                <w:lang w:val="id-ID"/>
              </w:rPr>
              <w:t>Kuasa Pengguna Anggaran</w:t>
            </w:r>
            <w:r w:rsidRPr="00930B9B">
              <w:rPr>
                <w:lang w:val="id-ID"/>
              </w:rPr>
              <w:t xml:space="preserve"> pada pelaksanaan APBN yang selanjutnya disingkat </w:t>
            </w:r>
            <w:r w:rsidRPr="00930B9B">
              <w:rPr>
                <w:b/>
                <w:lang w:val="id-ID"/>
              </w:rPr>
              <w:t>KPA</w:t>
            </w:r>
            <w:r w:rsidRPr="00930B9B">
              <w:rPr>
                <w:lang w:val="id-ID"/>
              </w:rPr>
              <w:t xml:space="preserve"> adalah pejabat yang memperoleh kuasa dari PA untuk melaksanakan sebagian kewenangan dan tanggung jawab Penggunaan Anggaran pada Kementerian/Lembaga</w:t>
            </w:r>
            <w:r w:rsidR="00B71E64" w:rsidRPr="00930B9B">
              <w:rPr>
                <w:lang w:val="id-ID"/>
              </w:rPr>
              <w:t xml:space="preserve"> </w:t>
            </w:r>
            <w:r w:rsidRPr="00930B9B">
              <w:rPr>
                <w:lang w:val="id-ID"/>
              </w:rPr>
              <w:t>yang bersangkutan.</w:t>
            </w:r>
          </w:p>
          <w:p w14:paraId="4C5BF302" w14:textId="77777777" w:rsidR="00C228E1" w:rsidRPr="00930B9B" w:rsidRDefault="00C228E1" w:rsidP="00CD549F">
            <w:pPr>
              <w:pStyle w:val="Definisi"/>
              <w:rPr>
                <w:lang w:val="id-ID"/>
              </w:rPr>
            </w:pPr>
            <w:r w:rsidRPr="00930B9B">
              <w:rPr>
                <w:b/>
                <w:bCs/>
                <w:lang w:val="id-ID"/>
              </w:rPr>
              <w:t>Kuasa Pengguna Anggaran</w:t>
            </w:r>
            <w:r w:rsidRPr="00930B9B">
              <w:rPr>
                <w:lang w:val="id-ID"/>
              </w:rPr>
              <w:t xml:space="preserve"> pada Pelaksanaan </w:t>
            </w:r>
            <w:r w:rsidRPr="00930B9B">
              <w:t>APBD</w:t>
            </w:r>
            <w:r w:rsidRPr="00930B9B">
              <w:rPr>
                <w:lang w:val="id-ID"/>
              </w:rPr>
              <w:t xml:space="preserve"> yang selanjutnya disebut </w:t>
            </w:r>
            <w:r w:rsidRPr="00930B9B">
              <w:rPr>
                <w:b/>
                <w:bCs/>
                <w:lang w:val="id-ID"/>
              </w:rPr>
              <w:t>KPA</w:t>
            </w:r>
            <w:r w:rsidRPr="00930B9B">
              <w:rPr>
                <w:lang w:val="id-ID"/>
              </w:rPr>
              <w:t>, adalah pejabat yang diberi kuasa untuk melaksanakan sebagian kewenangan PA dalam melaksanakan sebagian tugas dan fungsi perangkat daerah</w:t>
            </w:r>
            <w:r w:rsidR="004022E4" w:rsidRPr="00930B9B">
              <w:t>.</w:t>
            </w:r>
          </w:p>
          <w:p w14:paraId="7E866193" w14:textId="77777777" w:rsidR="00C228E1" w:rsidRPr="00930B9B" w:rsidRDefault="00C228E1" w:rsidP="00CD549F">
            <w:pPr>
              <w:pStyle w:val="Definisi"/>
              <w:rPr>
                <w:lang w:val="id-ID"/>
              </w:rPr>
            </w:pPr>
            <w:r w:rsidRPr="00930B9B">
              <w:rPr>
                <w:rFonts w:cs="Tahoma"/>
                <w:b/>
                <w:szCs w:val="20"/>
                <w:lang w:val="id-ID"/>
              </w:rPr>
              <w:t>Masa Kontrak</w:t>
            </w:r>
            <w:r w:rsidRPr="00930B9B">
              <w:rPr>
                <w:rFonts w:cs="Tahoma"/>
                <w:szCs w:val="20"/>
                <w:lang w:val="id-ID"/>
              </w:rPr>
              <w:t xml:space="preserve"> adalah jangka waktu berlakunya Kontrak ini terhitung sejak tanggal penandatanganan Kontrak sampai dengan Tanggal Penyerahan Akhir Pekerjaan.  </w:t>
            </w:r>
          </w:p>
          <w:p w14:paraId="045A3A0B" w14:textId="77777777" w:rsidR="00C228E1" w:rsidRPr="00930B9B" w:rsidRDefault="00C228E1" w:rsidP="00CD549F">
            <w:pPr>
              <w:pStyle w:val="Definisi"/>
              <w:rPr>
                <w:lang w:val="id-ID"/>
              </w:rPr>
            </w:pPr>
            <w:r w:rsidRPr="00930B9B">
              <w:rPr>
                <w:b/>
                <w:lang w:val="id-ID"/>
              </w:rPr>
              <w:t xml:space="preserve">Masa Pelaksanaan </w:t>
            </w:r>
            <w:r w:rsidRPr="00930B9B">
              <w:rPr>
                <w:lang w:val="id-ID"/>
              </w:rPr>
              <w:t>adalah jangka waktu untuk melaksanakan seluruh pekerjaan terhitung sejak Tanggal Mulai Kerja sampai dengan Tanggal Penyerahan Pertama Pekerjaan.</w:t>
            </w:r>
          </w:p>
          <w:p w14:paraId="1471725E" w14:textId="77777777" w:rsidR="004022E4" w:rsidRPr="00930B9B" w:rsidRDefault="004022E4"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cs="Tahoma"/>
                <w:b/>
                <w:color w:val="000000" w:themeColor="text1"/>
                <w:szCs w:val="20"/>
                <w:lang w:val="en-AU"/>
              </w:rPr>
              <w:t xml:space="preserve">Masa Pemeliharaan </w:t>
            </w:r>
            <w:r w:rsidRPr="00930B9B">
              <w:rPr>
                <w:rFonts w:ascii="Footlight MT Light" w:hAnsi="Footlight MT Light" w:cs="Tahoma"/>
                <w:color w:val="000000" w:themeColor="text1"/>
                <w:szCs w:val="20"/>
                <w:lang w:val="en-AU"/>
              </w:rPr>
              <w:t>adalah jangka waktu untuk melaksanakan kewajiban pemeliharaan oleh Penyedia, terhitung sejak Tanggal Penyerahan Pertama Pekerjaan sampai dengan Tanggal Penyerahan Akhir Pekerjaan.</w:t>
            </w:r>
          </w:p>
          <w:p w14:paraId="5F3D46BB" w14:textId="77777777" w:rsidR="00146D95" w:rsidRPr="00930B9B" w:rsidRDefault="00146D95" w:rsidP="00146D95">
            <w:pPr>
              <w:pStyle w:val="Definisi"/>
              <w:rPr>
                <w:lang w:val="id-ID"/>
              </w:rPr>
            </w:pPr>
            <w:r w:rsidRPr="00930B9B">
              <w:rPr>
                <w:rFonts w:cs="Tahoma"/>
                <w:b/>
                <w:szCs w:val="20"/>
                <w:lang w:val="id-ID"/>
              </w:rPr>
              <w:t>Mata Pembayaran Utama</w:t>
            </w:r>
            <w:r w:rsidRPr="00930B9B">
              <w:rPr>
                <w:rFonts w:cs="Tahoma"/>
                <w:szCs w:val="20"/>
                <w:lang w:val="id-ID"/>
              </w:rPr>
              <w:t xml:space="preserve"> adalah mata pembayaran yang pokok dan penting yang nilai bobot kumulatifnya minimal 80% (delapan puluh </w:t>
            </w:r>
            <w:r w:rsidRPr="00930B9B">
              <w:rPr>
                <w:rFonts w:cs="Arial"/>
                <w:lang w:val="id-ID"/>
              </w:rPr>
              <w:t>persen</w:t>
            </w:r>
            <w:r w:rsidRPr="00930B9B">
              <w:rPr>
                <w:rFonts w:cs="Tahoma"/>
                <w:szCs w:val="20"/>
                <w:lang w:val="id-ID"/>
              </w:rPr>
              <w:t xml:space="preserve">) dari seluruh nilai pekerjaan, dihitung mulai dari mata </w:t>
            </w:r>
            <w:r w:rsidRPr="00930B9B">
              <w:rPr>
                <w:rFonts w:cs="Tahoma"/>
                <w:szCs w:val="20"/>
                <w:lang w:val="id-ID"/>
              </w:rPr>
              <w:lastRenderedPageBreak/>
              <w:t>pembayaran yang nilai bobotnya terbesar.</w:t>
            </w:r>
          </w:p>
          <w:p w14:paraId="4CCF51D1" w14:textId="77777777" w:rsidR="00D17895" w:rsidRPr="00930B9B" w:rsidRDefault="00D17895"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b/>
                <w:color w:val="000000" w:themeColor="text1"/>
                <w:szCs w:val="22"/>
              </w:rPr>
              <w:t>Metode Pelaksanaan Pekerjaan</w:t>
            </w:r>
            <w:r w:rsidRPr="00930B9B">
              <w:rPr>
                <w:rFonts w:ascii="Footlight MT Light" w:hAnsi="Footlight MT Light"/>
                <w:color w:val="000000" w:themeColor="text1"/>
                <w:szCs w:val="22"/>
              </w:rPr>
              <w:t xml:space="preserve"> adalah metode yang menggambarkan penguasaan penyelesaian pekerjaan yang sistematis dari awal sampai akhir meliputi tahapan/urutan pekerjaan utama dan uraian/cara kerja dari masing-masing jenis kegiatan pekerjaan utama yang dapat dipertanggung jawabkan secara teknis.</w:t>
            </w:r>
          </w:p>
          <w:p w14:paraId="4882AF9E" w14:textId="77777777" w:rsidR="00146D95" w:rsidRPr="00930B9B" w:rsidRDefault="00146D95"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b/>
                <w:color w:val="000000" w:themeColor="text1"/>
              </w:rPr>
              <w:t>Pejabat Pembuat Komitmen</w:t>
            </w:r>
            <w:r w:rsidRPr="00930B9B">
              <w:rPr>
                <w:rFonts w:ascii="Footlight MT Light" w:hAnsi="Footlight MT Light"/>
                <w:color w:val="000000" w:themeColor="text1"/>
                <w:lang w:val="id-ID"/>
              </w:rPr>
              <w:t xml:space="preserve"> yang selanjutnya disingkat </w:t>
            </w:r>
            <w:r w:rsidRPr="00930B9B">
              <w:rPr>
                <w:rFonts w:ascii="Footlight MT Light" w:hAnsi="Footlight MT Light"/>
                <w:b/>
                <w:color w:val="000000" w:themeColor="text1"/>
                <w:lang w:val="id-ID"/>
              </w:rPr>
              <w:t>PPK</w:t>
            </w:r>
            <w:r w:rsidRPr="00930B9B">
              <w:rPr>
                <w:rFonts w:ascii="Footlight MT Light" w:hAnsi="Footlight MT Light"/>
                <w:color w:val="000000" w:themeColor="text1"/>
                <w:lang w:val="id-ID"/>
              </w:rPr>
              <w:t xml:space="preserve"> adalah pejabat yang diberi kewenangan oleh PA/KPA untuk mengambil keputusan dan/atau melakukan tindakan yang dapat mengakibatkan pengeluaran anggaran belanja negara</w:t>
            </w:r>
            <w:r w:rsidRPr="00930B9B">
              <w:rPr>
                <w:rFonts w:ascii="Footlight MT Light" w:hAnsi="Footlight MT Light"/>
                <w:color w:val="000000" w:themeColor="text1"/>
                <w:lang w:val="en-ID"/>
              </w:rPr>
              <w:t>.</w:t>
            </w:r>
          </w:p>
          <w:p w14:paraId="5898216E" w14:textId="77777777" w:rsidR="00C228E1" w:rsidRPr="00930B9B" w:rsidRDefault="00C228E1" w:rsidP="00CD549F">
            <w:pPr>
              <w:pStyle w:val="Definisi"/>
              <w:rPr>
                <w:lang w:val="id-ID"/>
              </w:rPr>
            </w:pPr>
            <w:r w:rsidRPr="00930B9B">
              <w:rPr>
                <w:b/>
                <w:lang w:val="id-ID"/>
              </w:rPr>
              <w:t>Pekerjaan Konstruksi</w:t>
            </w:r>
            <w:r w:rsidRPr="00930B9B">
              <w:rPr>
                <w:lang w:val="id-ID"/>
              </w:rPr>
              <w:t xml:space="preserve"> adalah keseluruhan atau sebagian kegiatan yang meliputi pembangunan, pengoperasian, pemeliharaan, pembongkaran, dan pembangunan kembali suatu bangunan. </w:t>
            </w:r>
          </w:p>
          <w:p w14:paraId="5F475B6A" w14:textId="77777777" w:rsidR="00C228E1" w:rsidRPr="00930B9B" w:rsidRDefault="00C228E1" w:rsidP="00CD549F">
            <w:pPr>
              <w:pStyle w:val="Definisi"/>
              <w:rPr>
                <w:lang w:val="id-ID"/>
              </w:rPr>
            </w:pPr>
            <w:r w:rsidRPr="00930B9B">
              <w:rPr>
                <w:rFonts w:cs="Tahoma"/>
                <w:b/>
                <w:szCs w:val="20"/>
                <w:lang w:val="id-ID"/>
              </w:rPr>
              <w:t xml:space="preserve">Pekerjaan Utama </w:t>
            </w:r>
            <w:r w:rsidRPr="00930B9B">
              <w:rPr>
                <w:rFonts w:cs="Tahoma"/>
                <w:bCs/>
                <w:szCs w:val="20"/>
              </w:rPr>
              <w:t xml:space="preserve">adalah </w:t>
            </w:r>
            <w:r w:rsidRPr="00930B9B">
              <w:rPr>
                <w:rFonts w:cs="Tahoma"/>
                <w:szCs w:val="20"/>
              </w:rPr>
              <w:t>r</w:t>
            </w:r>
            <w:r w:rsidRPr="00930B9B">
              <w:rPr>
                <w:rFonts w:cs="Tahoma"/>
                <w:szCs w:val="20"/>
                <w:lang w:val="id-ID"/>
              </w:rPr>
              <w:t>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w:t>
            </w:r>
            <w:r w:rsidRPr="00930B9B">
              <w:rPr>
                <w:rFonts w:cs="Tahoma"/>
                <w:b/>
                <w:szCs w:val="20"/>
                <w:lang w:val="id-ID"/>
              </w:rPr>
              <w:t xml:space="preserve"> </w:t>
            </w:r>
            <w:r w:rsidRPr="00930B9B">
              <w:rPr>
                <w:rFonts w:cs="Tahoma"/>
                <w:szCs w:val="20"/>
                <w:lang w:val="id-ID"/>
              </w:rPr>
              <w:t>tercantum dalam rancangan kontrak</w:t>
            </w:r>
            <w:r w:rsidRPr="00930B9B">
              <w:rPr>
                <w:rFonts w:cs="Tahoma"/>
                <w:szCs w:val="20"/>
                <w:lang w:val="en-ID"/>
              </w:rPr>
              <w:t>.</w:t>
            </w:r>
            <w:r w:rsidRPr="00930B9B">
              <w:rPr>
                <w:rFonts w:cs="Tahoma"/>
                <w:szCs w:val="20"/>
                <w:lang w:val="id-ID"/>
              </w:rPr>
              <w:t xml:space="preserve"> </w:t>
            </w:r>
          </w:p>
          <w:p w14:paraId="4F8AE545" w14:textId="77777777" w:rsidR="00146D95" w:rsidRPr="00930B9B" w:rsidRDefault="00146D95" w:rsidP="0055146F">
            <w:pPr>
              <w:numPr>
                <w:ilvl w:val="0"/>
                <w:numId w:val="155"/>
              </w:numPr>
              <w:spacing w:after="120"/>
              <w:ind w:left="720" w:hanging="720"/>
              <w:jc w:val="both"/>
              <w:rPr>
                <w:rFonts w:ascii="Footlight MT Light" w:hAnsi="Footlight MT Light"/>
                <w:color w:val="000000" w:themeColor="text1"/>
                <w:szCs w:val="22"/>
                <w:lang w:eastAsia="id-ID"/>
              </w:rPr>
            </w:pPr>
            <w:r w:rsidRPr="00930B9B">
              <w:rPr>
                <w:rFonts w:ascii="Footlight MT Light" w:hAnsi="Footlight MT Light"/>
                <w:b/>
                <w:color w:val="000000" w:themeColor="text1"/>
                <w:szCs w:val="22"/>
                <w:lang w:eastAsia="id-ID"/>
              </w:rPr>
              <w:t>Pelaku Usaha</w:t>
            </w:r>
            <w:r w:rsidRPr="00930B9B">
              <w:rPr>
                <w:rFonts w:ascii="Footlight MT Light" w:hAnsi="Footlight MT Light"/>
                <w:color w:val="000000" w:themeColor="text1"/>
                <w:szCs w:val="22"/>
                <w:lang w:eastAsia="id-ID"/>
              </w:rPr>
              <w:t xml:space="preserve"> adalah badan usaha atau perseorangan yang melakukan usaha dan/atau kegiatan pada bidang tertentu. </w:t>
            </w:r>
          </w:p>
          <w:p w14:paraId="1E8A7A42" w14:textId="77777777" w:rsidR="00C228E1" w:rsidRPr="00930B9B" w:rsidRDefault="00C228E1" w:rsidP="00CD549F">
            <w:pPr>
              <w:pStyle w:val="Definisi"/>
              <w:rPr>
                <w:lang w:val="id-ID" w:eastAsia="id-ID"/>
              </w:rPr>
            </w:pPr>
            <w:r w:rsidRPr="00930B9B">
              <w:rPr>
                <w:b/>
                <w:lang w:val="id-ID" w:eastAsia="id-ID"/>
              </w:rPr>
              <w:t xml:space="preserve">Pengawas Pekerjaan </w:t>
            </w:r>
            <w:r w:rsidRPr="00930B9B">
              <w:rPr>
                <w:lang w:val="id-ID" w:eastAsia="id-ID"/>
              </w:rPr>
              <w:t>adalah tim pendukung</w:t>
            </w:r>
            <w:r w:rsidRPr="00930B9B">
              <w:rPr>
                <w:lang w:eastAsia="id-ID"/>
              </w:rPr>
              <w:t>/badan usaha</w:t>
            </w:r>
            <w:r w:rsidRPr="00930B9B">
              <w:rPr>
                <w:lang w:val="id-ID" w:eastAsia="id-ID"/>
              </w:rPr>
              <w:t xml:space="preserve">  yang ditunjuk/ditetapkan oleh </w:t>
            </w:r>
            <w:r w:rsidR="002730C8" w:rsidRPr="00930B9B">
              <w:rPr>
                <w:rFonts w:cs="Tahoma"/>
                <w:iCs/>
              </w:rPr>
              <w:t>Pejabat Penandatangan Kontrak</w:t>
            </w:r>
            <w:r w:rsidRPr="00930B9B">
              <w:t xml:space="preserve"> </w:t>
            </w:r>
            <w:r w:rsidRPr="00930B9B">
              <w:rPr>
                <w:lang w:val="id-ID" w:eastAsia="id-ID"/>
              </w:rPr>
              <w:t>yang bertugas untuk mengawasi pelaksanaan pekerjaan.</w:t>
            </w:r>
          </w:p>
          <w:p w14:paraId="418108EC" w14:textId="77777777" w:rsidR="00C228E1" w:rsidRPr="00930B9B" w:rsidRDefault="00C228E1" w:rsidP="00CD549F">
            <w:pPr>
              <w:pStyle w:val="Definisi"/>
              <w:rPr>
                <w:lang w:val="id-ID"/>
              </w:rPr>
            </w:pPr>
            <w:r w:rsidRPr="00930B9B">
              <w:rPr>
                <w:b/>
                <w:lang w:val="id-ID"/>
              </w:rPr>
              <w:t>Pengguna Anggaran</w:t>
            </w:r>
            <w:r w:rsidRPr="00930B9B">
              <w:rPr>
                <w:lang w:val="id-ID"/>
              </w:rPr>
              <w:t xml:space="preserve"> yang selanjutnya disingkat </w:t>
            </w:r>
            <w:r w:rsidRPr="00930B9B">
              <w:rPr>
                <w:b/>
                <w:lang w:val="id-ID"/>
              </w:rPr>
              <w:t>PA</w:t>
            </w:r>
            <w:r w:rsidRPr="00930B9B">
              <w:rPr>
                <w:lang w:val="id-ID"/>
              </w:rPr>
              <w:t xml:space="preserve"> adalah pejabat pemegang kewenangan penggunaan anggaran Kementerian/Lembaga</w:t>
            </w:r>
            <w:r w:rsidRPr="00930B9B">
              <w:rPr>
                <w:lang w:val="en-ID"/>
              </w:rPr>
              <w:t>/perangkat daerah.</w:t>
            </w:r>
          </w:p>
          <w:p w14:paraId="0E402280" w14:textId="77777777" w:rsidR="00C228E1" w:rsidRPr="00930B9B" w:rsidRDefault="002730C8" w:rsidP="00CD549F">
            <w:pPr>
              <w:pStyle w:val="Definisi"/>
              <w:rPr>
                <w:lang w:val="id-ID"/>
              </w:rPr>
            </w:pPr>
            <w:r w:rsidRPr="00930B9B">
              <w:rPr>
                <w:b/>
                <w:bCs/>
                <w:szCs w:val="24"/>
                <w:lang w:eastAsia="id-ID"/>
              </w:rPr>
              <w:t>Pejabat Penandatangan Kontrak</w:t>
            </w:r>
            <w:r w:rsidR="00C228E1" w:rsidRPr="00930B9B">
              <w:rPr>
                <w:szCs w:val="24"/>
                <w:lang w:eastAsia="id-ID"/>
              </w:rPr>
              <w:t xml:space="preserve"> adalah pemilik atau pemberi pekerjaan yang menggunakan layanan Jasa Konstruksi yang dapat berupa Pengguna Anggaran, Kuasa Pengguna Anggaran, atau </w:t>
            </w:r>
            <w:r w:rsidR="008E5AAC" w:rsidRPr="00930B9B">
              <w:rPr>
                <w:szCs w:val="24"/>
                <w:lang w:eastAsia="id-ID"/>
              </w:rPr>
              <w:t>PPK</w:t>
            </w:r>
            <w:r w:rsidR="00C228E1" w:rsidRPr="00930B9B">
              <w:rPr>
                <w:szCs w:val="24"/>
                <w:lang w:eastAsia="id-ID"/>
              </w:rPr>
              <w:t>.</w:t>
            </w:r>
          </w:p>
          <w:p w14:paraId="4D783708" w14:textId="77777777" w:rsidR="00146D95" w:rsidRPr="00930B9B" w:rsidRDefault="00146D95"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b/>
                <w:color w:val="000000" w:themeColor="text1"/>
                <w:szCs w:val="22"/>
              </w:rPr>
              <w:t xml:space="preserve">Penyedia </w:t>
            </w:r>
            <w:r w:rsidRPr="00930B9B">
              <w:rPr>
                <w:rFonts w:ascii="Footlight MT Light" w:hAnsi="Footlight MT Light"/>
                <w:color w:val="000000" w:themeColor="text1"/>
                <w:szCs w:val="22"/>
              </w:rPr>
              <w:t>adalah Pelaku Usaha yang menyediakan barang/jasa berdasarkan Kontrak.</w:t>
            </w:r>
          </w:p>
          <w:p w14:paraId="17E40008" w14:textId="77777777" w:rsidR="00146D95" w:rsidRPr="00930B9B" w:rsidRDefault="00146D95" w:rsidP="0055146F">
            <w:pPr>
              <w:numPr>
                <w:ilvl w:val="0"/>
                <w:numId w:val="155"/>
              </w:numPr>
              <w:spacing w:after="120"/>
              <w:ind w:left="720" w:hanging="720"/>
              <w:jc w:val="both"/>
              <w:rPr>
                <w:rFonts w:ascii="Footlight MT Light" w:hAnsi="Footlight MT Light"/>
                <w:color w:val="000000" w:themeColor="text1"/>
                <w:szCs w:val="22"/>
                <w:lang w:eastAsia="id-ID"/>
              </w:rPr>
            </w:pPr>
            <w:r w:rsidRPr="00930B9B">
              <w:rPr>
                <w:rFonts w:ascii="Footlight MT Light" w:hAnsi="Footlight MT Light"/>
                <w:b/>
                <w:color w:val="000000" w:themeColor="text1"/>
                <w:szCs w:val="22"/>
              </w:rPr>
              <w:t>Personel Manajerial</w:t>
            </w:r>
            <w:r w:rsidRPr="00930B9B">
              <w:rPr>
                <w:rFonts w:ascii="Footlight MT Light" w:hAnsi="Footlight MT Light"/>
                <w:color w:val="000000" w:themeColor="text1"/>
                <w:szCs w:val="22"/>
              </w:rPr>
              <w:t xml:space="preserve"> adalah tenaga ahli atau </w:t>
            </w:r>
            <w:r w:rsidRPr="00930B9B">
              <w:rPr>
                <w:rFonts w:ascii="Footlight MT Light" w:hAnsi="Footlight MT Light"/>
                <w:color w:val="000000" w:themeColor="text1"/>
                <w:szCs w:val="22"/>
              </w:rPr>
              <w:lastRenderedPageBreak/>
              <w:t>tenaga teknis yang ditempatkan sesuai penugasan pada organisasi pelaksanaan pekerjaan.</w:t>
            </w:r>
          </w:p>
          <w:p w14:paraId="20E1E962" w14:textId="77777777" w:rsidR="00146D95" w:rsidRPr="00930B9B" w:rsidRDefault="00146D95" w:rsidP="00146D95">
            <w:pPr>
              <w:pStyle w:val="Definisi"/>
              <w:rPr>
                <w:lang w:val="id-ID"/>
              </w:rPr>
            </w:pPr>
            <w:r w:rsidRPr="00930B9B">
              <w:rPr>
                <w:b/>
                <w:lang w:val="id-ID"/>
              </w:rPr>
              <w:t xml:space="preserve">Sanksi Daftar Hitam </w:t>
            </w:r>
            <w:r w:rsidRPr="00930B9B">
              <w:rPr>
                <w:lang w:val="id-ID"/>
              </w:rPr>
              <w:t>adalah sanksi yang diberikan kepada Peserta pemilihan/Penyedia berupa larangan mengikuti Pengadaan Barang/Jasa di seluruh Kementerian/Lembaga dalam jangka waktu tertentu.</w:t>
            </w:r>
          </w:p>
          <w:p w14:paraId="15C30A1A" w14:textId="77777777" w:rsidR="00D17895" w:rsidRPr="00930B9B" w:rsidRDefault="00D17895" w:rsidP="0055146F">
            <w:pPr>
              <w:numPr>
                <w:ilvl w:val="0"/>
                <w:numId w:val="155"/>
              </w:numPr>
              <w:spacing w:after="120"/>
              <w:ind w:left="720" w:hanging="720"/>
              <w:jc w:val="both"/>
              <w:rPr>
                <w:rFonts w:ascii="Footlight MT Light" w:hAnsi="Footlight MT Light"/>
                <w:color w:val="000000" w:themeColor="text1"/>
                <w:szCs w:val="22"/>
                <w:lang w:val="en-AU"/>
              </w:rPr>
            </w:pPr>
            <w:r w:rsidRPr="00930B9B">
              <w:rPr>
                <w:rFonts w:ascii="Footlight MT Light" w:hAnsi="Footlight MT Light"/>
                <w:b/>
                <w:color w:val="000000" w:themeColor="text1"/>
                <w:szCs w:val="22"/>
              </w:rPr>
              <w:t>Subkontraktor</w:t>
            </w:r>
            <w:r w:rsidRPr="00930B9B">
              <w:rPr>
                <w:rFonts w:ascii="Footlight MT Light" w:hAnsi="Footlight MT Light"/>
                <w:color w:val="000000" w:themeColor="text1"/>
                <w:szCs w:val="22"/>
              </w:rPr>
              <w:t xml:space="preserve"> adalah Penyedia yang mengadakan perjanjian kerja </w:t>
            </w:r>
            <w:r w:rsidRPr="00930B9B">
              <w:rPr>
                <w:rFonts w:ascii="Footlight MT Light" w:hAnsi="Footlight MT Light"/>
                <w:color w:val="000000" w:themeColor="text1"/>
                <w:szCs w:val="22"/>
                <w:lang w:val="en-AU"/>
              </w:rPr>
              <w:t xml:space="preserve">tertulis </w:t>
            </w:r>
            <w:r w:rsidRPr="00930B9B">
              <w:rPr>
                <w:rFonts w:ascii="Footlight MT Light" w:hAnsi="Footlight MT Light"/>
                <w:color w:val="000000" w:themeColor="text1"/>
                <w:szCs w:val="22"/>
              </w:rPr>
              <w:t>dengan Penyedia penanggung jawab Kontrak, untuk melaksanakan sebagian pekerjaan (subkontrak).</w:t>
            </w:r>
          </w:p>
          <w:p w14:paraId="76675571" w14:textId="77777777" w:rsidR="00D17895" w:rsidRPr="00930B9B" w:rsidRDefault="00D17895" w:rsidP="0055146F">
            <w:pPr>
              <w:numPr>
                <w:ilvl w:val="0"/>
                <w:numId w:val="155"/>
              </w:numPr>
              <w:spacing w:after="120"/>
              <w:ind w:left="720" w:hanging="720"/>
              <w:jc w:val="both"/>
              <w:rPr>
                <w:rFonts w:ascii="Footlight MT Light" w:hAnsi="Footlight MT Light"/>
                <w:color w:val="000000" w:themeColor="text1"/>
                <w:szCs w:val="22"/>
              </w:rPr>
            </w:pPr>
            <w:r w:rsidRPr="00930B9B">
              <w:rPr>
                <w:rFonts w:ascii="Footlight MT Light" w:hAnsi="Footlight MT Light"/>
                <w:b/>
                <w:color w:val="000000" w:themeColor="text1"/>
                <w:szCs w:val="22"/>
              </w:rPr>
              <w:t>Surat Jaminan</w:t>
            </w:r>
            <w:r w:rsidRPr="00930B9B">
              <w:rPr>
                <w:rFonts w:ascii="Footlight MT Light" w:hAnsi="Footlight MT Light"/>
                <w:color w:val="000000" w:themeColor="text1"/>
                <w:szCs w:val="22"/>
              </w:rPr>
              <w:t xml:space="preserve"> yang selanjutnya disebut </w:t>
            </w:r>
            <w:r w:rsidRPr="00930B9B">
              <w:rPr>
                <w:rFonts w:ascii="Footlight MT Light" w:hAnsi="Footlight MT Light"/>
                <w:b/>
                <w:color w:val="000000" w:themeColor="text1"/>
                <w:szCs w:val="22"/>
              </w:rPr>
              <w:t>Jaminan</w:t>
            </w:r>
            <w:r w:rsidRPr="00930B9B">
              <w:rPr>
                <w:rFonts w:ascii="Footlight MT Light" w:hAnsi="Footlight MT Light"/>
                <w:color w:val="000000" w:themeColor="text1"/>
                <w:szCs w:val="22"/>
              </w:rPr>
              <w:t xml:space="preserve"> adalah jaminan tertulis yang dikeluarkan oleh Bank Umum/Perusahaan Penjaminan/Perusahaan Asuransi/lembaga keuangan khusus yang menjalankan usaha di bidang pembiayaan, penjaminan, dan asuransi untuk mendorong ekspor Indonesia</w:t>
            </w:r>
            <w:r w:rsidR="002958FF" w:rsidRPr="00930B9B">
              <w:rPr>
                <w:rFonts w:ascii="Footlight MT Light" w:hAnsi="Footlight MT Light"/>
                <w:color w:val="000000" w:themeColor="text1"/>
                <w:szCs w:val="22"/>
              </w:rPr>
              <w:t>.</w:t>
            </w:r>
          </w:p>
          <w:p w14:paraId="7545D39F" w14:textId="77777777" w:rsidR="00C228E1" w:rsidRPr="00930B9B" w:rsidRDefault="00C228E1" w:rsidP="00CD549F">
            <w:pPr>
              <w:pStyle w:val="Definisi"/>
              <w:rPr>
                <w:lang w:val="id-ID"/>
              </w:rPr>
            </w:pPr>
            <w:r w:rsidRPr="00930B9B">
              <w:rPr>
                <w:b/>
                <w:lang w:val="id-ID"/>
              </w:rPr>
              <w:t>Surat Perintah Mulai Kerja</w:t>
            </w:r>
            <w:r w:rsidRPr="00930B9B">
              <w:rPr>
                <w:lang w:val="id-ID"/>
              </w:rPr>
              <w:t xml:space="preserve"> yang selanjutnya disingkat </w:t>
            </w:r>
            <w:r w:rsidRPr="00930B9B">
              <w:rPr>
                <w:b/>
                <w:lang w:val="id-ID"/>
              </w:rPr>
              <w:t>SPMK</w:t>
            </w:r>
            <w:r w:rsidRPr="00930B9B">
              <w:rPr>
                <w:lang w:val="id-ID"/>
              </w:rPr>
              <w:t xml:space="preserve"> adalah surat yang diterbitkan oleh </w:t>
            </w:r>
            <w:r w:rsidR="002730C8" w:rsidRPr="00930B9B">
              <w:rPr>
                <w:rFonts w:cs="Tahoma"/>
                <w:iCs/>
              </w:rPr>
              <w:t>Pejabat Penandatangan Kontrak</w:t>
            </w:r>
            <w:r w:rsidRPr="00930B9B">
              <w:t xml:space="preserve"> </w:t>
            </w:r>
            <w:r w:rsidRPr="00930B9B">
              <w:rPr>
                <w:lang w:val="id-ID"/>
              </w:rPr>
              <w:t>kepada Penyedia untuk memulai melaksanakan pekerjaan.</w:t>
            </w:r>
          </w:p>
          <w:p w14:paraId="12D47978" w14:textId="77777777" w:rsidR="00C228E1" w:rsidRPr="00930B9B" w:rsidRDefault="00C228E1" w:rsidP="00CD549F">
            <w:pPr>
              <w:pStyle w:val="Definisi"/>
              <w:rPr>
                <w:lang w:val="id-ID"/>
              </w:rPr>
            </w:pPr>
            <w:r w:rsidRPr="00930B9B">
              <w:rPr>
                <w:b/>
                <w:lang w:val="id-ID"/>
              </w:rPr>
              <w:t xml:space="preserve">Tanggal Mulai Kerja </w:t>
            </w:r>
            <w:r w:rsidRPr="00930B9B">
              <w:rPr>
                <w:lang w:val="id-ID"/>
              </w:rPr>
              <w:t xml:space="preserve">adalah tanggal yang dinyatakan pada SPMK yang diterbitkan oleh </w:t>
            </w:r>
            <w:r w:rsidR="002730C8" w:rsidRPr="00930B9B">
              <w:rPr>
                <w:rFonts w:cs="Tahoma"/>
                <w:iCs/>
              </w:rPr>
              <w:t>Pejabat Penandatangan Kontrak</w:t>
            </w:r>
            <w:r w:rsidRPr="00930B9B">
              <w:t xml:space="preserve"> </w:t>
            </w:r>
            <w:r w:rsidRPr="00930B9B">
              <w:rPr>
                <w:lang w:val="id-ID"/>
              </w:rPr>
              <w:t>untuk memulai melaksanakan pekerjaan.</w:t>
            </w:r>
          </w:p>
          <w:p w14:paraId="7C44AA0F" w14:textId="77777777" w:rsidR="00C228E1" w:rsidRPr="00930B9B" w:rsidRDefault="00C228E1" w:rsidP="00CD549F">
            <w:pPr>
              <w:pStyle w:val="Definisi"/>
              <w:rPr>
                <w:lang w:val="id-ID"/>
              </w:rPr>
            </w:pPr>
            <w:r w:rsidRPr="00930B9B">
              <w:rPr>
                <w:b/>
                <w:lang w:val="id-ID"/>
              </w:rPr>
              <w:t>Tanggal Penyerahan Pertama Pekerjaan</w:t>
            </w:r>
            <w:r w:rsidRPr="00930B9B">
              <w:rPr>
                <w:lang w:val="id-ID"/>
              </w:rPr>
              <w:t xml:space="preserve"> adalah tanggal serah terima pertama pekerjaan selesai (</w:t>
            </w:r>
            <w:r w:rsidRPr="00930B9B">
              <w:rPr>
                <w:i/>
                <w:lang w:val="id-ID"/>
              </w:rPr>
              <w:t>Provisional Hand Over/PHO</w:t>
            </w:r>
            <w:r w:rsidRPr="00930B9B">
              <w:rPr>
                <w:lang w:val="id-ID"/>
              </w:rPr>
              <w:t xml:space="preserve">) dinyatakan dalam Berita Acara Serah Terima Pertama Pekerjaan yang diterbitkan oleh </w:t>
            </w:r>
            <w:r w:rsidR="002730C8" w:rsidRPr="00930B9B">
              <w:rPr>
                <w:rFonts w:cs="Tahoma"/>
                <w:iCs/>
              </w:rPr>
              <w:t>Pejabat Penandatangan Kontrak</w:t>
            </w:r>
            <w:r w:rsidRPr="00930B9B">
              <w:rPr>
                <w:lang w:val="id-ID"/>
              </w:rPr>
              <w:t>.</w:t>
            </w:r>
          </w:p>
          <w:p w14:paraId="713D0DDD" w14:textId="77777777" w:rsidR="00C228E1" w:rsidRPr="00930B9B" w:rsidRDefault="00C228E1" w:rsidP="00CD549F">
            <w:pPr>
              <w:pStyle w:val="Definisi"/>
              <w:rPr>
                <w:lang w:val="id-ID"/>
              </w:rPr>
            </w:pPr>
            <w:r w:rsidRPr="00930B9B">
              <w:rPr>
                <w:b/>
                <w:lang w:val="id-ID"/>
              </w:rPr>
              <w:t>Tanggal Penyerahan Akhir Pekerjaan</w:t>
            </w:r>
            <w:r w:rsidRPr="00930B9B">
              <w:rPr>
                <w:lang w:val="id-ID"/>
              </w:rPr>
              <w:t xml:space="preserve"> adalah tanggal serah terima akhir pekerjaan selesai  (</w:t>
            </w:r>
            <w:r w:rsidRPr="00930B9B">
              <w:rPr>
                <w:i/>
                <w:lang w:val="id-ID"/>
              </w:rPr>
              <w:t>Final Hand Over</w:t>
            </w:r>
            <w:r w:rsidRPr="00930B9B">
              <w:rPr>
                <w:lang w:val="id-ID"/>
              </w:rPr>
              <w:t xml:space="preserve">/FHO) dinyatakan dalam Berita Acara Serah Terima Akhir Pekerjaan yang diterbitkan oleh </w:t>
            </w:r>
            <w:r w:rsidR="002730C8" w:rsidRPr="00930B9B">
              <w:rPr>
                <w:rFonts w:cs="Tahoma"/>
                <w:iCs/>
              </w:rPr>
              <w:t>Pejabat Penandatangan Kontrak</w:t>
            </w:r>
            <w:r w:rsidRPr="00930B9B">
              <w:rPr>
                <w:lang w:val="id-ID"/>
              </w:rPr>
              <w:t>.</w:t>
            </w:r>
          </w:p>
          <w:p w14:paraId="4E49C069" w14:textId="77777777" w:rsidR="00C228E1" w:rsidRPr="00930B9B" w:rsidRDefault="00C228E1" w:rsidP="00CD549F">
            <w:pPr>
              <w:pStyle w:val="Definisi"/>
              <w:rPr>
                <w:lang w:val="id-ID"/>
              </w:rPr>
            </w:pPr>
            <w:r w:rsidRPr="00930B9B">
              <w:rPr>
                <w:b/>
                <w:lang w:val="id-ID"/>
              </w:rPr>
              <w:t xml:space="preserve">Tenaga Kerja Konstruksi </w:t>
            </w:r>
            <w:r w:rsidRPr="00930B9B">
              <w:rPr>
                <w:lang w:val="id-ID"/>
              </w:rPr>
              <w:t>adalah</w:t>
            </w:r>
            <w:r w:rsidRPr="00930B9B">
              <w:rPr>
                <w:b/>
                <w:lang w:val="id-ID"/>
              </w:rPr>
              <w:t xml:space="preserve"> </w:t>
            </w:r>
            <w:r w:rsidRPr="00930B9B">
              <w:rPr>
                <w:lang w:val="id-ID"/>
              </w:rPr>
              <w:t xml:space="preserve">tenaga kerja yang bekerja di sektor konstruksi yang meliputi ahli, teknisi atau analis, dan operator.  </w:t>
            </w:r>
          </w:p>
        </w:tc>
      </w:tr>
      <w:tr w:rsidR="00C228E1" w:rsidRPr="00930B9B" w14:paraId="303F790B" w14:textId="77777777" w:rsidTr="00674BA5">
        <w:tc>
          <w:tcPr>
            <w:tcW w:w="3038" w:type="dxa"/>
            <w:shd w:val="clear" w:color="auto" w:fill="auto"/>
          </w:tcPr>
          <w:p w14:paraId="5C748090" w14:textId="77777777" w:rsidR="00C228E1" w:rsidRPr="00930B9B" w:rsidRDefault="00C228E1" w:rsidP="00CD549F">
            <w:pPr>
              <w:pStyle w:val="Subtitle"/>
              <w:ind w:left="432" w:hanging="432"/>
              <w:rPr>
                <w:lang w:val="id-ID"/>
              </w:rPr>
            </w:pPr>
            <w:r w:rsidRPr="00930B9B">
              <w:rPr>
                <w:lang w:val="id-ID"/>
              </w:rPr>
              <w:lastRenderedPageBreak/>
              <w:t>Penerapan</w:t>
            </w:r>
          </w:p>
        </w:tc>
        <w:tc>
          <w:tcPr>
            <w:tcW w:w="5337" w:type="dxa"/>
            <w:shd w:val="clear" w:color="auto" w:fill="auto"/>
          </w:tcPr>
          <w:p w14:paraId="7C7504A0" w14:textId="77777777" w:rsidR="00C228E1" w:rsidRPr="00930B9B" w:rsidRDefault="00C228E1" w:rsidP="00CD549F">
            <w:pPr>
              <w:pStyle w:val="IsiPasal"/>
              <w:rPr>
                <w:rFonts w:cs="Tahoma"/>
              </w:rPr>
            </w:pPr>
            <w:r w:rsidRPr="00930B9B">
              <w:rPr>
                <w:rFonts w:cs="Tahoma"/>
              </w:rPr>
              <w:t xml:space="preserve">SSUK diterapkan secara luas dalam pelaksanaan Pekerjaan Konstruksi ini tetapi tidak dapat bertentangan dengan ketentuan-ketentuan dalam Dokumen Kontrak lain yang lebih tinggi </w:t>
            </w:r>
            <w:r w:rsidRPr="00930B9B">
              <w:rPr>
                <w:rFonts w:cs="Tahoma"/>
              </w:rPr>
              <w:lastRenderedPageBreak/>
              <w:t>berdasarkan urutan hierarki dalam Surat Perjanjian.</w:t>
            </w:r>
          </w:p>
        </w:tc>
      </w:tr>
      <w:tr w:rsidR="00C228E1" w:rsidRPr="00930B9B" w14:paraId="18721B73" w14:textId="77777777" w:rsidTr="00674BA5">
        <w:tc>
          <w:tcPr>
            <w:tcW w:w="3038" w:type="dxa"/>
            <w:shd w:val="clear" w:color="auto" w:fill="auto"/>
          </w:tcPr>
          <w:p w14:paraId="0E136BD9" w14:textId="77777777" w:rsidR="00C228E1" w:rsidRPr="00930B9B" w:rsidRDefault="00C228E1" w:rsidP="00CD549F">
            <w:pPr>
              <w:pStyle w:val="Subtitle"/>
              <w:ind w:left="432" w:hanging="432"/>
              <w:rPr>
                <w:lang w:val="id-ID"/>
              </w:rPr>
            </w:pPr>
            <w:r w:rsidRPr="00930B9B">
              <w:rPr>
                <w:lang w:val="id-ID"/>
              </w:rPr>
              <w:lastRenderedPageBreak/>
              <w:t>Bahasa dan Hukum</w:t>
            </w:r>
          </w:p>
        </w:tc>
        <w:tc>
          <w:tcPr>
            <w:tcW w:w="5337" w:type="dxa"/>
            <w:shd w:val="clear" w:color="auto" w:fill="auto"/>
          </w:tcPr>
          <w:p w14:paraId="1A1D16F0" w14:textId="77777777" w:rsidR="00C228E1" w:rsidRPr="00930B9B" w:rsidRDefault="00C228E1" w:rsidP="0055146F">
            <w:pPr>
              <w:pStyle w:val="Subtitle"/>
              <w:numPr>
                <w:ilvl w:val="1"/>
                <w:numId w:val="154"/>
              </w:numPr>
              <w:ind w:left="720"/>
              <w:contextualSpacing w:val="0"/>
              <w:jc w:val="both"/>
              <w:rPr>
                <w:b w:val="0"/>
                <w:lang w:val="id-ID"/>
              </w:rPr>
            </w:pPr>
            <w:r w:rsidRPr="00930B9B">
              <w:rPr>
                <w:b w:val="0"/>
                <w:lang w:val="id-ID"/>
              </w:rPr>
              <w:t>Bahasa Kontrak harus dalam bahasa Indonesia.</w:t>
            </w:r>
          </w:p>
          <w:p w14:paraId="6905A404" w14:textId="77777777" w:rsidR="00C228E1" w:rsidRPr="00930B9B" w:rsidRDefault="00C228E1" w:rsidP="0055146F">
            <w:pPr>
              <w:pStyle w:val="Subtitle"/>
              <w:numPr>
                <w:ilvl w:val="1"/>
                <w:numId w:val="154"/>
              </w:numPr>
              <w:ind w:left="720"/>
              <w:contextualSpacing w:val="0"/>
              <w:jc w:val="both"/>
              <w:rPr>
                <w:b w:val="0"/>
                <w:lang w:val="id-ID"/>
              </w:rPr>
            </w:pPr>
            <w:r w:rsidRPr="00930B9B">
              <w:rPr>
                <w:b w:val="0"/>
                <w:lang w:val="id-ID"/>
              </w:rPr>
              <w:t>Hukum yang digunakan adalah hukum yang berlaku di Indonesia.</w:t>
            </w:r>
          </w:p>
        </w:tc>
      </w:tr>
      <w:tr w:rsidR="00C228E1" w:rsidRPr="00930B9B" w14:paraId="04437E02" w14:textId="77777777" w:rsidTr="00674BA5">
        <w:tc>
          <w:tcPr>
            <w:tcW w:w="3038" w:type="dxa"/>
            <w:shd w:val="clear" w:color="auto" w:fill="auto"/>
          </w:tcPr>
          <w:p w14:paraId="6C93D720" w14:textId="77777777" w:rsidR="00C228E1" w:rsidRPr="00930B9B" w:rsidRDefault="00C228E1" w:rsidP="00CD549F">
            <w:pPr>
              <w:pStyle w:val="Subtitle"/>
              <w:ind w:left="432" w:hanging="432"/>
              <w:rPr>
                <w:lang w:val="id-ID"/>
              </w:rPr>
            </w:pPr>
            <w:r w:rsidRPr="00930B9B">
              <w:rPr>
                <w:lang w:val="id-ID"/>
              </w:rPr>
              <w:t>Korespondensi</w:t>
            </w:r>
          </w:p>
        </w:tc>
        <w:tc>
          <w:tcPr>
            <w:tcW w:w="5337" w:type="dxa"/>
            <w:shd w:val="clear" w:color="auto" w:fill="auto"/>
          </w:tcPr>
          <w:p w14:paraId="7EB0EA5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Semua korespondensi dapat berbentuk surat,  e-mail dan/atau faksimili dengan alamat tujuan para pihak yang tercantum dalam SSKK.</w:t>
            </w:r>
          </w:p>
          <w:p w14:paraId="641B3EC2" w14:textId="77777777" w:rsidR="00C228E1" w:rsidRPr="00930B9B" w:rsidRDefault="00C228E1" w:rsidP="0055146F">
            <w:pPr>
              <w:pStyle w:val="Subtitle"/>
              <w:numPr>
                <w:ilvl w:val="1"/>
                <w:numId w:val="154"/>
              </w:numPr>
              <w:ind w:left="720"/>
              <w:contextualSpacing w:val="0"/>
              <w:jc w:val="both"/>
              <w:rPr>
                <w:b w:val="0"/>
                <w:lang w:val="id-ID"/>
              </w:rPr>
            </w:pPr>
            <w:r w:rsidRPr="00930B9B">
              <w:rPr>
                <w:rFonts w:cs="Tahoma"/>
                <w:b w:val="0"/>
                <w:lang w:val="id-ID"/>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C228E1" w:rsidRPr="00930B9B" w14:paraId="54051A40" w14:textId="77777777" w:rsidTr="00674BA5">
        <w:tc>
          <w:tcPr>
            <w:tcW w:w="3038" w:type="dxa"/>
            <w:shd w:val="clear" w:color="auto" w:fill="auto"/>
          </w:tcPr>
          <w:p w14:paraId="2C45CAED" w14:textId="77777777" w:rsidR="00C228E1" w:rsidRPr="00930B9B" w:rsidRDefault="00C228E1" w:rsidP="00CD549F">
            <w:pPr>
              <w:pStyle w:val="Subtitle"/>
              <w:ind w:left="432" w:hanging="432"/>
              <w:rPr>
                <w:lang w:val="id-ID"/>
              </w:rPr>
            </w:pPr>
            <w:r w:rsidRPr="00930B9B">
              <w:rPr>
                <w:lang w:val="id-ID"/>
              </w:rPr>
              <w:t>Wakil Sah Para Pihak</w:t>
            </w:r>
          </w:p>
        </w:tc>
        <w:tc>
          <w:tcPr>
            <w:tcW w:w="5337" w:type="dxa"/>
            <w:shd w:val="clear" w:color="auto" w:fill="auto"/>
          </w:tcPr>
          <w:p w14:paraId="0C86A26B" w14:textId="77777777" w:rsidR="00C228E1" w:rsidRPr="00930B9B" w:rsidRDefault="00C228E1" w:rsidP="0055146F">
            <w:pPr>
              <w:pStyle w:val="Subtitle"/>
              <w:numPr>
                <w:ilvl w:val="1"/>
                <w:numId w:val="154"/>
              </w:numPr>
              <w:ind w:left="720"/>
              <w:contextualSpacing w:val="0"/>
              <w:jc w:val="both"/>
              <w:rPr>
                <w:rFonts w:cs="Tahoma"/>
                <w:b w:val="0"/>
                <w:lang w:val="id-ID"/>
              </w:rPr>
            </w:pPr>
            <w:r w:rsidRPr="00930B9B">
              <w:rPr>
                <w:rFonts w:cs="Tahoma"/>
                <w:b w:val="0"/>
                <w:lang w:val="id-ID"/>
              </w:rPr>
              <w:t xml:space="preserve">Setiap tindakan yang disyaratkan atau diperbolehkan untuk dilakukan, dan setiap dokumen yang disyaratkan atau diperbolehkan untuk dibuat berdasarkan Kontrak ini oleh </w:t>
            </w:r>
            <w:r w:rsidR="002730C8" w:rsidRPr="00930B9B">
              <w:rPr>
                <w:rFonts w:cs="Tahoma"/>
                <w:b w:val="0"/>
                <w:iCs/>
              </w:rPr>
              <w:t>Pejabat Penandatangan Kontrak</w:t>
            </w:r>
            <w:r w:rsidRPr="00930B9B">
              <w:rPr>
                <w:rFonts w:cs="Tahoma"/>
                <w:b w:val="0"/>
                <w:lang w:val="id-ID"/>
              </w:rPr>
              <w:t xml:space="preserve"> atau Penyedia hanya dapat dilakukan atau dibuat oleh Wakil Sah Para Pihak atau pejabat yang disebutkan dalam SSKK kecuali untuk melakukan perubahan kontrak</w:t>
            </w:r>
            <w:r w:rsidRPr="00930B9B">
              <w:rPr>
                <w:rFonts w:cs="Tahoma"/>
                <w:b w:val="0"/>
                <w:lang w:val="en-ID"/>
              </w:rPr>
              <w:t>.</w:t>
            </w:r>
          </w:p>
          <w:p w14:paraId="24119ED1" w14:textId="77777777" w:rsidR="00C228E1" w:rsidRPr="00930B9B" w:rsidRDefault="00C228E1" w:rsidP="0055146F">
            <w:pPr>
              <w:pStyle w:val="Subtitle"/>
              <w:numPr>
                <w:ilvl w:val="1"/>
                <w:numId w:val="154"/>
              </w:numPr>
              <w:ind w:left="720"/>
              <w:contextualSpacing w:val="0"/>
              <w:jc w:val="both"/>
              <w:rPr>
                <w:rFonts w:cs="Tahoma"/>
                <w:b w:val="0"/>
                <w:lang w:val="id-ID"/>
              </w:rPr>
            </w:pPr>
            <w:r w:rsidRPr="00930B9B">
              <w:rPr>
                <w:rFonts w:cs="Tahoma"/>
                <w:b w:val="0"/>
                <w:lang w:val="id-ID"/>
              </w:rPr>
              <w:t xml:space="preserve">Kewenangan Wakil Sah Para Pihak diatur dalam Surat Keputusan dari Para Pihak dan harus disampaikan kepada masing-masing pihak. </w:t>
            </w:r>
          </w:p>
          <w:p w14:paraId="53067764" w14:textId="77777777" w:rsidR="00C228E1" w:rsidRPr="00930B9B" w:rsidRDefault="00C228E1" w:rsidP="0055146F">
            <w:pPr>
              <w:pStyle w:val="Subtitle"/>
              <w:numPr>
                <w:ilvl w:val="1"/>
                <w:numId w:val="154"/>
              </w:numPr>
              <w:spacing w:after="60"/>
              <w:ind w:left="720"/>
              <w:contextualSpacing w:val="0"/>
              <w:jc w:val="both"/>
              <w:rPr>
                <w:rFonts w:cs="Tahoma"/>
                <w:b w:val="0"/>
                <w:lang w:val="id-ID"/>
              </w:rPr>
            </w:pPr>
            <w:r w:rsidRPr="00930B9B">
              <w:rPr>
                <w:rFonts w:cs="Tahoma"/>
                <w:b w:val="0"/>
                <w:lang w:val="id-ID"/>
              </w:rPr>
              <w:t>Dalam hal Direksi Lapangan</w:t>
            </w:r>
            <w:r w:rsidRPr="00930B9B">
              <w:rPr>
                <w:rFonts w:cs="Tahoma"/>
                <w:b w:val="0"/>
              </w:rPr>
              <w:t xml:space="preserve"> diangkat dan</w:t>
            </w:r>
            <w:r w:rsidRPr="00930B9B">
              <w:rPr>
                <w:rFonts w:cs="Tahoma"/>
                <w:b w:val="0"/>
                <w:lang w:val="id-ID"/>
              </w:rPr>
              <w:t xml:space="preserve"> ditunjuk menjadi Wakil Sah </w:t>
            </w:r>
            <w:r w:rsidR="002730C8" w:rsidRPr="00930B9B">
              <w:rPr>
                <w:rFonts w:cs="Tahoma"/>
                <w:b w:val="0"/>
                <w:lang w:val="id-ID"/>
              </w:rPr>
              <w:t>Pejabat Penandatangan Kontrak</w:t>
            </w:r>
            <w:r w:rsidRPr="00930B9B">
              <w:rPr>
                <w:rFonts w:cs="Tahoma"/>
                <w:b w:val="0"/>
                <w:lang w:val="id-ID"/>
              </w:rPr>
              <w:t xml:space="preserve">, maka selain melaksanakan pengelolaan administrasi kontrak dan pengendalian pelaksanaan pekerjaan, Direksi Lapangan juga melaksanakan pendelegasian sesuai dengan pelimpahan dari </w:t>
            </w:r>
            <w:r w:rsidR="002730C8" w:rsidRPr="00930B9B">
              <w:rPr>
                <w:rFonts w:cs="Tahoma"/>
                <w:b w:val="0"/>
                <w:lang w:val="id-ID"/>
              </w:rPr>
              <w:t>Pejabat Penandatangan Kontrak</w:t>
            </w:r>
            <w:r w:rsidRPr="00930B9B">
              <w:rPr>
                <w:rFonts w:cs="Tahoma"/>
                <w:b w:val="0"/>
                <w:lang w:val="id-ID"/>
              </w:rPr>
              <w:t>.</w:t>
            </w:r>
          </w:p>
          <w:p w14:paraId="3A1F0B66" w14:textId="77777777" w:rsidR="00C228E1" w:rsidRPr="00930B9B" w:rsidRDefault="00C228E1" w:rsidP="00CD549F">
            <w:pPr>
              <w:pStyle w:val="Subtitle"/>
              <w:numPr>
                <w:ilvl w:val="0"/>
                <w:numId w:val="0"/>
              </w:numPr>
              <w:ind w:left="360"/>
              <w:jc w:val="both"/>
              <w:rPr>
                <w:rFonts w:cs="Tahoma"/>
                <w:b w:val="0"/>
                <w:lang w:val="id-ID"/>
              </w:rPr>
            </w:pPr>
          </w:p>
        </w:tc>
      </w:tr>
      <w:tr w:rsidR="00C228E1" w:rsidRPr="00930B9B" w14:paraId="3599908A" w14:textId="77777777" w:rsidTr="00674BA5">
        <w:tc>
          <w:tcPr>
            <w:tcW w:w="3038" w:type="dxa"/>
            <w:shd w:val="clear" w:color="auto" w:fill="auto"/>
          </w:tcPr>
          <w:p w14:paraId="62CCED0D" w14:textId="77777777" w:rsidR="00C228E1" w:rsidRPr="00930B9B" w:rsidRDefault="00D17895" w:rsidP="00CD549F">
            <w:pPr>
              <w:pStyle w:val="Subtitle"/>
              <w:ind w:left="432" w:hanging="432"/>
              <w:rPr>
                <w:lang w:val="id-ID"/>
              </w:rPr>
            </w:pPr>
            <w:r w:rsidRPr="00930B9B">
              <w:rPr>
                <w:lang w:val="id-ID"/>
              </w:rPr>
              <w:t>Larangan Korupsi, Kolusi dan</w:t>
            </w:r>
            <w:r w:rsidRPr="00930B9B">
              <w:t>/atau</w:t>
            </w:r>
            <w:r w:rsidRPr="00930B9B">
              <w:rPr>
                <w:lang w:val="id-ID"/>
              </w:rPr>
              <w:t xml:space="preserve"> Nepotisme</w:t>
            </w:r>
            <w:r w:rsidR="002958FF" w:rsidRPr="00930B9B">
              <w:t>,</w:t>
            </w:r>
            <w:r w:rsidRPr="00930B9B">
              <w:rPr>
                <w:lang w:val="id-ID"/>
              </w:rPr>
              <w:t xml:space="preserve"> Penyalahgunaan Wewenang serta Penipuan</w:t>
            </w:r>
          </w:p>
        </w:tc>
        <w:tc>
          <w:tcPr>
            <w:tcW w:w="5337" w:type="dxa"/>
            <w:shd w:val="clear" w:color="auto" w:fill="auto"/>
          </w:tcPr>
          <w:p w14:paraId="6AAF09D3" w14:textId="77777777" w:rsidR="00C228E1" w:rsidRPr="00930B9B" w:rsidRDefault="00C228E1" w:rsidP="0055146F">
            <w:pPr>
              <w:pStyle w:val="Subtitle"/>
              <w:numPr>
                <w:ilvl w:val="1"/>
                <w:numId w:val="154"/>
              </w:numPr>
              <w:spacing w:after="60"/>
              <w:ind w:left="720"/>
              <w:contextualSpacing w:val="0"/>
              <w:jc w:val="both"/>
              <w:rPr>
                <w:b w:val="0"/>
                <w:lang w:val="id-ID"/>
              </w:rPr>
            </w:pPr>
            <w:r w:rsidRPr="00930B9B">
              <w:rPr>
                <w:b w:val="0"/>
                <w:lang w:val="id-ID"/>
              </w:rPr>
              <w:t xml:space="preserve">Berdasarkan etika pengadaan barang/jasa pemerintah, para pihak dilarang untuk </w:t>
            </w:r>
            <w:r w:rsidRPr="00930B9B">
              <w:rPr>
                <w:b w:val="0"/>
                <w:lang w:val="en-ID"/>
              </w:rPr>
              <w:t>:</w:t>
            </w:r>
          </w:p>
          <w:p w14:paraId="5818D864" w14:textId="77777777" w:rsidR="00C228E1" w:rsidRPr="00930B9B" w:rsidRDefault="00C228E1" w:rsidP="0055146F">
            <w:pPr>
              <w:pStyle w:val="Subtitle"/>
              <w:numPr>
                <w:ilvl w:val="3"/>
                <w:numId w:val="154"/>
              </w:numPr>
              <w:spacing w:after="60"/>
              <w:ind w:left="1152" w:hanging="432"/>
              <w:contextualSpacing w:val="0"/>
              <w:jc w:val="both"/>
              <w:rPr>
                <w:b w:val="0"/>
                <w:lang w:val="id-ID"/>
              </w:rPr>
            </w:pPr>
            <w:r w:rsidRPr="00930B9B">
              <w:rPr>
                <w:b w:val="0"/>
                <w:lang w:val="id-ID"/>
              </w:rPr>
              <w:t>menawarkan, menerima atau menjanjikan untuk memberi atau menerima hadiah atau imbalan berupa apa saja atau melakukan tindakan lainnya untuk mempengaruhi siapapun yang diketahui atau patut dapat diduga berkaitan dengan pengadaan ini;</w:t>
            </w:r>
          </w:p>
          <w:p w14:paraId="4C324E04" w14:textId="77777777" w:rsidR="00C228E1" w:rsidRPr="00930B9B" w:rsidRDefault="00C228E1" w:rsidP="0055146F">
            <w:pPr>
              <w:pStyle w:val="Subtitle"/>
              <w:numPr>
                <w:ilvl w:val="3"/>
                <w:numId w:val="154"/>
              </w:numPr>
              <w:spacing w:after="60"/>
              <w:ind w:left="1152" w:hanging="432"/>
              <w:contextualSpacing w:val="0"/>
              <w:jc w:val="both"/>
              <w:rPr>
                <w:b w:val="0"/>
                <w:lang w:val="id-ID"/>
              </w:rPr>
            </w:pPr>
            <w:r w:rsidRPr="00930B9B">
              <w:rPr>
                <w:b w:val="0"/>
                <w:lang w:val="id-ID"/>
              </w:rPr>
              <w:lastRenderedPageBreak/>
              <w:t>mendorong terjadinya persaingan tidak sehat; dan/atau</w:t>
            </w:r>
          </w:p>
          <w:p w14:paraId="40E7D98D" w14:textId="77777777" w:rsidR="00C228E1" w:rsidRPr="00930B9B" w:rsidRDefault="00C228E1" w:rsidP="0055146F">
            <w:pPr>
              <w:pStyle w:val="Subtitle"/>
              <w:numPr>
                <w:ilvl w:val="3"/>
                <w:numId w:val="154"/>
              </w:numPr>
              <w:spacing w:after="60"/>
              <w:ind w:left="1152" w:hanging="432"/>
              <w:contextualSpacing w:val="0"/>
              <w:jc w:val="both"/>
              <w:rPr>
                <w:b w:val="0"/>
                <w:lang w:val="id-ID"/>
              </w:rPr>
            </w:pPr>
            <w:r w:rsidRPr="00930B9B">
              <w:rPr>
                <w:b w:val="0"/>
                <w:lang w:val="id-ID"/>
              </w:rPr>
              <w:t>membuat dan/atau menyampaikan secara tidak benar dokumen dan/atau keterangan lain yang disyaratkan untuk penyusunan dan pelaksanaan Kontrak ini.</w:t>
            </w:r>
          </w:p>
          <w:p w14:paraId="1991D7DB" w14:textId="77777777" w:rsidR="00C228E1" w:rsidRPr="00930B9B" w:rsidRDefault="00C228E1" w:rsidP="0055146F">
            <w:pPr>
              <w:pStyle w:val="Subtitle"/>
              <w:numPr>
                <w:ilvl w:val="1"/>
                <w:numId w:val="154"/>
              </w:numPr>
              <w:ind w:left="720"/>
              <w:contextualSpacing w:val="0"/>
              <w:jc w:val="both"/>
              <w:rPr>
                <w:b w:val="0"/>
                <w:lang w:val="id-ID"/>
              </w:rPr>
            </w:pPr>
            <w:r w:rsidRPr="00930B9B">
              <w:rPr>
                <w:b w:val="0"/>
                <w:lang w:val="id-ID"/>
              </w:rPr>
              <w:t xml:space="preserve">Penyedia menjamin bahwa yang bersangkutan termasuk semua anggota KSO (apabila berbentuk KSO) dan </w:t>
            </w:r>
            <w:r w:rsidR="005C10F5" w:rsidRPr="00930B9B">
              <w:rPr>
                <w:b w:val="0"/>
                <w:lang w:val="id-ID"/>
              </w:rPr>
              <w:t>subkontraktor</w:t>
            </w:r>
            <w:r w:rsidRPr="00930B9B">
              <w:rPr>
                <w:b w:val="0"/>
                <w:lang w:val="id-ID"/>
              </w:rPr>
              <w:t>nya (jika ada) tidak pernah dan tidak akan melakukan tindakan yang dilarang pada pasal 6.1 di atas.</w:t>
            </w:r>
          </w:p>
          <w:p w14:paraId="0B12BA0A" w14:textId="77777777" w:rsidR="00C228E1" w:rsidRPr="00930B9B" w:rsidRDefault="00C228E1" w:rsidP="0055146F">
            <w:pPr>
              <w:pStyle w:val="Subtitle"/>
              <w:numPr>
                <w:ilvl w:val="1"/>
                <w:numId w:val="154"/>
              </w:numPr>
              <w:spacing w:after="60"/>
              <w:ind w:left="720"/>
              <w:contextualSpacing w:val="0"/>
              <w:jc w:val="both"/>
              <w:rPr>
                <w:b w:val="0"/>
                <w:lang w:val="id-ID"/>
              </w:rPr>
            </w:pPr>
            <w:r w:rsidRPr="00930B9B">
              <w:rPr>
                <w:b w:val="0"/>
                <w:lang w:val="id-ID"/>
              </w:rPr>
              <w:t xml:space="preserve">Penyedia yang menurut penilaian </w:t>
            </w:r>
            <w:r w:rsidR="002730C8" w:rsidRPr="00930B9B">
              <w:rPr>
                <w:rFonts w:cs="Tahoma"/>
                <w:b w:val="0"/>
                <w:lang w:val="id-ID"/>
              </w:rPr>
              <w:t>Pejabat Penandatangan Kontrak</w:t>
            </w:r>
            <w:r w:rsidRPr="00930B9B">
              <w:rPr>
                <w:b w:val="0"/>
                <w:lang w:val="id-ID"/>
              </w:rPr>
              <w:t xml:space="preserve"> terbukti melakukan larangan-larangan di atas dapat dikenakan sanksi-sanksi administratif oleh </w:t>
            </w:r>
            <w:r w:rsidR="002730C8" w:rsidRPr="00930B9B">
              <w:rPr>
                <w:rFonts w:cs="Tahoma"/>
                <w:b w:val="0"/>
                <w:lang w:val="id-ID"/>
              </w:rPr>
              <w:t>Pejabat Penandatangan Kontrak</w:t>
            </w:r>
            <w:r w:rsidRPr="00930B9B">
              <w:rPr>
                <w:b w:val="0"/>
                <w:lang w:val="id-ID"/>
              </w:rPr>
              <w:t xml:space="preserve"> sebagai berikut:</w:t>
            </w:r>
          </w:p>
          <w:p w14:paraId="6877BE10" w14:textId="77777777" w:rsidR="00D17895" w:rsidRPr="00930B9B" w:rsidRDefault="00D17895" w:rsidP="0055146F">
            <w:pPr>
              <w:numPr>
                <w:ilvl w:val="3"/>
                <w:numId w:val="154"/>
              </w:numPr>
              <w:spacing w:after="60"/>
              <w:ind w:left="115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pemutusan Kontrak;</w:t>
            </w:r>
          </w:p>
          <w:p w14:paraId="54C36100" w14:textId="77777777" w:rsidR="00D17895" w:rsidRPr="00930B9B" w:rsidRDefault="00D17895" w:rsidP="0055146F">
            <w:pPr>
              <w:numPr>
                <w:ilvl w:val="3"/>
                <w:numId w:val="154"/>
              </w:numPr>
              <w:spacing w:after="60"/>
              <w:ind w:left="115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Jaminan Pelaksanaan dicairkan dan disetorkan sebagaimana ditetapkan dalam SSKK;</w:t>
            </w:r>
          </w:p>
          <w:p w14:paraId="666D1A22" w14:textId="77777777" w:rsidR="00D17895" w:rsidRPr="00930B9B" w:rsidRDefault="00D17895" w:rsidP="0055146F">
            <w:pPr>
              <w:numPr>
                <w:ilvl w:val="3"/>
                <w:numId w:val="154"/>
              </w:numPr>
              <w:spacing w:after="60"/>
              <w:ind w:left="115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sisa uang muka harus dilunasi oleh Penyedia</w:t>
            </w:r>
            <w:r w:rsidRPr="00930B9B">
              <w:rPr>
                <w:rFonts w:ascii="Footlight MT Light" w:hAnsi="Footlight MT Light"/>
                <w:color w:val="000000" w:themeColor="text1"/>
                <w:szCs w:val="22"/>
                <w:lang w:val="en-AU"/>
              </w:rPr>
              <w:t xml:space="preserve"> atau Jaminan Uang Muka dicairkan dan disetorkan sebagaimana ditetapkan dalam SSKK</w:t>
            </w:r>
            <w:r w:rsidRPr="00930B9B">
              <w:rPr>
                <w:rFonts w:ascii="Footlight MT Light" w:hAnsi="Footlight MT Light"/>
                <w:color w:val="000000" w:themeColor="text1"/>
                <w:szCs w:val="22"/>
              </w:rPr>
              <w:t>; dan</w:t>
            </w:r>
          </w:p>
          <w:p w14:paraId="02908217" w14:textId="77777777" w:rsidR="00D17895" w:rsidRPr="00930B9B" w:rsidRDefault="00D17895" w:rsidP="0055146F">
            <w:pPr>
              <w:numPr>
                <w:ilvl w:val="3"/>
                <w:numId w:val="154"/>
              </w:numPr>
              <w:spacing w:after="60"/>
              <w:ind w:left="1152" w:hanging="432"/>
              <w:jc w:val="both"/>
              <w:rPr>
                <w:rFonts w:ascii="Footlight MT Light" w:hAnsi="Footlight MT Light"/>
                <w:color w:val="000000" w:themeColor="text1"/>
                <w:szCs w:val="22"/>
              </w:rPr>
            </w:pPr>
            <w:r w:rsidRPr="00930B9B">
              <w:rPr>
                <w:rFonts w:ascii="Footlight MT Light" w:hAnsi="Footlight MT Light"/>
                <w:color w:val="000000" w:themeColor="text1"/>
                <w:szCs w:val="22"/>
              </w:rPr>
              <w:t>pengenaan Sanksi Daftar Hitam.</w:t>
            </w:r>
          </w:p>
          <w:p w14:paraId="7CDB69DE" w14:textId="77777777" w:rsidR="00C228E1" w:rsidRPr="00930B9B" w:rsidRDefault="00C228E1" w:rsidP="0055146F">
            <w:pPr>
              <w:pStyle w:val="Subtitle"/>
              <w:numPr>
                <w:ilvl w:val="1"/>
                <w:numId w:val="154"/>
              </w:numPr>
              <w:ind w:left="720"/>
              <w:contextualSpacing w:val="0"/>
              <w:jc w:val="both"/>
              <w:rPr>
                <w:b w:val="0"/>
                <w:lang w:val="id-ID"/>
              </w:rPr>
            </w:pPr>
            <w:r w:rsidRPr="00930B9B">
              <w:rPr>
                <w:b w:val="0"/>
                <w:lang w:val="id-ID"/>
              </w:rPr>
              <w:t xml:space="preserve">Pengenaan sanksi administratif di atas dilaporkan oleh </w:t>
            </w:r>
            <w:r w:rsidR="002730C8" w:rsidRPr="00930B9B">
              <w:rPr>
                <w:rFonts w:cs="Tahoma"/>
                <w:b w:val="0"/>
                <w:lang w:val="id-ID"/>
              </w:rPr>
              <w:t>Pejabat Penandatangan Kontrak</w:t>
            </w:r>
            <w:r w:rsidRPr="00930B9B">
              <w:rPr>
                <w:b w:val="0"/>
                <w:lang w:val="id-ID"/>
              </w:rPr>
              <w:t xml:space="preserve"> kepada PA/KPA.</w:t>
            </w:r>
          </w:p>
          <w:p w14:paraId="08796EBA" w14:textId="77777777" w:rsidR="00C228E1" w:rsidRPr="00930B9B" w:rsidRDefault="002730C8" w:rsidP="0055146F">
            <w:pPr>
              <w:pStyle w:val="Subtitle"/>
              <w:numPr>
                <w:ilvl w:val="1"/>
                <w:numId w:val="154"/>
              </w:numPr>
              <w:ind w:left="720"/>
              <w:contextualSpacing w:val="0"/>
              <w:jc w:val="both"/>
              <w:rPr>
                <w:b w:val="0"/>
                <w:lang w:val="id-ID"/>
              </w:rPr>
            </w:pPr>
            <w:r w:rsidRPr="00930B9B">
              <w:rPr>
                <w:rFonts w:cs="Tahoma"/>
                <w:b w:val="0"/>
                <w:iCs/>
                <w:lang w:val="id-ID"/>
              </w:rPr>
              <w:t>Pejabat Penandatangan Kontrak</w:t>
            </w:r>
            <w:r w:rsidR="00E046CC" w:rsidRPr="00930B9B">
              <w:rPr>
                <w:rFonts w:cs="Tahoma"/>
                <w:b w:val="0"/>
                <w:iCs/>
                <w:lang w:val="id-ID"/>
              </w:rPr>
              <w:t xml:space="preserve"> yang terlibat dalam </w:t>
            </w:r>
            <w:r w:rsidR="00E046CC" w:rsidRPr="00930B9B">
              <w:rPr>
                <w:rFonts w:cs="Tahoma"/>
                <w:b w:val="0"/>
                <w:iCs/>
              </w:rPr>
              <w:t>korupsi, kolusi, dan/atau nepotisme</w:t>
            </w:r>
            <w:r w:rsidR="00E046CC" w:rsidRPr="00930B9B">
              <w:rPr>
                <w:rFonts w:cs="Tahoma"/>
                <w:b w:val="0"/>
                <w:iCs/>
                <w:lang w:val="id-ID"/>
              </w:rPr>
              <w:t xml:space="preserve"> dan penipuan dikenakan sanksi berdasarkan ketentuan peraturan perundang-undangan.</w:t>
            </w:r>
          </w:p>
        </w:tc>
      </w:tr>
      <w:tr w:rsidR="00C228E1" w:rsidRPr="00930B9B" w14:paraId="373EC7C2" w14:textId="77777777" w:rsidTr="00674BA5">
        <w:tc>
          <w:tcPr>
            <w:tcW w:w="3038" w:type="dxa"/>
            <w:shd w:val="clear" w:color="auto" w:fill="auto"/>
          </w:tcPr>
          <w:p w14:paraId="5F4AD619" w14:textId="77777777" w:rsidR="00C228E1" w:rsidRPr="00930B9B" w:rsidRDefault="00C228E1" w:rsidP="00CD549F">
            <w:pPr>
              <w:pStyle w:val="Subtitle"/>
              <w:ind w:left="432" w:hanging="432"/>
              <w:rPr>
                <w:lang w:val="id-ID"/>
              </w:rPr>
            </w:pPr>
            <w:r w:rsidRPr="00930B9B">
              <w:rPr>
                <w:lang w:val="id-ID"/>
              </w:rPr>
              <w:lastRenderedPageBreak/>
              <w:t>Asal Material/Bahan</w:t>
            </w:r>
          </w:p>
        </w:tc>
        <w:tc>
          <w:tcPr>
            <w:tcW w:w="5337" w:type="dxa"/>
            <w:shd w:val="clear" w:color="auto" w:fill="auto"/>
          </w:tcPr>
          <w:p w14:paraId="5504605C"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harus menyampaikan asal material/bahan yang terdiri dari rincian komponen dalam negeri dan komponen impor selama pelaksanaan pekerjaan kepada </w:t>
            </w:r>
            <w:r w:rsidR="002730C8" w:rsidRPr="00930B9B">
              <w:rPr>
                <w:rFonts w:ascii="Footlight MT Light" w:hAnsi="Footlight MT Light" w:cs="Tahoma"/>
              </w:rPr>
              <w:t>Pejabat Penandatangan Kontrak</w:t>
            </w:r>
            <w:r w:rsidRPr="00930B9B">
              <w:rPr>
                <w:rFonts w:ascii="Footlight MT Light" w:hAnsi="Footlight MT Light" w:cs="Tahoma"/>
                <w:lang w:val="en-ID"/>
              </w:rPr>
              <w:t>.</w:t>
            </w:r>
          </w:p>
          <w:p w14:paraId="23F19D1D"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rPr>
              <w:t>Asal material/bahan merupakan tempat material/bahan diperoleh, antara lain tempat material/bahan ditambang, tumbuh, atau diproduksi.</w:t>
            </w:r>
          </w:p>
          <w:p w14:paraId="07252666"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Kendaraan yang digunakan untuk pengiriman dan pengangkutan material/bahan mematuhi peraturan perundangan terkait beban dan dimensi kendaraan.</w:t>
            </w:r>
          </w:p>
        </w:tc>
      </w:tr>
      <w:tr w:rsidR="00C228E1" w:rsidRPr="00930B9B" w14:paraId="4CB1D8C1" w14:textId="77777777" w:rsidTr="00674BA5">
        <w:tc>
          <w:tcPr>
            <w:tcW w:w="3038" w:type="dxa"/>
            <w:shd w:val="clear" w:color="auto" w:fill="auto"/>
          </w:tcPr>
          <w:p w14:paraId="7E8239DC" w14:textId="77777777" w:rsidR="00C228E1" w:rsidRPr="00930B9B" w:rsidRDefault="00C228E1" w:rsidP="00CD549F">
            <w:pPr>
              <w:pStyle w:val="Subtitle"/>
              <w:ind w:left="432" w:hanging="432"/>
              <w:rPr>
                <w:lang w:val="id-ID"/>
              </w:rPr>
            </w:pPr>
            <w:r w:rsidRPr="00930B9B">
              <w:rPr>
                <w:lang w:val="id-ID"/>
              </w:rPr>
              <w:t>Pembukuan</w:t>
            </w:r>
          </w:p>
        </w:tc>
        <w:tc>
          <w:tcPr>
            <w:tcW w:w="5337" w:type="dxa"/>
            <w:shd w:val="clear" w:color="auto" w:fill="auto"/>
          </w:tcPr>
          <w:p w14:paraId="64F2ABB3" w14:textId="77777777" w:rsidR="00C228E1" w:rsidRPr="00930B9B" w:rsidRDefault="00C228E1" w:rsidP="00CD549F">
            <w:pPr>
              <w:pStyle w:val="IsiPasal"/>
              <w:rPr>
                <w:rFonts w:cs="Tahoma"/>
              </w:rPr>
            </w:pPr>
            <w:r w:rsidRPr="00930B9B">
              <w:rPr>
                <w:rFonts w:cs="Tahoma"/>
              </w:rPr>
              <w:t xml:space="preserve">Penyedia diharapkan untuk melakukan pencatatan keuangan yang akurat dan sistematis sehubungan dengan pelaksanaan pekerjaan ini berdasarkan </w:t>
            </w:r>
            <w:r w:rsidRPr="00930B9B">
              <w:rPr>
                <w:rFonts w:cs="Tahoma"/>
              </w:rPr>
              <w:lastRenderedPageBreak/>
              <w:t>standar akuntansi yang berlaku.</w:t>
            </w:r>
          </w:p>
        </w:tc>
      </w:tr>
      <w:tr w:rsidR="00C228E1" w:rsidRPr="00930B9B" w14:paraId="642B89CF" w14:textId="77777777" w:rsidTr="00674BA5">
        <w:tc>
          <w:tcPr>
            <w:tcW w:w="3038" w:type="dxa"/>
            <w:shd w:val="clear" w:color="auto" w:fill="auto"/>
          </w:tcPr>
          <w:p w14:paraId="5DD53F13" w14:textId="77777777" w:rsidR="00C228E1" w:rsidRPr="00930B9B" w:rsidRDefault="00C228E1" w:rsidP="00CD549F">
            <w:pPr>
              <w:pStyle w:val="Subtitle"/>
              <w:ind w:left="432" w:hanging="432"/>
              <w:rPr>
                <w:lang w:val="id-ID"/>
              </w:rPr>
            </w:pPr>
            <w:r w:rsidRPr="00930B9B">
              <w:rPr>
                <w:lang w:val="id-ID"/>
              </w:rPr>
              <w:lastRenderedPageBreak/>
              <w:t>Perpajakan</w:t>
            </w:r>
          </w:p>
        </w:tc>
        <w:tc>
          <w:tcPr>
            <w:tcW w:w="5337" w:type="dxa"/>
            <w:shd w:val="clear" w:color="auto" w:fill="auto"/>
          </w:tcPr>
          <w:p w14:paraId="58E1A95F" w14:textId="77777777" w:rsidR="00C228E1" w:rsidRPr="00930B9B" w:rsidRDefault="00E046CC" w:rsidP="00CD549F">
            <w:pPr>
              <w:pStyle w:val="IsiPasal"/>
              <w:rPr>
                <w:rFonts w:cs="Tahoma"/>
              </w:rPr>
            </w:pPr>
            <w:r w:rsidRPr="00930B9B">
              <w:rPr>
                <w:rFonts w:cs="Tahoma"/>
                <w:color w:val="000000" w:themeColor="text1"/>
              </w:rPr>
              <w:t xml:space="preserve">Penyedia, </w:t>
            </w:r>
            <w:r w:rsidRPr="00930B9B">
              <w:rPr>
                <w:rFonts w:cs="Tahoma"/>
                <w:color w:val="000000" w:themeColor="text1"/>
                <w:lang w:val="en-US"/>
              </w:rPr>
              <w:t xml:space="preserve">Subkontraktor </w:t>
            </w:r>
            <w:r w:rsidRPr="00930B9B">
              <w:rPr>
                <w:rFonts w:cs="Tahoma"/>
                <w:color w:val="000000" w:themeColor="text1"/>
              </w:rPr>
              <w:t>(jika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C228E1" w:rsidRPr="00930B9B" w14:paraId="6DFD5722" w14:textId="77777777" w:rsidTr="00674BA5">
        <w:tc>
          <w:tcPr>
            <w:tcW w:w="3038" w:type="dxa"/>
            <w:shd w:val="clear" w:color="auto" w:fill="auto"/>
          </w:tcPr>
          <w:p w14:paraId="7552C468" w14:textId="77777777" w:rsidR="00C228E1" w:rsidRPr="00930B9B" w:rsidRDefault="00C228E1" w:rsidP="00CD549F">
            <w:pPr>
              <w:pStyle w:val="Subtitle"/>
              <w:ind w:left="432" w:hanging="432"/>
              <w:rPr>
                <w:lang w:val="id-ID"/>
              </w:rPr>
            </w:pPr>
            <w:r w:rsidRPr="00930B9B">
              <w:rPr>
                <w:lang w:val="id-ID"/>
              </w:rPr>
              <w:t xml:space="preserve">Pengalihan Seluruh Kontrak </w:t>
            </w:r>
          </w:p>
        </w:tc>
        <w:tc>
          <w:tcPr>
            <w:tcW w:w="5337" w:type="dxa"/>
            <w:shd w:val="clear" w:color="auto" w:fill="auto"/>
          </w:tcPr>
          <w:p w14:paraId="0345AD7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Pengalihan seluruh Kontrak hanya diperbolehkan dalam hal pergantian nama Penyedia, baik sebagai akibat peleburan (</w:t>
            </w:r>
            <w:r w:rsidRPr="00930B9B">
              <w:rPr>
                <w:rFonts w:ascii="Footlight MT Light" w:hAnsi="Footlight MT Light" w:cs="Tahoma"/>
                <w:i/>
              </w:rPr>
              <w:t>merger</w:t>
            </w:r>
            <w:r w:rsidRPr="00930B9B">
              <w:rPr>
                <w:rFonts w:ascii="Footlight MT Light" w:hAnsi="Footlight MT Light" w:cs="Tahoma"/>
              </w:rPr>
              <w:t>) maupun akibat lainnya.</w:t>
            </w:r>
          </w:p>
          <w:p w14:paraId="231B6BA5" w14:textId="77777777" w:rsidR="00C228E1" w:rsidRPr="00930B9B" w:rsidRDefault="00E046CC"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color w:val="000000" w:themeColor="text1"/>
              </w:rPr>
              <w:t xml:space="preserve">Jika ketentuan di atas dilanggar maka Kontrak diputuskan sepihak oleh </w:t>
            </w:r>
            <w:r w:rsidR="002730C8" w:rsidRPr="00930B9B">
              <w:rPr>
                <w:rFonts w:ascii="Footlight MT Light" w:hAnsi="Footlight MT Light" w:cs="Tahoma"/>
                <w:color w:val="000000" w:themeColor="text1"/>
              </w:rPr>
              <w:t>Pejabat Penandatangan Kontrak</w:t>
            </w:r>
            <w:r w:rsidRPr="00930B9B">
              <w:rPr>
                <w:rFonts w:ascii="Footlight MT Light" w:hAnsi="Footlight MT Light" w:cs="Tahoma"/>
                <w:color w:val="000000" w:themeColor="text1"/>
              </w:rPr>
              <w:t xml:space="preserve"> dan Penyedia dikenakan sanksi sebagaimana diatur dalam pasal 44.2.</w:t>
            </w:r>
          </w:p>
        </w:tc>
      </w:tr>
      <w:tr w:rsidR="00C228E1" w:rsidRPr="00930B9B" w14:paraId="76161B1E" w14:textId="77777777" w:rsidTr="00674BA5">
        <w:tc>
          <w:tcPr>
            <w:tcW w:w="3038" w:type="dxa"/>
            <w:shd w:val="clear" w:color="auto" w:fill="auto"/>
          </w:tcPr>
          <w:p w14:paraId="2B049B0E" w14:textId="77777777" w:rsidR="00C228E1" w:rsidRPr="00930B9B" w:rsidRDefault="00C228E1" w:rsidP="00CD549F">
            <w:pPr>
              <w:pStyle w:val="Subtitle"/>
              <w:ind w:left="432" w:hanging="432"/>
              <w:rPr>
                <w:lang w:val="id-ID"/>
              </w:rPr>
            </w:pPr>
            <w:r w:rsidRPr="00930B9B">
              <w:rPr>
                <w:lang w:val="id-ID"/>
              </w:rPr>
              <w:t>Pengabaian</w:t>
            </w:r>
          </w:p>
        </w:tc>
        <w:tc>
          <w:tcPr>
            <w:tcW w:w="5337" w:type="dxa"/>
            <w:shd w:val="clear" w:color="auto" w:fill="auto"/>
          </w:tcPr>
          <w:p w14:paraId="6ABD2A8C" w14:textId="77777777" w:rsidR="00C228E1" w:rsidRPr="00930B9B" w:rsidRDefault="00C228E1" w:rsidP="00CD549F">
            <w:pPr>
              <w:pStyle w:val="IsiPasal"/>
              <w:rPr>
                <w:rFonts w:cs="Tahoma"/>
              </w:rPr>
            </w:pPr>
            <w:r w:rsidRPr="00930B9B">
              <w:rPr>
                <w:rFonts w:cs="Tahoma"/>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C228E1" w:rsidRPr="00930B9B" w14:paraId="4279E0EE" w14:textId="77777777" w:rsidTr="00674BA5">
        <w:tc>
          <w:tcPr>
            <w:tcW w:w="3038" w:type="dxa"/>
            <w:shd w:val="clear" w:color="auto" w:fill="auto"/>
          </w:tcPr>
          <w:p w14:paraId="491B3B12" w14:textId="77777777" w:rsidR="00C228E1" w:rsidRPr="00930B9B" w:rsidRDefault="00C228E1" w:rsidP="00CD549F">
            <w:pPr>
              <w:pStyle w:val="Subtitle"/>
              <w:ind w:left="432" w:hanging="432"/>
              <w:rPr>
                <w:lang w:val="id-ID"/>
              </w:rPr>
            </w:pPr>
            <w:r w:rsidRPr="00930B9B">
              <w:rPr>
                <w:lang w:val="id-ID"/>
              </w:rPr>
              <w:t>Penyedia Mandiri</w:t>
            </w:r>
          </w:p>
        </w:tc>
        <w:tc>
          <w:tcPr>
            <w:tcW w:w="5337" w:type="dxa"/>
            <w:shd w:val="clear" w:color="auto" w:fill="auto"/>
          </w:tcPr>
          <w:p w14:paraId="34B5EE0B" w14:textId="77777777" w:rsidR="00C228E1" w:rsidRPr="00930B9B" w:rsidRDefault="00C228E1" w:rsidP="00CD549F">
            <w:pPr>
              <w:pStyle w:val="IsiPasal"/>
              <w:rPr>
                <w:rFonts w:cs="Tahoma"/>
              </w:rPr>
            </w:pPr>
            <w:r w:rsidRPr="00930B9B">
              <w:rPr>
                <w:rFonts w:cs="Tahoma"/>
              </w:rPr>
              <w:t xml:space="preserve">Penyedia berdasarkan Kontrak ini bertanggung jawab penuh terhadap Tenaga Kerja Konstruksi dan </w:t>
            </w:r>
            <w:r w:rsidR="005C10F5" w:rsidRPr="00930B9B">
              <w:rPr>
                <w:rFonts w:cs="Tahoma"/>
              </w:rPr>
              <w:t>subkontraktor</w:t>
            </w:r>
            <w:r w:rsidRPr="00930B9B">
              <w:rPr>
                <w:rFonts w:cs="Tahoma"/>
              </w:rPr>
              <w:t>nya (jika ada) serta pekerjaan yang dilakukan oleh mereka.</w:t>
            </w:r>
          </w:p>
        </w:tc>
      </w:tr>
      <w:tr w:rsidR="00C228E1" w:rsidRPr="00930B9B" w14:paraId="79D4D034" w14:textId="77777777" w:rsidTr="00674BA5">
        <w:tc>
          <w:tcPr>
            <w:tcW w:w="3038" w:type="dxa"/>
            <w:shd w:val="clear" w:color="auto" w:fill="auto"/>
          </w:tcPr>
          <w:p w14:paraId="58B6E87F" w14:textId="77777777" w:rsidR="00C228E1" w:rsidRPr="00930B9B" w:rsidRDefault="00C228E1" w:rsidP="00CD549F">
            <w:pPr>
              <w:pStyle w:val="Subtitle"/>
              <w:ind w:left="432" w:hanging="432"/>
              <w:rPr>
                <w:lang w:val="id-ID"/>
              </w:rPr>
            </w:pPr>
            <w:r w:rsidRPr="00930B9B">
              <w:rPr>
                <w:lang w:val="id-ID"/>
              </w:rPr>
              <w:t>KSO</w:t>
            </w:r>
          </w:p>
        </w:tc>
        <w:tc>
          <w:tcPr>
            <w:tcW w:w="5337" w:type="dxa"/>
            <w:shd w:val="clear" w:color="auto" w:fill="auto"/>
          </w:tcPr>
          <w:p w14:paraId="7C022866" w14:textId="77777777" w:rsidR="00C228E1" w:rsidRPr="00930B9B" w:rsidRDefault="00C228E1" w:rsidP="00CD549F">
            <w:pPr>
              <w:pStyle w:val="IsiPasal"/>
              <w:rPr>
                <w:rFonts w:cs="Tahoma"/>
              </w:rPr>
            </w:pPr>
            <w:r w:rsidRPr="00930B9B">
              <w:rPr>
                <w:rFonts w:cs="Tahoma"/>
              </w:rPr>
              <w:t xml:space="preserve">KSO memberi kuasa kepada salah satu anggota yang disebut dalam Surat Perjanjian untuk bertindak atas nama KSO dalam pelaksanaan hak dan kewajiban terhadap </w:t>
            </w:r>
            <w:r w:rsidR="002730C8" w:rsidRPr="00930B9B">
              <w:rPr>
                <w:rFonts w:cs="Tahoma"/>
              </w:rPr>
              <w:t>Pejabat Penandatangan Kontrak</w:t>
            </w:r>
            <w:r w:rsidRPr="00930B9B">
              <w:rPr>
                <w:rFonts w:cs="Tahoma"/>
              </w:rPr>
              <w:t xml:space="preserve"> berdasarkan Kontrak ini.</w:t>
            </w:r>
          </w:p>
        </w:tc>
      </w:tr>
      <w:tr w:rsidR="00C228E1" w:rsidRPr="00930B9B" w14:paraId="454E8674" w14:textId="77777777" w:rsidTr="00674BA5">
        <w:tc>
          <w:tcPr>
            <w:tcW w:w="3038" w:type="dxa"/>
            <w:shd w:val="clear" w:color="auto" w:fill="auto"/>
          </w:tcPr>
          <w:p w14:paraId="74446488" w14:textId="77777777" w:rsidR="00C228E1" w:rsidRPr="00930B9B" w:rsidRDefault="00C228E1" w:rsidP="00CD549F">
            <w:pPr>
              <w:pStyle w:val="Subtitle"/>
              <w:ind w:left="432" w:hanging="432"/>
              <w:rPr>
                <w:lang w:val="id-ID"/>
              </w:rPr>
            </w:pPr>
            <w:r w:rsidRPr="00930B9B">
              <w:rPr>
                <w:lang w:val="id-ID"/>
              </w:rPr>
              <w:t>Pengawasan Pelaksanaan Pekerjaan</w:t>
            </w:r>
          </w:p>
        </w:tc>
        <w:tc>
          <w:tcPr>
            <w:tcW w:w="5337" w:type="dxa"/>
            <w:shd w:val="clear" w:color="auto" w:fill="auto"/>
          </w:tcPr>
          <w:p w14:paraId="7ED1A92B"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menetapkan Pengawas Pekerjaan untuk melakukan pengawasan pelaksanaan pekerjaan sesuai Kontrak ini. Pengawas Pekerjaan dapat berasal dari personel </w:t>
            </w:r>
            <w:r w:rsidRPr="00930B9B">
              <w:rPr>
                <w:rFonts w:ascii="Footlight MT Light" w:hAnsi="Footlight MT Light" w:cs="Tahoma"/>
              </w:rPr>
              <w:t>Pejabat Penandatangan Kontrak</w:t>
            </w:r>
            <w:r w:rsidR="00C228E1" w:rsidRPr="00930B9B">
              <w:rPr>
                <w:rFonts w:ascii="Footlight MT Light" w:hAnsi="Footlight MT Light" w:cs="Tahoma"/>
              </w:rPr>
              <w:t xml:space="preserve"> (Direksi Teknis) atau Penyedia Jasa Pengawasan (Konsultan Pengawas).</w:t>
            </w:r>
          </w:p>
          <w:p w14:paraId="4C53C8E3"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 xml:space="preserve">Dalam melaksanakan kewajibannya, Pengawas Pekerjaan bertindak profesional. Jika tercantum dalam SSKK, Pengawas Pekerjaan yang berasal dari Personel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bertindak sebagai Wakil Sah </w:t>
            </w:r>
            <w:r w:rsidR="002730C8" w:rsidRPr="00930B9B">
              <w:rPr>
                <w:rFonts w:ascii="Footlight MT Light" w:hAnsi="Footlight MT Light" w:cs="Tahoma"/>
              </w:rPr>
              <w:t>Pejabat Penandatangan Kontrak</w:t>
            </w:r>
            <w:r w:rsidRPr="00930B9B">
              <w:rPr>
                <w:rFonts w:ascii="Footlight MT Light" w:hAnsi="Footlight MT Light" w:cs="Tahoma"/>
              </w:rPr>
              <w:t>.</w:t>
            </w:r>
          </w:p>
        </w:tc>
      </w:tr>
      <w:tr w:rsidR="00C228E1" w:rsidRPr="00930B9B" w14:paraId="1AAC7116" w14:textId="77777777" w:rsidTr="00674BA5">
        <w:tc>
          <w:tcPr>
            <w:tcW w:w="3038" w:type="dxa"/>
            <w:shd w:val="clear" w:color="auto" w:fill="auto"/>
          </w:tcPr>
          <w:p w14:paraId="7088EFBF" w14:textId="77777777" w:rsidR="00C228E1" w:rsidRPr="00930B9B" w:rsidRDefault="00C228E1" w:rsidP="00CD549F">
            <w:pPr>
              <w:pStyle w:val="Subtitle"/>
              <w:ind w:left="432" w:hanging="432"/>
              <w:rPr>
                <w:lang w:val="id-ID"/>
              </w:rPr>
            </w:pPr>
            <w:r w:rsidRPr="00930B9B">
              <w:rPr>
                <w:lang w:val="id-ID"/>
              </w:rPr>
              <w:t>Tugas dan Wewenang Pengawas Pekerjaan</w:t>
            </w:r>
          </w:p>
        </w:tc>
        <w:tc>
          <w:tcPr>
            <w:tcW w:w="5337" w:type="dxa"/>
            <w:shd w:val="clear" w:color="auto" w:fill="auto"/>
          </w:tcPr>
          <w:p w14:paraId="506269E6"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Semua gambar dan rencana kerja yang digunakan dalam pelaksanaan pekerjaan sesuai Kontrak, untuk pekerjaan permanen </w:t>
            </w:r>
            <w:r w:rsidRPr="00930B9B">
              <w:rPr>
                <w:rFonts w:ascii="Footlight MT Light" w:hAnsi="Footlight MT Light" w:cs="Tahoma"/>
              </w:rPr>
              <w:lastRenderedPageBreak/>
              <w:t xml:space="preserve">maupun pekerjaan sementara harus mendapatkan persetujuan dari Pengawas Pekerjaan sesuai pelimpahan wewenang dari </w:t>
            </w:r>
            <w:r w:rsidR="002730C8" w:rsidRPr="00930B9B">
              <w:rPr>
                <w:rFonts w:ascii="Footlight MT Light" w:hAnsi="Footlight MT Light" w:cs="Tahoma"/>
              </w:rPr>
              <w:t>Pejabat Penandatangan Kontrak</w:t>
            </w:r>
            <w:r w:rsidRPr="00930B9B">
              <w:rPr>
                <w:rFonts w:ascii="Footlight MT Light" w:hAnsi="Footlight MT Light" w:cs="Tahoma"/>
              </w:rPr>
              <w:t>.</w:t>
            </w:r>
          </w:p>
          <w:p w14:paraId="6A856B9A" w14:textId="77777777" w:rsidR="00E046CC" w:rsidRPr="00930B9B" w:rsidRDefault="00E046CC" w:rsidP="0055146F">
            <w:pPr>
              <w:numPr>
                <w:ilvl w:val="1"/>
                <w:numId w:val="154"/>
              </w:numPr>
              <w:ind w:left="720"/>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Jika dalam pelaksanaan pekerjaan ini diperlukan terlebih dahulu ada pekerjaan sementara yang tidak tercantum dalam Daftar Keluaran dan Harga di dalam Kontrak maka Penyedia berkewajiban untuk menyerahkan spesifikasi dan gambar usulan pekerjaan sementara tersebut untuk mendapatkan pernyataan tidak berkeberatan </w:t>
            </w:r>
            <w:r w:rsidRPr="00930B9B">
              <w:rPr>
                <w:rFonts w:ascii="Footlight MT Light" w:hAnsi="Footlight MT Light" w:cs="Tahoma"/>
                <w:i/>
                <w:color w:val="000000" w:themeColor="text1"/>
              </w:rPr>
              <w:t>(no objection)</w:t>
            </w:r>
            <w:r w:rsidRPr="00930B9B">
              <w:rPr>
                <w:rFonts w:ascii="Footlight MT Light" w:hAnsi="Footlight MT Light" w:cs="Tahoma"/>
                <w:color w:val="000000" w:themeColor="text1"/>
              </w:rPr>
              <w:t xml:space="preserve"> untuk dilaksanakan dari Pengawas Pekerjaan.</w:t>
            </w:r>
          </w:p>
          <w:p w14:paraId="1B7DE4FD" w14:textId="77777777" w:rsidR="00E046CC" w:rsidRPr="00930B9B" w:rsidRDefault="00E046CC" w:rsidP="00CD549F">
            <w:pPr>
              <w:ind w:left="720"/>
              <w:jc w:val="both"/>
              <w:rPr>
                <w:rFonts w:ascii="Footlight MT Light" w:hAnsi="Footlight MT Light" w:cs="Tahoma"/>
                <w:color w:val="000000" w:themeColor="text1"/>
              </w:rPr>
            </w:pPr>
            <w:r w:rsidRPr="00930B9B">
              <w:rPr>
                <w:rFonts w:ascii="Footlight MT Light" w:hAnsi="Footlight MT Light" w:cs="Tahoma"/>
                <w:color w:val="000000" w:themeColor="text1"/>
              </w:rPr>
              <w:t>Pernyataan tidak berkeberatan atas rencana pekerjaan sementara ini tidak melepaskan Penyedia dari tanggung jawabnya sesuai Kontrak.</w:t>
            </w:r>
          </w:p>
          <w:p w14:paraId="47C682EB"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Pengawas Pekerjaan melaksanakan tugas dan wewenang paling sedikit meliputi:</w:t>
            </w:r>
          </w:p>
          <w:p w14:paraId="25995660"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mengevaluasi dan menyetujui rencana mutu pekerjaan konstruksi Penyedia Jasa pelaksana konstruksi;</w:t>
            </w:r>
          </w:p>
          <w:p w14:paraId="06937506"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memberikan ijin dimulainya setiap tahapan pekerjaan;</w:t>
            </w:r>
          </w:p>
          <w:p w14:paraId="61FD19FB"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memeriksa dan menyetujui kemajuan pelaksanaan Pekerjaan Konstruksi sesuai dengan ketentuan dalam Kontrak;</w:t>
            </w:r>
          </w:p>
          <w:p w14:paraId="45DA91DE"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memeriksa dan menilai mutu dan keselamatan konstruksi terhadap hasil akhir pekerjaan;</w:t>
            </w:r>
          </w:p>
          <w:p w14:paraId="6D1AC9C3"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menghentikan setiap pekerjaan yang tidak memenuhi persyaratan;</w:t>
            </w:r>
          </w:p>
          <w:p w14:paraId="37BB2F0F"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bertanggungjawab terhadap hasil pelaksanaan Pekerjaan Konstruksi sesuai tugas dan tanggungjawabnya;</w:t>
            </w:r>
          </w:p>
          <w:p w14:paraId="2309179C" w14:textId="77777777" w:rsidR="00C228E1" w:rsidRPr="00930B9B" w:rsidRDefault="00C228E1" w:rsidP="0055146F">
            <w:pPr>
              <w:pStyle w:val="ListParagraph"/>
              <w:numPr>
                <w:ilvl w:val="3"/>
                <w:numId w:val="154"/>
              </w:numPr>
              <w:spacing w:after="120"/>
              <w:ind w:left="1152" w:hanging="432"/>
              <w:contextualSpacing w:val="0"/>
              <w:jc w:val="both"/>
              <w:rPr>
                <w:rFonts w:ascii="Footlight MT Light" w:hAnsi="Footlight MT Light" w:cs="Tahoma"/>
              </w:rPr>
            </w:pPr>
            <w:r w:rsidRPr="00930B9B">
              <w:rPr>
                <w:rFonts w:ascii="Footlight MT Light" w:hAnsi="Footlight MT Light" w:cs="Tahoma"/>
              </w:rPr>
              <w:t xml:space="preserve">memberikan laporan secara periodik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sesuai dengan ketentuan dalam Kontrak.</w:t>
            </w:r>
          </w:p>
          <w:p w14:paraId="2EDB884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Dalam hal Pengawas Pekerjaan melaksanakan tugas dan wewenang sebagaimana yang dimaksud pada pasal 15.3 yang akan mempengaruhi ketentuan atau persyaratan dalam kontrak maka Pengawas Pekerjaan terlebih dahulu mendapatkan persetujuan dari </w:t>
            </w:r>
            <w:r w:rsidR="002730C8" w:rsidRPr="00930B9B">
              <w:rPr>
                <w:rFonts w:ascii="Footlight MT Light" w:hAnsi="Footlight MT Light" w:cs="Tahoma"/>
              </w:rPr>
              <w:t>Pejabat Penandatangan Kontrak</w:t>
            </w:r>
            <w:r w:rsidRPr="00930B9B">
              <w:rPr>
                <w:rFonts w:ascii="Footlight MT Light" w:hAnsi="Footlight MT Light" w:cs="Tahoma"/>
                <w:lang w:val="en-ID"/>
              </w:rPr>
              <w:t>.</w:t>
            </w:r>
          </w:p>
          <w:p w14:paraId="3706CB27"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Penyedia berkewajiban untuk melaksanakan semua perintah Pengawas Pekerjaan yang sesuai dengan kewenangan Pengawas Pekerjaan dalam Kontrak ini.</w:t>
            </w:r>
          </w:p>
        </w:tc>
      </w:tr>
      <w:tr w:rsidR="00C228E1" w:rsidRPr="00930B9B" w14:paraId="53C750D7" w14:textId="77777777" w:rsidTr="00674BA5">
        <w:tc>
          <w:tcPr>
            <w:tcW w:w="3038" w:type="dxa"/>
            <w:shd w:val="clear" w:color="auto" w:fill="auto"/>
          </w:tcPr>
          <w:p w14:paraId="647B0B44" w14:textId="77777777" w:rsidR="00C228E1" w:rsidRPr="00930B9B" w:rsidRDefault="00C228E1" w:rsidP="00CD549F">
            <w:pPr>
              <w:pStyle w:val="Subtitle"/>
              <w:ind w:left="432" w:hanging="432"/>
              <w:rPr>
                <w:lang w:val="id-ID"/>
              </w:rPr>
            </w:pPr>
            <w:r w:rsidRPr="00930B9B">
              <w:rPr>
                <w:lang w:val="id-ID"/>
              </w:rPr>
              <w:lastRenderedPageBreak/>
              <w:t>Penemuan-penemuan</w:t>
            </w:r>
          </w:p>
        </w:tc>
        <w:tc>
          <w:tcPr>
            <w:tcW w:w="5337" w:type="dxa"/>
            <w:shd w:val="clear" w:color="auto" w:fill="auto"/>
          </w:tcPr>
          <w:p w14:paraId="5F6C2B55" w14:textId="77777777" w:rsidR="00C228E1" w:rsidRPr="00930B9B" w:rsidRDefault="00C228E1" w:rsidP="00CD549F">
            <w:pPr>
              <w:pStyle w:val="IsiPasal"/>
              <w:rPr>
                <w:rFonts w:cs="Tahoma"/>
              </w:rPr>
            </w:pPr>
            <w:r w:rsidRPr="00930B9B">
              <w:rPr>
                <w:rFonts w:cs="Tahoma"/>
              </w:rPr>
              <w:t xml:space="preserve">Penyedia wajib memberitahukan kepada </w:t>
            </w:r>
            <w:r w:rsidR="002730C8" w:rsidRPr="00930B9B">
              <w:rPr>
                <w:rFonts w:cs="Tahoma"/>
              </w:rPr>
              <w:t>Pejabat Penandatangan Kontrak</w:t>
            </w:r>
            <w:r w:rsidRPr="00930B9B">
              <w:rPr>
                <w:rFonts w:cs="Tahoma"/>
              </w:rPr>
              <w:t xml:space="preserve"> dan kepada pihak yang berwenang semua penemuan benda/barang yang mempunyai nilai sejarah atau penemuan kekayaan di lokasi pekerjaan yang menurut peraturan perundang-undangan dikuasai oleh negara.</w:t>
            </w:r>
          </w:p>
        </w:tc>
      </w:tr>
      <w:tr w:rsidR="00C228E1" w:rsidRPr="00930B9B" w14:paraId="2D31D788" w14:textId="77777777" w:rsidTr="00674BA5">
        <w:tc>
          <w:tcPr>
            <w:tcW w:w="3038" w:type="dxa"/>
            <w:shd w:val="clear" w:color="auto" w:fill="auto"/>
          </w:tcPr>
          <w:p w14:paraId="207536B4" w14:textId="77777777" w:rsidR="00C228E1" w:rsidRPr="00930B9B" w:rsidRDefault="00C228E1" w:rsidP="00CD549F">
            <w:pPr>
              <w:pStyle w:val="Subtitle"/>
              <w:ind w:left="432" w:hanging="432"/>
              <w:rPr>
                <w:lang w:val="id-ID"/>
              </w:rPr>
            </w:pPr>
            <w:r w:rsidRPr="00930B9B">
              <w:rPr>
                <w:lang w:val="id-ID"/>
              </w:rPr>
              <w:t>Akses ke Lokasi Kerja</w:t>
            </w:r>
          </w:p>
        </w:tc>
        <w:tc>
          <w:tcPr>
            <w:tcW w:w="5337" w:type="dxa"/>
            <w:shd w:val="clear" w:color="auto" w:fill="auto"/>
          </w:tcPr>
          <w:p w14:paraId="4BC04EC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berkewajiban untuk menjamin akses </w:t>
            </w:r>
            <w:r w:rsidR="002730C8" w:rsidRPr="00930B9B">
              <w:rPr>
                <w:rFonts w:ascii="Footlight MT Light" w:hAnsi="Footlight MT Light" w:cs="Tahoma"/>
              </w:rPr>
              <w:t>Pejabat Penandatangan Kontrak</w:t>
            </w:r>
            <w:r w:rsidRPr="00930B9B">
              <w:rPr>
                <w:rFonts w:ascii="Footlight MT Light" w:hAnsi="Footlight MT Light" w:cs="Tahoma"/>
              </w:rPr>
              <w:t xml:space="preserve">, Wakil Sah </w:t>
            </w:r>
            <w:r w:rsidR="002730C8" w:rsidRPr="00930B9B">
              <w:rPr>
                <w:rFonts w:ascii="Footlight MT Light" w:hAnsi="Footlight MT Light" w:cs="Tahoma"/>
              </w:rPr>
              <w:t>Pejabat Penandatangan Kontrak</w:t>
            </w:r>
            <w:r w:rsidRPr="00930B9B">
              <w:rPr>
                <w:rFonts w:ascii="Footlight MT Light" w:hAnsi="Footlight MT Light" w:cs="Tahoma"/>
              </w:rPr>
              <w:t xml:space="preserve">, Pengawas Pekerjaan dan/atau pihak yang mendapat izin dari </w:t>
            </w:r>
            <w:r w:rsidR="002730C8" w:rsidRPr="00930B9B">
              <w:rPr>
                <w:rFonts w:ascii="Footlight MT Light" w:hAnsi="Footlight MT Light" w:cs="Tahoma"/>
              </w:rPr>
              <w:t>Pejabat Penandatangan Kontrak</w:t>
            </w:r>
            <w:r w:rsidRPr="00930B9B">
              <w:rPr>
                <w:rFonts w:ascii="Footlight MT Light" w:hAnsi="Footlight MT Light" w:cs="Tahoma"/>
              </w:rPr>
              <w:t xml:space="preserve"> ke lokasi kerja dan lokasi lainnya dimana pekerjaan ini sedang atau akan dilaksanakan. </w:t>
            </w:r>
          </w:p>
          <w:p w14:paraId="2B9A7199" w14:textId="77777777" w:rsidR="00C228E1" w:rsidRPr="00930B9B" w:rsidRDefault="00C228E1" w:rsidP="0055146F">
            <w:pPr>
              <w:numPr>
                <w:ilvl w:val="1"/>
                <w:numId w:val="154"/>
              </w:numPr>
              <w:spacing w:after="60"/>
              <w:ind w:left="720"/>
              <w:contextualSpacing/>
              <w:jc w:val="both"/>
              <w:rPr>
                <w:rFonts w:ascii="Footlight MT Light" w:hAnsi="Footlight MT Light" w:cs="Tahoma"/>
              </w:rPr>
            </w:pPr>
            <w:r w:rsidRPr="00930B9B">
              <w:rPr>
                <w:rFonts w:ascii="Footlight MT Light" w:hAnsi="Footlight MT Light" w:cs="Tahoma"/>
              </w:rPr>
              <w:t>Penyedia harus dianggap telah menerima kelayakan dan ketersediaan jalur akses menuju lapangan dan Penyedia harus berupaya menjaga setiap jalan atau jembatan dari kerusakan akibat penggunaan/lalu lintas Penyedia atau akibat personel Penyedia, maka:</w:t>
            </w:r>
          </w:p>
          <w:p w14:paraId="5F04BD7E" w14:textId="77777777" w:rsidR="00C228E1" w:rsidRPr="00930B9B" w:rsidRDefault="00C228E1" w:rsidP="0055146F">
            <w:pPr>
              <w:numPr>
                <w:ilvl w:val="1"/>
                <w:numId w:val="157"/>
              </w:numPr>
              <w:tabs>
                <w:tab w:val="left" w:pos="718"/>
              </w:tabs>
              <w:spacing w:after="60"/>
              <w:ind w:left="1152" w:hanging="432"/>
              <w:contextualSpacing/>
              <w:jc w:val="both"/>
              <w:rPr>
                <w:rFonts w:ascii="Footlight MT Light" w:hAnsi="Footlight MT Light" w:cs="Tahoma"/>
              </w:rPr>
            </w:pPr>
            <w:r w:rsidRPr="00930B9B">
              <w:rPr>
                <w:rFonts w:ascii="Footlight MT Light" w:hAnsi="Footlight MT Light" w:cs="Tahoma"/>
              </w:rPr>
              <w:t>Penyedia harus bertanggung jawab atas pemeliharaan yang mungkin diperlukan akibat penggunaan jalur akses;</w:t>
            </w:r>
          </w:p>
          <w:p w14:paraId="53E66C7B" w14:textId="77777777" w:rsidR="00C228E1" w:rsidRPr="00930B9B" w:rsidRDefault="00C228E1" w:rsidP="0055146F">
            <w:pPr>
              <w:numPr>
                <w:ilvl w:val="1"/>
                <w:numId w:val="157"/>
              </w:numPr>
              <w:tabs>
                <w:tab w:val="left" w:pos="718"/>
              </w:tabs>
              <w:spacing w:after="60"/>
              <w:ind w:left="1152" w:hanging="432"/>
              <w:jc w:val="both"/>
              <w:rPr>
                <w:rFonts w:ascii="Footlight MT Light" w:hAnsi="Footlight MT Light" w:cs="Tahoma"/>
              </w:rPr>
            </w:pPr>
            <w:r w:rsidRPr="00930B9B">
              <w:rPr>
                <w:rFonts w:ascii="Footlight MT Light" w:hAnsi="Footlight MT Light" w:cs="Tahoma"/>
              </w:rPr>
              <w:t>Penyedia harus menyediakan rambu atau petunjuk sepanjang jalur akses, dan mendapatkan perizinan yang mungkin disyaratkan oleh otoritas terkait untuk penggunaan jalur, rambu, dan petunjuk;</w:t>
            </w:r>
          </w:p>
          <w:p w14:paraId="49DC7F21" w14:textId="77777777" w:rsidR="00C228E1" w:rsidRPr="00930B9B" w:rsidRDefault="00C228E1" w:rsidP="0055146F">
            <w:pPr>
              <w:numPr>
                <w:ilvl w:val="1"/>
                <w:numId w:val="157"/>
              </w:numPr>
              <w:tabs>
                <w:tab w:val="left" w:pos="718"/>
              </w:tabs>
              <w:spacing w:after="60"/>
              <w:ind w:left="1152" w:hanging="432"/>
              <w:jc w:val="both"/>
              <w:rPr>
                <w:rFonts w:ascii="Footlight MT Light" w:hAnsi="Footlight MT Light" w:cs="Tahoma"/>
              </w:rPr>
            </w:pPr>
            <w:r w:rsidRPr="00930B9B">
              <w:rPr>
                <w:rFonts w:ascii="Footlight MT Light" w:hAnsi="Footlight MT Light" w:cs="Tahoma"/>
              </w:rPr>
              <w:t>biaya karena ketidaklayakan atau tidak tersedianya jalur akses untuk digunakan oleh Penyedia, harus ditanggung Penyedia; dan</w:t>
            </w:r>
          </w:p>
          <w:p w14:paraId="2B05E3AA" w14:textId="77777777" w:rsidR="00C228E1" w:rsidRPr="00930B9B" w:rsidRDefault="002730C8" w:rsidP="0055146F">
            <w:pPr>
              <w:numPr>
                <w:ilvl w:val="1"/>
                <w:numId w:val="157"/>
              </w:numPr>
              <w:tabs>
                <w:tab w:val="left" w:pos="718"/>
              </w:tabs>
              <w:spacing w:after="120"/>
              <w:ind w:left="1151" w:hanging="431"/>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tidak bertanggung jawab atas klaim yang mungkin timbul akibat penggunaan jalur akses.</w:t>
            </w:r>
          </w:p>
          <w:p w14:paraId="1BFBBFF6"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Dalam hal untuk menjamin ketersediaan jalan akses tersebut membutuhkan biaya  yang lebih besar dari biaya umum </w:t>
            </w:r>
            <w:r w:rsidRPr="00930B9B">
              <w:rPr>
                <w:rFonts w:ascii="Footlight MT Light" w:hAnsi="Footlight MT Light"/>
                <w:i/>
              </w:rPr>
              <w:t xml:space="preserve">(overhead) </w:t>
            </w:r>
            <w:r w:rsidRPr="00930B9B">
              <w:rPr>
                <w:rFonts w:ascii="Footlight MT Light" w:hAnsi="Footlight MT Light"/>
                <w:iCs/>
              </w:rPr>
              <w:t>dalam Penawaran Penyedia</w:t>
            </w:r>
            <w:r w:rsidRPr="00930B9B">
              <w:rPr>
                <w:rFonts w:ascii="Footlight MT Light" w:hAnsi="Footlight MT Light"/>
              </w:rPr>
              <w:t xml:space="preserve">, maka </w:t>
            </w:r>
            <w:r w:rsidR="002730C8" w:rsidRPr="00930B9B">
              <w:rPr>
                <w:rFonts w:ascii="Footlight MT Light" w:hAnsi="Footlight MT Light" w:cs="Tahoma"/>
              </w:rPr>
              <w:t>Pejabat Penandatangan Kontrak</w:t>
            </w:r>
            <w:r w:rsidRPr="00930B9B">
              <w:rPr>
                <w:rFonts w:ascii="Footlight MT Light" w:hAnsi="Footlight MT Light"/>
              </w:rPr>
              <w:t xml:space="preserve"> dapat mengalokasikan biaya untuk penyediaan jalur akses tersebut di dalam Harga Kontrak.</w:t>
            </w:r>
          </w:p>
          <w:p w14:paraId="23FFF39F" w14:textId="77777777" w:rsidR="00C228E1" w:rsidRPr="00930B9B" w:rsidRDefault="002730C8"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Pejabat Penandatangan Kontrak</w:t>
            </w:r>
            <w:r w:rsidR="00C228E1" w:rsidRPr="00930B9B">
              <w:rPr>
                <w:rFonts w:ascii="Footlight MT Light" w:hAnsi="Footlight MT Light" w:cs="Tahoma"/>
              </w:rPr>
              <w:t xml:space="preserve"> tidak bertanggung jawab atas klaim yang mungkin timbul selain penggunaan jalur akses tersebut.</w:t>
            </w:r>
          </w:p>
        </w:tc>
      </w:tr>
    </w:tbl>
    <w:p w14:paraId="6C263BCB" w14:textId="77777777" w:rsidR="00C228E1" w:rsidRPr="00930B9B" w:rsidRDefault="00C228E1" w:rsidP="0055146F">
      <w:pPr>
        <w:pStyle w:val="Heading2"/>
        <w:keepNext/>
        <w:keepLines/>
        <w:numPr>
          <w:ilvl w:val="0"/>
          <w:numId w:val="156"/>
        </w:numPr>
        <w:suppressAutoHyphens w:val="0"/>
        <w:spacing w:after="60"/>
        <w:ind w:hanging="450"/>
      </w:pPr>
      <w:bookmarkStart w:id="2577" w:name="_Toc34746037"/>
      <w:bookmarkStart w:id="2578" w:name="_Toc69906629"/>
      <w:r w:rsidRPr="00930B9B">
        <w:t>PELAKSANAAN, PENYELESAIAN, ADENDUM DAN PEMUTUSAN KONTRAK</w:t>
      </w:r>
      <w:bookmarkEnd w:id="2577"/>
      <w:bookmarkEnd w:id="2578"/>
    </w:p>
    <w:tbl>
      <w:tblPr>
        <w:tblW w:w="8352" w:type="dxa"/>
        <w:tblInd w:w="-72" w:type="dxa"/>
        <w:tblLook w:val="04A0" w:firstRow="1" w:lastRow="0" w:firstColumn="1" w:lastColumn="0" w:noHBand="0" w:noVBand="1"/>
      </w:tblPr>
      <w:tblGrid>
        <w:gridCol w:w="3060"/>
        <w:gridCol w:w="5292"/>
      </w:tblGrid>
      <w:tr w:rsidR="00C228E1" w:rsidRPr="00930B9B" w14:paraId="64036B1F" w14:textId="77777777" w:rsidTr="00674BA5">
        <w:tc>
          <w:tcPr>
            <w:tcW w:w="3060" w:type="dxa"/>
            <w:shd w:val="clear" w:color="auto" w:fill="auto"/>
          </w:tcPr>
          <w:p w14:paraId="11D0CE37" w14:textId="77777777" w:rsidR="00C228E1" w:rsidRPr="00930B9B" w:rsidRDefault="00C228E1" w:rsidP="00CD549F">
            <w:pPr>
              <w:pStyle w:val="Subtitle"/>
              <w:ind w:left="432" w:hanging="432"/>
              <w:rPr>
                <w:lang w:val="id-ID"/>
              </w:rPr>
            </w:pPr>
            <w:r w:rsidRPr="00930B9B">
              <w:rPr>
                <w:lang w:val="id-ID"/>
              </w:rPr>
              <w:t xml:space="preserve">Masa Kontrak </w:t>
            </w:r>
          </w:p>
        </w:tc>
        <w:tc>
          <w:tcPr>
            <w:tcW w:w="5292" w:type="dxa"/>
            <w:shd w:val="clear" w:color="auto" w:fill="auto"/>
          </w:tcPr>
          <w:p w14:paraId="1283C403" w14:textId="77777777" w:rsidR="00C228E1" w:rsidRPr="00930B9B" w:rsidRDefault="00C228E1" w:rsidP="00CD549F">
            <w:pPr>
              <w:pStyle w:val="IsiPasal"/>
              <w:rPr>
                <w:rFonts w:cs="Tahoma"/>
              </w:rPr>
            </w:pPr>
            <w:r w:rsidRPr="00930B9B">
              <w:t xml:space="preserve">Kontrak ini berlaku efektif sejak penandatanganan Surat Perjanjian oleh Para Pihak sampai dengan </w:t>
            </w:r>
            <w:r w:rsidRPr="00930B9B">
              <w:lastRenderedPageBreak/>
              <w:t>Tanggal Penyerahan Akhir Pekerjaan dan hak dan kewajiban Para Pihak yang terdapat dalam Kontrak sudah terpenuhi.</w:t>
            </w:r>
          </w:p>
        </w:tc>
      </w:tr>
    </w:tbl>
    <w:p w14:paraId="723181C4" w14:textId="77777777" w:rsidR="00C228E1" w:rsidRPr="00930B9B" w:rsidRDefault="00C228E1" w:rsidP="0055146F">
      <w:pPr>
        <w:pStyle w:val="Heading3"/>
        <w:numPr>
          <w:ilvl w:val="0"/>
          <w:numId w:val="158"/>
        </w:numPr>
        <w:spacing w:after="60"/>
        <w:ind w:left="360" w:hanging="446"/>
        <w:jc w:val="both"/>
        <w:rPr>
          <w:rFonts w:ascii="Footlight MT Light" w:hAnsi="Footlight MT Light"/>
        </w:rPr>
      </w:pPr>
      <w:bookmarkStart w:id="2579" w:name="_Toc34746038"/>
      <w:bookmarkStart w:id="2580" w:name="_Toc69906630"/>
      <w:r w:rsidRPr="00930B9B">
        <w:rPr>
          <w:rFonts w:ascii="Footlight MT Light" w:hAnsi="Footlight MT Light"/>
        </w:rPr>
        <w:lastRenderedPageBreak/>
        <w:t>Pelaksanaan Pekerjaan</w:t>
      </w:r>
      <w:bookmarkEnd w:id="2579"/>
      <w:bookmarkEnd w:id="2580"/>
    </w:p>
    <w:tbl>
      <w:tblPr>
        <w:tblW w:w="8375" w:type="dxa"/>
        <w:tblInd w:w="-95" w:type="dxa"/>
        <w:tblLook w:val="04A0" w:firstRow="1" w:lastRow="0" w:firstColumn="1" w:lastColumn="0" w:noHBand="0" w:noVBand="1"/>
      </w:tblPr>
      <w:tblGrid>
        <w:gridCol w:w="3060"/>
        <w:gridCol w:w="5315"/>
      </w:tblGrid>
      <w:tr w:rsidR="00C228E1" w:rsidRPr="00930B9B" w14:paraId="7CAF58A8" w14:textId="77777777" w:rsidTr="00674BA5">
        <w:tc>
          <w:tcPr>
            <w:tcW w:w="3060" w:type="dxa"/>
            <w:shd w:val="clear" w:color="auto" w:fill="auto"/>
          </w:tcPr>
          <w:p w14:paraId="704C1F8E" w14:textId="77777777" w:rsidR="00C228E1" w:rsidRPr="00930B9B" w:rsidRDefault="00C228E1" w:rsidP="00CD549F">
            <w:pPr>
              <w:pStyle w:val="Subtitle"/>
              <w:ind w:left="432" w:hanging="432"/>
              <w:rPr>
                <w:lang w:val="id-ID"/>
              </w:rPr>
            </w:pPr>
            <w:r w:rsidRPr="00930B9B">
              <w:rPr>
                <w:lang w:val="id-ID"/>
              </w:rPr>
              <w:t>Penyerahan Lokasi Kerja</w:t>
            </w:r>
            <w:r w:rsidR="00E046CC" w:rsidRPr="00930B9B">
              <w:t xml:space="preserve"> dan personel</w:t>
            </w:r>
          </w:p>
        </w:tc>
        <w:tc>
          <w:tcPr>
            <w:tcW w:w="5315" w:type="dxa"/>
            <w:shd w:val="clear" w:color="auto" w:fill="auto"/>
          </w:tcPr>
          <w:p w14:paraId="3363856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Sebelum penyerahan lokasi kerja dilakukan peninjauan lapangan bersama oleh para pihak.</w:t>
            </w:r>
          </w:p>
          <w:p w14:paraId="0C014272"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berkewajiban untuk menyerahkan lokasi kerja sesuai dengan kebutuhan Penyedia yang tercantum dalam rencana penyerahan lokasi kerja yang telah disepakati oleh para pihak dalam Rapat Persiapan Penandatanganan Kontrak, untuk melaksanakan pekerjaan tanpa ada hambatan kepada Penyedia sebelum SPMK diterbitkan. </w:t>
            </w:r>
          </w:p>
          <w:p w14:paraId="275EBF3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Hasil peninjauan dan penyerahan dituangkan dalam Berita Acara Penyerahan Lokasi Kerja.</w:t>
            </w:r>
          </w:p>
          <w:p w14:paraId="78DA9CD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Jika dalam peninjauan lapangan bersama ditemukan hal-hal yang dapat mengakibatkan perubahan isi Kontrak maka perubahan tersebut harus dituangkan dalam Berita Acara Penyerahan Lokasi Kerja</w:t>
            </w:r>
            <w:r w:rsidRPr="00930B9B">
              <w:rPr>
                <w:rFonts w:ascii="Footlight MT Light" w:hAnsi="Footlight MT Light" w:cs="Tahoma"/>
                <w:lang w:val="en-ID"/>
              </w:rPr>
              <w:t xml:space="preserve"> yang selanjutnya akan dituangkan dalam addendum kontrak.</w:t>
            </w:r>
          </w:p>
          <w:p w14:paraId="75BFA13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Jika </w:t>
            </w:r>
            <w:r w:rsidR="002730C8" w:rsidRPr="00930B9B">
              <w:rPr>
                <w:rFonts w:ascii="Footlight MT Light" w:hAnsi="Footlight MT Light" w:cs="Tahoma"/>
              </w:rPr>
              <w:t>Pejabat Penandatangan Kontrak</w:t>
            </w:r>
            <w:r w:rsidRPr="00930B9B">
              <w:rPr>
                <w:rFonts w:ascii="Footlight MT Light" w:hAnsi="Footlight MT Light" w:cs="Tahoma"/>
              </w:rPr>
              <w:t xml:space="preserve"> tidak dapat menyerahkan lokasi kerja sesuai kebutuhan Penyedia untuk mulai bekerja pada Tanggal Mulai Kerja untuk melaksanakan pekerjaan dan terbukti merupakan suatu hambatan yang disebabkan oleh </w:t>
            </w:r>
            <w:r w:rsidR="002730C8" w:rsidRPr="00930B9B">
              <w:rPr>
                <w:rFonts w:ascii="Footlight MT Light" w:hAnsi="Footlight MT Light" w:cs="Tahoma"/>
              </w:rPr>
              <w:t>Pejabat Penandatangan Kontrak</w:t>
            </w:r>
            <w:r w:rsidRPr="00930B9B">
              <w:rPr>
                <w:rFonts w:ascii="Footlight MT Light" w:hAnsi="Footlight MT Light" w:cs="Tahoma"/>
              </w:rPr>
              <w:t>, maka kondisi ini ditetapkan sebagai Peristiwa Kompensasi.</w:t>
            </w:r>
          </w:p>
          <w:p w14:paraId="5399D01E" w14:textId="77777777" w:rsidR="00C32376" w:rsidRPr="00930B9B" w:rsidRDefault="00C32376" w:rsidP="0055146F">
            <w:pPr>
              <w:numPr>
                <w:ilvl w:val="1"/>
                <w:numId w:val="154"/>
              </w:numPr>
              <w:spacing w:after="120"/>
              <w:ind w:left="720"/>
              <w:jc w:val="both"/>
              <w:rPr>
                <w:rFonts w:ascii="Footlight MT Light" w:hAnsi="Footlight MT Light" w:cs="Tahoma"/>
                <w:color w:val="000000" w:themeColor="text1"/>
              </w:rPr>
            </w:pPr>
            <w:r w:rsidRPr="00930B9B">
              <w:rPr>
                <w:rFonts w:ascii="Footlight MT Light" w:hAnsi="Footlight MT Light" w:cs="Tahoma"/>
                <w:color w:val="000000" w:themeColor="text1"/>
              </w:rPr>
              <w:t>Penyedia menyerahkan Personel dengan memenuhi ketentuan sebagai berikut:</w:t>
            </w:r>
          </w:p>
          <w:p w14:paraId="4ED1EDD5" w14:textId="77777777" w:rsidR="00C32376" w:rsidRPr="00930B9B" w:rsidRDefault="00C32376" w:rsidP="0055146F">
            <w:pPr>
              <w:numPr>
                <w:ilvl w:val="2"/>
                <w:numId w:val="154"/>
              </w:numPr>
              <w:spacing w:after="120"/>
              <w:ind w:left="1180" w:hanging="425"/>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bukti sertifikat kompetensi: </w:t>
            </w:r>
          </w:p>
          <w:p w14:paraId="669DE389" w14:textId="77777777" w:rsidR="00C32376" w:rsidRPr="00930B9B" w:rsidRDefault="00C32376" w:rsidP="0055146F">
            <w:pPr>
              <w:numPr>
                <w:ilvl w:val="1"/>
                <w:numId w:val="306"/>
              </w:numPr>
              <w:spacing w:after="120"/>
              <w:ind w:left="1463" w:hanging="283"/>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personel manajerial pada Pekerjaan Konstruksi; atau </w:t>
            </w:r>
          </w:p>
          <w:p w14:paraId="522EF2D5" w14:textId="77777777" w:rsidR="00C32376" w:rsidRPr="00930B9B" w:rsidRDefault="00C32376" w:rsidP="0055146F">
            <w:pPr>
              <w:numPr>
                <w:ilvl w:val="1"/>
                <w:numId w:val="306"/>
              </w:numPr>
              <w:spacing w:after="120"/>
              <w:ind w:left="1463" w:hanging="283"/>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personel inti pada Jasa Konsultansi Konstruksi; </w:t>
            </w:r>
          </w:p>
          <w:p w14:paraId="6E26BD14" w14:textId="77777777" w:rsidR="00C32376" w:rsidRPr="00930B9B" w:rsidRDefault="00C32376" w:rsidP="0055146F">
            <w:pPr>
              <w:numPr>
                <w:ilvl w:val="2"/>
                <w:numId w:val="154"/>
              </w:numPr>
              <w:spacing w:after="120"/>
              <w:ind w:left="1180" w:hanging="425"/>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bukti sertifikat kompetensi sebagaimana dimaksud dalam huruf b dilaksanakan </w:t>
            </w:r>
            <w:r w:rsidR="00146D95" w:rsidRPr="00930B9B">
              <w:rPr>
                <w:rFonts w:ascii="Footlight MT Light" w:hAnsi="Footlight MT Light" w:cs="Tahoma"/>
                <w:color w:val="000000" w:themeColor="text1"/>
              </w:rPr>
              <w:t>dengan</w:t>
            </w:r>
            <w:r w:rsidRPr="00930B9B">
              <w:rPr>
                <w:rFonts w:ascii="Footlight MT Light" w:hAnsi="Footlight MT Light" w:cs="Tahoma"/>
                <w:color w:val="000000" w:themeColor="text1"/>
              </w:rPr>
              <w:t xml:space="preserve"> menghadirkan personel yang bersangkutan; </w:t>
            </w:r>
          </w:p>
          <w:p w14:paraId="5F309117" w14:textId="77777777" w:rsidR="00C32376" w:rsidRPr="00930B9B" w:rsidRDefault="00C32376" w:rsidP="0055146F">
            <w:pPr>
              <w:numPr>
                <w:ilvl w:val="2"/>
                <w:numId w:val="154"/>
              </w:numPr>
              <w:spacing w:after="120"/>
              <w:ind w:left="1180" w:hanging="425"/>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perubahan jangka waktu pelaksanaan pekerjaan dikarenakan jadwal pelaksanaan pekerjaan yang ditetapkan sebelumnya akan melewati batas tahun </w:t>
            </w:r>
            <w:r w:rsidRPr="00930B9B">
              <w:rPr>
                <w:rFonts w:ascii="Footlight MT Light" w:hAnsi="Footlight MT Light" w:cs="Tahoma"/>
                <w:color w:val="000000" w:themeColor="text1"/>
              </w:rPr>
              <w:lastRenderedPageBreak/>
              <w:t xml:space="preserve">anggaran; </w:t>
            </w:r>
          </w:p>
          <w:p w14:paraId="653AFDB0" w14:textId="77777777" w:rsidR="00C32376" w:rsidRPr="00930B9B" w:rsidRDefault="00C32376" w:rsidP="0055146F">
            <w:pPr>
              <w:numPr>
                <w:ilvl w:val="2"/>
                <w:numId w:val="154"/>
              </w:numPr>
              <w:spacing w:after="120"/>
              <w:ind w:left="1180" w:hanging="425"/>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melakukan sertifikasi bagi operator, teknisi, atau analis yang belum bersertifikat pada saat pelaksanaan pekerjaan; dan </w:t>
            </w:r>
          </w:p>
          <w:p w14:paraId="23233D14" w14:textId="77777777" w:rsidR="00C32376" w:rsidRPr="00930B9B" w:rsidRDefault="00C32376" w:rsidP="0055146F">
            <w:pPr>
              <w:numPr>
                <w:ilvl w:val="2"/>
                <w:numId w:val="154"/>
              </w:numPr>
              <w:spacing w:after="120"/>
              <w:ind w:left="1180" w:hanging="425"/>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pelaksanaan alih pengalaman/keahlian bidang konstruksi melalui sistem kerja praktik/magang, membahas paling sedikit terkait jumlah peserta, durasi pelaksanaan, dan jenis keahlian. </w:t>
            </w:r>
          </w:p>
          <w:p w14:paraId="19EAF093" w14:textId="77777777" w:rsidR="00C32376" w:rsidRPr="00930B9B" w:rsidRDefault="00C32376" w:rsidP="00CD549F">
            <w:pPr>
              <w:spacing w:after="120"/>
              <w:ind w:left="900"/>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Apabila Penyedia tidak dapat menunjukan bukti sertifikat maka </w:t>
            </w:r>
            <w:r w:rsidR="00146D95" w:rsidRPr="00930B9B">
              <w:rPr>
                <w:rFonts w:ascii="Footlight MT Light" w:hAnsi="Footlight MT Light" w:cs="Tahoma"/>
                <w:color w:val="000000" w:themeColor="text1"/>
              </w:rPr>
              <w:t xml:space="preserve">Pejabat Penandatangan Kontrak </w:t>
            </w:r>
            <w:r w:rsidRPr="00930B9B">
              <w:rPr>
                <w:rFonts w:ascii="Footlight MT Light" w:hAnsi="Footlight MT Light" w:cs="Tahoma"/>
                <w:color w:val="000000" w:themeColor="text1"/>
              </w:rPr>
              <w:t>meminta Penyedia untuk mengganti personel yang memenuhi persyaratan yang sudah ditentukan. Penggantian personel harus dilakukan dalam jangka waktu mobilisasi dan sesuai dengan kesepakatan.</w:t>
            </w:r>
          </w:p>
          <w:p w14:paraId="651BF5BE" w14:textId="77777777" w:rsidR="00C32376" w:rsidRPr="00930B9B" w:rsidRDefault="00C32376" w:rsidP="00CD549F">
            <w:pPr>
              <w:spacing w:after="120"/>
              <w:ind w:left="720"/>
              <w:jc w:val="both"/>
              <w:rPr>
                <w:rFonts w:ascii="Footlight MT Light" w:hAnsi="Footlight MT Light" w:cs="Tahoma"/>
              </w:rPr>
            </w:pPr>
          </w:p>
        </w:tc>
      </w:tr>
      <w:tr w:rsidR="00C228E1" w:rsidRPr="00930B9B" w14:paraId="1D1B3C65" w14:textId="77777777" w:rsidTr="00674BA5">
        <w:tc>
          <w:tcPr>
            <w:tcW w:w="3060" w:type="dxa"/>
            <w:shd w:val="clear" w:color="auto" w:fill="auto"/>
          </w:tcPr>
          <w:p w14:paraId="6DE90EAD" w14:textId="77777777" w:rsidR="00C228E1" w:rsidRPr="00930B9B" w:rsidRDefault="00C228E1" w:rsidP="00CD549F">
            <w:pPr>
              <w:pStyle w:val="Subtitle"/>
              <w:ind w:left="432" w:hanging="432"/>
              <w:rPr>
                <w:lang w:val="id-ID"/>
              </w:rPr>
            </w:pPr>
            <w:r w:rsidRPr="00930B9B">
              <w:rPr>
                <w:lang w:val="id-ID"/>
              </w:rPr>
              <w:lastRenderedPageBreak/>
              <w:t>Surat Perintah Mulai Kerja (SPMK)</w:t>
            </w:r>
          </w:p>
        </w:tc>
        <w:tc>
          <w:tcPr>
            <w:tcW w:w="5315" w:type="dxa"/>
            <w:shd w:val="clear" w:color="auto" w:fill="auto"/>
          </w:tcPr>
          <w:p w14:paraId="20E5078C"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menerbitkan SPMK paling lambat 14 (empat belas) hari kerja sejak tanggal penandatanganan Kontrak atau 14 (empat belas) hari kerja sejak penyerahan lokasi kerja pertama kali.</w:t>
            </w:r>
          </w:p>
          <w:p w14:paraId="0D5F53B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Dalam SPMK dicantumkan seluruh lingkup pekerjaan dan Tanggal Mulai Kerja. </w:t>
            </w:r>
          </w:p>
        </w:tc>
      </w:tr>
      <w:tr w:rsidR="00C228E1" w:rsidRPr="00930B9B" w14:paraId="036CB27E" w14:textId="77777777" w:rsidTr="00674BA5">
        <w:tc>
          <w:tcPr>
            <w:tcW w:w="3060" w:type="dxa"/>
            <w:shd w:val="clear" w:color="auto" w:fill="auto"/>
          </w:tcPr>
          <w:p w14:paraId="38E8A8E9" w14:textId="77777777" w:rsidR="00C228E1" w:rsidRPr="00930B9B" w:rsidRDefault="00C228E1" w:rsidP="00CD549F">
            <w:pPr>
              <w:pStyle w:val="Subtitle"/>
              <w:ind w:left="432" w:hanging="432"/>
              <w:rPr>
                <w:lang w:val="id-ID"/>
              </w:rPr>
            </w:pPr>
            <w:r w:rsidRPr="00930B9B">
              <w:rPr>
                <w:lang w:val="id-ID"/>
              </w:rPr>
              <w:t xml:space="preserve">Rencana Mutu Pekerjaan Konstruksi (RMPK) </w:t>
            </w:r>
          </w:p>
        </w:tc>
        <w:tc>
          <w:tcPr>
            <w:tcW w:w="5315" w:type="dxa"/>
            <w:shd w:val="clear" w:color="auto" w:fill="auto"/>
          </w:tcPr>
          <w:p w14:paraId="50A4D1A7"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5E0BD9CB" w14:textId="77777777" w:rsidR="00C228E1" w:rsidRPr="00930B9B" w:rsidRDefault="00C228E1" w:rsidP="0055146F">
            <w:pPr>
              <w:pStyle w:val="ListParagraph"/>
              <w:numPr>
                <w:ilvl w:val="1"/>
                <w:numId w:val="154"/>
              </w:numPr>
              <w:spacing w:after="60"/>
              <w:ind w:left="720"/>
              <w:contextualSpacing w:val="0"/>
              <w:jc w:val="both"/>
              <w:rPr>
                <w:rFonts w:ascii="Footlight MT Light" w:hAnsi="Footlight MT Light" w:cs="Tahoma"/>
              </w:rPr>
            </w:pPr>
            <w:r w:rsidRPr="00930B9B">
              <w:rPr>
                <w:rFonts w:ascii="Footlight MT Light" w:hAnsi="Footlight MT Light" w:cs="Tahoma"/>
              </w:rPr>
              <w:t>RMPK disusun paling sedikit berisi:</w:t>
            </w:r>
          </w:p>
          <w:p w14:paraId="07AF30B1" w14:textId="77777777" w:rsidR="00C228E1" w:rsidRPr="00930B9B" w:rsidRDefault="00C228E1" w:rsidP="0055146F">
            <w:pPr>
              <w:pStyle w:val="ListParagraph"/>
              <w:numPr>
                <w:ilvl w:val="0"/>
                <w:numId w:val="191"/>
              </w:numPr>
              <w:spacing w:after="60"/>
              <w:ind w:left="1152" w:hanging="432"/>
              <w:contextualSpacing w:val="0"/>
              <w:jc w:val="both"/>
              <w:rPr>
                <w:rFonts w:ascii="Footlight MT Light" w:hAnsi="Footlight MT Light" w:cs="Tahoma"/>
              </w:rPr>
            </w:pPr>
            <w:r w:rsidRPr="00930B9B">
              <w:rPr>
                <w:rFonts w:ascii="Footlight MT Light" w:hAnsi="Footlight MT Light" w:cs="Tahoma"/>
                <w:bCs/>
              </w:rPr>
              <w:t>Rencana Pelaksanaan Pekerjaan</w:t>
            </w:r>
            <w:r w:rsidRPr="00930B9B">
              <w:rPr>
                <w:rFonts w:ascii="Footlight MT Light" w:hAnsi="Footlight MT Light" w:cs="Tahoma"/>
                <w:bCs/>
                <w:i/>
                <w:iCs/>
              </w:rPr>
              <w:t xml:space="preserve"> </w:t>
            </w:r>
            <w:r w:rsidRPr="00930B9B">
              <w:rPr>
                <w:rFonts w:ascii="Footlight MT Light" w:hAnsi="Footlight MT Light" w:cs="Tahoma"/>
                <w:bCs/>
              </w:rPr>
              <w:t>(</w:t>
            </w:r>
            <w:r w:rsidRPr="00930B9B">
              <w:rPr>
                <w:rFonts w:ascii="Footlight MT Light" w:hAnsi="Footlight MT Light" w:cs="Tahoma"/>
                <w:bCs/>
                <w:i/>
              </w:rPr>
              <w:t>Work</w:t>
            </w:r>
            <w:r w:rsidRPr="00930B9B">
              <w:rPr>
                <w:rFonts w:ascii="Footlight MT Light" w:hAnsi="Footlight MT Light" w:cs="Tahoma"/>
                <w:bCs/>
              </w:rPr>
              <w:t xml:space="preserve"> </w:t>
            </w:r>
            <w:r w:rsidRPr="00930B9B">
              <w:rPr>
                <w:rFonts w:ascii="Footlight MT Light" w:hAnsi="Footlight MT Light" w:cs="Tahoma"/>
                <w:bCs/>
                <w:i/>
                <w:iCs/>
              </w:rPr>
              <w:t xml:space="preserve">Method Statement </w:t>
            </w:r>
            <w:r w:rsidRPr="00930B9B">
              <w:rPr>
                <w:rFonts w:ascii="Footlight MT Light" w:hAnsi="Footlight MT Light" w:cs="Tahoma"/>
                <w:bCs/>
              </w:rPr>
              <w:t>);</w:t>
            </w:r>
          </w:p>
          <w:p w14:paraId="66EBB803" w14:textId="77777777" w:rsidR="00C228E1" w:rsidRPr="00930B9B" w:rsidRDefault="00C228E1" w:rsidP="0055146F">
            <w:pPr>
              <w:pStyle w:val="ListParagraph"/>
              <w:numPr>
                <w:ilvl w:val="0"/>
                <w:numId w:val="191"/>
              </w:numPr>
              <w:spacing w:after="60"/>
              <w:ind w:left="1152" w:hanging="432"/>
              <w:contextualSpacing w:val="0"/>
              <w:jc w:val="both"/>
              <w:rPr>
                <w:rFonts w:ascii="Footlight MT Light" w:hAnsi="Footlight MT Light" w:cs="Tahoma"/>
              </w:rPr>
            </w:pPr>
            <w:r w:rsidRPr="00930B9B">
              <w:rPr>
                <w:rFonts w:ascii="Footlight MT Light" w:hAnsi="Footlight MT Light" w:cs="Tahoma"/>
                <w:bCs/>
              </w:rPr>
              <w:t xml:space="preserve">Rencana Pemeriksaan dan Pengujian/ </w:t>
            </w:r>
            <w:r w:rsidRPr="00930B9B">
              <w:rPr>
                <w:rFonts w:ascii="Footlight MT Light" w:hAnsi="Footlight MT Light" w:cs="Tahoma"/>
                <w:bCs/>
                <w:i/>
              </w:rPr>
              <w:t>Inspection and Test Plan</w:t>
            </w:r>
            <w:r w:rsidRPr="00930B9B">
              <w:rPr>
                <w:rFonts w:ascii="Footlight MT Light" w:hAnsi="Footlight MT Light" w:cs="Tahoma"/>
                <w:bCs/>
              </w:rPr>
              <w:t xml:space="preserve"> (ITP);</w:t>
            </w:r>
          </w:p>
          <w:p w14:paraId="7BFF3064" w14:textId="77777777" w:rsidR="00C228E1" w:rsidRPr="00930B9B" w:rsidRDefault="00C228E1" w:rsidP="0055146F">
            <w:pPr>
              <w:pStyle w:val="ListParagraph"/>
              <w:numPr>
                <w:ilvl w:val="0"/>
                <w:numId w:val="191"/>
              </w:numPr>
              <w:spacing w:after="60"/>
              <w:ind w:left="1152" w:hanging="432"/>
              <w:contextualSpacing w:val="0"/>
              <w:jc w:val="both"/>
              <w:rPr>
                <w:rFonts w:ascii="Footlight MT Light" w:hAnsi="Footlight MT Light" w:cs="Tahoma"/>
              </w:rPr>
            </w:pPr>
            <w:r w:rsidRPr="00930B9B">
              <w:rPr>
                <w:rFonts w:ascii="Footlight MT Light" w:hAnsi="Footlight MT Light" w:cs="Tahoma"/>
              </w:rPr>
              <w:t xml:space="preserve">Pengendalian </w:t>
            </w:r>
            <w:r w:rsidR="005C10F5" w:rsidRPr="00930B9B">
              <w:rPr>
                <w:rFonts w:ascii="Footlight MT Light" w:hAnsi="Footlight MT Light" w:cs="Tahoma"/>
              </w:rPr>
              <w:t>Subkontraktor</w:t>
            </w:r>
            <w:r w:rsidRPr="00930B9B">
              <w:rPr>
                <w:rFonts w:ascii="Footlight MT Light" w:hAnsi="Footlight MT Light" w:cs="Tahoma"/>
              </w:rPr>
              <w:t xml:space="preserve"> dan Pemasok. </w:t>
            </w:r>
          </w:p>
          <w:p w14:paraId="07F05C5A"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Penyedia wajib menerapkan dan mengendalikan pelaksanaan RMPK secara konsisten untuk mencapai mutu yang dipersyaratkan pada pelaksanaan pekerjaan ini.</w:t>
            </w:r>
          </w:p>
          <w:p w14:paraId="2B138B17"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RMPK dapat direvisi sesuai dengan kondisi pekerjaan.</w:t>
            </w:r>
          </w:p>
          <w:p w14:paraId="27CBB325"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Penyedia berkewajiban untuk memutakhirkan RMPK jika terjadi Adendum </w:t>
            </w:r>
            <w:r w:rsidRPr="00930B9B">
              <w:rPr>
                <w:rFonts w:ascii="Footlight MT Light" w:hAnsi="Footlight MT Light" w:cs="Tahoma"/>
              </w:rPr>
              <w:lastRenderedPageBreak/>
              <w:t>Kontrak dan/atau Peristiwa Kompensasi.</w:t>
            </w:r>
          </w:p>
          <w:p w14:paraId="4CA45859"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Pemutakhiran RMPK harus menunjukkan perkembangan kemajuan setiap pekerjaan dan dampaknya terhadap penjadwalan sisa pekerjaan, termasuk perubahan terhadap urutan pekerjaan. Pemutakhiran RMPK harus mendapatkan persetujuan </w:t>
            </w:r>
            <w:r w:rsidR="002730C8" w:rsidRPr="00930B9B">
              <w:rPr>
                <w:rFonts w:ascii="Footlight MT Light" w:hAnsi="Footlight MT Light" w:cs="Tahoma"/>
                <w:bCs/>
              </w:rPr>
              <w:t>Pejabat Penandatangan Kontrak</w:t>
            </w:r>
            <w:r w:rsidRPr="00930B9B">
              <w:rPr>
                <w:rFonts w:ascii="Footlight MT Light" w:hAnsi="Footlight MT Light" w:cs="Tahoma"/>
              </w:rPr>
              <w:t>.</w:t>
            </w:r>
          </w:p>
          <w:p w14:paraId="57DE3A3A"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Persetujuan </w:t>
            </w:r>
            <w:r w:rsidR="002730C8" w:rsidRPr="00930B9B">
              <w:rPr>
                <w:rFonts w:ascii="Footlight MT Light" w:hAnsi="Footlight MT Light" w:cs="Tahoma"/>
              </w:rPr>
              <w:t>Pejabat Penandatangan Kontrak</w:t>
            </w:r>
            <w:r w:rsidRPr="00930B9B">
              <w:rPr>
                <w:rFonts w:ascii="Footlight MT Light" w:hAnsi="Footlight MT Light" w:cs="Tahoma"/>
              </w:rPr>
              <w:t xml:space="preserve"> terhadap RMPK tidak mengubah kewajiban kontraktual Penyedia.</w:t>
            </w:r>
          </w:p>
        </w:tc>
      </w:tr>
      <w:tr w:rsidR="00C228E1" w:rsidRPr="00930B9B" w14:paraId="1CF11D7B" w14:textId="77777777" w:rsidTr="00674BA5">
        <w:tc>
          <w:tcPr>
            <w:tcW w:w="3060" w:type="dxa"/>
            <w:shd w:val="clear" w:color="auto" w:fill="auto"/>
          </w:tcPr>
          <w:p w14:paraId="7C084311" w14:textId="77777777" w:rsidR="00C228E1" w:rsidRPr="00930B9B" w:rsidRDefault="00C228E1" w:rsidP="00CD549F">
            <w:pPr>
              <w:pStyle w:val="Subtitle"/>
              <w:ind w:left="432" w:hanging="432"/>
              <w:rPr>
                <w:lang w:val="id-ID"/>
              </w:rPr>
            </w:pPr>
            <w:r w:rsidRPr="00930B9B">
              <w:rPr>
                <w:lang w:val="id-ID"/>
              </w:rPr>
              <w:lastRenderedPageBreak/>
              <w:t>Rencana Keselamatan Konstruksi (RKK)</w:t>
            </w:r>
          </w:p>
        </w:tc>
        <w:tc>
          <w:tcPr>
            <w:tcW w:w="5315" w:type="dxa"/>
            <w:shd w:val="clear" w:color="auto" w:fill="auto"/>
          </w:tcPr>
          <w:p w14:paraId="6401E553"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Penyedia berkewajiban untuk mempresentasikan dan menyerahkan RKK pada saat rapat persiapan pelaksanaan Kontrak, kemudian pelaksanaan RKK dibahas dan disetujui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37C78EA0"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Para Pihak wajib menerapkan dan mengendalikan pelaksanaan RKK secara konsisten.</w:t>
            </w:r>
          </w:p>
          <w:p w14:paraId="7DB7520F"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RKK menjadi bagian dari Dokumen Kontrak.</w:t>
            </w:r>
          </w:p>
          <w:p w14:paraId="7CD403A7"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Penyedia berkewajiban untuk memutakhirkan RKK sesuai dengan kondisi pekerjaan, jika terjadi perubahan maka dituangkan dalam adendum Kontrak.</w:t>
            </w:r>
          </w:p>
          <w:p w14:paraId="6C9D27C2"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Pemutakhiran RKK harus mendapat persetujuan </w:t>
            </w:r>
            <w:r w:rsidR="002730C8" w:rsidRPr="00930B9B">
              <w:rPr>
                <w:rFonts w:ascii="Footlight MT Light" w:hAnsi="Footlight MT Light" w:cs="Tahoma"/>
              </w:rPr>
              <w:t>Pejabat Penandatangan Kontrak</w:t>
            </w:r>
            <w:r w:rsidRPr="00930B9B">
              <w:rPr>
                <w:rFonts w:ascii="Footlight MT Light" w:hAnsi="Footlight MT Light" w:cs="Tahoma"/>
              </w:rPr>
              <w:t>.</w:t>
            </w:r>
          </w:p>
          <w:p w14:paraId="640B34B0"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Persetujuan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terhadap pelaksanaan RKK tidak mengubah kewajiban kontraktual Penyedia.</w:t>
            </w:r>
          </w:p>
        </w:tc>
      </w:tr>
      <w:tr w:rsidR="00C228E1" w:rsidRPr="00930B9B" w14:paraId="1E9AD46C" w14:textId="77777777" w:rsidTr="00674BA5">
        <w:tc>
          <w:tcPr>
            <w:tcW w:w="3060" w:type="dxa"/>
            <w:shd w:val="clear" w:color="auto" w:fill="auto"/>
          </w:tcPr>
          <w:p w14:paraId="6904AD7B" w14:textId="77777777" w:rsidR="00C228E1" w:rsidRPr="00930B9B" w:rsidRDefault="00C228E1" w:rsidP="00CD549F">
            <w:pPr>
              <w:pStyle w:val="Subtitle"/>
              <w:ind w:left="432" w:hanging="432"/>
              <w:rPr>
                <w:lang w:val="id-ID"/>
              </w:rPr>
            </w:pPr>
            <w:r w:rsidRPr="00930B9B">
              <w:rPr>
                <w:lang w:val="id-ID"/>
              </w:rPr>
              <w:t>Rapat Persiapan Pelaksanaan Kontrak</w:t>
            </w:r>
          </w:p>
        </w:tc>
        <w:tc>
          <w:tcPr>
            <w:tcW w:w="5315" w:type="dxa"/>
            <w:shd w:val="clear" w:color="auto" w:fill="auto"/>
          </w:tcPr>
          <w:p w14:paraId="7380318E"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Paling lambat 7 (tujuh) hari kalender sejak diterbitkannya SPMK dan sebelum pelaksanaan pekerjaan, </w:t>
            </w:r>
            <w:r w:rsidR="002730C8" w:rsidRPr="00930B9B">
              <w:rPr>
                <w:rFonts w:ascii="Footlight MT Light" w:hAnsi="Footlight MT Light" w:cs="Tahoma"/>
              </w:rPr>
              <w:t>Pejabat Penandatangan Kontrak</w:t>
            </w:r>
            <w:r w:rsidRPr="00930B9B">
              <w:rPr>
                <w:rFonts w:ascii="Footlight MT Light" w:hAnsi="Footlight MT Light" w:cs="Tahoma"/>
              </w:rPr>
              <w:t xml:space="preserve"> bersama dengan Penyedia, unsur perancangan, dan unsur pengawasan, harus sudah menyelenggarakan rapat persiapan pelaksanaan kontrak.</w:t>
            </w:r>
          </w:p>
          <w:p w14:paraId="17FA07AE" w14:textId="77777777" w:rsidR="00C228E1" w:rsidRPr="00930B9B" w:rsidRDefault="00C228E1" w:rsidP="0055146F">
            <w:pPr>
              <w:pStyle w:val="ListParagraph"/>
              <w:numPr>
                <w:ilvl w:val="1"/>
                <w:numId w:val="154"/>
              </w:numPr>
              <w:spacing w:after="60"/>
              <w:ind w:left="720"/>
              <w:contextualSpacing w:val="0"/>
              <w:jc w:val="both"/>
              <w:rPr>
                <w:rFonts w:ascii="Footlight MT Light" w:hAnsi="Footlight MT Light" w:cs="Tahoma"/>
              </w:rPr>
            </w:pPr>
            <w:r w:rsidRPr="00930B9B">
              <w:rPr>
                <w:rFonts w:ascii="Footlight MT Light" w:hAnsi="Footlight MT Light" w:cs="Tahoma"/>
              </w:rPr>
              <w:t>Beberapa hal yang dibahas dan disepakati dalam rapat persiapan pelaksanaan kontrak meliputi:</w:t>
            </w:r>
          </w:p>
          <w:p w14:paraId="6E0551AF" w14:textId="77777777" w:rsidR="00C228E1" w:rsidRPr="00930B9B" w:rsidRDefault="00C228E1" w:rsidP="0055146F">
            <w:pPr>
              <w:numPr>
                <w:ilvl w:val="0"/>
                <w:numId w:val="159"/>
              </w:numPr>
              <w:spacing w:after="60"/>
              <w:ind w:left="1152" w:hanging="432"/>
              <w:jc w:val="both"/>
              <w:rPr>
                <w:rFonts w:ascii="Footlight MT Light" w:hAnsi="Footlight MT Light" w:cs="Tahoma"/>
              </w:rPr>
            </w:pPr>
            <w:r w:rsidRPr="00930B9B">
              <w:rPr>
                <w:rFonts w:ascii="Footlight MT Light" w:hAnsi="Footlight MT Light" w:cs="Tahoma"/>
              </w:rPr>
              <w:t>Penerapan SMKK:</w:t>
            </w:r>
          </w:p>
          <w:p w14:paraId="5D1B9E9C" w14:textId="77777777" w:rsidR="00C228E1" w:rsidRPr="00930B9B" w:rsidRDefault="00C228E1" w:rsidP="0055146F">
            <w:pPr>
              <w:pStyle w:val="ListParagraph"/>
              <w:numPr>
                <w:ilvl w:val="0"/>
                <w:numId w:val="251"/>
              </w:numPr>
              <w:spacing w:after="60"/>
              <w:ind w:left="1430" w:hanging="284"/>
              <w:jc w:val="both"/>
              <w:rPr>
                <w:rFonts w:ascii="Footlight MT Light" w:hAnsi="Footlight MT Light" w:cs="Tahoma"/>
              </w:rPr>
            </w:pPr>
            <w:r w:rsidRPr="00930B9B">
              <w:rPr>
                <w:rFonts w:ascii="Footlight MT Light" w:hAnsi="Footlight MT Light" w:cs="Tahoma"/>
              </w:rPr>
              <w:t>RKK;</w:t>
            </w:r>
          </w:p>
          <w:p w14:paraId="07A0A037" w14:textId="77777777" w:rsidR="00C228E1" w:rsidRPr="00930B9B" w:rsidRDefault="00C228E1" w:rsidP="0055146F">
            <w:pPr>
              <w:pStyle w:val="ListParagraph"/>
              <w:numPr>
                <w:ilvl w:val="0"/>
                <w:numId w:val="251"/>
              </w:numPr>
              <w:spacing w:after="60"/>
              <w:ind w:left="1430" w:hanging="284"/>
              <w:jc w:val="both"/>
              <w:rPr>
                <w:rFonts w:ascii="Footlight MT Light" w:hAnsi="Footlight MT Light" w:cs="Tahoma"/>
              </w:rPr>
            </w:pPr>
            <w:r w:rsidRPr="00930B9B">
              <w:rPr>
                <w:rFonts w:ascii="Footlight MT Light" w:hAnsi="Footlight MT Light" w:cs="Tahoma"/>
              </w:rPr>
              <w:t>RMPK;</w:t>
            </w:r>
          </w:p>
          <w:p w14:paraId="382F13C8" w14:textId="77777777" w:rsidR="00C228E1" w:rsidRPr="00930B9B" w:rsidRDefault="00C228E1" w:rsidP="0055146F">
            <w:pPr>
              <w:pStyle w:val="ListParagraph"/>
              <w:numPr>
                <w:ilvl w:val="0"/>
                <w:numId w:val="251"/>
              </w:numPr>
              <w:spacing w:after="60"/>
              <w:ind w:left="1430" w:hanging="284"/>
              <w:jc w:val="both"/>
              <w:rPr>
                <w:rFonts w:ascii="Footlight MT Light" w:hAnsi="Footlight MT Light" w:cs="Tahoma"/>
              </w:rPr>
            </w:pPr>
            <w:r w:rsidRPr="00930B9B">
              <w:rPr>
                <w:rFonts w:ascii="Footlight MT Light" w:hAnsi="Footlight MT Light" w:cs="Tahoma"/>
              </w:rPr>
              <w:t>Rencana Kerja Pengelolaan dan Pemantauan Lingkungan (RKPPL) (apabila ada); dan</w:t>
            </w:r>
          </w:p>
          <w:p w14:paraId="0116A32C" w14:textId="77777777" w:rsidR="00C228E1" w:rsidRPr="00930B9B" w:rsidRDefault="00C228E1" w:rsidP="0055146F">
            <w:pPr>
              <w:pStyle w:val="ListParagraph"/>
              <w:numPr>
                <w:ilvl w:val="0"/>
                <w:numId w:val="251"/>
              </w:numPr>
              <w:spacing w:after="60"/>
              <w:ind w:left="1430" w:hanging="284"/>
              <w:jc w:val="both"/>
              <w:rPr>
                <w:rFonts w:ascii="Footlight MT Light" w:hAnsi="Footlight MT Light" w:cs="Tahoma"/>
              </w:rPr>
            </w:pPr>
            <w:r w:rsidRPr="00930B9B">
              <w:rPr>
                <w:rFonts w:ascii="Footlight MT Light" w:hAnsi="Footlight MT Light" w:cs="Tahoma"/>
              </w:rPr>
              <w:t>Rencana Manajemen Lalu Lintas (RMLL) (apabila ada);</w:t>
            </w:r>
          </w:p>
          <w:p w14:paraId="5C7E7559" w14:textId="77777777" w:rsidR="00C228E1" w:rsidRPr="00930B9B" w:rsidRDefault="00C228E1" w:rsidP="0055146F">
            <w:pPr>
              <w:numPr>
                <w:ilvl w:val="0"/>
                <w:numId w:val="159"/>
              </w:numPr>
              <w:spacing w:after="60"/>
              <w:ind w:left="1152" w:hanging="432"/>
              <w:jc w:val="both"/>
              <w:rPr>
                <w:rFonts w:ascii="Footlight MT Light" w:hAnsi="Footlight MT Light" w:cs="Tahoma"/>
              </w:rPr>
            </w:pPr>
            <w:r w:rsidRPr="00930B9B">
              <w:rPr>
                <w:rFonts w:ascii="Footlight MT Light" w:hAnsi="Footlight MT Light" w:cs="Tahoma"/>
              </w:rPr>
              <w:lastRenderedPageBreak/>
              <w:t>Rencana Kerja;</w:t>
            </w:r>
          </w:p>
          <w:p w14:paraId="7A68B12B" w14:textId="77777777" w:rsidR="00C228E1" w:rsidRPr="00930B9B" w:rsidRDefault="00C228E1" w:rsidP="0055146F">
            <w:pPr>
              <w:numPr>
                <w:ilvl w:val="0"/>
                <w:numId w:val="159"/>
              </w:numPr>
              <w:spacing w:after="60"/>
              <w:ind w:left="1152" w:hanging="432"/>
              <w:jc w:val="both"/>
              <w:rPr>
                <w:rFonts w:ascii="Footlight MT Light" w:hAnsi="Footlight MT Light" w:cs="Tahoma"/>
              </w:rPr>
            </w:pPr>
            <w:r w:rsidRPr="00930B9B">
              <w:rPr>
                <w:rFonts w:ascii="Footlight MT Light" w:hAnsi="Footlight MT Light" w:cs="Tahoma"/>
              </w:rPr>
              <w:t>organisasi kerja;</w:t>
            </w:r>
          </w:p>
          <w:p w14:paraId="1D61C21F" w14:textId="77777777" w:rsidR="00C228E1" w:rsidRPr="00930B9B" w:rsidRDefault="00C228E1" w:rsidP="0055146F">
            <w:pPr>
              <w:numPr>
                <w:ilvl w:val="0"/>
                <w:numId w:val="159"/>
              </w:numPr>
              <w:spacing w:after="60"/>
              <w:ind w:left="1152" w:hanging="432"/>
              <w:jc w:val="both"/>
              <w:rPr>
                <w:rFonts w:ascii="Footlight MT Light" w:hAnsi="Footlight MT Light" w:cs="Tahoma"/>
              </w:rPr>
            </w:pPr>
            <w:r w:rsidRPr="00930B9B">
              <w:rPr>
                <w:rFonts w:ascii="Footlight MT Light" w:hAnsi="Footlight MT Light" w:cs="Tahoma"/>
              </w:rPr>
              <w:t xml:space="preserve">tata cara pengaturan pelaksanaan pekerjaan termasuk permohonan persetujuan memulai pekerjaan;  </w:t>
            </w:r>
          </w:p>
          <w:p w14:paraId="4A60F0B5" w14:textId="77777777" w:rsidR="00C228E1" w:rsidRPr="00930B9B" w:rsidRDefault="00C228E1" w:rsidP="0055146F">
            <w:pPr>
              <w:numPr>
                <w:ilvl w:val="0"/>
                <w:numId w:val="159"/>
              </w:numPr>
              <w:spacing w:after="60"/>
              <w:ind w:left="1152" w:hanging="432"/>
              <w:jc w:val="both"/>
              <w:rPr>
                <w:rFonts w:ascii="Footlight MT Light" w:hAnsi="Footlight MT Light" w:cs="Tahoma"/>
              </w:rPr>
            </w:pPr>
            <w:r w:rsidRPr="00930B9B">
              <w:rPr>
                <w:rFonts w:ascii="Footlight MT Light" w:hAnsi="Footlight MT Light" w:cs="Tahoma"/>
              </w:rPr>
              <w:t>jadwal pelaksanaan pekerjaan, yang diikuti uraian tentang metode kerja yang memperhatikan Keselamatan Konstruksi; dan</w:t>
            </w:r>
          </w:p>
          <w:p w14:paraId="03FF3A9B" w14:textId="77777777" w:rsidR="007B6808" w:rsidRPr="00930B9B" w:rsidRDefault="007B6808" w:rsidP="007B6808">
            <w:pPr>
              <w:numPr>
                <w:ilvl w:val="0"/>
                <w:numId w:val="159"/>
              </w:numPr>
              <w:spacing w:after="60"/>
              <w:ind w:left="1152" w:hanging="432"/>
              <w:jc w:val="both"/>
              <w:rPr>
                <w:rFonts w:ascii="Footlight MT Light" w:hAnsi="Footlight MT Light" w:cs="Tahoma"/>
                <w:color w:val="000000" w:themeColor="text1"/>
              </w:rPr>
            </w:pPr>
            <w:r w:rsidRPr="00930B9B">
              <w:rPr>
                <w:rFonts w:ascii="Footlight MT Light" w:hAnsi="Footlight MT Light" w:cs="Tahoma"/>
                <w:color w:val="000000" w:themeColor="text1"/>
                <w:lang w:val="id-ID"/>
              </w:rPr>
              <w:t>Subkontrak</w:t>
            </w:r>
            <w:r w:rsidRPr="00930B9B">
              <w:rPr>
                <w:rFonts w:ascii="Footlight MT Light" w:hAnsi="Footlight MT Light" w:cs="Tahoma"/>
                <w:color w:val="000000" w:themeColor="text1"/>
              </w:rPr>
              <w:t xml:space="preserve"> yang akan melaksanakan bagian pekerjaan  dengan ketentuan berdasarkan daftar pekerjaan yang disubkontrakkan dan subkontraktor dalam syarat-syarat khusus kontrak :</w:t>
            </w:r>
          </w:p>
          <w:p w14:paraId="71780088" w14:textId="77777777" w:rsidR="007B6808" w:rsidRPr="00930B9B" w:rsidRDefault="007B6808" w:rsidP="007B6808">
            <w:pPr>
              <w:pStyle w:val="ListParagraph"/>
              <w:numPr>
                <w:ilvl w:val="0"/>
                <w:numId w:val="335"/>
              </w:numPr>
              <w:spacing w:after="120"/>
              <w:ind w:left="1467"/>
              <w:jc w:val="both"/>
              <w:rPr>
                <w:rFonts w:ascii="Footlight MT Light" w:hAnsi="Footlight MT Light" w:cs="Tahoma"/>
                <w:color w:val="000000" w:themeColor="text1"/>
              </w:rPr>
            </w:pPr>
            <w:r w:rsidRPr="00930B9B">
              <w:rPr>
                <w:rFonts w:ascii="Footlight MT Light" w:hAnsi="Footlight MT Light" w:cs="Tahoma"/>
                <w:color w:val="000000" w:themeColor="text1"/>
              </w:rPr>
              <w:t>Untuk pekerjaan utama, maka dilakukan klarifikasi terhadap kesesuaian pekerjaan yang disubkontrakkan dan kesesuaian subklasifikasi SBU subpenyedia jasa spesialis yang dinominasikan; dan/atau</w:t>
            </w:r>
          </w:p>
          <w:p w14:paraId="23B95266" w14:textId="77777777" w:rsidR="007B6808" w:rsidRPr="00930B9B" w:rsidRDefault="007B6808" w:rsidP="007B6808">
            <w:pPr>
              <w:pStyle w:val="ListParagraph"/>
              <w:numPr>
                <w:ilvl w:val="0"/>
                <w:numId w:val="335"/>
              </w:numPr>
              <w:spacing w:after="120"/>
              <w:ind w:left="1467"/>
              <w:jc w:val="both"/>
              <w:rPr>
                <w:rFonts w:ascii="Footlight MT Light" w:hAnsi="Footlight MT Light" w:cs="Tahoma"/>
                <w:color w:val="000000" w:themeColor="text1"/>
              </w:rPr>
            </w:pPr>
            <w:r w:rsidRPr="00930B9B">
              <w:rPr>
                <w:rFonts w:ascii="Footlight MT Light" w:hAnsi="Footlight MT Light" w:cs="Tahoma"/>
                <w:color w:val="000000" w:themeColor="text1"/>
              </w:rPr>
              <w:t>Untuk pekerjaan yang bukan pekerjaan utama, maka dilakukan klarifikasi terhadap kesesuaian pekerjaan yang disubkontrakkan, kesesuaian kualifikasi usaha, dan kesesuaian lokasi/domisili usaha subpenyedia jasa usaha kualifikasi kecil yang dinominasikan.</w:t>
            </w:r>
          </w:p>
          <w:p w14:paraId="179AE99A" w14:textId="77777777" w:rsidR="007B6808" w:rsidRPr="00930B9B" w:rsidRDefault="007B6808" w:rsidP="007B6808">
            <w:pPr>
              <w:spacing w:after="120"/>
              <w:ind w:left="763"/>
              <w:jc w:val="both"/>
              <w:rPr>
                <w:rFonts w:ascii="Footlight MT Light" w:hAnsi="Footlight MT Light" w:cs="Tahoma"/>
              </w:rPr>
            </w:pPr>
            <w:r w:rsidRPr="00930B9B">
              <w:rPr>
                <w:rFonts w:ascii="Footlight MT Light" w:hAnsi="Footlight MT Light" w:cs="Tahoma"/>
                <w:color w:val="000000" w:themeColor="text1"/>
              </w:rPr>
              <w:t>Dalam hal dalam klarifikasi ditemukan ketidak sesuaian, Penyedia wajib mengganti subkontraktor dan/atau bagian pekerjaan yang di subkontrakkan dengan persetujuan Pejabat Penandatangan Kontrak.</w:t>
            </w:r>
          </w:p>
          <w:p w14:paraId="2D00648E" w14:textId="77777777" w:rsidR="00C228E1" w:rsidRPr="00930B9B" w:rsidRDefault="00C228E1" w:rsidP="0055146F">
            <w:pPr>
              <w:numPr>
                <w:ilvl w:val="0"/>
                <w:numId w:val="159"/>
              </w:numPr>
              <w:spacing w:after="120"/>
              <w:ind w:left="1152" w:hanging="432"/>
              <w:jc w:val="both"/>
              <w:rPr>
                <w:rFonts w:ascii="Footlight MT Light" w:hAnsi="Footlight MT Light" w:cs="Tahoma"/>
              </w:rPr>
            </w:pPr>
            <w:r w:rsidRPr="00930B9B">
              <w:rPr>
                <w:rFonts w:ascii="Footlight MT Light" w:hAnsi="Footlight MT Light" w:cs="Tahoma"/>
              </w:rPr>
              <w:t>hal-hal lain yang dianggap perlu.</w:t>
            </w:r>
          </w:p>
          <w:p w14:paraId="031E6A7D"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Hasil rapat persiapan pelaksanaan Kontrak dituangkan dalam Berita Acara Rapat Persiapan Pelaksanaan Kontrak. Apabila dalam rapat persiapan pelaksanaan kontrak mengakibatkan perubahan isi Kontrak, maka harus dituangkan dalam adendum Kontrak.</w:t>
            </w:r>
          </w:p>
          <w:p w14:paraId="40E7FB27" w14:textId="77777777" w:rsidR="00C228E1" w:rsidRPr="00930B9B" w:rsidRDefault="00C228E1" w:rsidP="0055146F">
            <w:pPr>
              <w:pStyle w:val="ListParagraph"/>
              <w:numPr>
                <w:ilvl w:val="1"/>
                <w:numId w:val="154"/>
              </w:numPr>
              <w:spacing w:after="120"/>
              <w:ind w:left="720"/>
              <w:jc w:val="both"/>
              <w:rPr>
                <w:rFonts w:ascii="Footlight MT Light" w:hAnsi="Footlight MT Light"/>
              </w:rPr>
            </w:pPr>
            <w:r w:rsidRPr="00930B9B">
              <w:rPr>
                <w:rFonts w:ascii="Footlight MT Light" w:hAnsi="Footlight MT Light" w:cs="Tahoma"/>
              </w:rPr>
              <w:t>Pada tahapan rapat persiapan pelaksanaan Kontrak, PA/KPA dapat membentuk Pejabat/Panitia Peneliti Pelaksanaan Kontrak.</w:t>
            </w:r>
          </w:p>
        </w:tc>
      </w:tr>
      <w:tr w:rsidR="00C228E1" w:rsidRPr="00930B9B" w14:paraId="2316C6B8" w14:textId="77777777" w:rsidTr="00674BA5">
        <w:tc>
          <w:tcPr>
            <w:tcW w:w="3060" w:type="dxa"/>
            <w:shd w:val="clear" w:color="auto" w:fill="auto"/>
          </w:tcPr>
          <w:p w14:paraId="34D40821" w14:textId="77777777" w:rsidR="00C228E1" w:rsidRPr="00930B9B" w:rsidRDefault="00C228E1" w:rsidP="00CD549F">
            <w:pPr>
              <w:pStyle w:val="Subtitle"/>
              <w:ind w:left="432" w:hanging="432"/>
              <w:rPr>
                <w:lang w:val="id-ID"/>
              </w:rPr>
            </w:pPr>
            <w:r w:rsidRPr="00930B9B">
              <w:rPr>
                <w:lang w:val="id-ID"/>
              </w:rPr>
              <w:lastRenderedPageBreak/>
              <w:t>Mobilisasi</w:t>
            </w:r>
          </w:p>
        </w:tc>
        <w:tc>
          <w:tcPr>
            <w:tcW w:w="5315" w:type="dxa"/>
            <w:shd w:val="clear" w:color="auto" w:fill="auto"/>
          </w:tcPr>
          <w:p w14:paraId="4548AC1C"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Mobilisasi paling lambat harus sudah mulai dilaksanakan dalam waktu 30 (tiga puluh) hari kalender sejak diterbitkan SPMK, atau sesuai kebutuhan dan Rencana Kerja yang disepakati saat Rapat Persiapan Pelaksanaan Kontrak</w:t>
            </w:r>
            <w:r w:rsidR="00D971C2" w:rsidRPr="00930B9B">
              <w:rPr>
                <w:rFonts w:ascii="Footlight MT Light" w:hAnsi="Footlight MT Light" w:cs="Tahoma"/>
              </w:rPr>
              <w:t>.</w:t>
            </w:r>
          </w:p>
          <w:p w14:paraId="0FFF8B03" w14:textId="77777777" w:rsidR="00C228E1" w:rsidRPr="00930B9B" w:rsidRDefault="00C228E1" w:rsidP="0055146F">
            <w:pPr>
              <w:pStyle w:val="ListParagraph"/>
              <w:numPr>
                <w:ilvl w:val="1"/>
                <w:numId w:val="154"/>
              </w:numPr>
              <w:spacing w:after="60"/>
              <w:ind w:left="720"/>
              <w:contextualSpacing w:val="0"/>
              <w:jc w:val="both"/>
              <w:rPr>
                <w:rFonts w:ascii="Footlight MT Light" w:hAnsi="Footlight MT Light" w:cs="Tahoma"/>
              </w:rPr>
            </w:pPr>
            <w:r w:rsidRPr="00930B9B">
              <w:rPr>
                <w:rFonts w:ascii="Footlight MT Light" w:hAnsi="Footlight MT Light" w:cs="Tahoma"/>
              </w:rPr>
              <w:lastRenderedPageBreak/>
              <w:t>Mobilisasi dilakukan sesuai dengan lingkup pekerjaan,  yaitu :</w:t>
            </w:r>
          </w:p>
          <w:p w14:paraId="5984A796" w14:textId="77777777" w:rsidR="00C228E1" w:rsidRPr="00930B9B" w:rsidRDefault="00C228E1" w:rsidP="0055146F">
            <w:pPr>
              <w:numPr>
                <w:ilvl w:val="0"/>
                <w:numId w:val="160"/>
              </w:numPr>
              <w:tabs>
                <w:tab w:val="left" w:pos="718"/>
              </w:tabs>
              <w:spacing w:after="60"/>
              <w:ind w:left="1152" w:hanging="432"/>
              <w:jc w:val="both"/>
              <w:rPr>
                <w:rFonts w:ascii="Footlight MT Light" w:hAnsi="Footlight MT Light" w:cs="Tahoma"/>
              </w:rPr>
            </w:pPr>
            <w:r w:rsidRPr="00930B9B">
              <w:rPr>
                <w:rFonts w:ascii="Footlight MT Light" w:hAnsi="Footlight MT Light" w:cs="Tahoma"/>
              </w:rPr>
              <w:t>mendatangkan peralatan-peralatan terkait yang diperlukan dalam pelaksanaan pekerjaan, termasuk instalasi alat;</w:t>
            </w:r>
          </w:p>
          <w:p w14:paraId="511E19DB" w14:textId="77777777" w:rsidR="00C228E1" w:rsidRPr="00930B9B" w:rsidRDefault="00C228E1" w:rsidP="0055146F">
            <w:pPr>
              <w:numPr>
                <w:ilvl w:val="0"/>
                <w:numId w:val="160"/>
              </w:numPr>
              <w:tabs>
                <w:tab w:val="left" w:pos="718"/>
              </w:tabs>
              <w:spacing w:after="60"/>
              <w:ind w:left="1152" w:hanging="432"/>
              <w:jc w:val="both"/>
              <w:rPr>
                <w:rFonts w:ascii="Footlight MT Light" w:hAnsi="Footlight MT Light" w:cs="Tahoma"/>
              </w:rPr>
            </w:pPr>
            <w:r w:rsidRPr="00930B9B">
              <w:rPr>
                <w:rFonts w:ascii="Footlight MT Light" w:hAnsi="Footlight MT Light" w:cs="Tahoma"/>
              </w:rPr>
              <w:t>mempersiapkan fasilitas seperti kantor, rumah, gedung laboratorium, bengkel, gudang, dan sebagainya; dan/atau</w:t>
            </w:r>
          </w:p>
          <w:p w14:paraId="0AD2C3C6" w14:textId="77777777" w:rsidR="00C228E1" w:rsidRPr="00930B9B" w:rsidRDefault="00C228E1" w:rsidP="0055146F">
            <w:pPr>
              <w:numPr>
                <w:ilvl w:val="0"/>
                <w:numId w:val="160"/>
              </w:numPr>
              <w:tabs>
                <w:tab w:val="left" w:pos="718"/>
              </w:tabs>
              <w:spacing w:after="120"/>
              <w:ind w:left="1152" w:hanging="432"/>
              <w:jc w:val="both"/>
              <w:rPr>
                <w:rFonts w:ascii="Footlight MT Light" w:hAnsi="Footlight MT Light" w:cs="Tahoma"/>
              </w:rPr>
            </w:pPr>
            <w:r w:rsidRPr="00930B9B">
              <w:rPr>
                <w:rFonts w:ascii="Footlight MT Light" w:hAnsi="Footlight MT Light" w:cs="Tahoma"/>
              </w:rPr>
              <w:t>mendatangkan Tenaga Kerja Konstruksi.</w:t>
            </w:r>
          </w:p>
          <w:p w14:paraId="52AD34E8"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Mobilisasi peralatan dan kendaraan yang digunakan mematuhi peraturan perundangan terkait beban dan dimensi kendaraan.</w:t>
            </w:r>
          </w:p>
          <w:p w14:paraId="59D3880A"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b/>
              </w:rPr>
            </w:pPr>
            <w:r w:rsidRPr="00930B9B">
              <w:rPr>
                <w:rFonts w:ascii="Footlight MT Light" w:hAnsi="Footlight MT Light" w:cs="Tahoma"/>
              </w:rPr>
              <w:t>Mobilisasi peralatan dan Tenaga Kerja Konstruksi dapat dilakukan secara bertahap sesuai dengan kebutuhan.</w:t>
            </w:r>
          </w:p>
        </w:tc>
      </w:tr>
      <w:tr w:rsidR="00C228E1" w:rsidRPr="00930B9B" w14:paraId="14B6397A" w14:textId="77777777" w:rsidTr="00674BA5">
        <w:tc>
          <w:tcPr>
            <w:tcW w:w="3060" w:type="dxa"/>
            <w:shd w:val="clear" w:color="auto" w:fill="auto"/>
          </w:tcPr>
          <w:p w14:paraId="3BD24794" w14:textId="77777777" w:rsidR="00C228E1" w:rsidRPr="00930B9B" w:rsidRDefault="00C228E1" w:rsidP="00CD549F">
            <w:pPr>
              <w:pStyle w:val="Subtitle"/>
              <w:ind w:left="432" w:hanging="432"/>
              <w:rPr>
                <w:lang w:val="id-ID"/>
              </w:rPr>
            </w:pPr>
            <w:r w:rsidRPr="00930B9B">
              <w:rPr>
                <w:lang w:val="id-ID"/>
              </w:rPr>
              <w:lastRenderedPageBreak/>
              <w:t>Pengukuran / Pemeriksaan Bersama</w:t>
            </w:r>
          </w:p>
        </w:tc>
        <w:tc>
          <w:tcPr>
            <w:tcW w:w="5315" w:type="dxa"/>
            <w:shd w:val="clear" w:color="auto" w:fill="auto"/>
          </w:tcPr>
          <w:p w14:paraId="0D10BE3A" w14:textId="77777777" w:rsidR="00C228E1" w:rsidRPr="00930B9B" w:rsidRDefault="00C228E1" w:rsidP="0055146F">
            <w:pPr>
              <w:numPr>
                <w:ilvl w:val="1"/>
                <w:numId w:val="154"/>
              </w:numPr>
              <w:spacing w:after="120"/>
              <w:ind w:left="720"/>
              <w:contextualSpacing/>
              <w:jc w:val="both"/>
              <w:rPr>
                <w:rFonts w:ascii="Footlight MT Light" w:hAnsi="Footlight MT Light" w:cs="Tahoma"/>
              </w:rPr>
            </w:pPr>
            <w:r w:rsidRPr="00930B9B">
              <w:rPr>
                <w:rFonts w:ascii="Footlight MT Light" w:hAnsi="Footlight MT Light" w:cs="Tahoma"/>
              </w:rPr>
              <w:t xml:space="preserve">Pada tahap awal pelaksanaan Kontrak,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dan Pengawas Pekerjaan bersama-sama dengan Penyedia melakukan pengukuran dan pemeriksaan detail terhadap kondisi lokasi pekerjaan untuk setiap rencana mata pembayaran, Tenaga Kerja Konstruksi, dan Peralatan Utama (</w:t>
            </w:r>
            <w:r w:rsidRPr="00930B9B">
              <w:rPr>
                <w:rFonts w:ascii="Footlight MT Light" w:hAnsi="Footlight MT Light" w:cs="Tahoma"/>
                <w:i/>
              </w:rPr>
              <w:t>Mutual Check 0%</w:t>
            </w:r>
            <w:r w:rsidRPr="00930B9B">
              <w:rPr>
                <w:rFonts w:ascii="Footlight MT Light" w:hAnsi="Footlight MT Light" w:cs="Tahoma"/>
              </w:rPr>
              <w:t>).</w:t>
            </w:r>
          </w:p>
          <w:p w14:paraId="565E792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Hasil pemeriksaan bersama dituangkan dalam Berita Acara. Apabila dalam pengukuran/pemeriksaan bersama mengakibatkan perubahan isi Kontrak, maka harus dituangkan dalam adendum Kontrak.</w:t>
            </w:r>
          </w:p>
          <w:p w14:paraId="015AD55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Tindak lanjut hasil pemeriksaan bersama Tenaga Kerja Konstruksi dan/atau Peralatan Utama mengikuti ketentuan pasal 6</w:t>
            </w:r>
            <w:r w:rsidRPr="00930B9B">
              <w:rPr>
                <w:rFonts w:ascii="Footlight MT Light" w:hAnsi="Footlight MT Light" w:cs="Tahoma"/>
                <w:lang w:val="en-ID"/>
              </w:rPr>
              <w:t>7</w:t>
            </w:r>
            <w:r w:rsidRPr="00930B9B">
              <w:rPr>
                <w:rFonts w:ascii="Footlight MT Light" w:hAnsi="Footlight MT Light" w:cs="Tahoma"/>
              </w:rPr>
              <w:t xml:space="preserve"> dan 6</w:t>
            </w:r>
            <w:r w:rsidRPr="00930B9B">
              <w:rPr>
                <w:rFonts w:ascii="Footlight MT Light" w:hAnsi="Footlight MT Light" w:cs="Tahoma"/>
                <w:lang w:val="en-ID"/>
              </w:rPr>
              <w:t>8</w:t>
            </w:r>
            <w:r w:rsidRPr="00930B9B">
              <w:rPr>
                <w:rFonts w:ascii="Footlight MT Light" w:hAnsi="Footlight MT Light" w:cs="Tahoma"/>
              </w:rPr>
              <w:t>.</w:t>
            </w:r>
          </w:p>
        </w:tc>
      </w:tr>
      <w:tr w:rsidR="00C228E1" w:rsidRPr="00930B9B" w14:paraId="0DE381FC" w14:textId="77777777" w:rsidTr="00674BA5">
        <w:tc>
          <w:tcPr>
            <w:tcW w:w="3060" w:type="dxa"/>
            <w:shd w:val="clear" w:color="auto" w:fill="auto"/>
          </w:tcPr>
          <w:p w14:paraId="2DC7C7E0" w14:textId="77777777" w:rsidR="00C228E1" w:rsidRPr="00930B9B" w:rsidRDefault="00C228E1" w:rsidP="00CD549F">
            <w:pPr>
              <w:pStyle w:val="Subtitle"/>
              <w:ind w:left="432" w:hanging="432"/>
              <w:rPr>
                <w:lang w:val="id-ID"/>
              </w:rPr>
            </w:pPr>
            <w:r w:rsidRPr="00930B9B">
              <w:rPr>
                <w:lang w:val="id-ID"/>
              </w:rPr>
              <w:t>Penggunaan Produksi Dalam Negeri</w:t>
            </w:r>
          </w:p>
        </w:tc>
        <w:tc>
          <w:tcPr>
            <w:tcW w:w="5315" w:type="dxa"/>
            <w:shd w:val="clear" w:color="auto" w:fill="auto"/>
          </w:tcPr>
          <w:p w14:paraId="644BB77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Dalam pelaksanaan pekerjaan ini, Penyedia berkewajiban</w:t>
            </w:r>
            <w:r w:rsidRPr="00930B9B">
              <w:rPr>
                <w:rFonts w:ascii="Footlight MT Light" w:hAnsi="Footlight MT Light" w:cs="Tahoma"/>
                <w:lang w:val="en-ID"/>
              </w:rPr>
              <w:t xml:space="preserve"> </w:t>
            </w:r>
            <w:r w:rsidRPr="00930B9B">
              <w:rPr>
                <w:rFonts w:ascii="Footlight MT Light" w:hAnsi="Footlight MT Light" w:cs="Tahoma"/>
              </w:rPr>
              <w:t>mengutamakan</w:t>
            </w:r>
            <w:r w:rsidRPr="00930B9B">
              <w:rPr>
                <w:rFonts w:ascii="Footlight MT Light" w:hAnsi="Footlight MT Light" w:cs="Tahoma"/>
                <w:lang w:val="en-ID"/>
              </w:rPr>
              <w:t xml:space="preserve"> </w:t>
            </w:r>
            <w:r w:rsidRPr="00930B9B">
              <w:rPr>
                <w:rFonts w:ascii="Footlight MT Light" w:hAnsi="Footlight MT Light" w:cs="Tahoma"/>
              </w:rPr>
              <w:t>material/</w:t>
            </w:r>
            <w:r w:rsidRPr="00930B9B">
              <w:rPr>
                <w:rFonts w:ascii="Footlight MT Light" w:hAnsi="Footlight MT Light" w:cs="Tahoma"/>
                <w:lang w:val="en-ID"/>
              </w:rPr>
              <w:t xml:space="preserve"> </w:t>
            </w:r>
            <w:r w:rsidRPr="00930B9B">
              <w:rPr>
                <w:rFonts w:ascii="Footlight MT Light" w:hAnsi="Footlight MT Light" w:cs="Tahoma"/>
              </w:rPr>
              <w:t>bahan produksi dalam negeri dan</w:t>
            </w:r>
            <w:r w:rsidRPr="00930B9B">
              <w:rPr>
                <w:rFonts w:ascii="Footlight MT Light" w:hAnsi="Footlight MT Light" w:cs="Tahoma"/>
                <w:lang w:val="en-ID"/>
              </w:rPr>
              <w:t xml:space="preserve"> </w:t>
            </w:r>
            <w:r w:rsidRPr="00930B9B">
              <w:rPr>
                <w:rFonts w:ascii="Footlight MT Light" w:hAnsi="Footlight MT Light" w:cs="Tahoma"/>
              </w:rPr>
              <w:t>tenaga kerja Indonesia untuk pekerjaan</w:t>
            </w:r>
            <w:r w:rsidRPr="00930B9B">
              <w:rPr>
                <w:rFonts w:ascii="Footlight MT Light" w:hAnsi="Footlight MT Light" w:cs="Tahoma"/>
                <w:lang w:val="en-ID"/>
              </w:rPr>
              <w:t xml:space="preserve"> </w:t>
            </w:r>
            <w:r w:rsidRPr="00930B9B">
              <w:rPr>
                <w:rFonts w:ascii="Footlight MT Light" w:hAnsi="Footlight MT Light" w:cs="Tahoma"/>
              </w:rPr>
              <w:t>yang dilaksanakan di Indonesia sesuai</w:t>
            </w:r>
            <w:r w:rsidRPr="00930B9B">
              <w:rPr>
                <w:rFonts w:ascii="Footlight MT Light" w:hAnsi="Footlight MT Light" w:cs="Tahoma"/>
                <w:lang w:val="en-ID"/>
              </w:rPr>
              <w:t xml:space="preserve"> </w:t>
            </w:r>
            <w:r w:rsidRPr="00930B9B">
              <w:rPr>
                <w:rFonts w:ascii="Footlight MT Light" w:hAnsi="Footlight MT Light" w:cs="Tahoma"/>
              </w:rPr>
              <w:t>dengan yang disampaikan pada saat</w:t>
            </w:r>
            <w:r w:rsidRPr="00930B9B">
              <w:rPr>
                <w:rFonts w:ascii="Footlight MT Light" w:hAnsi="Footlight MT Light" w:cs="Tahoma"/>
                <w:lang w:val="en-ID"/>
              </w:rPr>
              <w:t xml:space="preserve"> </w:t>
            </w:r>
            <w:r w:rsidRPr="00930B9B">
              <w:rPr>
                <w:rFonts w:ascii="Footlight MT Light" w:hAnsi="Footlight MT Light" w:cs="Tahoma"/>
              </w:rPr>
              <w:t>penawaran.</w:t>
            </w:r>
          </w:p>
          <w:p w14:paraId="47C99B85"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Dalam pelaksanaan Pekerjaan Konstruksi, bahan baku, Tenaga Kerja Konstruksi, dan perangkat lunak yang digunakan mengacu kepada dokumen:</w:t>
            </w:r>
          </w:p>
          <w:p w14:paraId="1C600C4B" w14:textId="77777777" w:rsidR="00C228E1" w:rsidRPr="00930B9B" w:rsidRDefault="00C228E1" w:rsidP="0055146F">
            <w:pPr>
              <w:pStyle w:val="ListParagraph"/>
              <w:numPr>
                <w:ilvl w:val="0"/>
                <w:numId w:val="197"/>
              </w:numPr>
              <w:suppressAutoHyphens/>
              <w:spacing w:after="120"/>
              <w:ind w:left="1166" w:right="58" w:hanging="446"/>
              <w:contextualSpacing w:val="0"/>
              <w:jc w:val="both"/>
              <w:rPr>
                <w:rFonts w:ascii="Footlight MT Light" w:hAnsi="Footlight MT Light" w:cs="Arial"/>
              </w:rPr>
            </w:pPr>
            <w:r w:rsidRPr="00930B9B">
              <w:rPr>
                <w:rFonts w:ascii="Footlight MT Light" w:hAnsi="Footlight MT Light" w:cs="Arial"/>
              </w:rPr>
              <w:t xml:space="preserve">formulir </w:t>
            </w:r>
            <w:r w:rsidR="00D971C2" w:rsidRPr="00930B9B">
              <w:rPr>
                <w:rFonts w:ascii="Footlight MT Light" w:hAnsi="Footlight MT Light" w:cs="Arial"/>
                <w:color w:val="000000" w:themeColor="text1"/>
              </w:rPr>
              <w:t xml:space="preserve">penyampaian </w:t>
            </w:r>
            <w:r w:rsidRPr="00930B9B">
              <w:rPr>
                <w:rFonts w:ascii="Footlight MT Light" w:hAnsi="Footlight MT Light" w:cs="Arial"/>
              </w:rPr>
              <w:t>Tingkat Komponen Dalam Negeri (TKDN), untuk Penyedia yang mendapat preferensi harga;  dan</w:t>
            </w:r>
          </w:p>
          <w:p w14:paraId="2BC45DF5" w14:textId="77777777" w:rsidR="00C228E1" w:rsidRPr="00930B9B" w:rsidRDefault="00C228E1" w:rsidP="0055146F">
            <w:pPr>
              <w:pStyle w:val="ListParagraph"/>
              <w:numPr>
                <w:ilvl w:val="0"/>
                <w:numId w:val="197"/>
              </w:numPr>
              <w:suppressAutoHyphens/>
              <w:spacing w:after="120"/>
              <w:ind w:left="1166" w:right="58" w:hanging="446"/>
              <w:contextualSpacing w:val="0"/>
              <w:jc w:val="both"/>
              <w:rPr>
                <w:rFonts w:ascii="Footlight MT Light" w:hAnsi="Footlight MT Light" w:cs="Arial"/>
              </w:rPr>
            </w:pPr>
            <w:r w:rsidRPr="00930B9B">
              <w:rPr>
                <w:rFonts w:ascii="Footlight MT Light" w:hAnsi="Footlight MT Light" w:cs="Arial"/>
              </w:rPr>
              <w:t xml:space="preserve">daftar barang yang diimpor, untuk </w:t>
            </w:r>
            <w:r w:rsidRPr="00930B9B">
              <w:rPr>
                <w:rFonts w:ascii="Footlight MT Light" w:hAnsi="Footlight MT Light" w:cs="Arial"/>
              </w:rPr>
              <w:lastRenderedPageBreak/>
              <w:t>barang yang diimpor.</w:t>
            </w:r>
          </w:p>
          <w:p w14:paraId="27554923"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Apabila dalam pelaksanaan pekerjaan ditemukan ketidaksesuaian dengan dokumen pada pasal 26.2, maka akan dikenakan sanksi sesuai peraturan perundangan yang berlaku.</w:t>
            </w:r>
          </w:p>
        </w:tc>
      </w:tr>
    </w:tbl>
    <w:p w14:paraId="6BFE51D9" w14:textId="77777777" w:rsidR="00C228E1" w:rsidRPr="00930B9B" w:rsidRDefault="00C228E1" w:rsidP="00CD549F">
      <w:pPr>
        <w:pStyle w:val="Heading3"/>
        <w:tabs>
          <w:tab w:val="left" w:pos="630"/>
        </w:tabs>
        <w:spacing w:after="60"/>
        <w:ind w:left="360" w:hanging="446"/>
        <w:rPr>
          <w:rFonts w:ascii="Footlight MT Light" w:hAnsi="Footlight MT Light"/>
        </w:rPr>
      </w:pPr>
      <w:bookmarkStart w:id="2581" w:name="_Toc34746039"/>
      <w:bookmarkStart w:id="2582" w:name="_Toc69906631"/>
      <w:r w:rsidRPr="00930B9B">
        <w:rPr>
          <w:rFonts w:ascii="Footlight MT Light" w:hAnsi="Footlight MT Light"/>
        </w:rPr>
        <w:lastRenderedPageBreak/>
        <w:t>B.2</w:t>
      </w:r>
      <w:r w:rsidRPr="00930B9B">
        <w:rPr>
          <w:rFonts w:ascii="Footlight MT Light" w:hAnsi="Footlight MT Light"/>
        </w:rPr>
        <w:tab/>
        <w:t>Pengendalian Waktu</w:t>
      </w:r>
      <w:bookmarkEnd w:id="2581"/>
      <w:bookmarkEnd w:id="2582"/>
    </w:p>
    <w:tbl>
      <w:tblPr>
        <w:tblW w:w="8375" w:type="dxa"/>
        <w:tblInd w:w="-95" w:type="dxa"/>
        <w:tblLook w:val="04A0" w:firstRow="1" w:lastRow="0" w:firstColumn="1" w:lastColumn="0" w:noHBand="0" w:noVBand="1"/>
      </w:tblPr>
      <w:tblGrid>
        <w:gridCol w:w="3060"/>
        <w:gridCol w:w="5315"/>
      </w:tblGrid>
      <w:tr w:rsidR="00C228E1" w:rsidRPr="00930B9B" w14:paraId="725A9808" w14:textId="77777777" w:rsidTr="00674BA5">
        <w:tc>
          <w:tcPr>
            <w:tcW w:w="3060" w:type="dxa"/>
            <w:shd w:val="clear" w:color="auto" w:fill="auto"/>
          </w:tcPr>
          <w:p w14:paraId="1696DF9B" w14:textId="77777777" w:rsidR="00C228E1" w:rsidRPr="00930B9B" w:rsidRDefault="00C228E1" w:rsidP="00CD549F">
            <w:pPr>
              <w:pStyle w:val="Subtitle"/>
              <w:ind w:left="432" w:hanging="432"/>
              <w:rPr>
                <w:strike/>
                <w:lang w:val="id-ID"/>
              </w:rPr>
            </w:pPr>
            <w:r w:rsidRPr="00930B9B">
              <w:rPr>
                <w:lang w:val="id-ID"/>
              </w:rPr>
              <w:t xml:space="preserve">Masa Pelaksanaan </w:t>
            </w:r>
          </w:p>
        </w:tc>
        <w:tc>
          <w:tcPr>
            <w:tcW w:w="5315" w:type="dxa"/>
            <w:shd w:val="clear" w:color="auto" w:fill="auto"/>
          </w:tcPr>
          <w:p w14:paraId="350CF4D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Kecuali Kontrak diputuskan</w:t>
            </w:r>
            <w:r w:rsidR="00D971C2" w:rsidRPr="00930B9B">
              <w:rPr>
                <w:rFonts w:ascii="Footlight MT Light" w:hAnsi="Footlight MT Light" w:cs="Tahoma"/>
              </w:rPr>
              <w:t xml:space="preserve"> </w:t>
            </w:r>
            <w:r w:rsidR="00D971C2" w:rsidRPr="00930B9B">
              <w:rPr>
                <w:rFonts w:ascii="Footlight MT Light" w:hAnsi="Footlight MT Light" w:cs="Tahoma"/>
                <w:color w:val="000000" w:themeColor="text1"/>
              </w:rPr>
              <w:t>untuk dilaksanakan</w:t>
            </w:r>
            <w:r w:rsidRPr="00930B9B">
              <w:rPr>
                <w:rFonts w:ascii="Footlight MT Light" w:hAnsi="Footlight MT Light" w:cs="Tahoma"/>
              </w:rPr>
              <w:t xml:space="preserve"> lebih awal, Penyedia berkewajiban untuk memulai pelaksanaan pekerjaan pada Tanggal Mulai Kerja, dan melaksanakan pekerjaan sesuai dengan RMPK, serta menyelesaikan pekerjaan paling lambat selama Masa Pelaksanaan yang dinyatakan dalam SSKK. </w:t>
            </w:r>
          </w:p>
          <w:p w14:paraId="4D1959B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Apabila Penyedia berpendapat tidak dapat menyelesaikan pekerjaan sesuai Masa Pelaksanaan karena di luar pengendaliannya yang dapat dibuktikan demikian, dan Penyedia telah melaporkan kejadian tersebut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dengan disertai bukti-bukti yang dapat disetujui </w:t>
            </w:r>
            <w:r w:rsidR="002730C8" w:rsidRPr="00930B9B">
              <w:rPr>
                <w:rFonts w:ascii="Footlight MT Light" w:hAnsi="Footlight MT Light" w:cs="Tahoma"/>
              </w:rPr>
              <w:t>Pejabat Penandatangan Kontrak</w:t>
            </w:r>
            <w:r w:rsidRPr="00930B9B">
              <w:rPr>
                <w:rFonts w:ascii="Footlight MT Light" w:hAnsi="Footlight MT Light" w:cs="Tahoma"/>
              </w:rPr>
              <w:t xml:space="preserve">,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memberlakukan Peristiwa Kompensasi dan melakukan penjadwalan kembali pelaksanaan tugas Penyedia dengan membuat adendum Kontrak.</w:t>
            </w:r>
          </w:p>
          <w:p w14:paraId="609355C9"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Jika pekerjaan tidak selesai sesuai Masa Pelaksanaan bukan akibat Keadaan Kahar atau Peristiwa Kompensasi atau karena kesalahan atau kelalaian Penyedia maka Penyedia dikenakan denda.</w:t>
            </w:r>
          </w:p>
          <w:p w14:paraId="0F4EE27B"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Apabila diberlakukan serah terima sebagian pekerjaan (secara parsial), Masa Pelaksanaan dibuat berdasarkan bagian pekerjaan tersebut sesuai dengan SSKK.</w:t>
            </w:r>
          </w:p>
          <w:p w14:paraId="60532FB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Bagian pekerjaan pada pasal 27.4 adalah bagian pekerjaan yang telah ditetapkan dalam Dokumen Pemilihan.</w:t>
            </w:r>
          </w:p>
        </w:tc>
      </w:tr>
      <w:tr w:rsidR="00C228E1" w:rsidRPr="00930B9B" w14:paraId="66D423C9" w14:textId="77777777" w:rsidTr="00674BA5">
        <w:tc>
          <w:tcPr>
            <w:tcW w:w="3060" w:type="dxa"/>
            <w:shd w:val="clear" w:color="auto" w:fill="auto"/>
          </w:tcPr>
          <w:p w14:paraId="18876438" w14:textId="77777777" w:rsidR="00C228E1" w:rsidRPr="00930B9B" w:rsidRDefault="00C228E1" w:rsidP="00CD549F">
            <w:pPr>
              <w:pStyle w:val="Subtitle"/>
              <w:ind w:left="432" w:hanging="432"/>
              <w:rPr>
                <w:lang w:val="id-ID"/>
              </w:rPr>
            </w:pPr>
            <w:r w:rsidRPr="00930B9B">
              <w:rPr>
                <w:lang w:val="id-ID"/>
              </w:rPr>
              <w:t>Penundaan Oleh Pegawas Pekerjaan</w:t>
            </w:r>
          </w:p>
        </w:tc>
        <w:tc>
          <w:tcPr>
            <w:tcW w:w="5315" w:type="dxa"/>
            <w:shd w:val="clear" w:color="auto" w:fill="auto"/>
          </w:tcPr>
          <w:p w14:paraId="1D1C6ED2" w14:textId="77777777" w:rsidR="00C228E1" w:rsidRPr="00930B9B" w:rsidRDefault="00C228E1" w:rsidP="00CD549F">
            <w:pPr>
              <w:pStyle w:val="IsiPasal"/>
              <w:rPr>
                <w:rFonts w:cs="Tahoma"/>
              </w:rPr>
            </w:pPr>
            <w:r w:rsidRPr="00930B9B">
              <w:rPr>
                <w:rFonts w:cs="Tahoma"/>
              </w:rPr>
              <w:t xml:space="preserve">Pengawas Pekerjaan dapat memerintahkan secara tertulis Penyedia untuk menunda pelaksanaan pekerjaan. Setiap perintah penundaan ini harus mendapatkan persetujuan </w:t>
            </w:r>
            <w:r w:rsidRPr="00930B9B">
              <w:rPr>
                <w:rFonts w:cs="Tahoma"/>
                <w:szCs w:val="20"/>
              </w:rPr>
              <w:t xml:space="preserve">dari </w:t>
            </w:r>
            <w:r w:rsidR="002730C8" w:rsidRPr="00930B9B">
              <w:rPr>
                <w:rFonts w:cs="Tahoma"/>
                <w:szCs w:val="20"/>
              </w:rPr>
              <w:t>Pejabat Penandatangan Kontrak</w:t>
            </w:r>
            <w:r w:rsidRPr="00930B9B">
              <w:rPr>
                <w:rFonts w:cs="Tahoma"/>
                <w:szCs w:val="20"/>
              </w:rPr>
              <w:t>.</w:t>
            </w:r>
          </w:p>
        </w:tc>
      </w:tr>
      <w:tr w:rsidR="00C228E1" w:rsidRPr="00930B9B" w14:paraId="328C3615" w14:textId="77777777" w:rsidTr="00674BA5">
        <w:tc>
          <w:tcPr>
            <w:tcW w:w="3060" w:type="dxa"/>
            <w:shd w:val="clear" w:color="auto" w:fill="auto"/>
          </w:tcPr>
          <w:p w14:paraId="736DCA61" w14:textId="77777777" w:rsidR="00C228E1" w:rsidRPr="00930B9B" w:rsidRDefault="00C228E1" w:rsidP="00CD549F">
            <w:pPr>
              <w:pStyle w:val="Subtitle"/>
              <w:ind w:left="432" w:hanging="432"/>
              <w:rPr>
                <w:lang w:val="id-ID"/>
              </w:rPr>
            </w:pPr>
            <w:r w:rsidRPr="00930B9B">
              <w:rPr>
                <w:lang w:val="id-ID"/>
              </w:rPr>
              <w:t>Rapat Pemantauan</w:t>
            </w:r>
          </w:p>
        </w:tc>
        <w:tc>
          <w:tcPr>
            <w:tcW w:w="5315" w:type="dxa"/>
            <w:shd w:val="clear" w:color="auto" w:fill="auto"/>
          </w:tcPr>
          <w:p w14:paraId="55F9EED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Pengawas Pekerjaan atau Penyedia dapat menyelenggarakan rapat pemantauan, dan meminta satu sama lain untuk menghadiri rapat tersebut. Rapat pemantauan diselenggarakan untuk membahas perkembangan pekerjaan dan perencanaan </w:t>
            </w:r>
            <w:r w:rsidRPr="00930B9B">
              <w:rPr>
                <w:rFonts w:ascii="Footlight MT Light" w:hAnsi="Footlight MT Light" w:cs="Tahoma"/>
              </w:rPr>
              <w:lastRenderedPageBreak/>
              <w:t>atas sisa pekerjaan serta untuk menindaklanjuti peringatan dini.</w:t>
            </w:r>
          </w:p>
          <w:p w14:paraId="704B79E6"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Hasil rapat pemantauan akan dituangkan oleh Pengawas Pekerjaan dalam berita acara rapat, dan rekamannya diserahkan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dan pihak-pihak yang menghadiri rapat. </w:t>
            </w:r>
          </w:p>
          <w:p w14:paraId="1A9072A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Mengenai hal-hal dalam rapat yang perlu diputuskan, Pengawas Pekerjaan dapat memutuskan baik dalam rapat atau setelah rapat melalui pernyataan tertulis kepada semua pihak yang menghadiri rapat.</w:t>
            </w:r>
          </w:p>
        </w:tc>
      </w:tr>
      <w:tr w:rsidR="00C228E1" w:rsidRPr="00930B9B" w14:paraId="3CA269E6" w14:textId="77777777" w:rsidTr="00674BA5">
        <w:tc>
          <w:tcPr>
            <w:tcW w:w="3060" w:type="dxa"/>
            <w:shd w:val="clear" w:color="auto" w:fill="auto"/>
          </w:tcPr>
          <w:p w14:paraId="4803984C" w14:textId="77777777" w:rsidR="00C228E1" w:rsidRPr="00930B9B" w:rsidRDefault="00C228E1" w:rsidP="00CD549F">
            <w:pPr>
              <w:pStyle w:val="Subtitle"/>
              <w:ind w:left="432" w:hanging="432"/>
              <w:rPr>
                <w:lang w:val="id-ID"/>
              </w:rPr>
            </w:pPr>
            <w:r w:rsidRPr="00930B9B">
              <w:rPr>
                <w:lang w:val="id-ID"/>
              </w:rPr>
              <w:lastRenderedPageBreak/>
              <w:t>Peringatan Dini</w:t>
            </w:r>
          </w:p>
          <w:p w14:paraId="4CF67F30" w14:textId="77777777" w:rsidR="00C228E1" w:rsidRPr="00930B9B" w:rsidRDefault="00C228E1" w:rsidP="00CD549F">
            <w:pPr>
              <w:rPr>
                <w:rFonts w:ascii="Footlight MT Light" w:hAnsi="Footlight MT Light"/>
              </w:rPr>
            </w:pPr>
          </w:p>
          <w:p w14:paraId="277A3DA3" w14:textId="77777777" w:rsidR="00C228E1" w:rsidRPr="00930B9B" w:rsidRDefault="00C228E1" w:rsidP="00CD549F">
            <w:pPr>
              <w:rPr>
                <w:rFonts w:ascii="Footlight MT Light" w:hAnsi="Footlight MT Light"/>
              </w:rPr>
            </w:pPr>
          </w:p>
          <w:p w14:paraId="179B70F5" w14:textId="77777777" w:rsidR="00C228E1" w:rsidRPr="00930B9B" w:rsidRDefault="00C228E1" w:rsidP="00CD549F">
            <w:pPr>
              <w:rPr>
                <w:rFonts w:ascii="Footlight MT Light" w:hAnsi="Footlight MT Light"/>
              </w:rPr>
            </w:pPr>
          </w:p>
          <w:p w14:paraId="41491935" w14:textId="77777777" w:rsidR="00C228E1" w:rsidRPr="00930B9B" w:rsidRDefault="00C228E1" w:rsidP="00CD549F">
            <w:pPr>
              <w:rPr>
                <w:rFonts w:ascii="Footlight MT Light" w:hAnsi="Footlight MT Light"/>
              </w:rPr>
            </w:pPr>
          </w:p>
          <w:p w14:paraId="2C58D48E" w14:textId="77777777" w:rsidR="00C228E1" w:rsidRPr="00930B9B" w:rsidRDefault="00C228E1" w:rsidP="00CD549F">
            <w:pPr>
              <w:rPr>
                <w:rFonts w:ascii="Footlight MT Light" w:hAnsi="Footlight MT Light"/>
              </w:rPr>
            </w:pPr>
          </w:p>
          <w:p w14:paraId="66DF1E4E" w14:textId="77777777" w:rsidR="00C228E1" w:rsidRPr="00930B9B" w:rsidRDefault="00C228E1" w:rsidP="00CD549F">
            <w:pPr>
              <w:rPr>
                <w:rFonts w:ascii="Footlight MT Light" w:hAnsi="Footlight MT Light"/>
              </w:rPr>
            </w:pPr>
          </w:p>
          <w:p w14:paraId="189A848F" w14:textId="77777777" w:rsidR="00C228E1" w:rsidRPr="00930B9B" w:rsidRDefault="00C228E1" w:rsidP="00CD549F">
            <w:pPr>
              <w:rPr>
                <w:rFonts w:ascii="Footlight MT Light" w:hAnsi="Footlight MT Light"/>
              </w:rPr>
            </w:pPr>
          </w:p>
          <w:p w14:paraId="7ADC1CD7" w14:textId="77777777" w:rsidR="00C228E1" w:rsidRPr="00930B9B" w:rsidRDefault="00C228E1" w:rsidP="00CD549F">
            <w:pPr>
              <w:rPr>
                <w:rFonts w:ascii="Footlight MT Light" w:hAnsi="Footlight MT Light"/>
              </w:rPr>
            </w:pPr>
          </w:p>
          <w:p w14:paraId="694B5B77" w14:textId="77777777" w:rsidR="00C228E1" w:rsidRPr="00930B9B" w:rsidRDefault="00C228E1" w:rsidP="00CD549F">
            <w:pPr>
              <w:rPr>
                <w:rFonts w:ascii="Footlight MT Light" w:hAnsi="Footlight MT Light"/>
              </w:rPr>
            </w:pPr>
          </w:p>
          <w:p w14:paraId="0B00CBB6" w14:textId="77777777" w:rsidR="00C228E1" w:rsidRPr="00930B9B" w:rsidRDefault="00C228E1" w:rsidP="00CD549F">
            <w:pPr>
              <w:rPr>
                <w:rFonts w:ascii="Footlight MT Light" w:hAnsi="Footlight MT Light"/>
              </w:rPr>
            </w:pPr>
          </w:p>
          <w:p w14:paraId="3893B2AD" w14:textId="77777777" w:rsidR="00C228E1" w:rsidRPr="00930B9B" w:rsidRDefault="00C228E1" w:rsidP="00CD549F">
            <w:pPr>
              <w:rPr>
                <w:rFonts w:ascii="Footlight MT Light" w:hAnsi="Footlight MT Light"/>
              </w:rPr>
            </w:pPr>
          </w:p>
          <w:p w14:paraId="153A5B1C" w14:textId="77777777" w:rsidR="00C228E1" w:rsidRPr="00930B9B" w:rsidRDefault="00C228E1" w:rsidP="00CD549F">
            <w:pPr>
              <w:rPr>
                <w:rFonts w:ascii="Footlight MT Light" w:hAnsi="Footlight MT Light"/>
              </w:rPr>
            </w:pPr>
          </w:p>
          <w:p w14:paraId="7AC606DA" w14:textId="77777777" w:rsidR="00C228E1" w:rsidRPr="00930B9B" w:rsidRDefault="00C228E1" w:rsidP="00CD549F">
            <w:pPr>
              <w:rPr>
                <w:rFonts w:ascii="Footlight MT Light" w:hAnsi="Footlight MT Light"/>
              </w:rPr>
            </w:pPr>
          </w:p>
          <w:p w14:paraId="1A01D68E" w14:textId="77777777" w:rsidR="00C228E1" w:rsidRPr="00930B9B" w:rsidRDefault="00C228E1" w:rsidP="00CD549F">
            <w:pPr>
              <w:rPr>
                <w:rFonts w:ascii="Footlight MT Light" w:hAnsi="Footlight MT Light"/>
              </w:rPr>
            </w:pPr>
          </w:p>
          <w:p w14:paraId="5390B4B7" w14:textId="77777777" w:rsidR="00C228E1" w:rsidRPr="00930B9B" w:rsidRDefault="00C228E1" w:rsidP="00CD549F">
            <w:pPr>
              <w:rPr>
                <w:rFonts w:ascii="Footlight MT Light" w:hAnsi="Footlight MT Light"/>
              </w:rPr>
            </w:pPr>
          </w:p>
          <w:p w14:paraId="7171B3FC" w14:textId="77777777" w:rsidR="00C228E1" w:rsidRPr="00930B9B" w:rsidRDefault="00C228E1" w:rsidP="00CD549F">
            <w:pPr>
              <w:rPr>
                <w:rFonts w:ascii="Footlight MT Light" w:hAnsi="Footlight MT Light"/>
              </w:rPr>
            </w:pPr>
          </w:p>
          <w:p w14:paraId="3212ACC7" w14:textId="77777777" w:rsidR="00C228E1" w:rsidRPr="00930B9B" w:rsidRDefault="00C228E1" w:rsidP="00CD549F">
            <w:pPr>
              <w:pStyle w:val="Subtitle"/>
              <w:ind w:left="432" w:hanging="432"/>
              <w:rPr>
                <w:lang w:val="id-ID"/>
              </w:rPr>
            </w:pPr>
            <w:r w:rsidRPr="00930B9B">
              <w:rPr>
                <w:lang w:val="id-ID"/>
              </w:rPr>
              <w:t>Keterlambatan Pelaksanaan Pekerjaan dan Kontrak Kritis</w:t>
            </w:r>
          </w:p>
          <w:p w14:paraId="117B2D3B" w14:textId="77777777" w:rsidR="00C228E1" w:rsidRPr="00930B9B" w:rsidRDefault="00C228E1" w:rsidP="00CD549F">
            <w:pPr>
              <w:rPr>
                <w:rFonts w:ascii="Footlight MT Light" w:hAnsi="Footlight MT Light"/>
              </w:rPr>
            </w:pPr>
          </w:p>
          <w:p w14:paraId="3D82E93B" w14:textId="77777777" w:rsidR="00C228E1" w:rsidRPr="00930B9B" w:rsidRDefault="00C228E1" w:rsidP="00CD549F">
            <w:pPr>
              <w:rPr>
                <w:rFonts w:ascii="Footlight MT Light" w:hAnsi="Footlight MT Light"/>
              </w:rPr>
            </w:pPr>
          </w:p>
          <w:p w14:paraId="623A4A22" w14:textId="77777777" w:rsidR="00C228E1" w:rsidRPr="00930B9B" w:rsidRDefault="00C228E1" w:rsidP="00CD549F">
            <w:pPr>
              <w:rPr>
                <w:rFonts w:ascii="Footlight MT Light" w:hAnsi="Footlight MT Light"/>
              </w:rPr>
            </w:pPr>
          </w:p>
          <w:p w14:paraId="713AE20D" w14:textId="77777777" w:rsidR="00C228E1" w:rsidRPr="00930B9B" w:rsidRDefault="00C228E1" w:rsidP="00CD549F">
            <w:pPr>
              <w:rPr>
                <w:rFonts w:ascii="Footlight MT Light" w:hAnsi="Footlight MT Light"/>
              </w:rPr>
            </w:pPr>
          </w:p>
          <w:p w14:paraId="7AFEF58B" w14:textId="77777777" w:rsidR="00C228E1" w:rsidRPr="00930B9B" w:rsidRDefault="00C228E1" w:rsidP="00CD549F">
            <w:pPr>
              <w:rPr>
                <w:rFonts w:ascii="Footlight MT Light" w:hAnsi="Footlight MT Light"/>
              </w:rPr>
            </w:pPr>
          </w:p>
          <w:p w14:paraId="221EDA32" w14:textId="77777777" w:rsidR="00C228E1" w:rsidRPr="00930B9B" w:rsidRDefault="00C228E1" w:rsidP="00CD549F">
            <w:pPr>
              <w:rPr>
                <w:rFonts w:ascii="Footlight MT Light" w:hAnsi="Footlight MT Light"/>
              </w:rPr>
            </w:pPr>
          </w:p>
          <w:p w14:paraId="14A57E04" w14:textId="77777777" w:rsidR="00C228E1" w:rsidRPr="00930B9B" w:rsidRDefault="00C228E1" w:rsidP="00CD549F">
            <w:pPr>
              <w:rPr>
                <w:rFonts w:ascii="Footlight MT Light" w:hAnsi="Footlight MT Light"/>
              </w:rPr>
            </w:pPr>
          </w:p>
          <w:p w14:paraId="2BE02EBB" w14:textId="77777777" w:rsidR="00C228E1" w:rsidRPr="00930B9B" w:rsidRDefault="00C228E1" w:rsidP="00CD549F">
            <w:pPr>
              <w:rPr>
                <w:rFonts w:ascii="Footlight MT Light" w:hAnsi="Footlight MT Light"/>
              </w:rPr>
            </w:pPr>
          </w:p>
          <w:p w14:paraId="526D7627" w14:textId="77777777" w:rsidR="00C228E1" w:rsidRPr="00930B9B" w:rsidRDefault="00C228E1" w:rsidP="00CD549F">
            <w:pPr>
              <w:rPr>
                <w:rFonts w:ascii="Footlight MT Light" w:hAnsi="Footlight MT Light"/>
              </w:rPr>
            </w:pPr>
          </w:p>
          <w:p w14:paraId="4C5A952D" w14:textId="77777777" w:rsidR="00C228E1" w:rsidRPr="00930B9B" w:rsidRDefault="00C228E1" w:rsidP="00CD549F">
            <w:pPr>
              <w:rPr>
                <w:rFonts w:ascii="Footlight MT Light" w:hAnsi="Footlight MT Light"/>
              </w:rPr>
            </w:pPr>
          </w:p>
          <w:p w14:paraId="4A19C57A" w14:textId="77777777" w:rsidR="00C228E1" w:rsidRPr="00930B9B" w:rsidRDefault="00C228E1" w:rsidP="00CD549F">
            <w:pPr>
              <w:rPr>
                <w:rFonts w:ascii="Footlight MT Light" w:hAnsi="Footlight MT Light"/>
              </w:rPr>
            </w:pPr>
          </w:p>
          <w:p w14:paraId="59B9A2E6" w14:textId="77777777" w:rsidR="00C228E1" w:rsidRPr="00930B9B" w:rsidRDefault="00C228E1" w:rsidP="00CD549F">
            <w:pPr>
              <w:rPr>
                <w:rFonts w:ascii="Footlight MT Light" w:hAnsi="Footlight MT Light"/>
              </w:rPr>
            </w:pPr>
          </w:p>
          <w:p w14:paraId="41AB39A1" w14:textId="77777777" w:rsidR="00C228E1" w:rsidRPr="00930B9B" w:rsidRDefault="00C228E1" w:rsidP="00CD549F">
            <w:pPr>
              <w:rPr>
                <w:rFonts w:ascii="Footlight MT Light" w:hAnsi="Footlight MT Light"/>
              </w:rPr>
            </w:pPr>
          </w:p>
          <w:p w14:paraId="60CEBACA" w14:textId="77777777" w:rsidR="00C228E1" w:rsidRPr="00930B9B" w:rsidRDefault="00C228E1" w:rsidP="00CD549F">
            <w:pPr>
              <w:rPr>
                <w:rFonts w:ascii="Footlight MT Light" w:hAnsi="Footlight MT Light"/>
              </w:rPr>
            </w:pPr>
          </w:p>
          <w:p w14:paraId="75E0C766" w14:textId="77777777" w:rsidR="00C228E1" w:rsidRPr="00930B9B" w:rsidRDefault="00C228E1" w:rsidP="00CD549F">
            <w:pPr>
              <w:rPr>
                <w:rFonts w:ascii="Footlight MT Light" w:hAnsi="Footlight MT Light"/>
              </w:rPr>
            </w:pPr>
          </w:p>
          <w:p w14:paraId="4B4E8319" w14:textId="77777777" w:rsidR="00C228E1" w:rsidRPr="00930B9B" w:rsidRDefault="00C228E1" w:rsidP="00CD549F">
            <w:pPr>
              <w:rPr>
                <w:rFonts w:ascii="Footlight MT Light" w:hAnsi="Footlight MT Light"/>
              </w:rPr>
            </w:pPr>
          </w:p>
          <w:p w14:paraId="1E08376B" w14:textId="77777777" w:rsidR="00C228E1" w:rsidRPr="00930B9B" w:rsidRDefault="00C228E1" w:rsidP="00CD549F">
            <w:pPr>
              <w:rPr>
                <w:rFonts w:ascii="Footlight MT Light" w:hAnsi="Footlight MT Light"/>
              </w:rPr>
            </w:pPr>
          </w:p>
          <w:p w14:paraId="3C42B579" w14:textId="77777777" w:rsidR="00C228E1" w:rsidRPr="00930B9B" w:rsidRDefault="00C228E1" w:rsidP="00CD549F">
            <w:pPr>
              <w:rPr>
                <w:rFonts w:ascii="Footlight MT Light" w:hAnsi="Footlight MT Light"/>
              </w:rPr>
            </w:pPr>
          </w:p>
          <w:p w14:paraId="6638C63C" w14:textId="77777777" w:rsidR="00C228E1" w:rsidRPr="00930B9B" w:rsidRDefault="00C228E1" w:rsidP="00CD549F">
            <w:pPr>
              <w:rPr>
                <w:rFonts w:ascii="Footlight MT Light" w:hAnsi="Footlight MT Light"/>
              </w:rPr>
            </w:pPr>
          </w:p>
          <w:p w14:paraId="2B19DF7D" w14:textId="77777777" w:rsidR="00C228E1" w:rsidRPr="00930B9B" w:rsidRDefault="00C228E1" w:rsidP="00CD549F">
            <w:pPr>
              <w:rPr>
                <w:rFonts w:ascii="Footlight MT Light" w:hAnsi="Footlight MT Light"/>
              </w:rPr>
            </w:pPr>
          </w:p>
          <w:p w14:paraId="1A9F8346" w14:textId="77777777" w:rsidR="00C228E1" w:rsidRPr="00930B9B" w:rsidRDefault="00C228E1" w:rsidP="00CD549F">
            <w:pPr>
              <w:rPr>
                <w:rFonts w:ascii="Footlight MT Light" w:hAnsi="Footlight MT Light"/>
              </w:rPr>
            </w:pPr>
          </w:p>
          <w:p w14:paraId="747BC521" w14:textId="77777777" w:rsidR="00C228E1" w:rsidRPr="00930B9B" w:rsidRDefault="00C228E1" w:rsidP="00CD549F">
            <w:pPr>
              <w:rPr>
                <w:rFonts w:ascii="Footlight MT Light" w:hAnsi="Footlight MT Light"/>
              </w:rPr>
            </w:pPr>
          </w:p>
          <w:p w14:paraId="4B4685BD" w14:textId="77777777" w:rsidR="00C228E1" w:rsidRPr="00930B9B" w:rsidRDefault="00C228E1" w:rsidP="00CD549F">
            <w:pPr>
              <w:rPr>
                <w:rFonts w:ascii="Footlight MT Light" w:hAnsi="Footlight MT Light"/>
              </w:rPr>
            </w:pPr>
          </w:p>
          <w:p w14:paraId="6B857C26" w14:textId="77777777" w:rsidR="00C228E1" w:rsidRPr="00930B9B" w:rsidRDefault="00C228E1" w:rsidP="00CD549F">
            <w:pPr>
              <w:rPr>
                <w:rFonts w:ascii="Footlight MT Light" w:hAnsi="Footlight MT Light"/>
              </w:rPr>
            </w:pPr>
          </w:p>
          <w:p w14:paraId="7AF8AB7F" w14:textId="77777777" w:rsidR="00C228E1" w:rsidRPr="00930B9B" w:rsidRDefault="00C228E1" w:rsidP="00CD549F">
            <w:pPr>
              <w:rPr>
                <w:rFonts w:ascii="Footlight MT Light" w:hAnsi="Footlight MT Light"/>
              </w:rPr>
            </w:pPr>
          </w:p>
          <w:p w14:paraId="30D82458" w14:textId="77777777" w:rsidR="00C228E1" w:rsidRPr="00930B9B" w:rsidRDefault="00C228E1" w:rsidP="00CD549F">
            <w:pPr>
              <w:rPr>
                <w:rFonts w:ascii="Footlight MT Light" w:hAnsi="Footlight MT Light"/>
              </w:rPr>
            </w:pPr>
          </w:p>
          <w:p w14:paraId="6EF70B86" w14:textId="77777777" w:rsidR="00C228E1" w:rsidRPr="00930B9B" w:rsidRDefault="00C228E1" w:rsidP="00CD549F">
            <w:pPr>
              <w:rPr>
                <w:rFonts w:ascii="Footlight MT Light" w:hAnsi="Footlight MT Light"/>
              </w:rPr>
            </w:pPr>
          </w:p>
          <w:p w14:paraId="1681FF6E" w14:textId="77777777" w:rsidR="00C228E1" w:rsidRPr="00930B9B" w:rsidRDefault="00C228E1" w:rsidP="00CD549F">
            <w:pPr>
              <w:rPr>
                <w:rFonts w:ascii="Footlight MT Light" w:hAnsi="Footlight MT Light"/>
              </w:rPr>
            </w:pPr>
          </w:p>
          <w:p w14:paraId="1430DA3B" w14:textId="77777777" w:rsidR="00C228E1" w:rsidRPr="00930B9B" w:rsidRDefault="00C228E1" w:rsidP="00CD549F">
            <w:pPr>
              <w:rPr>
                <w:rFonts w:ascii="Footlight MT Light" w:hAnsi="Footlight MT Light"/>
              </w:rPr>
            </w:pPr>
          </w:p>
          <w:p w14:paraId="3130D6E9" w14:textId="77777777" w:rsidR="00C228E1" w:rsidRPr="00930B9B" w:rsidRDefault="00C228E1" w:rsidP="00CD549F">
            <w:pPr>
              <w:rPr>
                <w:rFonts w:ascii="Footlight MT Light" w:hAnsi="Footlight MT Light"/>
              </w:rPr>
            </w:pPr>
          </w:p>
          <w:p w14:paraId="39B17B71" w14:textId="77777777" w:rsidR="00C228E1" w:rsidRPr="00930B9B" w:rsidRDefault="00C228E1" w:rsidP="00CD549F">
            <w:pPr>
              <w:rPr>
                <w:rFonts w:ascii="Footlight MT Light" w:hAnsi="Footlight MT Light"/>
              </w:rPr>
            </w:pPr>
          </w:p>
          <w:p w14:paraId="68D96CE0" w14:textId="77777777" w:rsidR="00C228E1" w:rsidRPr="00930B9B" w:rsidRDefault="00C228E1" w:rsidP="00CD549F">
            <w:pPr>
              <w:rPr>
                <w:rFonts w:ascii="Footlight MT Light" w:hAnsi="Footlight MT Light"/>
              </w:rPr>
            </w:pPr>
          </w:p>
          <w:p w14:paraId="7832AA82" w14:textId="77777777" w:rsidR="00C228E1" w:rsidRPr="00930B9B" w:rsidRDefault="00C228E1" w:rsidP="00CD549F">
            <w:pPr>
              <w:rPr>
                <w:rFonts w:ascii="Footlight MT Light" w:hAnsi="Footlight MT Light"/>
              </w:rPr>
            </w:pPr>
          </w:p>
          <w:p w14:paraId="4AC434F6" w14:textId="77777777" w:rsidR="00C228E1" w:rsidRPr="00930B9B" w:rsidRDefault="00C228E1" w:rsidP="00CD549F">
            <w:pPr>
              <w:rPr>
                <w:rFonts w:ascii="Footlight MT Light" w:hAnsi="Footlight MT Light"/>
              </w:rPr>
            </w:pPr>
          </w:p>
          <w:p w14:paraId="6430A565" w14:textId="77777777" w:rsidR="00C228E1" w:rsidRPr="00930B9B" w:rsidRDefault="00C228E1" w:rsidP="00CD549F">
            <w:pPr>
              <w:rPr>
                <w:rFonts w:ascii="Footlight MT Light" w:hAnsi="Footlight MT Light"/>
              </w:rPr>
            </w:pPr>
          </w:p>
          <w:p w14:paraId="39460057" w14:textId="77777777" w:rsidR="00C228E1" w:rsidRPr="00930B9B" w:rsidRDefault="00C228E1" w:rsidP="00CD549F">
            <w:pPr>
              <w:rPr>
                <w:rFonts w:ascii="Footlight MT Light" w:hAnsi="Footlight MT Light"/>
              </w:rPr>
            </w:pPr>
          </w:p>
          <w:p w14:paraId="4D87CB9E" w14:textId="77777777" w:rsidR="00C228E1" w:rsidRPr="00930B9B" w:rsidRDefault="00C228E1" w:rsidP="00CD549F">
            <w:pPr>
              <w:rPr>
                <w:rFonts w:ascii="Footlight MT Light" w:hAnsi="Footlight MT Light"/>
              </w:rPr>
            </w:pPr>
          </w:p>
          <w:p w14:paraId="6D9B4736" w14:textId="77777777" w:rsidR="00C228E1" w:rsidRPr="00930B9B" w:rsidRDefault="00C228E1" w:rsidP="00CD549F">
            <w:pPr>
              <w:rPr>
                <w:rFonts w:ascii="Footlight MT Light" w:hAnsi="Footlight MT Light"/>
              </w:rPr>
            </w:pPr>
          </w:p>
          <w:p w14:paraId="7907C226" w14:textId="77777777" w:rsidR="00C228E1" w:rsidRPr="00930B9B" w:rsidRDefault="00C228E1" w:rsidP="00CD549F">
            <w:pPr>
              <w:rPr>
                <w:rFonts w:ascii="Footlight MT Light" w:hAnsi="Footlight MT Light"/>
              </w:rPr>
            </w:pPr>
          </w:p>
          <w:p w14:paraId="39B01C6C" w14:textId="77777777" w:rsidR="00C228E1" w:rsidRPr="00930B9B" w:rsidRDefault="00C228E1" w:rsidP="00CD549F">
            <w:pPr>
              <w:rPr>
                <w:rFonts w:ascii="Footlight MT Light" w:hAnsi="Footlight MT Light"/>
              </w:rPr>
            </w:pPr>
          </w:p>
          <w:p w14:paraId="343F3560" w14:textId="77777777" w:rsidR="00C228E1" w:rsidRPr="00930B9B" w:rsidRDefault="00C228E1" w:rsidP="00CD549F">
            <w:pPr>
              <w:rPr>
                <w:rFonts w:ascii="Footlight MT Light" w:hAnsi="Footlight MT Light"/>
              </w:rPr>
            </w:pPr>
          </w:p>
          <w:p w14:paraId="77EF6B0E" w14:textId="77777777" w:rsidR="00C228E1" w:rsidRPr="00930B9B" w:rsidRDefault="00C228E1" w:rsidP="00CD549F">
            <w:pPr>
              <w:rPr>
                <w:rFonts w:ascii="Footlight MT Light" w:hAnsi="Footlight MT Light"/>
              </w:rPr>
            </w:pPr>
          </w:p>
          <w:p w14:paraId="36EAE75B" w14:textId="77777777" w:rsidR="00C228E1" w:rsidRPr="00930B9B" w:rsidRDefault="00C228E1" w:rsidP="00CD549F">
            <w:pPr>
              <w:rPr>
                <w:rFonts w:ascii="Footlight MT Light" w:hAnsi="Footlight MT Light"/>
              </w:rPr>
            </w:pPr>
          </w:p>
          <w:p w14:paraId="6CBA5DDB" w14:textId="77777777" w:rsidR="00C228E1" w:rsidRPr="00930B9B" w:rsidRDefault="00C228E1" w:rsidP="00CD549F">
            <w:pPr>
              <w:rPr>
                <w:rFonts w:ascii="Footlight MT Light" w:hAnsi="Footlight MT Light"/>
              </w:rPr>
            </w:pPr>
          </w:p>
          <w:p w14:paraId="44AF858E" w14:textId="77777777" w:rsidR="00C228E1" w:rsidRPr="00930B9B" w:rsidRDefault="00C228E1" w:rsidP="00CD549F">
            <w:pPr>
              <w:rPr>
                <w:rFonts w:ascii="Footlight MT Light" w:hAnsi="Footlight MT Light"/>
              </w:rPr>
            </w:pPr>
          </w:p>
          <w:p w14:paraId="1CA3811D" w14:textId="77777777" w:rsidR="00C228E1" w:rsidRPr="00930B9B" w:rsidRDefault="00C228E1" w:rsidP="00CD549F">
            <w:pPr>
              <w:rPr>
                <w:rFonts w:ascii="Footlight MT Light" w:hAnsi="Footlight MT Light"/>
              </w:rPr>
            </w:pPr>
          </w:p>
          <w:p w14:paraId="479CF7EC" w14:textId="77777777" w:rsidR="00C228E1" w:rsidRPr="00930B9B" w:rsidRDefault="00C228E1" w:rsidP="00CD549F">
            <w:pPr>
              <w:rPr>
                <w:rFonts w:ascii="Footlight MT Light" w:hAnsi="Footlight MT Light"/>
              </w:rPr>
            </w:pPr>
          </w:p>
          <w:p w14:paraId="6BDFF006" w14:textId="77777777" w:rsidR="00C228E1" w:rsidRPr="00930B9B" w:rsidRDefault="00C228E1" w:rsidP="00CD549F">
            <w:pPr>
              <w:rPr>
                <w:rFonts w:ascii="Footlight MT Light" w:hAnsi="Footlight MT Light"/>
              </w:rPr>
            </w:pPr>
          </w:p>
          <w:p w14:paraId="0908077A" w14:textId="77777777" w:rsidR="00C228E1" w:rsidRPr="00930B9B" w:rsidRDefault="00C228E1" w:rsidP="00CD549F">
            <w:pPr>
              <w:rPr>
                <w:rFonts w:ascii="Footlight MT Light" w:hAnsi="Footlight MT Light"/>
              </w:rPr>
            </w:pPr>
          </w:p>
          <w:p w14:paraId="14137903" w14:textId="77777777" w:rsidR="00C228E1" w:rsidRPr="00930B9B" w:rsidRDefault="00C228E1" w:rsidP="00CD549F">
            <w:pPr>
              <w:rPr>
                <w:rFonts w:ascii="Footlight MT Light" w:hAnsi="Footlight MT Light"/>
              </w:rPr>
            </w:pPr>
          </w:p>
          <w:p w14:paraId="4A162994" w14:textId="77777777" w:rsidR="00C228E1" w:rsidRPr="00930B9B" w:rsidRDefault="00C228E1" w:rsidP="00CD549F">
            <w:pPr>
              <w:rPr>
                <w:rFonts w:ascii="Footlight MT Light" w:hAnsi="Footlight MT Light"/>
              </w:rPr>
            </w:pPr>
          </w:p>
          <w:p w14:paraId="4F45E32A" w14:textId="77777777" w:rsidR="00C228E1" w:rsidRPr="00930B9B" w:rsidRDefault="00C228E1" w:rsidP="00CD549F">
            <w:pPr>
              <w:rPr>
                <w:rFonts w:ascii="Footlight MT Light" w:hAnsi="Footlight MT Light"/>
              </w:rPr>
            </w:pPr>
          </w:p>
          <w:p w14:paraId="47289846" w14:textId="77777777" w:rsidR="00C228E1" w:rsidRPr="00930B9B" w:rsidRDefault="00C228E1" w:rsidP="00CD549F">
            <w:pPr>
              <w:rPr>
                <w:rFonts w:ascii="Footlight MT Light" w:hAnsi="Footlight MT Light"/>
              </w:rPr>
            </w:pPr>
          </w:p>
          <w:p w14:paraId="7B66A359" w14:textId="77777777" w:rsidR="00C228E1" w:rsidRPr="00930B9B" w:rsidRDefault="00C228E1" w:rsidP="00CD549F">
            <w:pPr>
              <w:rPr>
                <w:rFonts w:ascii="Footlight MT Light" w:hAnsi="Footlight MT Light"/>
              </w:rPr>
            </w:pPr>
          </w:p>
          <w:p w14:paraId="2B957915" w14:textId="77777777" w:rsidR="00C228E1" w:rsidRPr="00930B9B" w:rsidRDefault="00C228E1" w:rsidP="00CD549F">
            <w:pPr>
              <w:rPr>
                <w:rFonts w:ascii="Footlight MT Light" w:hAnsi="Footlight MT Light"/>
              </w:rPr>
            </w:pPr>
          </w:p>
          <w:p w14:paraId="2052D5E6" w14:textId="77777777" w:rsidR="00C228E1" w:rsidRPr="00930B9B" w:rsidRDefault="00C228E1" w:rsidP="00CD549F">
            <w:pPr>
              <w:rPr>
                <w:rFonts w:ascii="Footlight MT Light" w:hAnsi="Footlight MT Light"/>
              </w:rPr>
            </w:pPr>
          </w:p>
          <w:p w14:paraId="24E4A608" w14:textId="77777777" w:rsidR="00C228E1" w:rsidRPr="00930B9B" w:rsidRDefault="00C228E1" w:rsidP="00CD549F">
            <w:pPr>
              <w:rPr>
                <w:rFonts w:ascii="Footlight MT Light" w:hAnsi="Footlight MT Light"/>
              </w:rPr>
            </w:pPr>
          </w:p>
          <w:p w14:paraId="72C253B3" w14:textId="77777777" w:rsidR="00C228E1" w:rsidRPr="00930B9B" w:rsidRDefault="00C228E1" w:rsidP="00CD549F">
            <w:pPr>
              <w:rPr>
                <w:rFonts w:ascii="Footlight MT Light" w:hAnsi="Footlight MT Light"/>
              </w:rPr>
            </w:pPr>
          </w:p>
          <w:p w14:paraId="2411EF38" w14:textId="77777777" w:rsidR="00C228E1" w:rsidRPr="00930B9B" w:rsidRDefault="00C228E1" w:rsidP="00CD549F">
            <w:pPr>
              <w:rPr>
                <w:rFonts w:ascii="Footlight MT Light" w:hAnsi="Footlight MT Light"/>
              </w:rPr>
            </w:pPr>
          </w:p>
          <w:p w14:paraId="5F12EE1D" w14:textId="77777777" w:rsidR="00C228E1" w:rsidRPr="00930B9B" w:rsidRDefault="00C228E1" w:rsidP="00CD549F">
            <w:pPr>
              <w:rPr>
                <w:rFonts w:ascii="Footlight MT Light" w:hAnsi="Footlight MT Light"/>
              </w:rPr>
            </w:pPr>
          </w:p>
          <w:p w14:paraId="7445C645" w14:textId="77777777" w:rsidR="00C228E1" w:rsidRPr="00930B9B" w:rsidRDefault="00C228E1" w:rsidP="00CD549F">
            <w:pPr>
              <w:rPr>
                <w:rFonts w:ascii="Footlight MT Light" w:hAnsi="Footlight MT Light"/>
              </w:rPr>
            </w:pPr>
          </w:p>
          <w:p w14:paraId="33D428F2" w14:textId="77777777" w:rsidR="00C228E1" w:rsidRPr="00930B9B" w:rsidRDefault="00C228E1" w:rsidP="00CD549F">
            <w:pPr>
              <w:rPr>
                <w:rFonts w:ascii="Footlight MT Light" w:hAnsi="Footlight MT Light"/>
              </w:rPr>
            </w:pPr>
          </w:p>
          <w:p w14:paraId="6D33AAB2" w14:textId="77777777" w:rsidR="00C228E1" w:rsidRPr="00930B9B" w:rsidRDefault="00C228E1" w:rsidP="00CD549F">
            <w:pPr>
              <w:rPr>
                <w:rFonts w:ascii="Footlight MT Light" w:hAnsi="Footlight MT Light"/>
              </w:rPr>
            </w:pPr>
          </w:p>
          <w:p w14:paraId="7228663F" w14:textId="77777777" w:rsidR="00C228E1" w:rsidRPr="00930B9B" w:rsidRDefault="00C228E1" w:rsidP="00CD549F">
            <w:pPr>
              <w:rPr>
                <w:rFonts w:ascii="Footlight MT Light" w:hAnsi="Footlight MT Light"/>
              </w:rPr>
            </w:pPr>
          </w:p>
          <w:p w14:paraId="12E77B32" w14:textId="77777777" w:rsidR="00C228E1" w:rsidRPr="00930B9B" w:rsidRDefault="00C228E1" w:rsidP="00CD549F">
            <w:pPr>
              <w:rPr>
                <w:rFonts w:ascii="Footlight MT Light" w:hAnsi="Footlight MT Light"/>
              </w:rPr>
            </w:pPr>
          </w:p>
          <w:p w14:paraId="556DEDD4" w14:textId="77777777" w:rsidR="00C228E1" w:rsidRPr="00930B9B" w:rsidRDefault="00C228E1" w:rsidP="00CD549F">
            <w:pPr>
              <w:rPr>
                <w:rFonts w:ascii="Footlight MT Light" w:hAnsi="Footlight MT Light"/>
              </w:rPr>
            </w:pPr>
          </w:p>
          <w:p w14:paraId="7549AE7C" w14:textId="77777777" w:rsidR="00C228E1" w:rsidRPr="00930B9B" w:rsidRDefault="00C228E1" w:rsidP="00CD549F">
            <w:pPr>
              <w:rPr>
                <w:rFonts w:ascii="Footlight MT Light" w:hAnsi="Footlight MT Light"/>
              </w:rPr>
            </w:pPr>
          </w:p>
          <w:p w14:paraId="26B7CE66" w14:textId="77777777" w:rsidR="00C228E1" w:rsidRPr="00930B9B" w:rsidRDefault="00C228E1" w:rsidP="00CD549F">
            <w:pPr>
              <w:rPr>
                <w:rFonts w:ascii="Footlight MT Light" w:hAnsi="Footlight MT Light"/>
              </w:rPr>
            </w:pPr>
          </w:p>
          <w:p w14:paraId="7475E290" w14:textId="77777777" w:rsidR="00C228E1" w:rsidRPr="00930B9B" w:rsidRDefault="00C228E1" w:rsidP="00CD549F">
            <w:pPr>
              <w:rPr>
                <w:rFonts w:ascii="Footlight MT Light" w:hAnsi="Footlight MT Light"/>
              </w:rPr>
            </w:pPr>
          </w:p>
          <w:p w14:paraId="6981A166" w14:textId="77777777" w:rsidR="00C228E1" w:rsidRPr="00930B9B" w:rsidRDefault="00C228E1" w:rsidP="00CD549F">
            <w:pPr>
              <w:rPr>
                <w:rFonts w:ascii="Footlight MT Light" w:hAnsi="Footlight MT Light"/>
              </w:rPr>
            </w:pPr>
          </w:p>
          <w:p w14:paraId="2D19C642" w14:textId="77777777" w:rsidR="00C228E1" w:rsidRPr="00930B9B" w:rsidRDefault="00C228E1" w:rsidP="00CD549F">
            <w:pPr>
              <w:rPr>
                <w:rFonts w:ascii="Footlight MT Light" w:hAnsi="Footlight MT Light"/>
              </w:rPr>
            </w:pPr>
          </w:p>
          <w:p w14:paraId="50D7A3A6" w14:textId="77777777" w:rsidR="00C228E1" w:rsidRDefault="00C228E1" w:rsidP="00CD549F">
            <w:pPr>
              <w:rPr>
                <w:rFonts w:ascii="Footlight MT Light" w:hAnsi="Footlight MT Light"/>
              </w:rPr>
            </w:pPr>
          </w:p>
          <w:p w14:paraId="7BADF0B1" w14:textId="77777777" w:rsidR="00D57B74" w:rsidRDefault="00D57B74" w:rsidP="00CD549F">
            <w:pPr>
              <w:rPr>
                <w:rFonts w:ascii="Footlight MT Light" w:hAnsi="Footlight MT Light"/>
              </w:rPr>
            </w:pPr>
          </w:p>
          <w:p w14:paraId="5AF7AAE3" w14:textId="77777777" w:rsidR="00D57B74" w:rsidRPr="00930B9B" w:rsidRDefault="00D57B74" w:rsidP="00CD549F">
            <w:pPr>
              <w:rPr>
                <w:rFonts w:ascii="Footlight MT Light" w:hAnsi="Footlight MT Light"/>
              </w:rPr>
            </w:pPr>
          </w:p>
          <w:p w14:paraId="6A63B894" w14:textId="77777777" w:rsidR="00C228E1" w:rsidRPr="00930B9B" w:rsidRDefault="00C228E1" w:rsidP="00CD549F">
            <w:pPr>
              <w:pStyle w:val="Subtitle"/>
              <w:ind w:left="432" w:hanging="432"/>
              <w:rPr>
                <w:rFonts w:cs="Tahoma"/>
              </w:rPr>
            </w:pPr>
            <w:r w:rsidRPr="00930B9B">
              <w:rPr>
                <w:rFonts w:cs="Tahoma"/>
                <w:lang w:val="id-ID"/>
              </w:rPr>
              <w:t>Pemberian</w:t>
            </w:r>
            <w:r w:rsidRPr="00930B9B">
              <w:rPr>
                <w:rFonts w:cs="Tahoma"/>
              </w:rPr>
              <w:t xml:space="preserve"> Kesempatan</w:t>
            </w:r>
          </w:p>
          <w:p w14:paraId="0EACF81C" w14:textId="77777777" w:rsidR="00C228E1" w:rsidRPr="00930B9B" w:rsidRDefault="00C228E1" w:rsidP="00CD549F">
            <w:pPr>
              <w:rPr>
                <w:rFonts w:ascii="Footlight MT Light" w:hAnsi="Footlight MT Light"/>
              </w:rPr>
            </w:pPr>
          </w:p>
          <w:p w14:paraId="1CB704B1" w14:textId="77777777" w:rsidR="00C228E1" w:rsidRPr="00930B9B" w:rsidRDefault="00C228E1" w:rsidP="00CD549F">
            <w:pPr>
              <w:rPr>
                <w:rFonts w:ascii="Footlight MT Light" w:hAnsi="Footlight MT Light"/>
              </w:rPr>
            </w:pPr>
          </w:p>
        </w:tc>
        <w:tc>
          <w:tcPr>
            <w:tcW w:w="5315" w:type="dxa"/>
            <w:shd w:val="clear" w:color="auto" w:fill="auto"/>
          </w:tcPr>
          <w:p w14:paraId="343BCED2" w14:textId="77777777" w:rsidR="00C228E1" w:rsidRPr="00930B9B" w:rsidRDefault="00C228E1" w:rsidP="0055146F">
            <w:pPr>
              <w:pStyle w:val="ListParagraph"/>
              <w:numPr>
                <w:ilvl w:val="0"/>
                <w:numId w:val="258"/>
              </w:numPr>
              <w:spacing w:after="120"/>
              <w:ind w:left="721" w:hanging="709"/>
              <w:jc w:val="both"/>
              <w:rPr>
                <w:rFonts w:ascii="Footlight MT Light" w:hAnsi="Footlight MT Light" w:cs="Tahoma"/>
              </w:rPr>
            </w:pPr>
            <w:r w:rsidRPr="00930B9B">
              <w:rPr>
                <w:rFonts w:ascii="Footlight MT Light" w:hAnsi="Footlight MT Light" w:cs="Tahoma"/>
              </w:rPr>
              <w:lastRenderedPageBreak/>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757A23EE" w14:textId="77777777" w:rsidR="00C228E1" w:rsidRDefault="00C228E1" w:rsidP="0055146F">
            <w:pPr>
              <w:pStyle w:val="ListParagraph"/>
              <w:numPr>
                <w:ilvl w:val="0"/>
                <w:numId w:val="258"/>
              </w:numPr>
              <w:spacing w:after="120"/>
              <w:ind w:left="721" w:hanging="709"/>
              <w:jc w:val="both"/>
              <w:rPr>
                <w:rFonts w:ascii="Footlight MT Light" w:hAnsi="Footlight MT Light" w:cs="Tahoma"/>
              </w:rPr>
            </w:pPr>
            <w:r w:rsidRPr="00930B9B">
              <w:rPr>
                <w:rFonts w:ascii="Footlight MT Light" w:hAnsi="Footlight MT Light" w:cs="Tahoma"/>
              </w:rPr>
              <w:t>Penyedia berkewajiban untuk bekerja sama dengan Pengawas Pekerjaan untuk mencegah atau mengurangi dampak peristiwa atau kondisi tersebut.</w:t>
            </w:r>
          </w:p>
          <w:p w14:paraId="69C152E6" w14:textId="77777777" w:rsidR="00D57B74" w:rsidRPr="00930B9B" w:rsidRDefault="00D57B74" w:rsidP="00D57B74">
            <w:pPr>
              <w:pStyle w:val="ListParagraph"/>
              <w:spacing w:after="120"/>
              <w:ind w:left="721"/>
              <w:jc w:val="both"/>
              <w:rPr>
                <w:rFonts w:ascii="Footlight MT Light" w:hAnsi="Footlight MT Light" w:cs="Tahoma"/>
              </w:rPr>
            </w:pPr>
          </w:p>
          <w:p w14:paraId="3896420F" w14:textId="77777777" w:rsidR="00C228E1" w:rsidRPr="00930B9B" w:rsidRDefault="00C228E1" w:rsidP="0055146F">
            <w:pPr>
              <w:pStyle w:val="ListParagraph"/>
              <w:numPr>
                <w:ilvl w:val="0"/>
                <w:numId w:val="259"/>
              </w:numPr>
              <w:spacing w:after="120"/>
              <w:ind w:left="721" w:hanging="709"/>
              <w:jc w:val="both"/>
              <w:rPr>
                <w:rFonts w:ascii="Footlight MT Light" w:hAnsi="Footlight MT Light" w:cs="Tahoma"/>
              </w:rPr>
            </w:pPr>
            <w:r w:rsidRPr="00930B9B">
              <w:rPr>
                <w:rFonts w:ascii="Footlight MT Light" w:hAnsi="Footlight MT Light" w:cs="Tahoma"/>
              </w:rPr>
              <w:t xml:space="preserve">Apabila Penyedia terlambat melaksanakan pekerjaan sesuai jadwal,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harus memberikan peringatan secara tertulis atau memberlakukan ketentuan kontrak kritis.</w:t>
            </w:r>
          </w:p>
          <w:p w14:paraId="777100A1" w14:textId="77777777" w:rsidR="00C228E1" w:rsidRPr="00930B9B" w:rsidRDefault="00C228E1" w:rsidP="0055146F">
            <w:pPr>
              <w:pStyle w:val="ListParagraph"/>
              <w:numPr>
                <w:ilvl w:val="0"/>
                <w:numId w:val="259"/>
              </w:numPr>
              <w:spacing w:after="120"/>
              <w:ind w:left="721" w:hanging="709"/>
              <w:jc w:val="both"/>
              <w:rPr>
                <w:rFonts w:ascii="Footlight MT Light" w:hAnsi="Footlight MT Light" w:cs="Tahoma"/>
              </w:rPr>
            </w:pPr>
            <w:r w:rsidRPr="00930B9B">
              <w:rPr>
                <w:rFonts w:ascii="Footlight MT Light" w:hAnsi="Footlight MT Light" w:cs="Tahoma"/>
              </w:rPr>
              <w:t>Kontrak dinyatakan kritis apabila:</w:t>
            </w:r>
          </w:p>
          <w:p w14:paraId="45320FC2" w14:textId="77777777" w:rsidR="00C228E1" w:rsidRPr="00930B9B" w:rsidRDefault="00C228E1" w:rsidP="0055146F">
            <w:pPr>
              <w:numPr>
                <w:ilvl w:val="0"/>
                <w:numId w:val="166"/>
              </w:numPr>
              <w:tabs>
                <w:tab w:val="left" w:pos="718"/>
              </w:tabs>
              <w:spacing w:after="60"/>
              <w:ind w:left="1152" w:hanging="432"/>
              <w:contextualSpacing/>
              <w:jc w:val="both"/>
              <w:rPr>
                <w:rFonts w:ascii="Footlight MT Light" w:hAnsi="Footlight MT Light" w:cs="Tahoma"/>
              </w:rPr>
            </w:pPr>
            <w:r w:rsidRPr="00930B9B">
              <w:rPr>
                <w:rFonts w:ascii="Footlight MT Light" w:hAnsi="Footlight MT Light" w:cs="Tahoma"/>
              </w:rPr>
              <w:t>Dalam periode I (rencana fisik pelaksanaan 0% - 70% dari Kontrak), selisih keterlambatan antara realisasi fisik pelaksanaan dengan rencana lebih besar 10%</w:t>
            </w:r>
          </w:p>
          <w:p w14:paraId="2C935547" w14:textId="77777777" w:rsidR="00C228E1" w:rsidRPr="00930B9B" w:rsidRDefault="00C228E1" w:rsidP="0055146F">
            <w:pPr>
              <w:numPr>
                <w:ilvl w:val="0"/>
                <w:numId w:val="166"/>
              </w:numPr>
              <w:tabs>
                <w:tab w:val="left" w:pos="718"/>
              </w:tabs>
              <w:spacing w:after="60"/>
              <w:ind w:left="1152" w:hanging="432"/>
              <w:contextualSpacing/>
              <w:jc w:val="both"/>
              <w:rPr>
                <w:rFonts w:ascii="Footlight MT Light" w:hAnsi="Footlight MT Light" w:cs="Tahoma"/>
              </w:rPr>
            </w:pPr>
            <w:r w:rsidRPr="00930B9B">
              <w:rPr>
                <w:rFonts w:ascii="Footlight MT Light" w:hAnsi="Footlight MT Light" w:cs="Tahoma"/>
              </w:rPr>
              <w:t>Dalam periode II (rencana fisik pelaksanaan 70% - 100%  dari Kontrak), selisih keterlambatan antara realisasi fisik pelaksanaan dengan rencana lebih besar 5%;</w:t>
            </w:r>
          </w:p>
          <w:p w14:paraId="2B3B496E" w14:textId="77777777" w:rsidR="00C228E1" w:rsidRPr="00930B9B" w:rsidRDefault="00C228E1" w:rsidP="0055146F">
            <w:pPr>
              <w:numPr>
                <w:ilvl w:val="0"/>
                <w:numId w:val="166"/>
              </w:numPr>
              <w:tabs>
                <w:tab w:val="left" w:pos="718"/>
              </w:tabs>
              <w:spacing w:after="60"/>
              <w:ind w:left="1152" w:hanging="432"/>
              <w:contextualSpacing/>
              <w:jc w:val="both"/>
              <w:rPr>
                <w:rFonts w:ascii="Footlight MT Light" w:hAnsi="Footlight MT Light" w:cs="Tahoma"/>
              </w:rPr>
            </w:pPr>
            <w:r w:rsidRPr="00930B9B">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1C7CC320" w14:textId="77777777" w:rsidR="00C228E1" w:rsidRPr="00930B9B" w:rsidRDefault="00C228E1" w:rsidP="0055146F">
            <w:pPr>
              <w:pStyle w:val="ListParagraph"/>
              <w:numPr>
                <w:ilvl w:val="0"/>
                <w:numId w:val="259"/>
              </w:numPr>
              <w:spacing w:after="60"/>
              <w:ind w:left="721" w:hanging="709"/>
              <w:jc w:val="both"/>
              <w:rPr>
                <w:rFonts w:ascii="Footlight MT Light" w:hAnsi="Footlight MT Light" w:cs="Tahoma"/>
              </w:rPr>
            </w:pPr>
            <w:r w:rsidRPr="00930B9B">
              <w:rPr>
                <w:rFonts w:ascii="Footlight MT Light" w:hAnsi="Footlight MT Light" w:cs="Tahoma"/>
              </w:rPr>
              <w:t xml:space="preserve">Penanganan kontrak kritis dilakukan </w:t>
            </w:r>
            <w:r w:rsidRPr="00930B9B">
              <w:rPr>
                <w:rFonts w:ascii="Footlight MT Light" w:hAnsi="Footlight MT Light" w:cs="Tahoma"/>
              </w:rPr>
              <w:lastRenderedPageBreak/>
              <w:t>dengan rapat pembuktian (</w:t>
            </w:r>
            <w:r w:rsidRPr="00930B9B">
              <w:rPr>
                <w:rFonts w:ascii="Footlight MT Light" w:hAnsi="Footlight MT Light" w:cs="Tahoma"/>
                <w:i/>
              </w:rPr>
              <w:t>show cause meeting</w:t>
            </w:r>
            <w:r w:rsidRPr="00930B9B">
              <w:rPr>
                <w:rFonts w:ascii="Footlight MT Light" w:hAnsi="Footlight MT Light" w:cs="Tahoma"/>
              </w:rPr>
              <w:t>/SCM)</w:t>
            </w:r>
          </w:p>
          <w:p w14:paraId="79566502"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 xml:space="preserve">Pada saat Kontrak dinyatakan kritis, </w:t>
            </w:r>
            <w:r w:rsidR="002730C8" w:rsidRPr="00930B9B">
              <w:rPr>
                <w:rFonts w:ascii="Footlight MT Light" w:hAnsi="Footlight MT Light" w:cs="Tahoma"/>
              </w:rPr>
              <w:t>Pejabat Penandatangan Kontrak</w:t>
            </w:r>
            <w:r w:rsidRPr="00930B9B">
              <w:rPr>
                <w:rFonts w:ascii="Footlight MT Light" w:hAnsi="Footlight MT Light" w:cs="Tahoma"/>
              </w:rPr>
              <w:t xml:space="preserve"> berdasarkan laporan dari Pengawas Pekerjaan memberikan peringatan secara tertulis kepada Penyedia dan selanjutnya </w:t>
            </w:r>
            <w:r w:rsidR="002730C8" w:rsidRPr="00930B9B">
              <w:rPr>
                <w:rFonts w:ascii="Footlight MT Light" w:hAnsi="Footlight MT Light" w:cs="Tahoma"/>
              </w:rPr>
              <w:t>Pejabat Penandatangan Kontrak</w:t>
            </w:r>
            <w:r w:rsidRPr="00930B9B">
              <w:rPr>
                <w:rFonts w:ascii="Footlight MT Light" w:hAnsi="Footlight MT Light" w:cs="Tahoma"/>
              </w:rPr>
              <w:t xml:space="preserve"> menyelenggarakan Rapat Pembuktian (SCM) Tahap I.</w:t>
            </w:r>
          </w:p>
          <w:p w14:paraId="026DFB63"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 xml:space="preserve">Dalam SCM Tahap I, </w:t>
            </w:r>
            <w:r w:rsidR="002730C8" w:rsidRPr="00930B9B">
              <w:rPr>
                <w:rFonts w:ascii="Footlight MT Light" w:hAnsi="Footlight MT Light" w:cs="Tahoma"/>
              </w:rPr>
              <w:t>Pejabat Penandatangan Kontrak</w:t>
            </w:r>
            <w:r w:rsidRPr="00930B9B">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5051A99B"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 xml:space="preserve">Apabila Penyedia gagal pada uji coba pertama,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67E47254"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 xml:space="preserve">Apabila Penyedia gagal pada uji coba kedua,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4202FB40"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 xml:space="preserve">Apabila Penyedia gagal pada uji coba ketiga,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menerbitkan Surat Peringatan Kontrak Kritis III dan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melakukan pemutusan Kontrak secara sepihak dengan mengesampingkan Pasal 1266 dan 1267 Kitab Undang-Undang Hukum Perdata.</w:t>
            </w:r>
          </w:p>
          <w:p w14:paraId="076D8DF6" w14:textId="77777777" w:rsidR="00C228E1" w:rsidRPr="00930B9B" w:rsidRDefault="00C228E1" w:rsidP="0055146F">
            <w:pPr>
              <w:numPr>
                <w:ilvl w:val="0"/>
                <w:numId w:val="167"/>
              </w:numPr>
              <w:spacing w:after="60"/>
              <w:ind w:left="1152" w:hanging="432"/>
              <w:jc w:val="both"/>
              <w:rPr>
                <w:rFonts w:ascii="Footlight MT Light" w:hAnsi="Footlight MT Light" w:cs="Tahoma"/>
              </w:rPr>
            </w:pPr>
            <w:r w:rsidRPr="00930B9B">
              <w:rPr>
                <w:rFonts w:ascii="Footlight MT Light" w:hAnsi="Footlight MT Light" w:cs="Tahoma"/>
              </w:rPr>
              <w:t>Apabila uji coba berhasil, namun pada pelaksanaan pekerjaan selanjutnya Kontrak dinyatakan kritis lagi maka berlaku ketentuan SCM dari awal.</w:t>
            </w:r>
          </w:p>
          <w:p w14:paraId="10EBC354" w14:textId="77777777" w:rsidR="00C228E1" w:rsidRPr="00930B9B" w:rsidRDefault="00C228E1" w:rsidP="00CD549F">
            <w:pPr>
              <w:ind w:left="1152"/>
              <w:jc w:val="both"/>
              <w:rPr>
                <w:rFonts w:ascii="Footlight MT Light" w:hAnsi="Footlight MT Light" w:cs="Tahoma"/>
              </w:rPr>
            </w:pPr>
          </w:p>
          <w:p w14:paraId="3FB12064" w14:textId="77777777" w:rsidR="00C228E1" w:rsidRPr="00930B9B" w:rsidRDefault="00C228E1" w:rsidP="0055146F">
            <w:pPr>
              <w:pStyle w:val="ListParagraph"/>
              <w:numPr>
                <w:ilvl w:val="0"/>
                <w:numId w:val="260"/>
              </w:numPr>
              <w:ind w:left="721" w:hanging="721"/>
              <w:jc w:val="both"/>
              <w:rPr>
                <w:rFonts w:ascii="Footlight MT Light" w:hAnsi="Footlight MT Light" w:cs="Tahoma"/>
              </w:rPr>
            </w:pPr>
            <w:r w:rsidRPr="00930B9B">
              <w:rPr>
                <w:rFonts w:ascii="Footlight MT Light" w:hAnsi="Footlight MT Light" w:cs="Tahoma"/>
              </w:rPr>
              <w:t xml:space="preserve">Dalam hal diperkirakan Penyedia gagal menyelesaikan pekerjaan sampai Masa Pelaksanaan berakhir, namun </w:t>
            </w:r>
            <w:r w:rsidR="002730C8" w:rsidRPr="00930B9B">
              <w:rPr>
                <w:rFonts w:ascii="Footlight MT Light" w:hAnsi="Footlight MT Light" w:cs="Tahoma"/>
              </w:rPr>
              <w:t xml:space="preserve">Pejabat </w:t>
            </w:r>
            <w:r w:rsidR="002730C8" w:rsidRPr="00930B9B">
              <w:rPr>
                <w:rFonts w:ascii="Footlight MT Light" w:hAnsi="Footlight MT Light" w:cs="Tahoma"/>
              </w:rPr>
              <w:lastRenderedPageBreak/>
              <w:t>Penandatangan Kontrak</w:t>
            </w:r>
            <w:r w:rsidRPr="00930B9B">
              <w:rPr>
                <w:rFonts w:ascii="Footlight MT Light" w:hAnsi="Footlight MT Light" w:cs="Tahoma"/>
              </w:rPr>
              <w:t xml:space="preserve"> menilai bahwa Penyedia mampu menyelesaikan pekerjaan,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memberikan kesempatan kepada Penyedia untuk menyelesaikan pekerjaan.</w:t>
            </w:r>
          </w:p>
          <w:p w14:paraId="093482FC" w14:textId="77777777" w:rsidR="00D971C2" w:rsidRPr="00930B9B" w:rsidRDefault="00D971C2" w:rsidP="00D971C2">
            <w:pPr>
              <w:pStyle w:val="ListParagraph"/>
              <w:ind w:left="721"/>
              <w:jc w:val="both"/>
              <w:rPr>
                <w:rFonts w:ascii="Footlight MT Light" w:hAnsi="Footlight MT Light" w:cs="Tahoma"/>
              </w:rPr>
            </w:pPr>
          </w:p>
          <w:p w14:paraId="3E91AB2E" w14:textId="77777777" w:rsidR="0004319F" w:rsidRPr="00930B9B" w:rsidRDefault="0004319F" w:rsidP="0055146F">
            <w:pPr>
              <w:pStyle w:val="ListParagraph"/>
              <w:keepNext/>
              <w:keepLines/>
              <w:numPr>
                <w:ilvl w:val="0"/>
                <w:numId w:val="308"/>
              </w:numPr>
              <w:spacing w:before="200"/>
              <w:ind w:left="721" w:hanging="721"/>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 xml:space="preserve">Hasil penilaian menjadi dasar bagi </w:t>
            </w:r>
            <w:r w:rsidR="00D971C2" w:rsidRPr="00930B9B">
              <w:rPr>
                <w:rFonts w:ascii="Footlight MT Light" w:hAnsi="Footlight MT Light" w:cs="Tahoma"/>
                <w:color w:val="000000" w:themeColor="text1"/>
              </w:rPr>
              <w:t xml:space="preserve">Pejabat Penandatangan Kontrak </w:t>
            </w:r>
            <w:r w:rsidRPr="00930B9B">
              <w:rPr>
                <w:rFonts w:ascii="Footlight MT Light" w:hAnsi="Footlight MT Light" w:cs="Tahoma"/>
                <w:color w:val="000000" w:themeColor="text1"/>
              </w:rPr>
              <w:t>untuk:</w:t>
            </w:r>
          </w:p>
          <w:p w14:paraId="7560CEF0" w14:textId="77777777" w:rsidR="0004319F" w:rsidRPr="00930B9B" w:rsidRDefault="0004319F" w:rsidP="00CD549F">
            <w:pPr>
              <w:pStyle w:val="ListParagraph"/>
              <w:rPr>
                <w:rFonts w:ascii="Footlight MT Light" w:hAnsi="Footlight MT Light" w:cs="Tahoma"/>
                <w:color w:val="000000" w:themeColor="text1"/>
              </w:rPr>
            </w:pPr>
          </w:p>
          <w:p w14:paraId="1DEFB51E" w14:textId="77777777" w:rsidR="0004319F" w:rsidRPr="00930B9B" w:rsidRDefault="0004319F" w:rsidP="0055146F">
            <w:pPr>
              <w:pStyle w:val="ListParagraph"/>
              <w:keepNext/>
              <w:keepLines/>
              <w:numPr>
                <w:ilvl w:val="1"/>
                <w:numId w:val="309"/>
              </w:numPr>
              <w:spacing w:before="200"/>
              <w:ind w:left="1038"/>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Memberikan kesempatan kepada Penyedia untuk menyelesaikan pekerjaannya dengan ketentuan sebagai berikut:</w:t>
            </w:r>
          </w:p>
          <w:p w14:paraId="1003F0FB" w14:textId="77777777" w:rsidR="0004319F" w:rsidRPr="00930B9B" w:rsidRDefault="0004319F" w:rsidP="0055146F">
            <w:pPr>
              <w:numPr>
                <w:ilvl w:val="0"/>
                <w:numId w:val="310"/>
              </w:numPr>
              <w:spacing w:after="192"/>
              <w:ind w:left="1418"/>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Pemberian kesempatan kepada Penyedia menyelesaikan pekerjaan sampai dengan 50 (lima  puluh) hari kalender. </w:t>
            </w:r>
          </w:p>
          <w:p w14:paraId="02407FB0" w14:textId="77777777" w:rsidR="0004319F" w:rsidRPr="00930B9B" w:rsidRDefault="0004319F" w:rsidP="0055146F">
            <w:pPr>
              <w:numPr>
                <w:ilvl w:val="0"/>
                <w:numId w:val="310"/>
              </w:numPr>
              <w:spacing w:after="192"/>
              <w:ind w:left="1418"/>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 xml:space="preserve">Dalam hal setelah diberikan kesempatan sebagaimana angka 1 diatas, Penyedia masih belum dapat menyelesaikan pekerjaan, </w:t>
            </w:r>
            <w:r w:rsidR="00D971C2" w:rsidRPr="00930B9B">
              <w:rPr>
                <w:rFonts w:ascii="Footlight MT Light" w:hAnsi="Footlight MT Light" w:cs="Tahoma"/>
                <w:color w:val="000000" w:themeColor="text1"/>
              </w:rPr>
              <w:t xml:space="preserve">Pejabat Penandatangan Kontrak </w:t>
            </w:r>
            <w:r w:rsidRPr="00930B9B">
              <w:rPr>
                <w:rFonts w:ascii="Footlight MT Light" w:hAnsi="Footlight MT Light"/>
                <w:color w:val="000000"/>
                <w:lang w:eastAsia="id-ID"/>
              </w:rPr>
              <w:t>dapat:</w:t>
            </w:r>
          </w:p>
          <w:p w14:paraId="7F6F46BE" w14:textId="77777777" w:rsidR="0004319F" w:rsidRPr="00930B9B" w:rsidRDefault="0004319F" w:rsidP="0055146F">
            <w:pPr>
              <w:numPr>
                <w:ilvl w:val="0"/>
                <w:numId w:val="311"/>
              </w:numPr>
              <w:tabs>
                <w:tab w:val="clear" w:pos="720"/>
              </w:tabs>
              <w:spacing w:after="192"/>
              <w:ind w:left="1747"/>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Memberikan kesempatan kedua untuk penyelesaian sisa pekerjaan dengan jangka waktu sesuai kebutuhan; atau</w:t>
            </w:r>
          </w:p>
          <w:p w14:paraId="6AF9F5FD" w14:textId="77777777" w:rsidR="0004319F" w:rsidRPr="00930B9B" w:rsidRDefault="0004319F" w:rsidP="0055146F">
            <w:pPr>
              <w:numPr>
                <w:ilvl w:val="0"/>
                <w:numId w:val="311"/>
              </w:numPr>
              <w:tabs>
                <w:tab w:val="clear" w:pos="720"/>
              </w:tabs>
              <w:spacing w:after="192"/>
              <w:ind w:left="1747"/>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Melakukan pemutusan Kontrak dalam hal Penyedia dinilai tidak akan sanggup menyelesaikan pekerjaannya.</w:t>
            </w:r>
          </w:p>
          <w:p w14:paraId="125ECB59" w14:textId="77777777" w:rsidR="0004319F" w:rsidRPr="00930B9B" w:rsidRDefault="0004319F" w:rsidP="0055146F">
            <w:pPr>
              <w:numPr>
                <w:ilvl w:val="0"/>
                <w:numId w:val="310"/>
              </w:numPr>
              <w:spacing w:after="192"/>
              <w:ind w:left="1418"/>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59ABC01D" w14:textId="77777777" w:rsidR="0004319F" w:rsidRPr="00930B9B" w:rsidRDefault="0004319F" w:rsidP="0055146F">
            <w:pPr>
              <w:numPr>
                <w:ilvl w:val="0"/>
                <w:numId w:val="310"/>
              </w:numPr>
              <w:spacing w:after="192"/>
              <w:ind w:left="1418"/>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Pemberian kesempatan kepada Penyedia untuk menyelesaikan pekerjaan dapat melampaui tahun anggaran.</w:t>
            </w:r>
          </w:p>
          <w:p w14:paraId="2CF60DE0" w14:textId="77777777" w:rsidR="0004319F" w:rsidRPr="00930B9B" w:rsidRDefault="0004319F" w:rsidP="0055146F">
            <w:pPr>
              <w:pStyle w:val="ListParagraph"/>
              <w:keepNext/>
              <w:keepLines/>
              <w:numPr>
                <w:ilvl w:val="1"/>
                <w:numId w:val="309"/>
              </w:numPr>
              <w:spacing w:before="200"/>
              <w:ind w:left="1038"/>
              <w:jc w:val="both"/>
              <w:outlineLvl w:val="7"/>
              <w:rPr>
                <w:rFonts w:ascii="Footlight MT Light" w:hAnsi="Footlight MT Light"/>
                <w:color w:val="000000"/>
                <w:lang w:eastAsia="id-ID"/>
              </w:rPr>
            </w:pPr>
            <w:r w:rsidRPr="00930B9B">
              <w:rPr>
                <w:rFonts w:ascii="Footlight MT Light" w:hAnsi="Footlight MT Light" w:cs="Tahoma"/>
                <w:color w:val="000000" w:themeColor="text1"/>
              </w:rPr>
              <w:t>Tidak</w:t>
            </w:r>
            <w:r w:rsidRPr="00930B9B">
              <w:rPr>
                <w:rFonts w:ascii="Footlight MT Light" w:hAnsi="Footlight MT Light"/>
                <w:color w:val="000000"/>
                <w:lang w:eastAsia="id-ID"/>
              </w:rPr>
              <w:t xml:space="preserve"> memberikan kesempatan kepada Penyedia dan dilanjutkan dengan pemutusan kontrak serta pengenaan sanksi administratif dalam hal antara lain:</w:t>
            </w:r>
          </w:p>
          <w:p w14:paraId="767F0F15" w14:textId="77777777" w:rsidR="0004319F" w:rsidRPr="00930B9B" w:rsidRDefault="0004319F" w:rsidP="0055146F">
            <w:pPr>
              <w:numPr>
                <w:ilvl w:val="0"/>
                <w:numId w:val="312"/>
              </w:numPr>
              <w:tabs>
                <w:tab w:val="clear" w:pos="720"/>
              </w:tabs>
              <w:spacing w:after="192"/>
              <w:ind w:left="1463"/>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Penyedia dinilai tidak dapat menyelesaikan pekerjaan;</w:t>
            </w:r>
          </w:p>
          <w:p w14:paraId="03728820" w14:textId="77777777" w:rsidR="0004319F" w:rsidRPr="00930B9B" w:rsidRDefault="0004319F" w:rsidP="0055146F">
            <w:pPr>
              <w:numPr>
                <w:ilvl w:val="0"/>
                <w:numId w:val="312"/>
              </w:numPr>
              <w:tabs>
                <w:tab w:val="clear" w:pos="720"/>
              </w:tabs>
              <w:spacing w:after="192"/>
              <w:ind w:left="1463"/>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 xml:space="preserve">Pekerjaan yang harus segera </w:t>
            </w:r>
            <w:r w:rsidRPr="00930B9B">
              <w:rPr>
                <w:rFonts w:ascii="Footlight MT Light" w:hAnsi="Footlight MT Light"/>
                <w:color w:val="000000"/>
                <w:lang w:eastAsia="id-ID"/>
              </w:rPr>
              <w:lastRenderedPageBreak/>
              <w:t>dipenuhi dan tidak dapat ditunda; atau</w:t>
            </w:r>
          </w:p>
          <w:p w14:paraId="5BDCF1E4" w14:textId="77777777" w:rsidR="0004319F" w:rsidRPr="00930B9B" w:rsidRDefault="0004319F" w:rsidP="0055146F">
            <w:pPr>
              <w:numPr>
                <w:ilvl w:val="0"/>
                <w:numId w:val="312"/>
              </w:numPr>
              <w:tabs>
                <w:tab w:val="clear" w:pos="720"/>
              </w:tabs>
              <w:spacing w:after="192"/>
              <w:ind w:left="1463"/>
              <w:jc w:val="both"/>
              <w:textAlignment w:val="baseline"/>
              <w:rPr>
                <w:rFonts w:ascii="Footlight MT Light" w:hAnsi="Footlight MT Light"/>
                <w:color w:val="000000"/>
                <w:lang w:eastAsia="id-ID"/>
              </w:rPr>
            </w:pPr>
            <w:r w:rsidRPr="00930B9B">
              <w:rPr>
                <w:rFonts w:ascii="Footlight MT Light" w:hAnsi="Footlight MT Light"/>
                <w:color w:val="000000"/>
                <w:lang w:eastAsia="id-ID"/>
              </w:rPr>
              <w:t>Penyedia menyatakan tidak sanggup menyelesaikan pekerjaan.</w:t>
            </w:r>
          </w:p>
          <w:p w14:paraId="46388F7F" w14:textId="77777777" w:rsidR="0004319F" w:rsidRPr="00930B9B" w:rsidRDefault="0004319F" w:rsidP="00CD549F">
            <w:pPr>
              <w:pStyle w:val="ListParagraph"/>
              <w:keepNext/>
              <w:keepLines/>
              <w:spacing w:before="200"/>
              <w:ind w:left="721"/>
              <w:jc w:val="both"/>
              <w:outlineLvl w:val="7"/>
              <w:rPr>
                <w:rFonts w:ascii="Footlight MT Light" w:hAnsi="Footlight MT Light" w:cs="Tahoma"/>
                <w:color w:val="000000" w:themeColor="text1"/>
              </w:rPr>
            </w:pPr>
          </w:p>
          <w:p w14:paraId="02E5C28C" w14:textId="77777777" w:rsidR="0004319F" w:rsidRPr="00930B9B" w:rsidRDefault="0004319F" w:rsidP="0055146F">
            <w:pPr>
              <w:pStyle w:val="ListParagraph"/>
              <w:keepNext/>
              <w:keepLines/>
              <w:numPr>
                <w:ilvl w:val="0"/>
                <w:numId w:val="308"/>
              </w:numPr>
              <w:spacing w:before="200" w:after="120"/>
              <w:ind w:left="721" w:hanging="721"/>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Pemberian kesempatan kepada Penyedia untuk menyelesaikan pekerjaan dimuat dalam adendum Kontrak yang didalamnya mengatur:</w:t>
            </w:r>
          </w:p>
          <w:p w14:paraId="43652C4E" w14:textId="77777777" w:rsidR="0004319F" w:rsidRPr="00930B9B" w:rsidRDefault="0004319F" w:rsidP="0055146F">
            <w:pPr>
              <w:keepNext/>
              <w:keepLines/>
              <w:numPr>
                <w:ilvl w:val="3"/>
                <w:numId w:val="307"/>
              </w:numPr>
              <w:spacing w:before="200" w:after="60"/>
              <w:ind w:left="1152" w:hanging="432"/>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waktu pemberian kesempatan penyelesaian pekerjaan;</w:t>
            </w:r>
          </w:p>
          <w:p w14:paraId="1B619611" w14:textId="77777777" w:rsidR="0004319F" w:rsidRPr="00930B9B" w:rsidRDefault="0004319F" w:rsidP="0055146F">
            <w:pPr>
              <w:keepNext/>
              <w:keepLines/>
              <w:numPr>
                <w:ilvl w:val="3"/>
                <w:numId w:val="307"/>
              </w:numPr>
              <w:spacing w:before="200" w:after="60"/>
              <w:ind w:left="1175" w:hanging="450"/>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pengenaan sanksi denda keterlambatan kepada Penyedia;</w:t>
            </w:r>
          </w:p>
          <w:p w14:paraId="09C6B99C" w14:textId="77777777" w:rsidR="0004319F" w:rsidRPr="00930B9B" w:rsidRDefault="0004319F" w:rsidP="0055146F">
            <w:pPr>
              <w:keepNext/>
              <w:keepLines/>
              <w:numPr>
                <w:ilvl w:val="3"/>
                <w:numId w:val="307"/>
              </w:numPr>
              <w:spacing w:before="200" w:after="60"/>
              <w:ind w:left="1175" w:hanging="450"/>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perpanjangan masa berlaku Jaminan Pelaksanaan; dan</w:t>
            </w:r>
          </w:p>
          <w:p w14:paraId="27CB4853" w14:textId="77777777" w:rsidR="00C228E1" w:rsidRPr="00930B9B" w:rsidRDefault="0004319F" w:rsidP="0055146F">
            <w:pPr>
              <w:keepNext/>
              <w:keepLines/>
              <w:numPr>
                <w:ilvl w:val="3"/>
                <w:numId w:val="307"/>
              </w:numPr>
              <w:spacing w:before="200" w:after="120"/>
              <w:ind w:left="1175" w:hanging="450"/>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 xml:space="preserve">sumber dana untuk membiayai penyelesaian sisa pekerjaan yang akan dilanjutkan ke Tahun Anggaran berikutnya dari DIPA Tahun Anggaran berikutnya, apabila pemberian kesempatan melampaui Tahun Anggaran. </w:t>
            </w:r>
          </w:p>
        </w:tc>
      </w:tr>
    </w:tbl>
    <w:p w14:paraId="3DC57CEA" w14:textId="77777777" w:rsidR="00C228E1" w:rsidRPr="00930B9B" w:rsidRDefault="00C228E1" w:rsidP="00CD549F">
      <w:pPr>
        <w:spacing w:after="60"/>
        <w:ind w:left="360" w:hanging="446"/>
        <w:outlineLvl w:val="2"/>
        <w:rPr>
          <w:rFonts w:ascii="Footlight MT Light" w:hAnsi="Footlight MT Light"/>
          <w:b/>
        </w:rPr>
      </w:pPr>
      <w:bookmarkStart w:id="2583" w:name="_Toc34746040"/>
      <w:bookmarkStart w:id="2584" w:name="_Toc69906632"/>
      <w:r w:rsidRPr="00930B9B">
        <w:rPr>
          <w:rFonts w:ascii="Footlight MT Light" w:hAnsi="Footlight MT Light"/>
          <w:b/>
        </w:rPr>
        <w:lastRenderedPageBreak/>
        <w:t>B.3  Penyelesaian Kontrak</w:t>
      </w:r>
      <w:bookmarkEnd w:id="2583"/>
      <w:bookmarkEnd w:id="2584"/>
    </w:p>
    <w:tbl>
      <w:tblPr>
        <w:tblW w:w="8375" w:type="dxa"/>
        <w:tblInd w:w="-95" w:type="dxa"/>
        <w:tblLook w:val="04A0" w:firstRow="1" w:lastRow="0" w:firstColumn="1" w:lastColumn="0" w:noHBand="0" w:noVBand="1"/>
      </w:tblPr>
      <w:tblGrid>
        <w:gridCol w:w="3082"/>
        <w:gridCol w:w="5293"/>
      </w:tblGrid>
      <w:tr w:rsidR="00C228E1" w:rsidRPr="00930B9B" w14:paraId="0D35DAC4" w14:textId="77777777" w:rsidTr="00674BA5">
        <w:tc>
          <w:tcPr>
            <w:tcW w:w="3082" w:type="dxa"/>
            <w:shd w:val="clear" w:color="auto" w:fill="auto"/>
          </w:tcPr>
          <w:p w14:paraId="5C55E71C" w14:textId="77777777" w:rsidR="00C228E1" w:rsidRPr="00930B9B" w:rsidRDefault="00C228E1" w:rsidP="00CD549F">
            <w:pPr>
              <w:pStyle w:val="Subtitle"/>
              <w:ind w:left="432" w:hanging="432"/>
              <w:rPr>
                <w:lang w:val="id-ID"/>
              </w:rPr>
            </w:pPr>
            <w:r w:rsidRPr="00930B9B">
              <w:rPr>
                <w:rFonts w:cs="Tahoma"/>
                <w:lang w:val="id-ID"/>
              </w:rPr>
              <w:t>Serah Terima Pekerjaan</w:t>
            </w:r>
          </w:p>
        </w:tc>
        <w:tc>
          <w:tcPr>
            <w:tcW w:w="5293" w:type="dxa"/>
            <w:shd w:val="clear" w:color="auto" w:fill="auto"/>
          </w:tcPr>
          <w:p w14:paraId="66900FA9"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Setelah pekerjaan dan/atau bagian pekerjaan selesai, sesuai dengan ketentuan dalam Kontrak, Penyedia mengajukan permintaan secara tertulis kepada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untuk serah terima pertama pekerjaan.</w:t>
            </w:r>
          </w:p>
          <w:p w14:paraId="3FB5B537"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memerintahkan Pengawas Pekerjaan untuk melakukan pemeriksaan dan/atau pengujian terhadap hasil pekerjaan.</w:t>
            </w:r>
          </w:p>
          <w:p w14:paraId="38F5CB4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Pemeriksaan dan/atau pengujian dilakukan terhadap kesesuaian hasil pekerjaan terhadap kriteria/spesifikasi yang tercantum dalam Kontrak.</w:t>
            </w:r>
          </w:p>
          <w:p w14:paraId="4883795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Hasil pemeriksaan dan/atau pengujian dari Pengawas Pekerjaan disampaikan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apabila dalam pemeriksaan hasil pekerjaan tidak sesuai dengan ketentuan yang tercantum dalam Kontrak dan/atau cacat hasil pekerjaan, </w:t>
            </w:r>
            <w:r w:rsidR="002730C8" w:rsidRPr="00930B9B">
              <w:rPr>
                <w:rFonts w:ascii="Footlight MT Light" w:hAnsi="Footlight MT Light" w:cs="Tahoma"/>
              </w:rPr>
              <w:t>Pejabat Penandatangan Kontrak</w:t>
            </w:r>
            <w:r w:rsidRPr="00930B9B">
              <w:rPr>
                <w:rFonts w:ascii="Footlight MT Light" w:hAnsi="Footlight MT Light" w:cs="Tahoma"/>
              </w:rPr>
              <w:t xml:space="preserve"> memerintahkan Penyedia untuk memperbaiki dan/atau melengkapi kekurangan pekerjaan.</w:t>
            </w:r>
          </w:p>
          <w:p w14:paraId="76D3F58B"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Apabila dalam pemeriksaan dan/atau pengujian hasil pekerjaan telah sesuai </w:t>
            </w:r>
            <w:r w:rsidRPr="00930B9B">
              <w:rPr>
                <w:rFonts w:ascii="Footlight MT Light" w:hAnsi="Footlight MT Light" w:cs="Tahoma"/>
              </w:rPr>
              <w:lastRenderedPageBreak/>
              <w:t xml:space="preserve">dengan ketentuan yang tercantum dalam Kontrak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dan Penyedia menandatangani Berita Acara Serah Terima Pertama Pekerjaan.</w:t>
            </w:r>
          </w:p>
          <w:p w14:paraId="3C7FD30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Pembayaran dilakukan sebesar 95% (sembilan puluh lima </w:t>
            </w:r>
            <w:r w:rsidRPr="00930B9B">
              <w:rPr>
                <w:rFonts w:ascii="Footlight MT Light" w:hAnsi="Footlight MT Light" w:cs="Arial"/>
              </w:rPr>
              <w:t>persen</w:t>
            </w:r>
            <w:r w:rsidRPr="00930B9B">
              <w:rPr>
                <w:rFonts w:ascii="Footlight MT Light" w:hAnsi="Footlight MT Light" w:cs="Tahoma"/>
              </w:rPr>
              <w:t xml:space="preserve">) dari Harga Kontrak, sedangkan yang 5% (lima </w:t>
            </w:r>
            <w:r w:rsidRPr="00930B9B">
              <w:rPr>
                <w:rFonts w:ascii="Footlight MT Light" w:hAnsi="Footlight MT Light" w:cs="Arial"/>
              </w:rPr>
              <w:t>persen</w:t>
            </w:r>
            <w:r w:rsidRPr="00930B9B">
              <w:rPr>
                <w:rFonts w:ascii="Footlight MT Light" w:hAnsi="Footlight MT Light" w:cs="Tahoma"/>
              </w:rPr>
              <w:t xml:space="preserve">) merupakan retensi selama masa pemeliharaan, atau pembayaran dilakukan sebesar 100% (seratus </w:t>
            </w:r>
            <w:r w:rsidRPr="00930B9B">
              <w:rPr>
                <w:rFonts w:ascii="Footlight MT Light" w:hAnsi="Footlight MT Light" w:cs="Arial"/>
              </w:rPr>
              <w:t>persen</w:t>
            </w:r>
            <w:r w:rsidRPr="00930B9B">
              <w:rPr>
                <w:rFonts w:ascii="Footlight MT Light" w:hAnsi="Footlight MT Light" w:cs="Tahoma"/>
              </w:rPr>
              <w:t xml:space="preserve">) dari Harga Kontrak dan Penyedia harus menyerahkan Jaminan Pemeliharaan sebesar 5% (lima </w:t>
            </w:r>
            <w:r w:rsidRPr="00930B9B">
              <w:rPr>
                <w:rFonts w:ascii="Footlight MT Light" w:hAnsi="Footlight MT Light" w:cs="Arial"/>
              </w:rPr>
              <w:t>persen</w:t>
            </w:r>
            <w:r w:rsidRPr="00930B9B">
              <w:rPr>
                <w:rFonts w:ascii="Footlight MT Light" w:hAnsi="Footlight MT Light" w:cs="Tahoma"/>
              </w:rPr>
              <w:t>) dari Harga Kontrak.</w:t>
            </w:r>
          </w:p>
          <w:p w14:paraId="0ECE8A6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wajib memelihara hasil pekerjaan selama Masa Pemeliharaan sehingga kondisi tetap seperti pada saat penyerahan pertama pekerjaan. </w:t>
            </w:r>
          </w:p>
          <w:p w14:paraId="24A1793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Masa Pemeliharaan paling singkat untuk pekerjaan permanen selama 6 (enam) bulan, sedangkan untuk pekerjaan semi permanen selama 3 (tiga) bulan dan dapat melampaui Tahun Anggaran. Lamanya Masa Pemeliharaan ditetapkan dalam SSKK.</w:t>
            </w:r>
          </w:p>
          <w:p w14:paraId="61B462B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Setelah Masa Pemeliharaan berakhir, Penyedia mengajukan permintaan secara tertulis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untuk penyerahan akhir pekerjaan.</w:t>
            </w:r>
          </w:p>
          <w:p w14:paraId="603AD1C0"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setelah menerima pegajuan sebagaimana pasal 33.9 memerintahkan Pengawas Pekerjaan untuk melakukan pemeriksaan (dan pengujian apabila diperlukan) terhadap hasil pekerjaan.</w:t>
            </w:r>
          </w:p>
          <w:p w14:paraId="4B8DAE7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Apabila dalam pemeriksaan hasil pekerjaan, Penyedia telah melaksanakan semua kewajibannya selama Masa Pemeliharaan dengan baik dan telah sesuai dengan ketentuan yang tercantum dalam Kontrak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dan Penyedia menandatangani Berita Acara Serah Terima Akhir Pekerjaan.</w:t>
            </w:r>
          </w:p>
          <w:p w14:paraId="156A9413"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wajib melakukan pembayaran sisa Harga Kontrak yang belum dibayar atau mengembalikan Jaminan Pemeliharaan.</w:t>
            </w:r>
          </w:p>
          <w:p w14:paraId="34BF610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Apabila Penyedia tidak melaksanakan kewajiban pemeliharaan sebagaimana mestinya, maka Kontrak dapat diputuskan sepihak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dan Penyedia dikenakan sanksi sebagaimana diatur dalam pasal 44.</w:t>
            </w:r>
            <w:r w:rsidRPr="00930B9B">
              <w:rPr>
                <w:rFonts w:ascii="Footlight MT Light" w:hAnsi="Footlight MT Light" w:cs="Tahoma"/>
                <w:lang w:val="en-ID"/>
              </w:rPr>
              <w:t>3.</w:t>
            </w:r>
          </w:p>
          <w:p w14:paraId="2CF98E34"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lastRenderedPageBreak/>
              <w:t xml:space="preserve">Setelah penandatanganan Berita Acara Serah Terima Akhir Pekerjaan, </w:t>
            </w:r>
            <w:r w:rsidR="002730C8" w:rsidRPr="00930B9B">
              <w:rPr>
                <w:rFonts w:ascii="Footlight MT Light" w:hAnsi="Footlight MT Light" w:cs="Tahoma"/>
              </w:rPr>
              <w:t>Pejabat Penandatangan Kontrak</w:t>
            </w:r>
            <w:r w:rsidRPr="00930B9B">
              <w:rPr>
                <w:rFonts w:ascii="Footlight MT Light" w:hAnsi="Footlight MT Light" w:cs="Tahoma"/>
              </w:rPr>
              <w:t xml:space="preserve"> menyerahkan hasil pekerjaan kepada PA/KPA.</w:t>
            </w:r>
          </w:p>
          <w:p w14:paraId="7CD119C2" w14:textId="77777777" w:rsidR="00C228E1" w:rsidRPr="00930B9B" w:rsidRDefault="00C228E1" w:rsidP="0055146F">
            <w:pPr>
              <w:numPr>
                <w:ilvl w:val="1"/>
                <w:numId w:val="154"/>
              </w:numPr>
              <w:autoSpaceDE w:val="0"/>
              <w:autoSpaceDN w:val="0"/>
              <w:adjustRightInd w:val="0"/>
              <w:spacing w:after="120"/>
              <w:ind w:left="720"/>
              <w:jc w:val="both"/>
              <w:rPr>
                <w:rFonts w:ascii="Footlight MT Light" w:hAnsi="Footlight MT Light" w:cs="Tahoma"/>
              </w:rPr>
            </w:pPr>
            <w:r w:rsidRPr="00930B9B">
              <w:rPr>
                <w:rFonts w:ascii="Footlight MT Light" w:hAnsi="Footlight MT Light" w:cs="Tahoma"/>
              </w:rPr>
              <w:t>Serah terima pekerjaan dapat dilakukan perbagian pekerjaan (secara parsial) yang ketentuannya ditetapkan dalam SSKK.</w:t>
            </w:r>
          </w:p>
          <w:p w14:paraId="7CD62281" w14:textId="77777777" w:rsidR="00C228E1" w:rsidRPr="00930B9B" w:rsidRDefault="00C228E1" w:rsidP="0055146F">
            <w:pPr>
              <w:numPr>
                <w:ilvl w:val="1"/>
                <w:numId w:val="154"/>
              </w:numPr>
              <w:autoSpaceDE w:val="0"/>
              <w:autoSpaceDN w:val="0"/>
              <w:adjustRightInd w:val="0"/>
              <w:spacing w:after="120"/>
              <w:ind w:left="720"/>
              <w:jc w:val="both"/>
              <w:rPr>
                <w:rFonts w:ascii="Footlight MT Light" w:hAnsi="Footlight MT Light" w:cs="Tahoma"/>
              </w:rPr>
            </w:pPr>
            <w:r w:rsidRPr="00930B9B">
              <w:rPr>
                <w:rFonts w:ascii="Footlight MT Light" w:hAnsi="Footlight MT Light" w:cs="Tahoma"/>
              </w:rPr>
              <w:t>Bagian pekerjaan yang dapat dilakukan serah terima pekerjaan sebagian atau secara parsial yaitu:</w:t>
            </w:r>
          </w:p>
          <w:p w14:paraId="3DF6B8F5" w14:textId="77777777" w:rsidR="00C228E1" w:rsidRPr="00930B9B" w:rsidRDefault="00C228E1" w:rsidP="0055146F">
            <w:pPr>
              <w:numPr>
                <w:ilvl w:val="0"/>
                <w:numId w:val="164"/>
              </w:numPr>
              <w:spacing w:after="60"/>
              <w:ind w:left="1152" w:hanging="432"/>
              <w:jc w:val="both"/>
              <w:rPr>
                <w:rFonts w:ascii="Footlight MT Light" w:hAnsi="Footlight MT Light" w:cs="Tahoma"/>
              </w:rPr>
            </w:pPr>
            <w:r w:rsidRPr="00930B9B">
              <w:rPr>
                <w:rFonts w:ascii="Footlight MT Light" w:hAnsi="Footlight MT Light" w:cs="Tahoma"/>
              </w:rPr>
              <w:t>bagian pekerjaan yang tidak tergantung satu sama lain; dan</w:t>
            </w:r>
          </w:p>
          <w:p w14:paraId="3D225FDA" w14:textId="77777777" w:rsidR="00C228E1" w:rsidRPr="00930B9B" w:rsidRDefault="00C228E1" w:rsidP="0055146F">
            <w:pPr>
              <w:numPr>
                <w:ilvl w:val="0"/>
                <w:numId w:val="164"/>
              </w:numPr>
              <w:spacing w:after="120"/>
              <w:ind w:left="1152" w:hanging="432"/>
              <w:jc w:val="both"/>
              <w:rPr>
                <w:rFonts w:ascii="Footlight MT Light" w:hAnsi="Footlight MT Light" w:cs="Tahoma"/>
              </w:rPr>
            </w:pPr>
            <w:r w:rsidRPr="00930B9B">
              <w:rPr>
                <w:rFonts w:ascii="Footlight MT Light" w:hAnsi="Footlight MT Light" w:cs="Tahoma"/>
              </w:rPr>
              <w:t>bagian pekerjaan yang fungsinya tidak terkait satu sama lain dalam pencapaian kinerja pekerjaan.</w:t>
            </w:r>
          </w:p>
          <w:p w14:paraId="6AC407A8" w14:textId="77777777" w:rsidR="00C228E1" w:rsidRPr="00930B9B" w:rsidRDefault="00C228E1" w:rsidP="0055146F">
            <w:pPr>
              <w:numPr>
                <w:ilvl w:val="1"/>
                <w:numId w:val="154"/>
              </w:numPr>
              <w:autoSpaceDE w:val="0"/>
              <w:autoSpaceDN w:val="0"/>
              <w:adjustRightInd w:val="0"/>
              <w:spacing w:after="120"/>
              <w:ind w:left="720"/>
              <w:jc w:val="both"/>
              <w:rPr>
                <w:rFonts w:ascii="Footlight MT Light" w:hAnsi="Footlight MT Light" w:cs="Tahoma"/>
              </w:rPr>
            </w:pPr>
            <w:r w:rsidRPr="00930B9B">
              <w:rPr>
                <w:rFonts w:ascii="Footlight MT Light" w:hAnsi="Footlight MT Light" w:cs="Tahoma"/>
              </w:rPr>
              <w:t>Dalam hal dilakukan serah terima pekerjaan secara parsial, maka cara pembayaran, ketentuan denda dan kewajiban pemeliharaan tersebut di atas disesuaikan.</w:t>
            </w:r>
          </w:p>
          <w:p w14:paraId="7D66B396" w14:textId="77777777" w:rsidR="00C228E1" w:rsidRPr="00930B9B" w:rsidRDefault="00C228E1" w:rsidP="0055146F">
            <w:pPr>
              <w:numPr>
                <w:ilvl w:val="1"/>
                <w:numId w:val="154"/>
              </w:numPr>
              <w:autoSpaceDE w:val="0"/>
              <w:autoSpaceDN w:val="0"/>
              <w:adjustRightInd w:val="0"/>
              <w:spacing w:after="120"/>
              <w:ind w:left="720"/>
              <w:jc w:val="both"/>
              <w:rPr>
                <w:rFonts w:ascii="Footlight MT Light" w:hAnsi="Footlight MT Light" w:cs="Tahoma"/>
              </w:rPr>
            </w:pPr>
            <w:r w:rsidRPr="00930B9B">
              <w:rPr>
                <w:rFonts w:ascii="Footlight MT Light" w:hAnsi="Footlight MT Light" w:cs="Tahoma"/>
              </w:rPr>
              <w:t>Kewajiban pemeliharaan diperhitungkan setelah serah terima pertama pekerjaan untuk bagian pekerjaan (PHO parsial) tersebut dilaksanakan sampai Masa Pemeliharaan bagian pekerjaan tersebut berakhir sebagaimana yang tercantum dalam SSKK.</w:t>
            </w:r>
          </w:p>
          <w:p w14:paraId="68046F7C" w14:textId="77777777" w:rsidR="00C228E1" w:rsidRPr="00930B9B" w:rsidRDefault="00C228E1" w:rsidP="0055146F">
            <w:pPr>
              <w:numPr>
                <w:ilvl w:val="1"/>
                <w:numId w:val="154"/>
              </w:numPr>
              <w:autoSpaceDE w:val="0"/>
              <w:autoSpaceDN w:val="0"/>
              <w:adjustRightInd w:val="0"/>
              <w:spacing w:after="120"/>
              <w:ind w:left="720"/>
              <w:jc w:val="both"/>
              <w:rPr>
                <w:rFonts w:ascii="Footlight MT Light" w:hAnsi="Footlight MT Light" w:cs="Tahoma"/>
                <w:strike/>
              </w:rPr>
            </w:pPr>
            <w:r w:rsidRPr="00930B9B">
              <w:rPr>
                <w:rFonts w:ascii="Footlight MT Light" w:hAnsi="Footlight MT Light" w:cs="Tahoma"/>
              </w:rPr>
              <w:t>Serah terima pertama pekerjaan untuk bagian pekerjaan  (PHO parsial) dituangkan dalam Berita Acara.</w:t>
            </w:r>
          </w:p>
        </w:tc>
      </w:tr>
      <w:tr w:rsidR="00C228E1" w:rsidRPr="00930B9B" w14:paraId="50C4605A" w14:textId="77777777" w:rsidTr="00674BA5">
        <w:tc>
          <w:tcPr>
            <w:tcW w:w="3082" w:type="dxa"/>
            <w:shd w:val="clear" w:color="auto" w:fill="auto"/>
          </w:tcPr>
          <w:p w14:paraId="66164833" w14:textId="77777777" w:rsidR="00C228E1" w:rsidRPr="00930B9B" w:rsidRDefault="00C228E1" w:rsidP="00CD549F">
            <w:pPr>
              <w:pStyle w:val="Subtitle"/>
              <w:ind w:left="432" w:hanging="432"/>
              <w:rPr>
                <w:rFonts w:cs="Tahoma"/>
                <w:lang w:val="id-ID"/>
              </w:rPr>
            </w:pPr>
            <w:r w:rsidRPr="00930B9B">
              <w:rPr>
                <w:rFonts w:cs="Tahoma"/>
                <w:lang w:val="id-ID"/>
              </w:rPr>
              <w:lastRenderedPageBreak/>
              <w:t>Pengambilalihan</w:t>
            </w:r>
          </w:p>
        </w:tc>
        <w:tc>
          <w:tcPr>
            <w:tcW w:w="5293" w:type="dxa"/>
            <w:shd w:val="clear" w:color="auto" w:fill="auto"/>
          </w:tcPr>
          <w:p w14:paraId="7FDCB2CD" w14:textId="77777777" w:rsidR="00C228E1" w:rsidRPr="00930B9B" w:rsidRDefault="002730C8" w:rsidP="00CD549F">
            <w:pPr>
              <w:pStyle w:val="IsiPasal"/>
              <w:rPr>
                <w:rFonts w:cs="Tahoma"/>
              </w:rPr>
            </w:pPr>
            <w:r w:rsidRPr="00930B9B">
              <w:rPr>
                <w:rFonts w:cs="Tahoma"/>
                <w:bCs/>
              </w:rPr>
              <w:t>Pejabat Penandatangan Kontrak</w:t>
            </w:r>
            <w:r w:rsidR="00C228E1" w:rsidRPr="00930B9B">
              <w:rPr>
                <w:rFonts w:cs="Tahoma"/>
              </w:rPr>
              <w:t xml:space="preserve"> akan mengambil alih lokasi dan hasil pekerjaan dalam jangka waktu tertentu setelah dikeluarkan surat keterangan selesai/pengakhiran pekerjaan.</w:t>
            </w:r>
          </w:p>
        </w:tc>
      </w:tr>
      <w:tr w:rsidR="00C228E1" w:rsidRPr="00930B9B" w14:paraId="2B026480" w14:textId="77777777" w:rsidTr="00674BA5">
        <w:tc>
          <w:tcPr>
            <w:tcW w:w="3082" w:type="dxa"/>
            <w:shd w:val="clear" w:color="auto" w:fill="auto"/>
          </w:tcPr>
          <w:p w14:paraId="18B13C88" w14:textId="77777777" w:rsidR="00C228E1" w:rsidRPr="00930B9B" w:rsidRDefault="00C228E1" w:rsidP="00CD549F">
            <w:pPr>
              <w:pStyle w:val="Subtitle"/>
              <w:ind w:left="432" w:hanging="432"/>
              <w:rPr>
                <w:rFonts w:cs="Tahoma"/>
                <w:lang w:val="id-ID"/>
              </w:rPr>
            </w:pPr>
            <w:r w:rsidRPr="00930B9B">
              <w:rPr>
                <w:rFonts w:cs="Tahoma"/>
                <w:u w:val="single"/>
                <w:lang w:val="id-ID"/>
              </w:rPr>
              <w:t xml:space="preserve">Gambar </w:t>
            </w:r>
            <w:r w:rsidRPr="00930B9B">
              <w:rPr>
                <w:rFonts w:cs="Tahoma"/>
                <w:i/>
                <w:u w:val="single"/>
                <w:lang w:val="id-ID"/>
              </w:rPr>
              <w:t>As-built</w:t>
            </w:r>
            <w:r w:rsidRPr="00930B9B">
              <w:rPr>
                <w:rFonts w:cs="Tahoma"/>
                <w:u w:val="single"/>
                <w:lang w:val="id-ID"/>
              </w:rPr>
              <w:t xml:space="preserve">  dan</w:t>
            </w:r>
            <w:r w:rsidRPr="00930B9B">
              <w:rPr>
                <w:rFonts w:cs="Tahoma"/>
                <w:lang w:val="id-ID"/>
              </w:rPr>
              <w:t xml:space="preserve"> Pedoman Pengoperasian dan Perawatan / Pemeliharaan</w:t>
            </w:r>
          </w:p>
        </w:tc>
        <w:tc>
          <w:tcPr>
            <w:tcW w:w="5293" w:type="dxa"/>
            <w:shd w:val="clear" w:color="auto" w:fill="auto"/>
          </w:tcPr>
          <w:p w14:paraId="626BED1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diwajibkan menyerahkan kepada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Gambar </w:t>
            </w:r>
            <w:r w:rsidRPr="00930B9B">
              <w:rPr>
                <w:rFonts w:ascii="Footlight MT Light" w:hAnsi="Footlight MT Light" w:cs="Tahoma"/>
                <w:i/>
              </w:rPr>
              <w:t>As-built</w:t>
            </w:r>
            <w:r w:rsidRPr="00930B9B">
              <w:rPr>
                <w:rFonts w:ascii="Footlight MT Light" w:hAnsi="Footlight MT Light" w:cs="Tahoma"/>
              </w:rPr>
              <w:t xml:space="preserve">  dan pedoman pengoperasian dan perawatan/pemeliharaan sesuai dengan SSKK.</w:t>
            </w:r>
          </w:p>
          <w:p w14:paraId="61739AB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Apabila Penyedia tidak memberikan pedoman pengoperasian dan perawatan/pemeliharaan, </w:t>
            </w:r>
            <w:r w:rsidR="002730C8" w:rsidRPr="00930B9B">
              <w:rPr>
                <w:rFonts w:ascii="Footlight MT Light" w:hAnsi="Footlight MT Light" w:cs="Tahoma"/>
              </w:rPr>
              <w:t>Pejabat Penandatangan Kontrak</w:t>
            </w:r>
            <w:r w:rsidRPr="00930B9B">
              <w:rPr>
                <w:rFonts w:ascii="Footlight MT Light" w:hAnsi="Footlight MT Light" w:cs="Tahoma"/>
              </w:rPr>
              <w:t xml:space="preserve"> berhak menahan uang retensi atau Jaminan Pemeliharaan.</w:t>
            </w:r>
          </w:p>
        </w:tc>
      </w:tr>
    </w:tbl>
    <w:p w14:paraId="15D64111" w14:textId="77777777" w:rsidR="00C228E1" w:rsidRPr="00930B9B" w:rsidRDefault="00C228E1" w:rsidP="00CD549F">
      <w:pPr>
        <w:spacing w:after="60"/>
        <w:ind w:hanging="86"/>
        <w:outlineLvl w:val="2"/>
        <w:rPr>
          <w:rFonts w:ascii="Footlight MT Light" w:hAnsi="Footlight MT Light"/>
          <w:b/>
        </w:rPr>
      </w:pPr>
      <w:bookmarkStart w:id="2585" w:name="_Toc34746041"/>
      <w:bookmarkStart w:id="2586" w:name="_Toc69906633"/>
      <w:r w:rsidRPr="00930B9B">
        <w:rPr>
          <w:rFonts w:ascii="Footlight MT Light" w:hAnsi="Footlight MT Light"/>
          <w:b/>
        </w:rPr>
        <w:t>B.4  Adendum</w:t>
      </w:r>
      <w:bookmarkEnd w:id="2585"/>
      <w:bookmarkEnd w:id="2586"/>
    </w:p>
    <w:tbl>
      <w:tblPr>
        <w:tblW w:w="8375" w:type="dxa"/>
        <w:tblInd w:w="-95" w:type="dxa"/>
        <w:tblLook w:val="04A0" w:firstRow="1" w:lastRow="0" w:firstColumn="1" w:lastColumn="0" w:noHBand="0" w:noVBand="1"/>
      </w:tblPr>
      <w:tblGrid>
        <w:gridCol w:w="3060"/>
        <w:gridCol w:w="5315"/>
      </w:tblGrid>
      <w:tr w:rsidR="00C228E1" w:rsidRPr="00930B9B" w14:paraId="7DFE9170" w14:textId="77777777" w:rsidTr="00674BA5">
        <w:tc>
          <w:tcPr>
            <w:tcW w:w="3060" w:type="dxa"/>
            <w:shd w:val="clear" w:color="auto" w:fill="auto"/>
          </w:tcPr>
          <w:p w14:paraId="578AF65A" w14:textId="77777777" w:rsidR="00C228E1" w:rsidRPr="00930B9B" w:rsidRDefault="00C228E1" w:rsidP="00CD549F">
            <w:pPr>
              <w:pStyle w:val="Subtitle"/>
              <w:ind w:left="432" w:hanging="432"/>
              <w:rPr>
                <w:lang w:val="id-ID"/>
              </w:rPr>
            </w:pPr>
            <w:r w:rsidRPr="00930B9B">
              <w:rPr>
                <w:lang w:val="id-ID"/>
              </w:rPr>
              <w:t>Perubahan Kontrak</w:t>
            </w:r>
          </w:p>
        </w:tc>
        <w:tc>
          <w:tcPr>
            <w:tcW w:w="5315" w:type="dxa"/>
            <w:shd w:val="clear" w:color="auto" w:fill="auto"/>
          </w:tcPr>
          <w:p w14:paraId="0919B7FC"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Kontrak hanya dapat diubah melalui adendum Kontrak.</w:t>
            </w:r>
          </w:p>
          <w:p w14:paraId="3AB3F77E"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Perubahan Kontrak dapat dilaksanakan apabila disetujui oleh para pihak, yang diakibatkan beberapa hal berikut meliputi:</w:t>
            </w:r>
          </w:p>
          <w:p w14:paraId="252A786A" w14:textId="77777777" w:rsidR="00C228E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lastRenderedPageBreak/>
              <w:t>perubahan pekerjaan;</w:t>
            </w:r>
          </w:p>
          <w:p w14:paraId="695A339A" w14:textId="77777777" w:rsidR="00C228E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t>perubahan Harga Kontrak;</w:t>
            </w:r>
          </w:p>
          <w:p w14:paraId="447A8485" w14:textId="77777777" w:rsidR="00C228E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t xml:space="preserve">perubahan jadwal pelaksanaan pekerjaan dan/atau Masa Pelaksanaan; </w:t>
            </w:r>
          </w:p>
          <w:p w14:paraId="2B3AB989" w14:textId="77777777" w:rsidR="00C228E1" w:rsidRPr="00930B9B" w:rsidRDefault="00C228E1" w:rsidP="0055146F">
            <w:pPr>
              <w:numPr>
                <w:ilvl w:val="3"/>
                <w:numId w:val="154"/>
              </w:numPr>
              <w:spacing w:after="120"/>
              <w:ind w:left="1152" w:hanging="432"/>
              <w:jc w:val="both"/>
              <w:rPr>
                <w:rFonts w:ascii="Footlight MT Light" w:hAnsi="Footlight MT Light" w:cs="Tahoma"/>
              </w:rPr>
            </w:pPr>
            <w:r w:rsidRPr="00930B9B">
              <w:rPr>
                <w:rFonts w:ascii="Footlight MT Light" w:hAnsi="Footlight MT Light" w:cs="Tahoma"/>
              </w:rPr>
              <w:t>perubahan personel manajerial dan/atau peralatan utama; dan/atau</w:t>
            </w:r>
          </w:p>
          <w:p w14:paraId="06EC80BC" w14:textId="77777777" w:rsidR="00C228E1" w:rsidRPr="00930B9B" w:rsidRDefault="00C228E1" w:rsidP="0055146F">
            <w:pPr>
              <w:numPr>
                <w:ilvl w:val="3"/>
                <w:numId w:val="154"/>
              </w:numPr>
              <w:spacing w:after="120"/>
              <w:ind w:left="1152" w:hanging="432"/>
              <w:jc w:val="both"/>
              <w:rPr>
                <w:rFonts w:ascii="Footlight MT Light" w:hAnsi="Footlight MT Light" w:cs="Tahoma"/>
              </w:rPr>
            </w:pPr>
            <w:r w:rsidRPr="00930B9B">
              <w:rPr>
                <w:rFonts w:ascii="Footlight MT Light" w:hAnsi="Footlight MT Light" w:cs="Tahoma"/>
              </w:rPr>
              <w:t>perubahan Kontrak yang disebabkan masalah administrasi.</w:t>
            </w:r>
          </w:p>
          <w:p w14:paraId="3A13561C"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Untuk kepentingan perubahan Kontrak,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meminta pertimbangan dari Pengawas Pekerjaan dan Pejabat/Panitia Peneliti Pelaksanaan Kontrak.</w:t>
            </w:r>
          </w:p>
          <w:p w14:paraId="12DB314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Pejabat/Panitia Peneliti Pelaksanaan Kontrak meneliti kelayakan perubahan kontrak</w:t>
            </w:r>
            <w:r w:rsidR="00273173" w:rsidRPr="00930B9B">
              <w:rPr>
                <w:rFonts w:ascii="Footlight MT Light" w:hAnsi="Footlight MT Light" w:cs="Tahoma"/>
              </w:rPr>
              <w:t>.</w:t>
            </w:r>
          </w:p>
        </w:tc>
      </w:tr>
      <w:tr w:rsidR="00C228E1" w:rsidRPr="00930B9B" w14:paraId="2884EA82" w14:textId="77777777" w:rsidTr="00674BA5">
        <w:tc>
          <w:tcPr>
            <w:tcW w:w="3060" w:type="dxa"/>
            <w:shd w:val="clear" w:color="auto" w:fill="auto"/>
          </w:tcPr>
          <w:p w14:paraId="2A1E6050" w14:textId="77777777" w:rsidR="00C228E1" w:rsidRPr="00930B9B" w:rsidRDefault="00C228E1" w:rsidP="00CD549F">
            <w:pPr>
              <w:pStyle w:val="Subtitle"/>
              <w:ind w:left="432" w:hanging="432"/>
              <w:rPr>
                <w:lang w:val="id-ID"/>
              </w:rPr>
            </w:pPr>
            <w:r w:rsidRPr="00930B9B">
              <w:rPr>
                <w:lang w:val="id-ID"/>
              </w:rPr>
              <w:lastRenderedPageBreak/>
              <w:t xml:space="preserve">Perubahan Pekerjaan </w:t>
            </w:r>
          </w:p>
        </w:tc>
        <w:tc>
          <w:tcPr>
            <w:tcW w:w="5315" w:type="dxa"/>
            <w:shd w:val="clear" w:color="auto" w:fill="auto"/>
          </w:tcPr>
          <w:p w14:paraId="6A61A2D2"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Dalam hal terdapat perbedaan antara kondisi lapangan pada saat pelaksanaan dengan gambar dan/atau spesifikasi teknis yang ditentukan dalam dokumen Kontrak, </w:t>
            </w:r>
            <w:r w:rsidR="002730C8" w:rsidRPr="00930B9B">
              <w:rPr>
                <w:rFonts w:ascii="Footlight MT Light" w:hAnsi="Footlight MT Light" w:cs="Tahoma"/>
              </w:rPr>
              <w:t>Pejabat Penandatangan Kontrak</w:t>
            </w:r>
            <w:r w:rsidRPr="00930B9B">
              <w:rPr>
                <w:rFonts w:ascii="Footlight MT Light" w:hAnsi="Footlight MT Light" w:cs="Tahoma"/>
              </w:rPr>
              <w:t xml:space="preserve"> bersama Penyedia dapat melakukan perubahan pekerjaan, yang meliputi:</w:t>
            </w:r>
          </w:p>
          <w:p w14:paraId="3EB03040" w14:textId="77777777" w:rsidR="00C228E1" w:rsidRPr="00930B9B" w:rsidRDefault="00C228E1" w:rsidP="0055146F">
            <w:pPr>
              <w:numPr>
                <w:ilvl w:val="2"/>
                <w:numId w:val="161"/>
              </w:numPr>
              <w:tabs>
                <w:tab w:val="clear" w:pos="1021"/>
              </w:tabs>
              <w:spacing w:after="60"/>
              <w:ind w:left="1152" w:hanging="432"/>
              <w:contextualSpacing/>
              <w:jc w:val="both"/>
              <w:rPr>
                <w:rFonts w:ascii="Footlight MT Light" w:hAnsi="Footlight MT Light" w:cs="Tahoma"/>
              </w:rPr>
            </w:pPr>
            <w:r w:rsidRPr="00930B9B">
              <w:rPr>
                <w:rFonts w:ascii="Footlight MT Light" w:hAnsi="Footlight MT Light" w:cs="Tahoma"/>
              </w:rPr>
              <w:t xml:space="preserve">menambah atau mengurangi volume yang tercantum dalam Kontrak;  </w:t>
            </w:r>
          </w:p>
          <w:p w14:paraId="0837D88D" w14:textId="77777777" w:rsidR="00C228E1" w:rsidRPr="00930B9B" w:rsidRDefault="00C228E1" w:rsidP="0055146F">
            <w:pPr>
              <w:numPr>
                <w:ilvl w:val="2"/>
                <w:numId w:val="161"/>
              </w:numPr>
              <w:tabs>
                <w:tab w:val="clear" w:pos="1021"/>
              </w:tabs>
              <w:spacing w:after="60"/>
              <w:ind w:left="1152" w:hanging="432"/>
              <w:contextualSpacing/>
              <w:jc w:val="both"/>
              <w:rPr>
                <w:rFonts w:ascii="Footlight MT Light" w:hAnsi="Footlight MT Light" w:cs="Tahoma"/>
              </w:rPr>
            </w:pPr>
            <w:r w:rsidRPr="00930B9B">
              <w:rPr>
                <w:rFonts w:ascii="Footlight MT Light" w:hAnsi="Footlight MT Light" w:cs="Tahoma"/>
              </w:rPr>
              <w:t>menambah dan/atau mengurangi jenis kegiatan/pekerjaan;</w:t>
            </w:r>
          </w:p>
          <w:p w14:paraId="617B4FC5" w14:textId="77777777" w:rsidR="00C228E1" w:rsidRPr="00930B9B" w:rsidRDefault="00C228E1" w:rsidP="0055146F">
            <w:pPr>
              <w:numPr>
                <w:ilvl w:val="2"/>
                <w:numId w:val="161"/>
              </w:numPr>
              <w:tabs>
                <w:tab w:val="clear" w:pos="1021"/>
              </w:tabs>
              <w:spacing w:after="60"/>
              <w:ind w:left="1152" w:hanging="432"/>
              <w:contextualSpacing/>
              <w:jc w:val="both"/>
              <w:rPr>
                <w:rFonts w:ascii="Footlight MT Light" w:hAnsi="Footlight MT Light" w:cs="Tahoma"/>
              </w:rPr>
            </w:pPr>
            <w:r w:rsidRPr="00930B9B">
              <w:rPr>
                <w:rFonts w:ascii="Footlight MT Light" w:hAnsi="Footlight MT Light" w:cs="Tahoma"/>
              </w:rPr>
              <w:t>mengubah spesifikasi teknis dan/atau gambar pekerjaan; dan/atau</w:t>
            </w:r>
          </w:p>
          <w:p w14:paraId="52B01B65" w14:textId="77777777" w:rsidR="00C228E1" w:rsidRPr="00930B9B" w:rsidRDefault="00C228E1" w:rsidP="0055146F">
            <w:pPr>
              <w:numPr>
                <w:ilvl w:val="2"/>
                <w:numId w:val="161"/>
              </w:numPr>
              <w:tabs>
                <w:tab w:val="clear" w:pos="1021"/>
              </w:tabs>
              <w:spacing w:after="120"/>
              <w:ind w:left="1152" w:hanging="432"/>
              <w:jc w:val="both"/>
              <w:rPr>
                <w:rFonts w:ascii="Footlight MT Light" w:hAnsi="Footlight MT Light" w:cs="Tahoma"/>
              </w:rPr>
            </w:pPr>
            <w:r w:rsidRPr="00930B9B">
              <w:rPr>
                <w:rFonts w:ascii="Footlight MT Light" w:hAnsi="Footlight MT Light" w:cs="Tahoma"/>
              </w:rPr>
              <w:t>mengubah jadwal pelaksanaan pekerjaan.</w:t>
            </w:r>
          </w:p>
          <w:p w14:paraId="4917E1EF"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Dalam hal tidak terjadi perubahan kondisi lapangan seperti yang dimaksud pada pasal 3</w:t>
            </w:r>
            <w:r w:rsidRPr="00930B9B">
              <w:rPr>
                <w:rFonts w:ascii="Footlight MT Light" w:hAnsi="Footlight MT Light" w:cs="Tahoma"/>
                <w:lang w:val="en-ID"/>
              </w:rPr>
              <w:t>7</w:t>
            </w:r>
            <w:r w:rsidRPr="00930B9B">
              <w:rPr>
                <w:rFonts w:ascii="Footlight MT Light" w:hAnsi="Footlight MT Light" w:cs="Tahoma"/>
              </w:rPr>
              <w:t xml:space="preserve">.1 namun ada perintah perubahan dari </w:t>
            </w:r>
            <w:r w:rsidR="002730C8" w:rsidRPr="00930B9B">
              <w:rPr>
                <w:rFonts w:ascii="Footlight MT Light" w:hAnsi="Footlight MT Light" w:cs="Tahoma"/>
              </w:rPr>
              <w:t>Pejabat Penandatangan Kontrak</w:t>
            </w:r>
            <w:r w:rsidRPr="00930B9B">
              <w:rPr>
                <w:rFonts w:ascii="Footlight MT Light" w:hAnsi="Footlight MT Light" w:cs="Tahoma"/>
              </w:rPr>
              <w:t xml:space="preserve">, </w:t>
            </w:r>
            <w:r w:rsidR="002730C8" w:rsidRPr="00930B9B">
              <w:rPr>
                <w:rFonts w:ascii="Footlight MT Light" w:hAnsi="Footlight MT Light" w:cs="Tahoma"/>
              </w:rPr>
              <w:t>Pejabat Penandatangan Kontrak</w:t>
            </w:r>
            <w:r w:rsidRPr="00930B9B">
              <w:rPr>
                <w:rFonts w:ascii="Footlight MT Light" w:hAnsi="Footlight MT Light" w:cs="Tahoma"/>
              </w:rPr>
              <w:t xml:space="preserve"> bersama Penyedia dapat menyepakati perubahan pekerjaan yang meliputi:</w:t>
            </w:r>
          </w:p>
          <w:p w14:paraId="34436B69" w14:textId="77777777" w:rsidR="00C228E1" w:rsidRPr="00930B9B" w:rsidRDefault="00C228E1" w:rsidP="0055146F">
            <w:pPr>
              <w:numPr>
                <w:ilvl w:val="2"/>
                <w:numId w:val="179"/>
              </w:numPr>
              <w:tabs>
                <w:tab w:val="clear" w:pos="1021"/>
              </w:tabs>
              <w:spacing w:after="60"/>
              <w:ind w:left="1152" w:hanging="432"/>
              <w:contextualSpacing/>
              <w:jc w:val="both"/>
              <w:rPr>
                <w:rFonts w:ascii="Footlight MT Light" w:hAnsi="Footlight MT Light" w:cs="Tahoma"/>
              </w:rPr>
            </w:pPr>
            <w:r w:rsidRPr="00930B9B">
              <w:rPr>
                <w:rFonts w:ascii="Footlight MT Light" w:hAnsi="Footlight MT Light" w:cs="Tahoma"/>
              </w:rPr>
              <w:t>menambah dan/atau mengurangi jenis kegiatan/pekerjaan;</w:t>
            </w:r>
          </w:p>
          <w:p w14:paraId="197C6FF7" w14:textId="77777777" w:rsidR="00C228E1" w:rsidRPr="00930B9B" w:rsidRDefault="00C228E1" w:rsidP="0055146F">
            <w:pPr>
              <w:numPr>
                <w:ilvl w:val="2"/>
                <w:numId w:val="179"/>
              </w:numPr>
              <w:tabs>
                <w:tab w:val="clear" w:pos="1021"/>
              </w:tabs>
              <w:spacing w:after="60"/>
              <w:ind w:left="1152" w:hanging="432"/>
              <w:contextualSpacing/>
              <w:jc w:val="both"/>
              <w:rPr>
                <w:rFonts w:ascii="Footlight MT Light" w:hAnsi="Footlight MT Light" w:cs="Tahoma"/>
              </w:rPr>
            </w:pPr>
            <w:r w:rsidRPr="00930B9B">
              <w:rPr>
                <w:rFonts w:ascii="Footlight MT Light" w:hAnsi="Footlight MT Light" w:cs="Tahoma"/>
              </w:rPr>
              <w:t>mengubah spesifikasi teknis dan/atau gambar pekerjaan; dan/atau</w:t>
            </w:r>
          </w:p>
          <w:p w14:paraId="55E021E2" w14:textId="77777777" w:rsidR="00C228E1" w:rsidRPr="00930B9B" w:rsidRDefault="00C228E1" w:rsidP="0055146F">
            <w:pPr>
              <w:numPr>
                <w:ilvl w:val="2"/>
                <w:numId w:val="179"/>
              </w:numPr>
              <w:tabs>
                <w:tab w:val="clear" w:pos="1021"/>
              </w:tabs>
              <w:spacing w:after="120"/>
              <w:ind w:left="1152" w:hanging="432"/>
              <w:contextualSpacing/>
              <w:jc w:val="both"/>
              <w:rPr>
                <w:rFonts w:ascii="Footlight MT Light" w:hAnsi="Footlight MT Light" w:cs="Tahoma"/>
              </w:rPr>
            </w:pPr>
            <w:r w:rsidRPr="00930B9B">
              <w:rPr>
                <w:rFonts w:ascii="Footlight MT Light" w:hAnsi="Footlight MT Light" w:cs="Tahoma"/>
              </w:rPr>
              <w:t>mengubah jadwal pelaksanaan pekerjaan</w:t>
            </w:r>
          </w:p>
          <w:p w14:paraId="1280BC1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Perintah perubahan pekerjaan dibuat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secara tertulis kepada Penyedia kemudian dilanjutkan dengan negosiasi teknis dan harga dengan tetap mengacu pada ketentuan yang tercantum dalam Kontrak awal.</w:t>
            </w:r>
          </w:p>
          <w:p w14:paraId="6FBB66E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Hasil negosiasi tersebut dituangkan dalam </w:t>
            </w:r>
            <w:r w:rsidRPr="00930B9B">
              <w:rPr>
                <w:rFonts w:ascii="Footlight MT Light" w:hAnsi="Footlight MT Light" w:cs="Tahoma"/>
              </w:rPr>
              <w:lastRenderedPageBreak/>
              <w:t>Berita Acara sebagai dasar penyusunan adendum Kontrak.</w:t>
            </w:r>
          </w:p>
          <w:p w14:paraId="0368D6B7"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Dalam hal perubahan pekerjaan sebagaimana dimaksud pada pasal 37.1 dan 37.2  mengakibatkan penambahan Harga Kontrak, perubahan Kontrak dilaksanakan dengan ketentuan penambahan Harga Kontrak akhir tidak melebihi 10% (sepuluh </w:t>
            </w:r>
            <w:r w:rsidRPr="00930B9B">
              <w:rPr>
                <w:rFonts w:ascii="Footlight MT Light" w:hAnsi="Footlight MT Light" w:cs="Arial"/>
              </w:rPr>
              <w:t>persen</w:t>
            </w:r>
            <w:r w:rsidRPr="00930B9B">
              <w:rPr>
                <w:rFonts w:ascii="Footlight MT Light" w:hAnsi="Footlight MT Light"/>
              </w:rPr>
              <w:t xml:space="preserve">) dari harga yang tercantum dalam Kontrak awal dan tersedianya anggaran. </w:t>
            </w:r>
          </w:p>
          <w:p w14:paraId="6801CF91"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Ketentuan pasal 37.1 huruf a tidak berlaku untuk bagian pekerjaan lumsum.</w:t>
            </w:r>
          </w:p>
        </w:tc>
      </w:tr>
      <w:tr w:rsidR="00C228E1" w:rsidRPr="00930B9B" w14:paraId="71590B85" w14:textId="77777777" w:rsidTr="00674BA5">
        <w:tc>
          <w:tcPr>
            <w:tcW w:w="3060" w:type="dxa"/>
            <w:shd w:val="clear" w:color="auto" w:fill="auto"/>
          </w:tcPr>
          <w:p w14:paraId="0E25483C" w14:textId="77777777" w:rsidR="00C228E1" w:rsidRPr="00930B9B" w:rsidRDefault="00C228E1" w:rsidP="00CD549F">
            <w:pPr>
              <w:pStyle w:val="Subtitle"/>
              <w:ind w:left="432" w:hanging="432"/>
              <w:rPr>
                <w:lang w:val="id-ID"/>
              </w:rPr>
            </w:pPr>
            <w:r w:rsidRPr="00930B9B">
              <w:rPr>
                <w:lang w:val="id-ID"/>
              </w:rPr>
              <w:lastRenderedPageBreak/>
              <w:t>Perubahan Harga</w:t>
            </w:r>
          </w:p>
        </w:tc>
        <w:tc>
          <w:tcPr>
            <w:tcW w:w="5315" w:type="dxa"/>
            <w:shd w:val="clear" w:color="auto" w:fill="auto"/>
          </w:tcPr>
          <w:p w14:paraId="4750D274" w14:textId="77777777" w:rsidR="00C228E1" w:rsidRPr="00930B9B" w:rsidRDefault="00C228E1" w:rsidP="0055146F">
            <w:pPr>
              <w:pStyle w:val="Default"/>
              <w:numPr>
                <w:ilvl w:val="1"/>
                <w:numId w:val="154"/>
              </w:numPr>
              <w:spacing w:after="60"/>
              <w:ind w:left="720"/>
              <w:jc w:val="both"/>
              <w:rPr>
                <w:rFonts w:cs="Tahoma"/>
                <w:color w:val="auto"/>
                <w:lang w:val="id-ID"/>
              </w:rPr>
            </w:pPr>
            <w:r w:rsidRPr="00930B9B">
              <w:rPr>
                <w:rFonts w:cs="Tahoma"/>
                <w:color w:val="auto"/>
                <w:lang w:val="id-ID"/>
              </w:rPr>
              <w:t>Perubahan Harga Kontrak dapat diakibatkan oleh:</w:t>
            </w:r>
          </w:p>
          <w:p w14:paraId="02A68FE0" w14:textId="77777777" w:rsidR="00C228E1" w:rsidRPr="00930B9B" w:rsidRDefault="00C228E1" w:rsidP="0055146F">
            <w:pPr>
              <w:pStyle w:val="Default"/>
              <w:numPr>
                <w:ilvl w:val="3"/>
                <w:numId w:val="154"/>
              </w:numPr>
              <w:spacing w:after="60"/>
              <w:ind w:hanging="355"/>
              <w:jc w:val="both"/>
              <w:rPr>
                <w:rFonts w:cs="Tahoma"/>
                <w:color w:val="auto"/>
                <w:lang w:val="id-ID"/>
              </w:rPr>
            </w:pPr>
            <w:r w:rsidRPr="00930B9B">
              <w:rPr>
                <w:rFonts w:cs="Tahoma"/>
                <w:color w:val="auto"/>
                <w:lang w:val="id-ID"/>
              </w:rPr>
              <w:t>perubahan pekerjaan;</w:t>
            </w:r>
          </w:p>
          <w:p w14:paraId="4AEA2EC9" w14:textId="77777777" w:rsidR="00C228E1" w:rsidRPr="00930B9B" w:rsidRDefault="00C228E1" w:rsidP="0055146F">
            <w:pPr>
              <w:pStyle w:val="Default"/>
              <w:numPr>
                <w:ilvl w:val="3"/>
                <w:numId w:val="154"/>
              </w:numPr>
              <w:spacing w:after="60"/>
              <w:ind w:hanging="355"/>
              <w:jc w:val="both"/>
              <w:rPr>
                <w:rFonts w:cs="Tahoma"/>
                <w:color w:val="auto"/>
                <w:lang w:val="id-ID"/>
              </w:rPr>
            </w:pPr>
            <w:r w:rsidRPr="00930B9B">
              <w:rPr>
                <w:rFonts w:cs="Tahoma"/>
                <w:color w:val="auto"/>
                <w:lang w:val="id-ID"/>
              </w:rPr>
              <w:t>penyesuaian harga; dan/atau</w:t>
            </w:r>
          </w:p>
          <w:p w14:paraId="1511A785" w14:textId="77777777" w:rsidR="00C228E1" w:rsidRPr="00930B9B" w:rsidRDefault="00C228E1" w:rsidP="0055146F">
            <w:pPr>
              <w:pStyle w:val="Default"/>
              <w:numPr>
                <w:ilvl w:val="3"/>
                <w:numId w:val="154"/>
              </w:numPr>
              <w:spacing w:after="120"/>
              <w:ind w:hanging="360"/>
              <w:jc w:val="both"/>
              <w:rPr>
                <w:rFonts w:cs="Tahoma"/>
                <w:color w:val="auto"/>
                <w:lang w:val="id-ID"/>
              </w:rPr>
            </w:pPr>
            <w:r w:rsidRPr="00930B9B">
              <w:rPr>
                <w:rFonts w:cs="Tahoma"/>
                <w:color w:val="auto"/>
                <w:lang w:val="id-ID"/>
              </w:rPr>
              <w:t>Peristiwa Kompensasi.</w:t>
            </w:r>
          </w:p>
          <w:p w14:paraId="61546345"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 xml:space="preserve">Apabila kuantitas mata pembayaran utama yang akan dilaksanakan  berubah akibat perubahan pekerjaan lebih dari 10% (sepuluh </w:t>
            </w:r>
            <w:r w:rsidRPr="00930B9B">
              <w:rPr>
                <w:rFonts w:cs="Arial"/>
                <w:color w:val="auto"/>
                <w:lang w:val="id-ID"/>
              </w:rPr>
              <w:t>persen</w:t>
            </w:r>
            <w:r w:rsidRPr="00930B9B">
              <w:rPr>
                <w:rFonts w:cs="Tahoma"/>
                <w:color w:val="auto"/>
                <w:lang w:val="id-ID"/>
              </w:rPr>
              <w:t>) dari kuantitas awal, maka pembayaran volume selanjutnya dengan menggunakan harga satuan yang disesuaikan dengan negosiasi.</w:t>
            </w:r>
          </w:p>
          <w:p w14:paraId="7D71329E"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7AAFCE75"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Apabila ada daftar mata pembayaran yang masuk kategori harga satuan timpang, maka dicantumkan dalam Lampiran A SSKK.</w:t>
            </w:r>
          </w:p>
          <w:p w14:paraId="45905078"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Apabila terdapat perubahan pekerjaan, maka penentuan harga baru dilakukan dengan negosiasi.</w:t>
            </w:r>
          </w:p>
          <w:p w14:paraId="4C6BF012" w14:textId="77777777" w:rsidR="00C228E1" w:rsidRPr="00930B9B" w:rsidRDefault="00C228E1" w:rsidP="0055146F">
            <w:pPr>
              <w:pStyle w:val="Default"/>
              <w:numPr>
                <w:ilvl w:val="1"/>
                <w:numId w:val="154"/>
              </w:numPr>
              <w:spacing w:after="60"/>
              <w:ind w:left="720"/>
              <w:jc w:val="both"/>
              <w:rPr>
                <w:rFonts w:cs="Tahoma"/>
                <w:color w:val="auto"/>
                <w:lang w:val="id-ID"/>
              </w:rPr>
            </w:pPr>
            <w:r w:rsidRPr="00930B9B">
              <w:rPr>
                <w:rFonts w:cs="Tahoma"/>
                <w:color w:val="auto"/>
                <w:lang w:val="id-ID"/>
              </w:rPr>
              <w:t>Ketentuan penggunaan rumusan penyesuaian harga adalah sebagai berikut:</w:t>
            </w:r>
          </w:p>
          <w:p w14:paraId="63E5D2A1"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harga yang tercantum dalam Kontrak dapat berubah akibat adanya penyesuaian harga sesuai dengan peraturan yang berlaku.</w:t>
            </w:r>
          </w:p>
          <w:p w14:paraId="02CE6081"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penyesuaian harga diberlakukan pada Kontrak Tahun Jamak dengan  yang Masa Pelaksanaannya lebih dari 18 (delapan belas) bulan;</w:t>
            </w:r>
          </w:p>
          <w:p w14:paraId="4258EB90"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penyesuaian harga satuan diberlakukan mulai bulan ke-13 (tiga belas) sejak pelaksanaan pekerjaan;</w:t>
            </w:r>
          </w:p>
          <w:p w14:paraId="6851BDB7"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lastRenderedPageBreak/>
              <w:t>penyesuaian harga satuan berlaku bagi seluruh kegiatan/mata pembayaran, kecuali komponen keuntungan, biaya tidak langsung (</w:t>
            </w:r>
            <w:r w:rsidRPr="00930B9B">
              <w:rPr>
                <w:rFonts w:ascii="Footlight MT Light" w:hAnsi="Footlight MT Light" w:cs="Tahoma"/>
                <w:i/>
              </w:rPr>
              <w:t>overhead cost</w:t>
            </w:r>
            <w:r w:rsidRPr="00930B9B">
              <w:rPr>
                <w:rFonts w:ascii="Footlight MT Light" w:hAnsi="Footlight MT Light" w:cs="Tahoma"/>
              </w:rPr>
              <w:t>) dan harga satuan timpang sebagaimana tercantum dalam penawaran;</w:t>
            </w:r>
          </w:p>
          <w:p w14:paraId="22E8147C"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penyesuaian harga satuan diberlakukan sesuai dengan jadwal pelaksanaan yang tercantum dalam Kontrak awal/adendum Kontrak;</w:t>
            </w:r>
          </w:p>
          <w:p w14:paraId="3C66AE51"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penyesuaian harga satuan bagi komponen pekerjaan yang berasal dari luar negeri, menggunakan indeks penyesuaian harga dari negara asal barang tersebut;</w:t>
            </w:r>
          </w:p>
          <w:p w14:paraId="4A3A2806"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jenis pekerjaan baru dengan harga satuan baru sebagai akibat adanya adendum Kontrak dapat diberikan penyesuaian harga mulai bulan ke-13 (tiga belas) sejak adendum Kontrak tersebut ditandatangani;</w:t>
            </w:r>
          </w:p>
          <w:p w14:paraId="341E5CC6" w14:textId="77777777" w:rsidR="00C228E1" w:rsidRPr="00930B9B" w:rsidRDefault="00C228E1" w:rsidP="0055146F">
            <w:pPr>
              <w:numPr>
                <w:ilvl w:val="0"/>
                <w:numId w:val="163"/>
              </w:numPr>
              <w:spacing w:after="60"/>
              <w:ind w:left="1152" w:hanging="432"/>
              <w:contextualSpacing/>
              <w:jc w:val="both"/>
              <w:rPr>
                <w:rFonts w:ascii="Footlight MT Light" w:hAnsi="Footlight MT Light" w:cs="Tahoma"/>
              </w:rPr>
            </w:pPr>
            <w:r w:rsidRPr="00930B9B">
              <w:rPr>
                <w:rFonts w:ascii="Footlight MT Light" w:hAnsi="Footlight MT Light" w:cs="Tahoma"/>
              </w:rPr>
              <w:t>indeks yang digunakan dalam pelaksanaan Kontrak terlambat disebabkan oleh kesalahan Penyedia adalah indeks terendah antara jadwal Kontrak dan realisasi pekerjaan;</w:t>
            </w:r>
          </w:p>
          <w:p w14:paraId="0BD9F5AB" w14:textId="77777777" w:rsidR="00C228E1" w:rsidRPr="00930B9B" w:rsidRDefault="00C228E1" w:rsidP="0055146F">
            <w:pPr>
              <w:numPr>
                <w:ilvl w:val="0"/>
                <w:numId w:val="163"/>
              </w:numPr>
              <w:spacing w:after="120"/>
              <w:ind w:left="1152" w:hanging="432"/>
              <w:jc w:val="both"/>
              <w:rPr>
                <w:rFonts w:ascii="Footlight MT Light" w:hAnsi="Footlight MT Light" w:cs="Tahoma"/>
              </w:rPr>
            </w:pPr>
            <w:r w:rsidRPr="00930B9B">
              <w:rPr>
                <w:rFonts w:ascii="Footlight MT Light" w:hAnsi="Footlight MT Light" w:cs="Tahoma"/>
              </w:rPr>
              <w:t>jenis pekerjaan yang lebih cepat pelaksanaannya diberlakukan penyesuaian harga berdasarkan indeks harga pada saat pelaksanaan.</w:t>
            </w:r>
          </w:p>
          <w:p w14:paraId="43B25D83"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Ketentuan lebih lanjut  terkait penyesuaian harga diatur dalam SSKK.</w:t>
            </w:r>
          </w:p>
          <w:p w14:paraId="2CBA53DE" w14:textId="77777777" w:rsidR="00C228E1" w:rsidRPr="00930B9B" w:rsidRDefault="00C228E1" w:rsidP="0055146F">
            <w:pPr>
              <w:pStyle w:val="Default"/>
              <w:numPr>
                <w:ilvl w:val="1"/>
                <w:numId w:val="154"/>
              </w:numPr>
              <w:spacing w:after="120"/>
              <w:ind w:left="720"/>
              <w:jc w:val="both"/>
              <w:rPr>
                <w:rFonts w:cs="Tahoma"/>
                <w:color w:val="auto"/>
                <w:lang w:val="id-ID"/>
              </w:rPr>
            </w:pPr>
            <w:r w:rsidRPr="00930B9B">
              <w:rPr>
                <w:rFonts w:cs="Tahoma"/>
                <w:color w:val="auto"/>
                <w:lang w:val="id-ID"/>
              </w:rPr>
              <w:t xml:space="preserve">Ketentuan ganti rugi akibat Peristiwa Kompensasi mengacu pada pasal Peristiwa Kompensasi. </w:t>
            </w:r>
          </w:p>
          <w:p w14:paraId="033026F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Ketentuan pasal 38.1 huruf b tidak berlaku untuk bagian pekerjaan lumsum.</w:t>
            </w:r>
          </w:p>
          <w:p w14:paraId="6954B2B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Ketentuan pasal 38.2 dan 38.3 hanya berlaku untuk bagian pekerjaan harga satuan.</w:t>
            </w:r>
          </w:p>
        </w:tc>
      </w:tr>
      <w:tr w:rsidR="00C228E1" w:rsidRPr="00930B9B" w14:paraId="5C84D2A4" w14:textId="77777777" w:rsidTr="00674BA5">
        <w:tc>
          <w:tcPr>
            <w:tcW w:w="3060" w:type="dxa"/>
            <w:shd w:val="clear" w:color="auto" w:fill="auto"/>
          </w:tcPr>
          <w:p w14:paraId="001BD386" w14:textId="77777777" w:rsidR="00C228E1" w:rsidRPr="00930B9B" w:rsidRDefault="00C228E1" w:rsidP="00CD549F">
            <w:pPr>
              <w:pStyle w:val="Subtitle"/>
              <w:ind w:left="432" w:hanging="432"/>
              <w:rPr>
                <w:lang w:val="id-ID"/>
              </w:rPr>
            </w:pPr>
            <w:r w:rsidRPr="00930B9B">
              <w:rPr>
                <w:lang w:val="id-ID"/>
              </w:rPr>
              <w:lastRenderedPageBreak/>
              <w:t>Perubahan Jadwal Pelaksanaan Pekerjaan dan/atau Masa Pelaksanaan</w:t>
            </w:r>
          </w:p>
          <w:p w14:paraId="468E65DD" w14:textId="77777777" w:rsidR="00C228E1" w:rsidRPr="00930B9B" w:rsidRDefault="00C228E1" w:rsidP="00CD549F">
            <w:pPr>
              <w:rPr>
                <w:rFonts w:ascii="Footlight MT Light" w:hAnsi="Footlight MT Light"/>
              </w:rPr>
            </w:pPr>
          </w:p>
          <w:p w14:paraId="5FE6B33D" w14:textId="77777777" w:rsidR="00C228E1" w:rsidRPr="00930B9B" w:rsidRDefault="00C228E1" w:rsidP="00CD549F">
            <w:pPr>
              <w:rPr>
                <w:rFonts w:ascii="Footlight MT Light" w:hAnsi="Footlight MT Light"/>
              </w:rPr>
            </w:pPr>
          </w:p>
          <w:p w14:paraId="30771F3A" w14:textId="77777777" w:rsidR="00C228E1" w:rsidRPr="00930B9B" w:rsidRDefault="00C228E1" w:rsidP="00CD549F">
            <w:pPr>
              <w:rPr>
                <w:rFonts w:ascii="Footlight MT Light" w:hAnsi="Footlight MT Light"/>
              </w:rPr>
            </w:pPr>
          </w:p>
          <w:p w14:paraId="64F5B568" w14:textId="77777777" w:rsidR="00C228E1" w:rsidRPr="00930B9B" w:rsidRDefault="00C228E1" w:rsidP="00CD549F">
            <w:pPr>
              <w:rPr>
                <w:rFonts w:ascii="Footlight MT Light" w:hAnsi="Footlight MT Light"/>
              </w:rPr>
            </w:pPr>
          </w:p>
          <w:p w14:paraId="413D3F9B" w14:textId="77777777" w:rsidR="00C228E1" w:rsidRPr="00930B9B" w:rsidRDefault="00C228E1" w:rsidP="00CD549F">
            <w:pPr>
              <w:rPr>
                <w:rFonts w:ascii="Footlight MT Light" w:hAnsi="Footlight MT Light"/>
              </w:rPr>
            </w:pPr>
          </w:p>
          <w:p w14:paraId="65BDFB91" w14:textId="77777777" w:rsidR="00C228E1" w:rsidRPr="00930B9B" w:rsidRDefault="00C228E1" w:rsidP="00CD549F">
            <w:pPr>
              <w:rPr>
                <w:rFonts w:ascii="Footlight MT Light" w:hAnsi="Footlight MT Light"/>
              </w:rPr>
            </w:pPr>
          </w:p>
          <w:p w14:paraId="4468D6D9" w14:textId="77777777" w:rsidR="00C228E1" w:rsidRPr="00930B9B" w:rsidRDefault="00C228E1" w:rsidP="00CD549F">
            <w:pPr>
              <w:rPr>
                <w:rFonts w:ascii="Footlight MT Light" w:hAnsi="Footlight MT Light"/>
              </w:rPr>
            </w:pPr>
          </w:p>
          <w:p w14:paraId="05070F43" w14:textId="77777777" w:rsidR="00C228E1" w:rsidRPr="00930B9B" w:rsidRDefault="00C228E1" w:rsidP="00CD549F">
            <w:pPr>
              <w:rPr>
                <w:rFonts w:ascii="Footlight MT Light" w:hAnsi="Footlight MT Light"/>
              </w:rPr>
            </w:pPr>
          </w:p>
          <w:p w14:paraId="7AE13B4D" w14:textId="77777777" w:rsidR="00C228E1" w:rsidRPr="00930B9B" w:rsidRDefault="00C228E1" w:rsidP="00CD549F">
            <w:pPr>
              <w:rPr>
                <w:rFonts w:ascii="Footlight MT Light" w:hAnsi="Footlight MT Light"/>
              </w:rPr>
            </w:pPr>
          </w:p>
          <w:p w14:paraId="2DAD017E" w14:textId="77777777" w:rsidR="00C228E1" w:rsidRPr="00930B9B" w:rsidRDefault="00C228E1" w:rsidP="00CD549F">
            <w:pPr>
              <w:rPr>
                <w:rFonts w:ascii="Footlight MT Light" w:hAnsi="Footlight MT Light"/>
              </w:rPr>
            </w:pPr>
          </w:p>
          <w:p w14:paraId="611F16D0" w14:textId="77777777" w:rsidR="00C228E1" w:rsidRPr="00930B9B" w:rsidRDefault="00C228E1" w:rsidP="00CD549F">
            <w:pPr>
              <w:rPr>
                <w:rFonts w:ascii="Footlight MT Light" w:hAnsi="Footlight MT Light"/>
              </w:rPr>
            </w:pPr>
          </w:p>
          <w:p w14:paraId="00BB13D1" w14:textId="77777777" w:rsidR="00C228E1" w:rsidRPr="00930B9B" w:rsidRDefault="00C228E1" w:rsidP="00CD549F">
            <w:pPr>
              <w:rPr>
                <w:rFonts w:ascii="Footlight MT Light" w:hAnsi="Footlight MT Light"/>
              </w:rPr>
            </w:pPr>
          </w:p>
          <w:p w14:paraId="23F3DBC5" w14:textId="77777777" w:rsidR="00C228E1" w:rsidRPr="00930B9B" w:rsidRDefault="00C228E1" w:rsidP="00CD549F">
            <w:pPr>
              <w:rPr>
                <w:rFonts w:ascii="Footlight MT Light" w:hAnsi="Footlight MT Light"/>
              </w:rPr>
            </w:pPr>
          </w:p>
          <w:p w14:paraId="5D42D9CD" w14:textId="77777777" w:rsidR="00C228E1" w:rsidRPr="00930B9B" w:rsidRDefault="00C228E1" w:rsidP="00CD549F">
            <w:pPr>
              <w:rPr>
                <w:rFonts w:ascii="Footlight MT Light" w:hAnsi="Footlight MT Light"/>
              </w:rPr>
            </w:pPr>
          </w:p>
          <w:p w14:paraId="68AA6C84" w14:textId="77777777" w:rsidR="00C228E1" w:rsidRPr="00930B9B" w:rsidRDefault="00C228E1" w:rsidP="00CD549F">
            <w:pPr>
              <w:rPr>
                <w:rFonts w:ascii="Footlight MT Light" w:hAnsi="Footlight MT Light"/>
              </w:rPr>
            </w:pPr>
          </w:p>
          <w:p w14:paraId="6D1200C8" w14:textId="77777777" w:rsidR="00C228E1" w:rsidRPr="00930B9B" w:rsidRDefault="00C228E1" w:rsidP="00CD549F">
            <w:pPr>
              <w:rPr>
                <w:rFonts w:ascii="Footlight MT Light" w:hAnsi="Footlight MT Light"/>
              </w:rPr>
            </w:pPr>
          </w:p>
          <w:p w14:paraId="66B4EA05" w14:textId="77777777" w:rsidR="00C228E1" w:rsidRPr="00930B9B" w:rsidRDefault="00C228E1" w:rsidP="00CD549F">
            <w:pPr>
              <w:rPr>
                <w:rFonts w:ascii="Footlight MT Light" w:hAnsi="Footlight MT Light"/>
              </w:rPr>
            </w:pPr>
          </w:p>
          <w:p w14:paraId="4582BB46" w14:textId="77777777" w:rsidR="00C228E1" w:rsidRPr="00930B9B" w:rsidRDefault="00C228E1" w:rsidP="00CD549F">
            <w:pPr>
              <w:rPr>
                <w:rFonts w:ascii="Footlight MT Light" w:hAnsi="Footlight MT Light"/>
              </w:rPr>
            </w:pPr>
          </w:p>
          <w:p w14:paraId="43575721" w14:textId="77777777" w:rsidR="00C228E1" w:rsidRPr="00930B9B" w:rsidRDefault="00C228E1" w:rsidP="00CD549F">
            <w:pPr>
              <w:rPr>
                <w:rFonts w:ascii="Footlight MT Light" w:hAnsi="Footlight MT Light"/>
              </w:rPr>
            </w:pPr>
          </w:p>
          <w:p w14:paraId="08B659A5" w14:textId="77777777" w:rsidR="00C228E1" w:rsidRPr="00930B9B" w:rsidRDefault="00C228E1" w:rsidP="00CD549F">
            <w:pPr>
              <w:rPr>
                <w:rFonts w:ascii="Footlight MT Light" w:hAnsi="Footlight MT Light"/>
              </w:rPr>
            </w:pPr>
          </w:p>
          <w:p w14:paraId="5699BB73" w14:textId="77777777" w:rsidR="00C228E1" w:rsidRPr="00930B9B" w:rsidRDefault="00C228E1" w:rsidP="00CD549F">
            <w:pPr>
              <w:rPr>
                <w:rFonts w:ascii="Footlight MT Light" w:hAnsi="Footlight MT Light"/>
              </w:rPr>
            </w:pPr>
          </w:p>
          <w:p w14:paraId="62B90092" w14:textId="77777777" w:rsidR="00C228E1" w:rsidRPr="00930B9B" w:rsidRDefault="00C228E1" w:rsidP="00CD549F">
            <w:pPr>
              <w:rPr>
                <w:rFonts w:ascii="Footlight MT Light" w:hAnsi="Footlight MT Light"/>
              </w:rPr>
            </w:pPr>
          </w:p>
          <w:p w14:paraId="6E57BA0D" w14:textId="77777777" w:rsidR="00C228E1" w:rsidRPr="00930B9B" w:rsidRDefault="00C228E1" w:rsidP="00CD549F">
            <w:pPr>
              <w:rPr>
                <w:rFonts w:ascii="Footlight MT Light" w:hAnsi="Footlight MT Light"/>
              </w:rPr>
            </w:pPr>
          </w:p>
          <w:p w14:paraId="36897CD5" w14:textId="77777777" w:rsidR="00C228E1" w:rsidRPr="00930B9B" w:rsidRDefault="00C228E1" w:rsidP="00CD549F">
            <w:pPr>
              <w:rPr>
                <w:rFonts w:ascii="Footlight MT Light" w:hAnsi="Footlight MT Light"/>
              </w:rPr>
            </w:pPr>
          </w:p>
          <w:p w14:paraId="5386D7D0" w14:textId="77777777" w:rsidR="00C228E1" w:rsidRPr="00930B9B" w:rsidRDefault="00C228E1" w:rsidP="00CD549F">
            <w:pPr>
              <w:rPr>
                <w:rFonts w:ascii="Footlight MT Light" w:hAnsi="Footlight MT Light"/>
              </w:rPr>
            </w:pPr>
          </w:p>
          <w:p w14:paraId="771217A2" w14:textId="77777777" w:rsidR="00C228E1" w:rsidRPr="00930B9B" w:rsidRDefault="00C228E1" w:rsidP="00CD549F">
            <w:pPr>
              <w:rPr>
                <w:rFonts w:ascii="Footlight MT Light" w:hAnsi="Footlight MT Light"/>
              </w:rPr>
            </w:pPr>
          </w:p>
          <w:p w14:paraId="0C219039" w14:textId="77777777" w:rsidR="00C228E1" w:rsidRPr="00930B9B" w:rsidRDefault="00C228E1" w:rsidP="00CD549F">
            <w:pPr>
              <w:rPr>
                <w:rFonts w:ascii="Footlight MT Light" w:hAnsi="Footlight MT Light"/>
              </w:rPr>
            </w:pPr>
          </w:p>
          <w:p w14:paraId="7EA6A39C" w14:textId="77777777" w:rsidR="00C228E1" w:rsidRPr="00930B9B" w:rsidRDefault="00C228E1" w:rsidP="00CD549F">
            <w:pPr>
              <w:rPr>
                <w:rFonts w:ascii="Footlight MT Light" w:hAnsi="Footlight MT Light"/>
              </w:rPr>
            </w:pPr>
          </w:p>
          <w:p w14:paraId="59DF8DC2" w14:textId="77777777" w:rsidR="00C228E1" w:rsidRPr="00930B9B" w:rsidRDefault="00C228E1" w:rsidP="00CD549F">
            <w:pPr>
              <w:rPr>
                <w:rFonts w:ascii="Footlight MT Light" w:hAnsi="Footlight MT Light"/>
              </w:rPr>
            </w:pPr>
          </w:p>
          <w:p w14:paraId="704E2F81" w14:textId="77777777" w:rsidR="00C228E1" w:rsidRPr="00930B9B" w:rsidRDefault="00C228E1" w:rsidP="00CD549F">
            <w:pPr>
              <w:rPr>
                <w:rFonts w:ascii="Footlight MT Light" w:hAnsi="Footlight MT Light"/>
              </w:rPr>
            </w:pPr>
          </w:p>
          <w:p w14:paraId="02815483" w14:textId="77777777" w:rsidR="00C228E1" w:rsidRPr="00930B9B" w:rsidRDefault="00C228E1" w:rsidP="00CD549F">
            <w:pPr>
              <w:rPr>
                <w:rFonts w:ascii="Footlight MT Light" w:hAnsi="Footlight MT Light"/>
              </w:rPr>
            </w:pPr>
          </w:p>
          <w:p w14:paraId="3693E7C1" w14:textId="77777777" w:rsidR="00C228E1" w:rsidRPr="00930B9B" w:rsidRDefault="00C228E1" w:rsidP="00CD549F">
            <w:pPr>
              <w:rPr>
                <w:rFonts w:ascii="Footlight MT Light" w:hAnsi="Footlight MT Light"/>
              </w:rPr>
            </w:pPr>
          </w:p>
          <w:p w14:paraId="632E9980" w14:textId="77777777" w:rsidR="00C228E1" w:rsidRPr="00930B9B" w:rsidRDefault="00C228E1" w:rsidP="00CD549F">
            <w:pPr>
              <w:rPr>
                <w:rFonts w:ascii="Footlight MT Light" w:hAnsi="Footlight MT Light"/>
              </w:rPr>
            </w:pPr>
          </w:p>
          <w:p w14:paraId="0DC3B1CC" w14:textId="77777777" w:rsidR="00C228E1" w:rsidRPr="00930B9B" w:rsidRDefault="00C228E1" w:rsidP="00CD549F">
            <w:pPr>
              <w:rPr>
                <w:rFonts w:ascii="Footlight MT Light" w:hAnsi="Footlight MT Light"/>
              </w:rPr>
            </w:pPr>
          </w:p>
          <w:p w14:paraId="2788A0F9" w14:textId="77777777" w:rsidR="00C228E1" w:rsidRPr="00930B9B" w:rsidRDefault="00C228E1" w:rsidP="00CD549F">
            <w:pPr>
              <w:rPr>
                <w:rFonts w:ascii="Footlight MT Light" w:hAnsi="Footlight MT Light"/>
              </w:rPr>
            </w:pPr>
          </w:p>
          <w:p w14:paraId="3F943D55" w14:textId="77777777" w:rsidR="00C228E1" w:rsidRPr="00930B9B" w:rsidRDefault="00C228E1" w:rsidP="00CD549F">
            <w:pPr>
              <w:rPr>
                <w:rFonts w:ascii="Footlight MT Light" w:hAnsi="Footlight MT Light"/>
              </w:rPr>
            </w:pPr>
          </w:p>
          <w:p w14:paraId="3501CDA8" w14:textId="77777777" w:rsidR="00C228E1" w:rsidRPr="00930B9B" w:rsidRDefault="00C228E1" w:rsidP="00CD549F">
            <w:pPr>
              <w:rPr>
                <w:rFonts w:ascii="Footlight MT Light" w:hAnsi="Footlight MT Light"/>
              </w:rPr>
            </w:pPr>
          </w:p>
          <w:p w14:paraId="213B6F77" w14:textId="77777777" w:rsidR="00C228E1" w:rsidRPr="00930B9B" w:rsidRDefault="00C228E1" w:rsidP="00CD549F">
            <w:pPr>
              <w:rPr>
                <w:rFonts w:ascii="Footlight MT Light" w:hAnsi="Footlight MT Light"/>
              </w:rPr>
            </w:pPr>
          </w:p>
          <w:p w14:paraId="002FDC03" w14:textId="77777777" w:rsidR="00C228E1" w:rsidRPr="00930B9B" w:rsidRDefault="00C228E1" w:rsidP="00CD549F">
            <w:pPr>
              <w:rPr>
                <w:rFonts w:ascii="Footlight MT Light" w:hAnsi="Footlight MT Light"/>
              </w:rPr>
            </w:pPr>
          </w:p>
          <w:p w14:paraId="4717FFE9" w14:textId="77777777" w:rsidR="00C228E1" w:rsidRPr="00930B9B" w:rsidRDefault="00C228E1" w:rsidP="00CD549F">
            <w:pPr>
              <w:rPr>
                <w:rFonts w:ascii="Footlight MT Light" w:hAnsi="Footlight MT Light"/>
              </w:rPr>
            </w:pPr>
          </w:p>
          <w:p w14:paraId="7EC1568C" w14:textId="77777777" w:rsidR="00C228E1" w:rsidRPr="00930B9B" w:rsidRDefault="00C228E1" w:rsidP="00CD549F">
            <w:pPr>
              <w:rPr>
                <w:rFonts w:ascii="Footlight MT Light" w:hAnsi="Footlight MT Light"/>
              </w:rPr>
            </w:pPr>
          </w:p>
          <w:p w14:paraId="5A223D55" w14:textId="77777777" w:rsidR="00C228E1" w:rsidRPr="00930B9B" w:rsidRDefault="00C228E1" w:rsidP="00CD549F">
            <w:pPr>
              <w:rPr>
                <w:rFonts w:ascii="Footlight MT Light" w:hAnsi="Footlight MT Light"/>
              </w:rPr>
            </w:pPr>
          </w:p>
          <w:p w14:paraId="6E97C51C" w14:textId="77777777" w:rsidR="00C228E1" w:rsidRPr="00930B9B" w:rsidRDefault="00C228E1" w:rsidP="00CD549F">
            <w:pPr>
              <w:rPr>
                <w:rFonts w:ascii="Footlight MT Light" w:hAnsi="Footlight MT Light"/>
              </w:rPr>
            </w:pPr>
          </w:p>
          <w:p w14:paraId="4F71BE34" w14:textId="77777777" w:rsidR="00C228E1" w:rsidRPr="00930B9B" w:rsidRDefault="00C228E1" w:rsidP="00CD549F">
            <w:pPr>
              <w:rPr>
                <w:rFonts w:ascii="Footlight MT Light" w:hAnsi="Footlight MT Light"/>
              </w:rPr>
            </w:pPr>
          </w:p>
          <w:p w14:paraId="599AB49E" w14:textId="77777777" w:rsidR="00C228E1" w:rsidRPr="00930B9B" w:rsidRDefault="00C228E1" w:rsidP="00CD549F">
            <w:pPr>
              <w:rPr>
                <w:rFonts w:ascii="Footlight MT Light" w:hAnsi="Footlight MT Light"/>
              </w:rPr>
            </w:pPr>
          </w:p>
          <w:p w14:paraId="1F100889" w14:textId="77777777" w:rsidR="00C228E1" w:rsidRPr="00930B9B" w:rsidRDefault="00C228E1" w:rsidP="00CD549F">
            <w:pPr>
              <w:rPr>
                <w:rFonts w:ascii="Footlight MT Light" w:hAnsi="Footlight MT Light"/>
              </w:rPr>
            </w:pPr>
          </w:p>
          <w:p w14:paraId="45244244" w14:textId="77777777" w:rsidR="00C228E1" w:rsidRPr="00930B9B" w:rsidRDefault="00C228E1" w:rsidP="00CD549F">
            <w:pPr>
              <w:rPr>
                <w:rFonts w:ascii="Footlight MT Light" w:hAnsi="Footlight MT Light"/>
              </w:rPr>
            </w:pPr>
          </w:p>
          <w:p w14:paraId="1B0F0405" w14:textId="77777777" w:rsidR="00C228E1" w:rsidRPr="00930B9B" w:rsidRDefault="00C228E1" w:rsidP="00CD549F">
            <w:pPr>
              <w:rPr>
                <w:rFonts w:ascii="Footlight MT Light" w:hAnsi="Footlight MT Light"/>
              </w:rPr>
            </w:pPr>
          </w:p>
          <w:p w14:paraId="2A19FB13" w14:textId="77777777" w:rsidR="00C228E1" w:rsidRPr="00930B9B" w:rsidRDefault="00C228E1" w:rsidP="00CD549F">
            <w:pPr>
              <w:rPr>
                <w:rFonts w:ascii="Footlight MT Light" w:hAnsi="Footlight MT Light"/>
              </w:rPr>
            </w:pPr>
          </w:p>
          <w:p w14:paraId="41C1D7C7" w14:textId="77777777" w:rsidR="00C228E1" w:rsidRPr="00930B9B" w:rsidRDefault="00C228E1" w:rsidP="00CD549F">
            <w:pPr>
              <w:rPr>
                <w:rFonts w:ascii="Footlight MT Light" w:hAnsi="Footlight MT Light"/>
              </w:rPr>
            </w:pPr>
          </w:p>
          <w:p w14:paraId="447FB8E5" w14:textId="77777777" w:rsidR="00C228E1" w:rsidRPr="00930B9B" w:rsidRDefault="00C228E1" w:rsidP="00CD549F">
            <w:pPr>
              <w:pStyle w:val="Subtitle"/>
              <w:ind w:left="432" w:hanging="432"/>
              <w:rPr>
                <w:rFonts w:cs="Tahoma"/>
              </w:rPr>
            </w:pPr>
            <w:r w:rsidRPr="00930B9B">
              <w:rPr>
                <w:rFonts w:cs="Tahoma"/>
              </w:rPr>
              <w:t>Perubahan personel manajerial dan/atau peralatan utama</w:t>
            </w:r>
          </w:p>
          <w:p w14:paraId="72E50D98" w14:textId="77777777" w:rsidR="00C228E1" w:rsidRPr="00930B9B" w:rsidRDefault="00C228E1" w:rsidP="00CD549F">
            <w:pPr>
              <w:rPr>
                <w:rFonts w:ascii="Footlight MT Light" w:hAnsi="Footlight MT Light"/>
              </w:rPr>
            </w:pPr>
          </w:p>
        </w:tc>
        <w:tc>
          <w:tcPr>
            <w:tcW w:w="5315" w:type="dxa"/>
            <w:shd w:val="clear" w:color="auto" w:fill="auto"/>
          </w:tcPr>
          <w:p w14:paraId="58476958" w14:textId="77777777" w:rsidR="00C228E1" w:rsidRPr="00930B9B" w:rsidRDefault="00C228E1" w:rsidP="0055146F">
            <w:pPr>
              <w:pStyle w:val="Default"/>
              <w:numPr>
                <w:ilvl w:val="0"/>
                <w:numId w:val="261"/>
              </w:numPr>
              <w:spacing w:after="60"/>
              <w:ind w:left="721" w:hanging="709"/>
              <w:jc w:val="both"/>
              <w:rPr>
                <w:rFonts w:cs="Tahoma"/>
                <w:color w:val="auto"/>
                <w:lang w:val="id-ID"/>
              </w:rPr>
            </w:pPr>
            <w:r w:rsidRPr="00930B9B">
              <w:rPr>
                <w:rFonts w:cs="Tahoma"/>
                <w:color w:val="auto"/>
                <w:lang w:val="id-ID"/>
              </w:rPr>
              <w:lastRenderedPageBreak/>
              <w:t>Perubahan jadwal pelaksanaan pekerjaan dapat diakibatkan oleh:</w:t>
            </w:r>
          </w:p>
          <w:p w14:paraId="46A128D0" w14:textId="77777777" w:rsidR="00C228E1" w:rsidRPr="00930B9B" w:rsidRDefault="00C228E1" w:rsidP="0055146F">
            <w:pPr>
              <w:numPr>
                <w:ilvl w:val="3"/>
                <w:numId w:val="154"/>
              </w:numPr>
              <w:spacing w:after="60"/>
              <w:ind w:hanging="355"/>
              <w:jc w:val="both"/>
              <w:rPr>
                <w:rFonts w:ascii="Footlight MT Light" w:hAnsi="Footlight MT Light" w:cs="Tahoma"/>
              </w:rPr>
            </w:pPr>
            <w:r w:rsidRPr="00930B9B">
              <w:rPr>
                <w:rFonts w:ascii="Footlight MT Light" w:hAnsi="Footlight MT Light" w:cs="Tahoma"/>
              </w:rPr>
              <w:t>perubahan pekerjaan;</w:t>
            </w:r>
          </w:p>
          <w:p w14:paraId="2FA79738" w14:textId="77777777" w:rsidR="00C228E1" w:rsidRPr="00930B9B" w:rsidRDefault="00C228E1" w:rsidP="0055146F">
            <w:pPr>
              <w:numPr>
                <w:ilvl w:val="3"/>
                <w:numId w:val="154"/>
              </w:numPr>
              <w:spacing w:after="60"/>
              <w:ind w:hanging="355"/>
              <w:jc w:val="both"/>
              <w:rPr>
                <w:rFonts w:ascii="Footlight MT Light" w:hAnsi="Footlight MT Light" w:cs="Tahoma"/>
              </w:rPr>
            </w:pPr>
            <w:r w:rsidRPr="00930B9B">
              <w:rPr>
                <w:rFonts w:ascii="Footlight MT Light" w:hAnsi="Footlight MT Light" w:cs="Tahoma"/>
              </w:rPr>
              <w:t>perpanjangan Masa Pelaksanaan; dan/atau</w:t>
            </w:r>
          </w:p>
          <w:p w14:paraId="4B610926" w14:textId="77777777" w:rsidR="00C228E1" w:rsidRPr="00930B9B" w:rsidRDefault="00C228E1" w:rsidP="0055146F">
            <w:pPr>
              <w:numPr>
                <w:ilvl w:val="3"/>
                <w:numId w:val="154"/>
              </w:numPr>
              <w:spacing w:after="120"/>
              <w:ind w:hanging="360"/>
              <w:jc w:val="both"/>
              <w:rPr>
                <w:rFonts w:ascii="Footlight MT Light" w:hAnsi="Footlight MT Light" w:cs="Tahoma"/>
              </w:rPr>
            </w:pPr>
            <w:r w:rsidRPr="00930B9B">
              <w:rPr>
                <w:rFonts w:ascii="Footlight MT Light" w:hAnsi="Footlight MT Light" w:cs="Tahoma"/>
              </w:rPr>
              <w:t>Peristiwa Kompensasi.</w:t>
            </w:r>
          </w:p>
          <w:p w14:paraId="64A8CD6B" w14:textId="77777777" w:rsidR="00C228E1" w:rsidRPr="00930B9B" w:rsidRDefault="00C228E1" w:rsidP="0055146F">
            <w:pPr>
              <w:pStyle w:val="Default"/>
              <w:numPr>
                <w:ilvl w:val="0"/>
                <w:numId w:val="261"/>
              </w:numPr>
              <w:spacing w:after="60"/>
              <w:ind w:left="721" w:hanging="709"/>
              <w:jc w:val="both"/>
              <w:rPr>
                <w:rFonts w:cs="Tahoma"/>
                <w:color w:val="auto"/>
                <w:lang w:val="id-ID"/>
              </w:rPr>
            </w:pPr>
            <w:r w:rsidRPr="00930B9B">
              <w:rPr>
                <w:rFonts w:cs="Tahoma"/>
                <w:color w:val="auto"/>
                <w:lang w:val="id-ID"/>
              </w:rPr>
              <w:t xml:space="preserve">Perpanjangan Masa Pelaksanaan dapat diberikan oleh </w:t>
            </w:r>
            <w:r w:rsidR="002730C8" w:rsidRPr="00930B9B">
              <w:rPr>
                <w:rFonts w:cs="Tahoma"/>
                <w:color w:val="auto"/>
              </w:rPr>
              <w:t>Pejabat Penandatangan Kontrak</w:t>
            </w:r>
            <w:r w:rsidRPr="00930B9B">
              <w:rPr>
                <w:rFonts w:cs="Tahoma"/>
                <w:color w:val="auto"/>
                <w:lang w:val="id-ID"/>
              </w:rPr>
              <w:t xml:space="preserve"> atas pertimbangan yang layak dan wajar untuk hal-hal sebagai berikut:</w:t>
            </w:r>
          </w:p>
          <w:p w14:paraId="3ADD812D" w14:textId="77777777" w:rsidR="00C228E1" w:rsidRPr="00930B9B" w:rsidRDefault="00C228E1" w:rsidP="0055146F">
            <w:pPr>
              <w:numPr>
                <w:ilvl w:val="0"/>
                <w:numId w:val="162"/>
              </w:numPr>
              <w:spacing w:after="60"/>
              <w:ind w:left="1152" w:hanging="432"/>
              <w:jc w:val="both"/>
              <w:rPr>
                <w:rFonts w:ascii="Footlight MT Light" w:hAnsi="Footlight MT Light" w:cs="Tahoma"/>
              </w:rPr>
            </w:pPr>
            <w:r w:rsidRPr="00930B9B">
              <w:rPr>
                <w:rFonts w:ascii="Footlight MT Light" w:hAnsi="Footlight MT Light" w:cs="Tahoma"/>
              </w:rPr>
              <w:t>perubahan pekerjaan;</w:t>
            </w:r>
          </w:p>
          <w:p w14:paraId="5EB16620" w14:textId="77777777" w:rsidR="00C228E1" w:rsidRPr="00930B9B" w:rsidRDefault="00C228E1" w:rsidP="0055146F">
            <w:pPr>
              <w:numPr>
                <w:ilvl w:val="0"/>
                <w:numId w:val="162"/>
              </w:numPr>
              <w:spacing w:after="60"/>
              <w:ind w:left="1152" w:hanging="432"/>
              <w:jc w:val="both"/>
              <w:rPr>
                <w:rFonts w:ascii="Footlight MT Light" w:hAnsi="Footlight MT Light" w:cs="Tahoma"/>
              </w:rPr>
            </w:pPr>
            <w:r w:rsidRPr="00930B9B">
              <w:rPr>
                <w:rFonts w:ascii="Footlight MT Light" w:hAnsi="Footlight MT Light" w:cs="Tahoma"/>
              </w:rPr>
              <w:t>Peristiwa Kompensasi; dan/atau</w:t>
            </w:r>
          </w:p>
          <w:p w14:paraId="56A7BE1A" w14:textId="77777777" w:rsidR="00C228E1" w:rsidRPr="00930B9B" w:rsidRDefault="00C228E1" w:rsidP="0055146F">
            <w:pPr>
              <w:numPr>
                <w:ilvl w:val="0"/>
                <w:numId w:val="162"/>
              </w:numPr>
              <w:spacing w:after="120"/>
              <w:ind w:left="1152" w:hanging="432"/>
              <w:jc w:val="both"/>
              <w:rPr>
                <w:rFonts w:ascii="Footlight MT Light" w:hAnsi="Footlight MT Light" w:cs="Tahoma"/>
              </w:rPr>
            </w:pPr>
            <w:r w:rsidRPr="00930B9B">
              <w:rPr>
                <w:rFonts w:ascii="Footlight MT Light" w:hAnsi="Footlight MT Light" w:cs="Tahoma"/>
              </w:rPr>
              <w:lastRenderedPageBreak/>
              <w:t>Keadaan Kahar.</w:t>
            </w:r>
          </w:p>
          <w:p w14:paraId="7C34DB89" w14:textId="77777777" w:rsidR="00C228E1" w:rsidRPr="00930B9B" w:rsidRDefault="00C228E1" w:rsidP="0055146F">
            <w:pPr>
              <w:pStyle w:val="Default"/>
              <w:numPr>
                <w:ilvl w:val="0"/>
                <w:numId w:val="261"/>
              </w:numPr>
              <w:spacing w:after="60"/>
              <w:ind w:left="721" w:hanging="709"/>
              <w:jc w:val="both"/>
              <w:rPr>
                <w:rFonts w:cs="Tahoma"/>
                <w:color w:val="auto"/>
                <w:lang w:val="id-ID"/>
              </w:rPr>
            </w:pPr>
            <w:r w:rsidRPr="00930B9B">
              <w:rPr>
                <w:rFonts w:cs="Tahoma"/>
                <w:color w:val="auto"/>
                <w:lang w:val="id-ID"/>
              </w:rPr>
              <w:t>Masa Pelaksanaan dapat diperpanjang paling kurang sama dengan waktu terhentinya Kontrak akibat Keadaan Kahar atau waktu yang diperlukan untuk menyelesaikan pekerjaan akibat dari ketentuan pada</w:t>
            </w:r>
            <w:r w:rsidRPr="00930B9B">
              <w:rPr>
                <w:rFonts w:cs="Tahoma"/>
                <w:color w:val="auto"/>
              </w:rPr>
              <w:t xml:space="preserve"> pasal</w:t>
            </w:r>
            <w:r w:rsidRPr="00930B9B">
              <w:rPr>
                <w:rFonts w:cs="Tahoma"/>
                <w:color w:val="auto"/>
                <w:lang w:val="id-ID"/>
              </w:rPr>
              <w:t xml:space="preserve"> 39.2 huruf a atau b</w:t>
            </w:r>
          </w:p>
          <w:p w14:paraId="12D70CC9" w14:textId="77777777" w:rsidR="00C228E1" w:rsidRPr="00930B9B" w:rsidRDefault="002730C8" w:rsidP="0055146F">
            <w:pPr>
              <w:pStyle w:val="Default"/>
              <w:numPr>
                <w:ilvl w:val="0"/>
                <w:numId w:val="261"/>
              </w:numPr>
              <w:spacing w:after="60"/>
              <w:ind w:left="721" w:hanging="709"/>
              <w:jc w:val="both"/>
              <w:rPr>
                <w:rFonts w:cs="Tahoma"/>
                <w:color w:val="auto"/>
                <w:lang w:val="id-ID"/>
              </w:rPr>
            </w:pPr>
            <w:r w:rsidRPr="00930B9B">
              <w:rPr>
                <w:rFonts w:cs="Tahoma"/>
                <w:color w:val="auto"/>
              </w:rPr>
              <w:t>Pejabat Penandatangan Kontrak</w:t>
            </w:r>
            <w:r w:rsidR="00C228E1" w:rsidRPr="00930B9B">
              <w:rPr>
                <w:rFonts w:cs="Tahoma"/>
                <w:color w:val="auto"/>
                <w:lang w:val="id-ID"/>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5F1231CA" w14:textId="77777777" w:rsidR="00C228E1" w:rsidRPr="00930B9B" w:rsidRDefault="002730C8" w:rsidP="0055146F">
            <w:pPr>
              <w:pStyle w:val="Default"/>
              <w:numPr>
                <w:ilvl w:val="0"/>
                <w:numId w:val="261"/>
              </w:numPr>
              <w:spacing w:after="60"/>
              <w:ind w:left="721" w:hanging="709"/>
              <w:jc w:val="both"/>
              <w:rPr>
                <w:rFonts w:cs="Tahoma"/>
                <w:color w:val="auto"/>
                <w:lang w:val="id-ID"/>
              </w:rPr>
            </w:pPr>
            <w:r w:rsidRPr="00930B9B">
              <w:rPr>
                <w:rFonts w:cs="Tahoma"/>
                <w:color w:val="auto"/>
              </w:rPr>
              <w:t>Pejabat Penandatangan Kontrak</w:t>
            </w:r>
            <w:r w:rsidR="00C228E1" w:rsidRPr="00930B9B">
              <w:rPr>
                <w:color w:val="auto"/>
                <w:lang w:val="id-ID"/>
              </w:rPr>
              <w:t xml:space="preserve"> berdasarkan pertimbangan Pengawas Pekerjaan dan </w:t>
            </w:r>
            <w:r w:rsidR="00C228E1" w:rsidRPr="00930B9B">
              <w:rPr>
                <w:color w:val="auto"/>
              </w:rPr>
              <w:t>Pejabat/</w:t>
            </w:r>
            <w:r w:rsidR="00C228E1" w:rsidRPr="00930B9B">
              <w:rPr>
                <w:color w:val="auto"/>
                <w:lang w:val="id-ID"/>
              </w:rPr>
              <w:t>Panitia Peneliti Pelaksanaan Kontrak harus telah menetapkan ada tidaknya perpanjangan dan untuk berapa lama.</w:t>
            </w:r>
          </w:p>
          <w:p w14:paraId="580D0A1E" w14:textId="77777777" w:rsidR="00C228E1" w:rsidRPr="00930B9B" w:rsidRDefault="00C228E1" w:rsidP="0055146F">
            <w:pPr>
              <w:pStyle w:val="Default"/>
              <w:numPr>
                <w:ilvl w:val="0"/>
                <w:numId w:val="261"/>
              </w:numPr>
              <w:spacing w:after="60"/>
              <w:ind w:left="721" w:hanging="709"/>
              <w:jc w:val="both"/>
              <w:rPr>
                <w:rFonts w:cs="Tahoma"/>
                <w:color w:val="auto"/>
                <w:lang w:val="id-ID"/>
              </w:rPr>
            </w:pPr>
            <w:r w:rsidRPr="00930B9B">
              <w:rPr>
                <w:color w:val="auto"/>
                <w:lang w:val="id-ID"/>
              </w:rPr>
              <w:t>Persetujuan perubahan jadwal pelaksanaan dan/atau perpanjangan Masa Pelaksanaan dituangkan dalam Adendum Kontrak.</w:t>
            </w:r>
          </w:p>
          <w:p w14:paraId="074A04C8" w14:textId="77777777" w:rsidR="00C228E1" w:rsidRPr="00930B9B" w:rsidRDefault="00C228E1" w:rsidP="0055146F">
            <w:pPr>
              <w:pStyle w:val="Default"/>
              <w:numPr>
                <w:ilvl w:val="0"/>
                <w:numId w:val="261"/>
              </w:numPr>
              <w:spacing w:after="60"/>
              <w:ind w:left="721" w:hanging="709"/>
              <w:jc w:val="both"/>
              <w:rPr>
                <w:rFonts w:cs="Tahoma"/>
                <w:color w:val="auto"/>
                <w:lang w:val="id-ID"/>
              </w:rPr>
            </w:pPr>
            <w:r w:rsidRPr="00930B9B">
              <w:rPr>
                <w:rFonts w:cs="Tahoma"/>
                <w:color w:val="auto"/>
              </w:rPr>
              <w:t xml:space="preserve">Jika terjadi Peristiwa Kompensasi sehingga penyelesaian pekerjaan akan melampaui Masa Pelaksanaan maka Penyedia berhak untuk meminta perpanjangan Masa Pelaksanaan berdasarkan data penunjang. </w:t>
            </w:r>
            <w:r w:rsidR="002730C8" w:rsidRPr="00930B9B">
              <w:rPr>
                <w:rFonts w:cs="Tahoma"/>
                <w:color w:val="auto"/>
              </w:rPr>
              <w:t>Pejabat Penandatangan Kontrak</w:t>
            </w:r>
            <w:r w:rsidRPr="00930B9B">
              <w:rPr>
                <w:rFonts w:cs="Tahoma"/>
                <w:color w:val="auto"/>
              </w:rPr>
              <w:t xml:space="preserve"> berdasarkan pertimbangan Pengawas Pekerjaan memperpanjang Masa Pelaksanaan secara tertulis. Perpanjangan Masa Pelaksanaan harus dilakukan melalui adendum Kontrak.</w:t>
            </w:r>
          </w:p>
          <w:p w14:paraId="3DA62501" w14:textId="77777777" w:rsidR="00C228E1" w:rsidRPr="00930B9B" w:rsidRDefault="00C228E1" w:rsidP="0055146F">
            <w:pPr>
              <w:pStyle w:val="ListParagraph"/>
              <w:numPr>
                <w:ilvl w:val="0"/>
                <w:numId w:val="262"/>
              </w:numPr>
              <w:spacing w:line="276" w:lineRule="auto"/>
              <w:ind w:left="579" w:hanging="579"/>
              <w:jc w:val="both"/>
              <w:rPr>
                <w:rFonts w:ascii="Footlight MT Light" w:hAnsi="Footlight MT Light" w:cs="Tahoma"/>
                <w:szCs w:val="20"/>
              </w:rPr>
            </w:pPr>
            <w:r w:rsidRPr="00930B9B">
              <w:rPr>
                <w:rFonts w:ascii="Footlight MT Light" w:hAnsi="Footlight MT Light" w:cs="Tahoma"/>
                <w:szCs w:val="20"/>
              </w:rPr>
              <w:t xml:space="preserve">Jika </w:t>
            </w:r>
            <w:r w:rsidR="002730C8" w:rsidRPr="00930B9B">
              <w:rPr>
                <w:rFonts w:ascii="Footlight MT Light" w:hAnsi="Footlight MT Light" w:cs="Tahoma"/>
              </w:rPr>
              <w:t>Pejabat Penandatangan Kontrak</w:t>
            </w:r>
            <w:r w:rsidRPr="00930B9B">
              <w:rPr>
                <w:rFonts w:ascii="Footlight MT Light" w:hAnsi="Footlight MT Light" w:cs="Tahoma"/>
              </w:rPr>
              <w:t xml:space="preserve"> </w:t>
            </w:r>
            <w:r w:rsidRPr="00930B9B">
              <w:rPr>
                <w:rFonts w:ascii="Footlight MT Light" w:hAnsi="Footlight MT Light" w:cs="Tahoma"/>
                <w:szCs w:val="20"/>
              </w:rPr>
              <w:t>menilai bahwa Personel Manajerial :</w:t>
            </w:r>
          </w:p>
          <w:p w14:paraId="29E6619E" w14:textId="77777777" w:rsidR="00C228E1" w:rsidRPr="00930B9B" w:rsidRDefault="00C228E1" w:rsidP="0055146F">
            <w:pPr>
              <w:pStyle w:val="ListParagraph"/>
              <w:numPr>
                <w:ilvl w:val="0"/>
                <w:numId w:val="252"/>
              </w:numPr>
              <w:spacing w:line="276" w:lineRule="auto"/>
              <w:ind w:left="898"/>
              <w:jc w:val="both"/>
              <w:rPr>
                <w:rFonts w:ascii="Footlight MT Light" w:hAnsi="Footlight MT Light" w:cs="Tahoma"/>
                <w:szCs w:val="20"/>
              </w:rPr>
            </w:pPr>
            <w:r w:rsidRPr="00930B9B">
              <w:rPr>
                <w:rFonts w:ascii="Footlight MT Light" w:hAnsi="Footlight MT Light" w:cs="Tahoma"/>
                <w:szCs w:val="20"/>
              </w:rPr>
              <w:t>tidak mampu atau tidak dapat melakukan pekerjaan dengan baik;</w:t>
            </w:r>
          </w:p>
          <w:p w14:paraId="063BC477" w14:textId="77777777" w:rsidR="00C228E1" w:rsidRPr="00930B9B" w:rsidRDefault="00C228E1" w:rsidP="0055146F">
            <w:pPr>
              <w:pStyle w:val="ListParagraph"/>
              <w:numPr>
                <w:ilvl w:val="0"/>
                <w:numId w:val="252"/>
              </w:numPr>
              <w:spacing w:line="276" w:lineRule="auto"/>
              <w:ind w:left="898"/>
              <w:jc w:val="both"/>
              <w:rPr>
                <w:rFonts w:ascii="Footlight MT Light" w:hAnsi="Footlight MT Light" w:cs="Tahoma"/>
                <w:szCs w:val="20"/>
              </w:rPr>
            </w:pPr>
            <w:r w:rsidRPr="00930B9B">
              <w:rPr>
                <w:rFonts w:ascii="Footlight MT Light" w:hAnsi="Footlight MT Light" w:cs="Tahoma"/>
                <w:szCs w:val="20"/>
              </w:rPr>
              <w:t>tidak menerapkan prosedur SMKK; dan/atau</w:t>
            </w:r>
          </w:p>
          <w:p w14:paraId="3DECC972" w14:textId="77777777" w:rsidR="00C228E1" w:rsidRPr="00930B9B" w:rsidRDefault="00C228E1" w:rsidP="0055146F">
            <w:pPr>
              <w:pStyle w:val="ListParagraph"/>
              <w:numPr>
                <w:ilvl w:val="0"/>
                <w:numId w:val="252"/>
              </w:numPr>
              <w:spacing w:line="276" w:lineRule="auto"/>
              <w:ind w:left="898"/>
              <w:jc w:val="both"/>
              <w:rPr>
                <w:rFonts w:ascii="Footlight MT Light" w:hAnsi="Footlight MT Light" w:cs="Tahoma"/>
                <w:szCs w:val="20"/>
              </w:rPr>
            </w:pPr>
            <w:r w:rsidRPr="00930B9B">
              <w:rPr>
                <w:rFonts w:ascii="Footlight MT Light" w:hAnsi="Footlight MT Light" w:cs="Tahoma"/>
                <w:szCs w:val="20"/>
              </w:rPr>
              <w:t>mengabaikan pekerjaan yang menjadi tugasnya.</w:t>
            </w:r>
          </w:p>
          <w:p w14:paraId="3FF8E771" w14:textId="77777777" w:rsidR="00C228E1" w:rsidRPr="00930B9B" w:rsidRDefault="00C228E1" w:rsidP="00CD549F">
            <w:pPr>
              <w:pStyle w:val="ListParagraph"/>
              <w:spacing w:line="276" w:lineRule="auto"/>
              <w:ind w:left="522"/>
              <w:jc w:val="both"/>
              <w:rPr>
                <w:rFonts w:ascii="Footlight MT Light" w:hAnsi="Footlight MT Light" w:cs="Tahoma"/>
                <w:szCs w:val="20"/>
              </w:rPr>
            </w:pPr>
            <w:r w:rsidRPr="00930B9B">
              <w:rPr>
                <w:rFonts w:ascii="Footlight MT Light" w:hAnsi="Footlight MT Light" w:cs="Tahoma"/>
                <w:szCs w:val="20"/>
              </w:rPr>
              <w:t xml:space="preserve">maka Penyedia berkewajiban untuk menyediakan pengganti dan menjamin Personel Manajerial tersebut meninggalkan lokasi kerja dalam waktu 7 (tujuh) hari </w:t>
            </w:r>
            <w:r w:rsidRPr="00930B9B">
              <w:rPr>
                <w:rFonts w:ascii="Footlight MT Light" w:hAnsi="Footlight MT Light" w:cs="Tahoma"/>
                <w:szCs w:val="20"/>
              </w:rPr>
              <w:lastRenderedPageBreak/>
              <w:t xml:space="preserve">kalender sejak diminta oleh </w:t>
            </w:r>
            <w:r w:rsidR="002730C8" w:rsidRPr="00930B9B">
              <w:rPr>
                <w:rFonts w:ascii="Footlight MT Light" w:hAnsi="Footlight MT Light" w:cs="Tahoma"/>
              </w:rPr>
              <w:t>Pejabat Penandatangan Kontrak</w:t>
            </w:r>
            <w:r w:rsidR="00273173" w:rsidRPr="00930B9B">
              <w:rPr>
                <w:rFonts w:ascii="Footlight MT Light" w:hAnsi="Footlight MT Light" w:cs="Tahoma"/>
              </w:rPr>
              <w:t>.</w:t>
            </w:r>
          </w:p>
          <w:p w14:paraId="4AD3A966" w14:textId="77777777" w:rsidR="00C228E1" w:rsidRPr="00930B9B" w:rsidRDefault="00C228E1" w:rsidP="00CD549F">
            <w:pPr>
              <w:pStyle w:val="ListParagraph"/>
              <w:spacing w:line="276" w:lineRule="auto"/>
              <w:ind w:left="522"/>
              <w:jc w:val="both"/>
              <w:rPr>
                <w:rFonts w:ascii="Footlight MT Light" w:hAnsi="Footlight MT Light" w:cs="Tahoma"/>
                <w:szCs w:val="20"/>
              </w:rPr>
            </w:pPr>
          </w:p>
          <w:p w14:paraId="3516959B" w14:textId="77777777" w:rsidR="00C228E1" w:rsidRPr="00930B9B" w:rsidRDefault="00C228E1" w:rsidP="0055146F">
            <w:pPr>
              <w:pStyle w:val="ListParagraph"/>
              <w:numPr>
                <w:ilvl w:val="0"/>
                <w:numId w:val="262"/>
              </w:numPr>
              <w:spacing w:line="276" w:lineRule="auto"/>
              <w:ind w:left="579" w:hanging="567"/>
              <w:jc w:val="both"/>
              <w:rPr>
                <w:rFonts w:ascii="Footlight MT Light" w:hAnsi="Footlight MT Light" w:cs="Tahoma"/>
                <w:szCs w:val="20"/>
              </w:rPr>
            </w:pPr>
            <w:r w:rsidRPr="00930B9B">
              <w:rPr>
                <w:rFonts w:ascii="Footlight MT Light" w:hAnsi="Footlight MT Light" w:cs="Tahoma"/>
                <w:szCs w:val="20"/>
              </w:rPr>
              <w:t xml:space="preserve">Jika </w:t>
            </w:r>
            <w:r w:rsidR="002730C8" w:rsidRPr="00930B9B">
              <w:rPr>
                <w:rFonts w:ascii="Footlight MT Light" w:hAnsi="Footlight MT Light" w:cs="Tahoma"/>
              </w:rPr>
              <w:t>Pejabat Penandatangan Kontrak</w:t>
            </w:r>
            <w:r w:rsidRPr="00930B9B">
              <w:rPr>
                <w:rFonts w:ascii="Footlight MT Light" w:hAnsi="Footlight MT Light" w:cs="Tahoma"/>
                <w:szCs w:val="20"/>
              </w:rPr>
              <w:t xml:space="preserve"> menilai bahwa Peralatan Utama :</w:t>
            </w:r>
          </w:p>
          <w:p w14:paraId="3E763632" w14:textId="77777777" w:rsidR="00C228E1" w:rsidRPr="00930B9B" w:rsidRDefault="00C228E1" w:rsidP="0055146F">
            <w:pPr>
              <w:pStyle w:val="ListParagraph"/>
              <w:numPr>
                <w:ilvl w:val="0"/>
                <w:numId w:val="253"/>
              </w:numPr>
              <w:spacing w:line="276" w:lineRule="auto"/>
              <w:ind w:left="1004" w:hanging="425"/>
              <w:jc w:val="both"/>
              <w:rPr>
                <w:rFonts w:ascii="Footlight MT Light" w:hAnsi="Footlight MT Light" w:cs="Tahoma"/>
                <w:szCs w:val="20"/>
              </w:rPr>
            </w:pPr>
            <w:r w:rsidRPr="00930B9B">
              <w:rPr>
                <w:rFonts w:ascii="Footlight MT Light" w:hAnsi="Footlight MT Light" w:cs="Tahoma"/>
                <w:szCs w:val="20"/>
              </w:rPr>
              <w:t>tidak dapat berfungsi sesuai dengan spesifikasi peralatan; dan/atau</w:t>
            </w:r>
          </w:p>
          <w:p w14:paraId="580A02AA" w14:textId="77777777" w:rsidR="00C228E1" w:rsidRPr="00930B9B" w:rsidRDefault="00C228E1" w:rsidP="0055146F">
            <w:pPr>
              <w:pStyle w:val="ListParagraph"/>
              <w:numPr>
                <w:ilvl w:val="0"/>
                <w:numId w:val="253"/>
              </w:numPr>
              <w:spacing w:line="276" w:lineRule="auto"/>
              <w:ind w:left="1004" w:hanging="425"/>
              <w:jc w:val="both"/>
              <w:rPr>
                <w:rFonts w:ascii="Footlight MT Light" w:hAnsi="Footlight MT Light" w:cs="Tahoma"/>
                <w:szCs w:val="20"/>
              </w:rPr>
            </w:pPr>
            <w:r w:rsidRPr="00930B9B">
              <w:rPr>
                <w:rFonts w:ascii="Footlight MT Light" w:hAnsi="Footlight MT Light" w:cs="Tahoma"/>
              </w:rPr>
              <w:t>tidak sesuai peraturan perundangan terkait beban dan dimensi kendaraan</w:t>
            </w:r>
            <w:r w:rsidRPr="00930B9B">
              <w:rPr>
                <w:rFonts w:ascii="Footlight MT Light" w:hAnsi="Footlight MT Light" w:cs="Tahoma"/>
                <w:szCs w:val="20"/>
              </w:rPr>
              <w:t>.</w:t>
            </w:r>
          </w:p>
          <w:p w14:paraId="1315202F" w14:textId="77777777" w:rsidR="00C228E1" w:rsidRPr="00930B9B" w:rsidRDefault="00C228E1" w:rsidP="00CD549F">
            <w:pPr>
              <w:pStyle w:val="ListParagraph"/>
              <w:spacing w:line="276" w:lineRule="auto"/>
              <w:ind w:left="522"/>
              <w:jc w:val="both"/>
              <w:rPr>
                <w:rFonts w:ascii="Footlight MT Light" w:hAnsi="Footlight MT Light" w:cs="Tahoma"/>
                <w:szCs w:val="20"/>
              </w:rPr>
            </w:pPr>
            <w:r w:rsidRPr="00930B9B">
              <w:rPr>
                <w:rFonts w:ascii="Footlight MT Light" w:hAnsi="Footlight MT Light" w:cs="Tahoma"/>
                <w:szCs w:val="20"/>
              </w:rPr>
              <w:t xml:space="preserve">maka Penyedia berkewajiban untuk menyediakan pengganti dan menjamin peralatan utama tersebut meninggalkan lokasi kerja dalam waktu 7 (tujuh) hari kalender sejak diminta oleh </w:t>
            </w:r>
            <w:r w:rsidR="002730C8" w:rsidRPr="00930B9B">
              <w:rPr>
                <w:rFonts w:ascii="Footlight MT Light" w:hAnsi="Footlight MT Light" w:cs="Tahoma"/>
              </w:rPr>
              <w:t>Pejabat Penandatangan Kontrak</w:t>
            </w:r>
            <w:r w:rsidR="00273173" w:rsidRPr="00930B9B">
              <w:rPr>
                <w:rFonts w:ascii="Footlight MT Light" w:hAnsi="Footlight MT Light" w:cs="Tahoma"/>
              </w:rPr>
              <w:t>.</w:t>
            </w:r>
          </w:p>
          <w:p w14:paraId="2C80582F" w14:textId="77777777" w:rsidR="00C228E1" w:rsidRPr="00930B9B" w:rsidRDefault="00C228E1" w:rsidP="0055146F">
            <w:pPr>
              <w:pStyle w:val="ListParagraph"/>
              <w:numPr>
                <w:ilvl w:val="0"/>
                <w:numId w:val="262"/>
              </w:numPr>
              <w:spacing w:line="276" w:lineRule="auto"/>
              <w:ind w:left="579" w:hanging="567"/>
              <w:jc w:val="both"/>
              <w:rPr>
                <w:rFonts w:ascii="Footlight MT Light" w:hAnsi="Footlight MT Light" w:cs="Tahoma"/>
                <w:szCs w:val="20"/>
              </w:rPr>
            </w:pPr>
            <w:r w:rsidRPr="00930B9B">
              <w:rPr>
                <w:rFonts w:ascii="Footlight MT Light" w:hAnsi="Footlight MT Light" w:cs="Tahoma"/>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52C3C3E3" w14:textId="77777777" w:rsidR="00C228E1" w:rsidRPr="00930B9B" w:rsidRDefault="002730C8" w:rsidP="0055146F">
            <w:pPr>
              <w:pStyle w:val="ListParagraph"/>
              <w:numPr>
                <w:ilvl w:val="0"/>
                <w:numId w:val="262"/>
              </w:numPr>
              <w:spacing w:line="276" w:lineRule="auto"/>
              <w:ind w:left="579" w:hanging="567"/>
              <w:jc w:val="both"/>
              <w:rPr>
                <w:rFonts w:ascii="Footlight MT Light" w:hAnsi="Footlight MT Light" w:cs="Tahoma"/>
                <w:szCs w:val="20"/>
              </w:rPr>
            </w:pPr>
            <w:r w:rsidRPr="00930B9B">
              <w:rPr>
                <w:rFonts w:ascii="Footlight MT Light" w:hAnsi="Footlight MT Light" w:cs="Tahoma"/>
              </w:rPr>
              <w:t>Pejabat Penandatangan Kontrak</w:t>
            </w:r>
            <w:r w:rsidR="00C228E1" w:rsidRPr="00930B9B">
              <w:rPr>
                <w:rFonts w:ascii="Footlight MT Light" w:hAnsi="Footlight MT Light" w:cs="Tahoma"/>
                <w:szCs w:val="20"/>
              </w:rPr>
              <w:t xml:space="preserve"> dapat menyetujui penempatan/penggantian Personel Manajerial dan/atau Peralatan Utama menurut kualifikasi yang dibutuhkan setelah mendapat rekomendasi dari Pengawas Pekerjaan.</w:t>
            </w:r>
          </w:p>
          <w:p w14:paraId="3B3EB9E0" w14:textId="77777777" w:rsidR="00C228E1" w:rsidRPr="00930B9B" w:rsidRDefault="00C228E1" w:rsidP="0055146F">
            <w:pPr>
              <w:pStyle w:val="ListParagraph"/>
              <w:numPr>
                <w:ilvl w:val="0"/>
                <w:numId w:val="262"/>
              </w:numPr>
              <w:spacing w:line="276" w:lineRule="auto"/>
              <w:ind w:left="579" w:hanging="567"/>
              <w:jc w:val="both"/>
              <w:rPr>
                <w:rFonts w:ascii="Footlight MT Light" w:hAnsi="Footlight MT Light" w:cs="Tahoma"/>
                <w:szCs w:val="20"/>
              </w:rPr>
            </w:pPr>
            <w:r w:rsidRPr="00930B9B">
              <w:rPr>
                <w:rFonts w:ascii="Footlight MT Light" w:hAnsi="Footlight MT Light" w:cs="Tahoma"/>
                <w:szCs w:val="20"/>
              </w:rPr>
              <w:t xml:space="preserve">Perubahan Personel Manajerial dan/atau Peralatan Utama harus mendapat persetujuan terlebih dahulu dari </w:t>
            </w:r>
            <w:r w:rsidR="002730C8" w:rsidRPr="00930B9B">
              <w:rPr>
                <w:rFonts w:ascii="Footlight MT Light" w:hAnsi="Footlight MT Light" w:cs="Tahoma"/>
              </w:rPr>
              <w:t>Pejabat Penandatangan Kontrak</w:t>
            </w:r>
            <w:r w:rsidRPr="00930B9B">
              <w:rPr>
                <w:rFonts w:ascii="Footlight MT Light" w:hAnsi="Footlight MT Light" w:cs="Tahoma"/>
              </w:rPr>
              <w:t xml:space="preserve"> </w:t>
            </w:r>
            <w:r w:rsidRPr="00930B9B">
              <w:rPr>
                <w:rFonts w:ascii="Footlight MT Light" w:hAnsi="Footlight MT Light" w:cs="Tahoma"/>
                <w:szCs w:val="20"/>
              </w:rPr>
              <w:t>dan dituangkan dalam adendum kontrak.</w:t>
            </w:r>
          </w:p>
          <w:p w14:paraId="706D9B1E" w14:textId="77777777" w:rsidR="00C228E1" w:rsidRPr="00930B9B" w:rsidRDefault="00C228E1" w:rsidP="0055146F">
            <w:pPr>
              <w:pStyle w:val="ListParagraph"/>
              <w:numPr>
                <w:ilvl w:val="0"/>
                <w:numId w:val="262"/>
              </w:numPr>
              <w:spacing w:line="276" w:lineRule="auto"/>
              <w:ind w:left="579" w:hanging="567"/>
              <w:jc w:val="both"/>
              <w:rPr>
                <w:rFonts w:ascii="Footlight MT Light" w:hAnsi="Footlight MT Light" w:cs="Tahoma"/>
                <w:szCs w:val="20"/>
              </w:rPr>
            </w:pPr>
            <w:r w:rsidRPr="00930B9B">
              <w:rPr>
                <w:rFonts w:ascii="Footlight MT Light" w:hAnsi="Footlight MT Light" w:cs="Tahoma"/>
                <w:szCs w:val="20"/>
              </w:rPr>
              <w:t>Biaya mobilisasi/demobilisasi yang timbul akibat perubahan Personel Manajerial dan/atau Peralatan Utama menjadi tanggung jawab Penyedia.</w:t>
            </w:r>
          </w:p>
          <w:p w14:paraId="37E4B873" w14:textId="77777777" w:rsidR="00C228E1" w:rsidRPr="00930B9B" w:rsidRDefault="00C228E1" w:rsidP="00CD549F">
            <w:pPr>
              <w:pStyle w:val="Subtitle"/>
              <w:numPr>
                <w:ilvl w:val="0"/>
                <w:numId w:val="0"/>
              </w:numPr>
              <w:ind w:left="579"/>
              <w:rPr>
                <w:rFonts w:cs="Tahoma"/>
              </w:rPr>
            </w:pPr>
          </w:p>
        </w:tc>
      </w:tr>
    </w:tbl>
    <w:p w14:paraId="6E91C6A0" w14:textId="77777777" w:rsidR="00C228E1" w:rsidRPr="00930B9B" w:rsidRDefault="00C228E1" w:rsidP="00CD549F">
      <w:pPr>
        <w:spacing w:after="60"/>
        <w:ind w:hanging="86"/>
        <w:outlineLvl w:val="2"/>
        <w:rPr>
          <w:rFonts w:ascii="Footlight MT Light" w:hAnsi="Footlight MT Light"/>
          <w:b/>
        </w:rPr>
      </w:pPr>
      <w:bookmarkStart w:id="2587" w:name="_Toc34746042"/>
      <w:bookmarkStart w:id="2588" w:name="_Toc69906634"/>
      <w:r w:rsidRPr="00930B9B">
        <w:rPr>
          <w:rFonts w:ascii="Footlight MT Light" w:hAnsi="Footlight MT Light"/>
          <w:b/>
        </w:rPr>
        <w:lastRenderedPageBreak/>
        <w:t>B.5  Keadaan Kahar</w:t>
      </w:r>
      <w:bookmarkEnd w:id="2587"/>
      <w:bookmarkEnd w:id="2588"/>
    </w:p>
    <w:tbl>
      <w:tblPr>
        <w:tblW w:w="8375" w:type="dxa"/>
        <w:tblInd w:w="-95" w:type="dxa"/>
        <w:tblLook w:val="04A0" w:firstRow="1" w:lastRow="0" w:firstColumn="1" w:lastColumn="0" w:noHBand="0" w:noVBand="1"/>
      </w:tblPr>
      <w:tblGrid>
        <w:gridCol w:w="3060"/>
        <w:gridCol w:w="5315"/>
      </w:tblGrid>
      <w:tr w:rsidR="00C228E1" w:rsidRPr="00930B9B" w14:paraId="2A621B42" w14:textId="77777777" w:rsidTr="00674BA5">
        <w:tc>
          <w:tcPr>
            <w:tcW w:w="3060" w:type="dxa"/>
            <w:shd w:val="clear" w:color="auto" w:fill="auto"/>
          </w:tcPr>
          <w:p w14:paraId="697DDB4A" w14:textId="77777777" w:rsidR="00C228E1" w:rsidRPr="00930B9B" w:rsidRDefault="00C228E1" w:rsidP="00CD549F">
            <w:pPr>
              <w:pStyle w:val="Subtitle"/>
              <w:ind w:left="432" w:hanging="432"/>
              <w:rPr>
                <w:lang w:val="id-ID"/>
              </w:rPr>
            </w:pPr>
            <w:r w:rsidRPr="00930B9B">
              <w:rPr>
                <w:lang w:val="id-ID"/>
              </w:rPr>
              <w:t>Keadaan Kahar</w:t>
            </w:r>
          </w:p>
        </w:tc>
        <w:tc>
          <w:tcPr>
            <w:tcW w:w="5315" w:type="dxa"/>
            <w:shd w:val="clear" w:color="auto" w:fill="auto"/>
          </w:tcPr>
          <w:p w14:paraId="1C5286C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Contoh Keadaan Kahar tidak terbatas pada: bencana alam, bencana non alam, bencana sosial, pemogokan, kebakaran, kondisi cuaca ekstrem, dan gangguan industri lainnya.</w:t>
            </w:r>
          </w:p>
          <w:p w14:paraId="2508E1B9"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Tidak termasuk Kedaan Kahar adalah hal-hal merugikan yang disebabkan oleh perbuatan atau kelalaian para pihak.</w:t>
            </w:r>
          </w:p>
          <w:p w14:paraId="60C84BD9"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Dalam hal terjadi keadaan kahar, </w:t>
            </w:r>
            <w:r w:rsidR="002730C8" w:rsidRPr="00930B9B">
              <w:rPr>
                <w:rFonts w:ascii="Footlight MT Light" w:hAnsi="Footlight MT Light"/>
              </w:rPr>
              <w:t>Pejabat Penandatangan Kontrak</w:t>
            </w:r>
            <w:r w:rsidRPr="00930B9B">
              <w:rPr>
                <w:rFonts w:ascii="Footlight MT Light" w:hAnsi="Footlight MT Light"/>
              </w:rPr>
              <w:t xml:space="preserve"> atau Penyedia </w:t>
            </w:r>
            <w:r w:rsidRPr="00930B9B">
              <w:rPr>
                <w:rFonts w:ascii="Footlight MT Light" w:hAnsi="Footlight MT Light"/>
              </w:rPr>
              <w:lastRenderedPageBreak/>
              <w:t>memberitahukan tentang terjadinya Keadaan Kahar kepada salah satu pihak secara tertulis dengan ketentuan :</w:t>
            </w:r>
          </w:p>
          <w:p w14:paraId="7F12B545" w14:textId="77777777" w:rsidR="00C228E1" w:rsidRPr="00930B9B" w:rsidRDefault="00C228E1" w:rsidP="0055146F">
            <w:pPr>
              <w:pStyle w:val="ListParagraph"/>
              <w:numPr>
                <w:ilvl w:val="0"/>
                <w:numId w:val="254"/>
              </w:numPr>
              <w:spacing w:after="120"/>
              <w:jc w:val="both"/>
              <w:rPr>
                <w:rFonts w:ascii="Footlight MT Light" w:hAnsi="Footlight MT Light"/>
              </w:rPr>
            </w:pPr>
            <w:r w:rsidRPr="00930B9B">
              <w:rPr>
                <w:rFonts w:ascii="Footlight MT Light" w:hAnsi="Footlight MT Light"/>
              </w:rPr>
              <w:t>dalam waktu paling lambat 14 (empat belas) hari kalender sejak menyadari atau seharusnya menyadari atas kejadian atau terjadinya Keadaan Kahar;</w:t>
            </w:r>
          </w:p>
          <w:p w14:paraId="0BC1186C" w14:textId="77777777" w:rsidR="00C228E1" w:rsidRPr="00930B9B" w:rsidRDefault="00C228E1" w:rsidP="0055146F">
            <w:pPr>
              <w:pStyle w:val="ListParagraph"/>
              <w:numPr>
                <w:ilvl w:val="0"/>
                <w:numId w:val="254"/>
              </w:numPr>
              <w:spacing w:after="120"/>
              <w:jc w:val="both"/>
              <w:rPr>
                <w:rFonts w:ascii="Footlight MT Light" w:hAnsi="Footlight MT Light"/>
              </w:rPr>
            </w:pPr>
            <w:r w:rsidRPr="00930B9B">
              <w:rPr>
                <w:rFonts w:ascii="Footlight MT Light" w:hAnsi="Footlight MT Light"/>
              </w:rPr>
              <w:t>menyertakan bukti keadaan kahar; dan</w:t>
            </w:r>
          </w:p>
          <w:p w14:paraId="09D2A08F" w14:textId="77777777" w:rsidR="00C228E1" w:rsidRPr="00930B9B" w:rsidRDefault="00C228E1" w:rsidP="0055146F">
            <w:pPr>
              <w:pStyle w:val="ListParagraph"/>
              <w:numPr>
                <w:ilvl w:val="0"/>
                <w:numId w:val="254"/>
              </w:numPr>
              <w:spacing w:after="120"/>
              <w:jc w:val="both"/>
              <w:rPr>
                <w:rFonts w:ascii="Footlight MT Light" w:hAnsi="Footlight MT Light"/>
              </w:rPr>
            </w:pPr>
            <w:r w:rsidRPr="00930B9B">
              <w:rPr>
                <w:rFonts w:ascii="Footlight MT Light" w:hAnsi="Footlight MT Light"/>
              </w:rPr>
              <w:t xml:space="preserve">menyerahkan hasil identifikasi kewajiban dan kinerja pelaksanaan yang terhambat dan/atau akan terhambat akibat </w:t>
            </w:r>
            <w:r w:rsidRPr="00930B9B">
              <w:rPr>
                <w:rFonts w:ascii="Footlight MT Light" w:hAnsi="Footlight MT Light" w:cs="Tahoma"/>
              </w:rPr>
              <w:t>Keadaan Kahar</w:t>
            </w:r>
            <w:r w:rsidRPr="00930B9B">
              <w:rPr>
                <w:rFonts w:ascii="Footlight MT Light" w:hAnsi="Footlight MT Light"/>
              </w:rPr>
              <w:t xml:space="preserve"> tersebut.</w:t>
            </w:r>
          </w:p>
          <w:p w14:paraId="70663FB3" w14:textId="77777777" w:rsidR="00C228E1" w:rsidRPr="00930B9B" w:rsidRDefault="00C228E1" w:rsidP="0055146F">
            <w:pPr>
              <w:numPr>
                <w:ilvl w:val="1"/>
                <w:numId w:val="154"/>
              </w:numPr>
              <w:spacing w:after="60"/>
              <w:ind w:left="720"/>
              <w:jc w:val="both"/>
              <w:rPr>
                <w:rFonts w:ascii="Footlight MT Light" w:hAnsi="Footlight MT Light"/>
              </w:rPr>
            </w:pPr>
            <w:r w:rsidRPr="00930B9B">
              <w:rPr>
                <w:rFonts w:ascii="Footlight MT Light" w:hAnsi="Footlight MT Light"/>
              </w:rPr>
              <w:t>Bukti Keadaan Kahar dapat berupa :</w:t>
            </w:r>
          </w:p>
          <w:p w14:paraId="1DA6A73F" w14:textId="77777777" w:rsidR="00C228E1" w:rsidRPr="00930B9B" w:rsidRDefault="00C228E1" w:rsidP="0055146F">
            <w:pPr>
              <w:numPr>
                <w:ilvl w:val="3"/>
                <w:numId w:val="154"/>
              </w:numPr>
              <w:spacing w:after="60"/>
              <w:ind w:hanging="355"/>
              <w:jc w:val="both"/>
              <w:rPr>
                <w:rFonts w:ascii="Footlight MT Light" w:hAnsi="Footlight MT Light"/>
              </w:rPr>
            </w:pPr>
            <w:r w:rsidRPr="00930B9B">
              <w:rPr>
                <w:rFonts w:ascii="Footlight MT Light" w:hAnsi="Footlight MT Light"/>
              </w:rPr>
              <w:t>pernyataan yang diterbitkan oleh pihak/instansi yang berwenang sesuai ketentuan peraturan perundang-undangan; dan/atau</w:t>
            </w:r>
          </w:p>
          <w:p w14:paraId="1D6AE10C" w14:textId="77777777" w:rsidR="00C228E1" w:rsidRPr="00930B9B" w:rsidRDefault="00C228E1" w:rsidP="0055146F">
            <w:pPr>
              <w:numPr>
                <w:ilvl w:val="3"/>
                <w:numId w:val="154"/>
              </w:numPr>
              <w:spacing w:after="120"/>
              <w:ind w:hanging="355"/>
              <w:jc w:val="both"/>
              <w:rPr>
                <w:rFonts w:ascii="Footlight MT Light" w:hAnsi="Footlight MT Light"/>
              </w:rPr>
            </w:pPr>
            <w:r w:rsidRPr="00930B9B">
              <w:rPr>
                <w:rFonts w:ascii="Footlight MT Light" w:hAnsi="Footlight MT Light"/>
              </w:rPr>
              <w:t xml:space="preserve">foto/video dokumentasi </w:t>
            </w:r>
            <w:r w:rsidRPr="00930B9B">
              <w:rPr>
                <w:rFonts w:ascii="Footlight MT Light" w:hAnsi="Footlight MT Light" w:cs="Tahoma"/>
              </w:rPr>
              <w:t>Keadaan Kahar yang telah diverifikasi kebenarannya</w:t>
            </w:r>
            <w:r w:rsidRPr="00930B9B">
              <w:rPr>
                <w:rFonts w:ascii="Footlight MT Light" w:hAnsi="Footlight MT Light"/>
              </w:rPr>
              <w:t>.</w:t>
            </w:r>
          </w:p>
          <w:p w14:paraId="284855F0"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Hasil identifikasi kewajiban dan kinerja pelaksanaan dapat berupa:</w:t>
            </w:r>
          </w:p>
          <w:p w14:paraId="7A15A416" w14:textId="77777777" w:rsidR="00C228E1" w:rsidRPr="00930B9B" w:rsidRDefault="00C228E1" w:rsidP="0055146F">
            <w:pPr>
              <w:pStyle w:val="ListParagraph"/>
              <w:numPr>
                <w:ilvl w:val="0"/>
                <w:numId w:val="255"/>
              </w:numPr>
              <w:spacing w:after="120"/>
              <w:ind w:left="1004" w:hanging="283"/>
              <w:jc w:val="both"/>
              <w:rPr>
                <w:rFonts w:ascii="Footlight MT Light" w:hAnsi="Footlight MT Light"/>
              </w:rPr>
            </w:pPr>
            <w:r w:rsidRPr="00930B9B">
              <w:rPr>
                <w:rFonts w:ascii="Footlight MT Light" w:hAnsi="Footlight MT Light"/>
              </w:rPr>
              <w:t xml:space="preserve">Foto/video dokumentasi pekerjaan yang terdampak; </w:t>
            </w:r>
          </w:p>
          <w:p w14:paraId="2B44E045" w14:textId="77777777" w:rsidR="00C228E1" w:rsidRPr="00930B9B" w:rsidRDefault="00C228E1" w:rsidP="0055146F">
            <w:pPr>
              <w:pStyle w:val="ListParagraph"/>
              <w:numPr>
                <w:ilvl w:val="0"/>
                <w:numId w:val="255"/>
              </w:numPr>
              <w:spacing w:after="120"/>
              <w:ind w:left="1004" w:hanging="283"/>
              <w:jc w:val="both"/>
              <w:rPr>
                <w:rFonts w:ascii="Footlight MT Light" w:hAnsi="Footlight MT Light"/>
              </w:rPr>
            </w:pPr>
            <w:r w:rsidRPr="00930B9B">
              <w:rPr>
                <w:rFonts w:ascii="Footlight MT Light" w:hAnsi="Footlight MT Light"/>
              </w:rPr>
              <w:t>Kurva S pekerjaan; dan</w:t>
            </w:r>
          </w:p>
          <w:p w14:paraId="0C5C8FB6" w14:textId="77777777" w:rsidR="00C228E1" w:rsidRPr="00930B9B" w:rsidRDefault="00C228E1" w:rsidP="0055146F">
            <w:pPr>
              <w:pStyle w:val="ListParagraph"/>
              <w:numPr>
                <w:ilvl w:val="0"/>
                <w:numId w:val="255"/>
              </w:numPr>
              <w:spacing w:after="120"/>
              <w:ind w:left="1004" w:hanging="283"/>
              <w:jc w:val="both"/>
              <w:rPr>
                <w:rFonts w:ascii="Footlight MT Light" w:hAnsi="Footlight MT Light"/>
              </w:rPr>
            </w:pPr>
            <w:r w:rsidRPr="00930B9B">
              <w:rPr>
                <w:rFonts w:ascii="Footlight MT Light" w:hAnsi="Footlight MT Light"/>
              </w:rPr>
              <w:t>Dokumen pendukung lainnya (apabila ada).</w:t>
            </w:r>
          </w:p>
          <w:p w14:paraId="5601E805" w14:textId="77777777" w:rsidR="00C228E1" w:rsidRPr="00930B9B" w:rsidRDefault="002730C8" w:rsidP="0055146F">
            <w:pPr>
              <w:numPr>
                <w:ilvl w:val="1"/>
                <w:numId w:val="154"/>
              </w:numPr>
              <w:spacing w:after="120"/>
              <w:ind w:left="720"/>
              <w:jc w:val="both"/>
              <w:rPr>
                <w:rFonts w:ascii="Footlight MT Light" w:hAnsi="Footlight MT Light"/>
              </w:rPr>
            </w:pPr>
            <w:r w:rsidRPr="00930B9B">
              <w:rPr>
                <w:rFonts w:ascii="Footlight MT Light" w:hAnsi="Footlight MT Light"/>
              </w:rPr>
              <w:t>Pejabat Penandatangan Kontrak</w:t>
            </w:r>
            <w:r w:rsidR="00C228E1" w:rsidRPr="00930B9B">
              <w:rPr>
                <w:rFonts w:ascii="Footlight MT Light" w:hAnsi="Footlight MT Light"/>
              </w:rPr>
              <w:t xml:space="preserve"> meminta Pengawas Pekerjaan untuk melakukan penelitian terhadap penyampaian pemberitahuan </w:t>
            </w:r>
            <w:r w:rsidR="00C228E1" w:rsidRPr="00930B9B">
              <w:rPr>
                <w:rFonts w:ascii="Footlight MT Light" w:hAnsi="Footlight MT Light" w:cs="Tahoma"/>
              </w:rPr>
              <w:t xml:space="preserve">Keadaan Kahar dan bukti serta hasil identifikasi sebagaimana dimaksud pada </w:t>
            </w:r>
            <w:r w:rsidR="00C228E1" w:rsidRPr="00930B9B">
              <w:rPr>
                <w:rFonts w:ascii="Footlight MT Light" w:hAnsi="Footlight MT Light"/>
              </w:rPr>
              <w:t>pasal 41.4 dan pasal 41.5</w:t>
            </w:r>
          </w:p>
          <w:p w14:paraId="222EFCC8"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930B9B">
              <w:rPr>
                <w:rFonts w:ascii="Footlight MT Light" w:hAnsi="Footlight MT Light" w:cs="Tahoma"/>
              </w:rPr>
              <w:t>Keadaan Kahar</w:t>
            </w:r>
            <w:r w:rsidRPr="00930B9B">
              <w:rPr>
                <w:rFonts w:ascii="Footlight MT Light" w:hAnsi="Footlight MT Light"/>
              </w:rPr>
              <w:t>.</w:t>
            </w:r>
          </w:p>
          <w:p w14:paraId="7FA44CE2" w14:textId="77777777" w:rsidR="00C228E1" w:rsidRPr="00930B9B" w:rsidRDefault="00C228E1" w:rsidP="0055146F">
            <w:pPr>
              <w:numPr>
                <w:ilvl w:val="1"/>
                <w:numId w:val="154"/>
              </w:numPr>
              <w:spacing w:after="60"/>
              <w:ind w:left="720"/>
              <w:jc w:val="both"/>
              <w:rPr>
                <w:rFonts w:ascii="Footlight MT Light" w:hAnsi="Footlight MT Light"/>
              </w:rPr>
            </w:pPr>
            <w:r w:rsidRPr="00930B9B">
              <w:rPr>
                <w:rFonts w:ascii="Footlight MT Light" w:hAnsi="Footlight MT Light"/>
              </w:rPr>
              <w:t xml:space="preserve">Dalam hal terjadi </w:t>
            </w:r>
            <w:r w:rsidRPr="00930B9B">
              <w:rPr>
                <w:rFonts w:ascii="Footlight MT Light" w:hAnsi="Footlight MT Light" w:cs="Tahoma"/>
              </w:rPr>
              <w:t>Keadaan Kahar</w:t>
            </w:r>
            <w:r w:rsidRPr="00930B9B">
              <w:rPr>
                <w:rFonts w:ascii="Footlight MT Light" w:hAnsi="Footlight MT Light"/>
              </w:rPr>
              <w:t xml:space="preserve">, Pelaksanaan pekerjaan dapat dihentikan. Penghentian Pekerjaan karena </w:t>
            </w:r>
            <w:r w:rsidRPr="00930B9B">
              <w:rPr>
                <w:rFonts w:ascii="Footlight MT Light" w:hAnsi="Footlight MT Light" w:cs="Tahoma"/>
              </w:rPr>
              <w:t xml:space="preserve">Keadaan Kahar </w:t>
            </w:r>
            <w:r w:rsidRPr="00930B9B">
              <w:rPr>
                <w:rFonts w:ascii="Footlight MT Light" w:hAnsi="Footlight MT Light"/>
              </w:rPr>
              <w:t>dapat bersifat</w:t>
            </w:r>
          </w:p>
          <w:p w14:paraId="5D267E33" w14:textId="77777777" w:rsidR="00C228E1" w:rsidRPr="00930B9B" w:rsidRDefault="00C228E1" w:rsidP="0055146F">
            <w:pPr>
              <w:numPr>
                <w:ilvl w:val="7"/>
                <w:numId w:val="179"/>
              </w:numPr>
              <w:spacing w:after="60"/>
              <w:ind w:left="1152" w:hanging="432"/>
              <w:jc w:val="both"/>
              <w:rPr>
                <w:rFonts w:ascii="Footlight MT Light" w:hAnsi="Footlight MT Light" w:cs="Tahoma"/>
              </w:rPr>
            </w:pPr>
            <w:r w:rsidRPr="00930B9B">
              <w:rPr>
                <w:rFonts w:ascii="Footlight MT Light" w:hAnsi="Footlight MT Light" w:cs="Tahoma"/>
              </w:rPr>
              <w:t xml:space="preserve">sementara hingga Keadaan Kahar berakhir apabila akibat Keadaan Kahar </w:t>
            </w:r>
            <w:r w:rsidRPr="00930B9B">
              <w:rPr>
                <w:rFonts w:ascii="Footlight MT Light" w:hAnsi="Footlight MT Light" w:cs="Tahoma"/>
              </w:rPr>
              <w:lastRenderedPageBreak/>
              <w:t xml:space="preserve">masih memungkinkan dilanjutkan/diselesaikannya pekerjaan; </w:t>
            </w:r>
          </w:p>
          <w:p w14:paraId="28C44D5C" w14:textId="77777777" w:rsidR="00C228E1" w:rsidRPr="00930B9B" w:rsidRDefault="00C228E1" w:rsidP="0055146F">
            <w:pPr>
              <w:numPr>
                <w:ilvl w:val="7"/>
                <w:numId w:val="179"/>
              </w:numPr>
              <w:spacing w:after="60"/>
              <w:ind w:left="1152" w:hanging="432"/>
              <w:jc w:val="both"/>
              <w:rPr>
                <w:rFonts w:ascii="Footlight MT Light" w:hAnsi="Footlight MT Light" w:cs="Tahoma"/>
              </w:rPr>
            </w:pPr>
            <w:r w:rsidRPr="00930B9B">
              <w:rPr>
                <w:rFonts w:ascii="Footlight MT Light" w:hAnsi="Footlight MT Light" w:cs="Tahoma"/>
              </w:rPr>
              <w:t>permanen apabila akibat Keadaan Kahar tidak memungkinkan dilanjutkan/diselesaikannya pekerjaan.</w:t>
            </w:r>
          </w:p>
          <w:p w14:paraId="0DD88C4E" w14:textId="77777777" w:rsidR="00C228E1" w:rsidRPr="00930B9B" w:rsidRDefault="00C228E1" w:rsidP="0055146F">
            <w:pPr>
              <w:keepNext/>
              <w:keepLines/>
              <w:numPr>
                <w:ilvl w:val="7"/>
                <w:numId w:val="179"/>
              </w:numPr>
              <w:spacing w:before="200" w:after="60"/>
              <w:ind w:left="1152" w:hanging="432"/>
              <w:jc w:val="both"/>
              <w:outlineLvl w:val="7"/>
              <w:rPr>
                <w:rFonts w:ascii="Footlight MT Light" w:hAnsi="Footlight MT Light" w:cs="Tahoma"/>
                <w:lang w:val="id-ID"/>
              </w:rPr>
            </w:pPr>
            <w:r w:rsidRPr="00930B9B">
              <w:rPr>
                <w:rFonts w:ascii="Footlight MT Light" w:hAnsi="Footlight MT Light" w:cs="Tahoma"/>
              </w:rPr>
              <w:t>Sebagian apabila Keadaan Kahar hanya berdampak pada bagian Pekerjaan; dan/atau</w:t>
            </w:r>
          </w:p>
          <w:p w14:paraId="478B438F" w14:textId="77777777" w:rsidR="00C228E1" w:rsidRPr="00930B9B" w:rsidRDefault="00C228E1" w:rsidP="0055146F">
            <w:pPr>
              <w:numPr>
                <w:ilvl w:val="7"/>
                <w:numId w:val="179"/>
              </w:numPr>
              <w:spacing w:after="60"/>
              <w:ind w:left="1152" w:hanging="432"/>
              <w:jc w:val="both"/>
              <w:rPr>
                <w:rFonts w:ascii="Footlight MT Light" w:hAnsi="Footlight MT Light" w:cs="Tahoma"/>
              </w:rPr>
            </w:pPr>
            <w:r w:rsidRPr="00930B9B">
              <w:rPr>
                <w:rFonts w:ascii="Footlight MT Light" w:hAnsi="Footlight MT Light" w:cs="Tahoma"/>
              </w:rPr>
              <w:t>Seluruhnya apabila Keadaan Kahar berdampak terhadap keseluruhan Pekerjaan;</w:t>
            </w:r>
          </w:p>
          <w:p w14:paraId="44AB99C5"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Penghentian Pekerjaan akibat keadaan kahar sesuai pasal 41.8 dilakukan secara tertulis oleh </w:t>
            </w:r>
            <w:r w:rsidR="002730C8" w:rsidRPr="00930B9B">
              <w:rPr>
                <w:rFonts w:ascii="Footlight MT Light" w:hAnsi="Footlight MT Light"/>
              </w:rPr>
              <w:t>Pejabat Penandatangan Kontrak</w:t>
            </w:r>
            <w:r w:rsidRPr="00930B9B">
              <w:rPr>
                <w:rFonts w:ascii="Footlight MT Light" w:hAnsi="Footlight MT Light"/>
              </w:rPr>
              <w:t xml:space="preserve"> dengan disertai alasan penghentian pekerjaan dan dituangkan dalam perubahan Rencana Kerja penyedia</w:t>
            </w:r>
          </w:p>
          <w:p w14:paraId="0636E5B9" w14:textId="77777777" w:rsidR="00C228E1" w:rsidRPr="00930B9B" w:rsidRDefault="00C228E1" w:rsidP="0055146F">
            <w:pPr>
              <w:numPr>
                <w:ilvl w:val="1"/>
                <w:numId w:val="154"/>
              </w:numPr>
              <w:spacing w:after="60"/>
              <w:ind w:left="720"/>
              <w:jc w:val="both"/>
              <w:rPr>
                <w:rFonts w:ascii="Footlight MT Light" w:hAnsi="Footlight MT Light"/>
              </w:rPr>
            </w:pPr>
            <w:r w:rsidRPr="00930B9B">
              <w:rPr>
                <w:rFonts w:ascii="Footlight MT Light" w:hAnsi="Footlight MT Light"/>
              </w:rPr>
              <w:t xml:space="preserve">Dalam hal penghentian pekerjaan mencakup seluruh pekerjaan (baik sementara ataupun permanen) karena </w:t>
            </w:r>
            <w:r w:rsidRPr="00930B9B">
              <w:rPr>
                <w:rFonts w:ascii="Footlight MT Light" w:hAnsi="Footlight MT Light" w:cs="Tahoma"/>
              </w:rPr>
              <w:t>Keadaan Kahar, maka:</w:t>
            </w:r>
          </w:p>
          <w:p w14:paraId="0317A4CE" w14:textId="77777777" w:rsidR="00C228E1" w:rsidRPr="00930B9B" w:rsidRDefault="00C228E1" w:rsidP="0055146F">
            <w:pPr>
              <w:pStyle w:val="ListParagraph"/>
              <w:numPr>
                <w:ilvl w:val="0"/>
                <w:numId w:val="256"/>
              </w:numPr>
              <w:spacing w:after="60"/>
              <w:ind w:left="1004" w:hanging="283"/>
              <w:jc w:val="both"/>
              <w:rPr>
                <w:rFonts w:ascii="Footlight MT Light" w:hAnsi="Footlight MT Light"/>
              </w:rPr>
            </w:pPr>
            <w:r w:rsidRPr="00930B9B">
              <w:rPr>
                <w:rFonts w:ascii="Footlight MT Light" w:hAnsi="Footlight MT Light" w:cs="Tahoma"/>
              </w:rPr>
              <w:t>Kontrak dihentikan sementara hingga keadaan kahar berakhir; atau</w:t>
            </w:r>
          </w:p>
          <w:p w14:paraId="3D1A27F6" w14:textId="77777777" w:rsidR="00C228E1" w:rsidRPr="00930B9B" w:rsidRDefault="00C228E1" w:rsidP="0055146F">
            <w:pPr>
              <w:pStyle w:val="ListParagraph"/>
              <w:numPr>
                <w:ilvl w:val="0"/>
                <w:numId w:val="256"/>
              </w:numPr>
              <w:spacing w:after="60"/>
              <w:ind w:left="1004" w:hanging="283"/>
              <w:jc w:val="both"/>
              <w:rPr>
                <w:rFonts w:ascii="Footlight MT Light" w:hAnsi="Footlight MT Light"/>
              </w:rPr>
            </w:pPr>
            <w:r w:rsidRPr="00930B9B">
              <w:rPr>
                <w:rFonts w:ascii="Footlight MT Light" w:hAnsi="Footlight MT Light" w:cs="Tahoma"/>
              </w:rPr>
              <w:t>Kontrak dihentikan permanen apabila akibat Keadaan Kahar tidak memungkinkan dilanjutkan/diselesaikannya pekerjaan.</w:t>
            </w:r>
          </w:p>
          <w:p w14:paraId="2F7BD9E5"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Penghentian kontrak sebagaimana pasal </w:t>
            </w:r>
            <w:r w:rsidRPr="00930B9B">
              <w:rPr>
                <w:rFonts w:ascii="Footlight MT Light" w:hAnsi="Footlight MT Light"/>
                <w:lang w:val="en-ID"/>
              </w:rPr>
              <w:t>41</w:t>
            </w:r>
            <w:r w:rsidRPr="00930B9B">
              <w:rPr>
                <w:rFonts w:ascii="Footlight MT Light" w:hAnsi="Footlight MT Light"/>
              </w:rPr>
              <w:t xml:space="preserve">.10 dilakukan melalui perintah tertulis oleh </w:t>
            </w:r>
            <w:r w:rsidR="002730C8" w:rsidRPr="00930B9B">
              <w:rPr>
                <w:rFonts w:ascii="Footlight MT Light" w:hAnsi="Footlight MT Light"/>
              </w:rPr>
              <w:t>Pejabat Penandatangan Kontrak</w:t>
            </w:r>
            <w:r w:rsidRPr="00930B9B">
              <w:rPr>
                <w:rFonts w:ascii="Footlight MT Light" w:hAnsi="Footlight MT Light"/>
              </w:rPr>
              <w:t xml:space="preserve"> dengan disertai alasan penghentian kontrak dan dituangkan dalam adendum kontrak</w:t>
            </w:r>
          </w:p>
          <w:p w14:paraId="3D62E249"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Dalam hal pelaksanaan Kontrak dilanjutkan, para pihak dapat melakukan perubahan Kontrak. Masa Pelaksanaan dapat diperpanjang sekurang-kurangnya sama dengan jangka waktu terhentinya Kontrak akibat Keadaan Kahar. Perpanjangan Masa Pelaksanaan dapat melewati Tahun Anggaran.</w:t>
            </w:r>
          </w:p>
          <w:p w14:paraId="158FD7EC"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rPr>
              <w:t xml:space="preserve">Selama masa </w:t>
            </w:r>
            <w:r w:rsidRPr="00930B9B">
              <w:rPr>
                <w:rFonts w:ascii="Footlight MT Light" w:hAnsi="Footlight MT Light" w:cs="Tahoma"/>
              </w:rPr>
              <w:t>Keadaan Kahar</w:t>
            </w:r>
            <w:r w:rsidRPr="00930B9B">
              <w:rPr>
                <w:rFonts w:ascii="Footlight MT Light" w:hAnsi="Footlight MT Light"/>
              </w:rPr>
              <w:t xml:space="preserve">, jika </w:t>
            </w:r>
            <w:r w:rsidR="002730C8" w:rsidRPr="00930B9B">
              <w:rPr>
                <w:rFonts w:ascii="Footlight MT Light" w:hAnsi="Footlight MT Light"/>
              </w:rPr>
              <w:t>Pejabat Penandatangan Kontrak</w:t>
            </w:r>
            <w:r w:rsidRPr="00930B9B">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930B9B">
              <w:rPr>
                <w:rFonts w:ascii="Footlight MT Light" w:hAnsi="Footlight MT Light" w:cs="Tahoma"/>
              </w:rPr>
              <w:t>Keadaan Kahar</w:t>
            </w:r>
            <w:r w:rsidRPr="00930B9B">
              <w:rPr>
                <w:rFonts w:ascii="Footlight MT Light" w:hAnsi="Footlight MT Light"/>
              </w:rPr>
              <w:t>. Penggantian biaya ini harus diatur dalam suatu adendum Kontrak.</w:t>
            </w:r>
          </w:p>
          <w:p w14:paraId="4A5B4490" w14:textId="77777777" w:rsidR="00C228E1" w:rsidRPr="00930B9B" w:rsidRDefault="00C228E1" w:rsidP="0055146F">
            <w:pPr>
              <w:numPr>
                <w:ilvl w:val="1"/>
                <w:numId w:val="154"/>
              </w:numPr>
              <w:spacing w:after="120"/>
              <w:ind w:left="720"/>
              <w:jc w:val="both"/>
              <w:rPr>
                <w:rFonts w:ascii="Footlight MT Light" w:hAnsi="Footlight MT Light"/>
                <w:b/>
              </w:rPr>
            </w:pPr>
            <w:r w:rsidRPr="00930B9B">
              <w:rPr>
                <w:rFonts w:ascii="Footlight MT Light" w:hAnsi="Footlight MT Light"/>
              </w:rPr>
              <w:t xml:space="preserve">Dalam hal pelaksanaan Kontrak dihentikan </w:t>
            </w:r>
            <w:r w:rsidRPr="00930B9B">
              <w:rPr>
                <w:rFonts w:ascii="Footlight MT Light" w:hAnsi="Footlight MT Light"/>
              </w:rPr>
              <w:lastRenderedPageBreak/>
              <w:t>permanen, para pihak melakukan pengakhiran Pekerjaan, Pengakhiran Kontrak, dan menyelesaikan hak dan kewajiban sesuai Kontrak. Penyedia berhak untuk menerima pembayaran sesuai dengan prestasi atau kemajuan hasil pekerjaan yang telah dicapai setelah dilakukan pengukuran/pemeriksaan bersama atau berdasarkan hasil audit.</w:t>
            </w:r>
          </w:p>
        </w:tc>
      </w:tr>
    </w:tbl>
    <w:p w14:paraId="10BC8FBE" w14:textId="77777777" w:rsidR="00C228E1" w:rsidRPr="00930B9B" w:rsidRDefault="00C228E1" w:rsidP="00CD549F">
      <w:pPr>
        <w:spacing w:after="60"/>
        <w:ind w:hanging="86"/>
        <w:outlineLvl w:val="2"/>
        <w:rPr>
          <w:rFonts w:ascii="Footlight MT Light" w:hAnsi="Footlight MT Light"/>
          <w:b/>
        </w:rPr>
      </w:pPr>
      <w:bookmarkStart w:id="2589" w:name="_Toc34746043"/>
      <w:r w:rsidRPr="00930B9B">
        <w:rPr>
          <w:rFonts w:ascii="Footlight MT Light" w:hAnsi="Footlight MT Light"/>
          <w:b/>
        </w:rPr>
        <w:lastRenderedPageBreak/>
        <w:t xml:space="preserve"> </w:t>
      </w:r>
      <w:bookmarkStart w:id="2590" w:name="_Toc69906635"/>
      <w:r w:rsidRPr="00930B9B">
        <w:rPr>
          <w:rFonts w:ascii="Footlight MT Light" w:hAnsi="Footlight MT Light"/>
          <w:b/>
        </w:rPr>
        <w:t>B.6  Penghentian, Pemutusan, dan Berakhirnya Kontrak</w:t>
      </w:r>
      <w:bookmarkEnd w:id="2589"/>
      <w:bookmarkEnd w:id="2590"/>
    </w:p>
    <w:tbl>
      <w:tblPr>
        <w:tblW w:w="8375" w:type="dxa"/>
        <w:tblInd w:w="-95" w:type="dxa"/>
        <w:tblLook w:val="04A0" w:firstRow="1" w:lastRow="0" w:firstColumn="1" w:lastColumn="0" w:noHBand="0" w:noVBand="1"/>
      </w:tblPr>
      <w:tblGrid>
        <w:gridCol w:w="3060"/>
        <w:gridCol w:w="5315"/>
      </w:tblGrid>
      <w:tr w:rsidR="00C228E1" w:rsidRPr="00930B9B" w14:paraId="54C27B97" w14:textId="77777777" w:rsidTr="00674BA5">
        <w:tc>
          <w:tcPr>
            <w:tcW w:w="3060" w:type="dxa"/>
            <w:shd w:val="clear" w:color="auto" w:fill="auto"/>
          </w:tcPr>
          <w:p w14:paraId="2CE31A8E" w14:textId="77777777" w:rsidR="00C228E1" w:rsidRPr="00930B9B" w:rsidRDefault="00C228E1" w:rsidP="00CD549F">
            <w:pPr>
              <w:pStyle w:val="Subtitle"/>
              <w:ind w:left="432" w:hanging="432"/>
              <w:rPr>
                <w:lang w:val="id-ID"/>
              </w:rPr>
            </w:pPr>
            <w:r w:rsidRPr="00930B9B">
              <w:rPr>
                <w:lang w:val="id-ID"/>
              </w:rPr>
              <w:t>Penghentian Kontrak</w:t>
            </w:r>
          </w:p>
        </w:tc>
        <w:tc>
          <w:tcPr>
            <w:tcW w:w="5315" w:type="dxa"/>
            <w:shd w:val="clear" w:color="auto" w:fill="auto"/>
          </w:tcPr>
          <w:p w14:paraId="1F7E8BB6" w14:textId="77777777" w:rsidR="00C228E1" w:rsidRPr="00930B9B" w:rsidRDefault="00C228E1" w:rsidP="00CD549F">
            <w:pPr>
              <w:pStyle w:val="IsiPasal"/>
              <w:rPr>
                <w:rFonts w:cs="Tahoma"/>
                <w:lang w:val="en-ID"/>
              </w:rPr>
            </w:pPr>
            <w:r w:rsidRPr="00930B9B">
              <w:rPr>
                <w:rFonts w:cs="Tahoma"/>
              </w:rPr>
              <w:t>Penghentian Kontrak dapat dilakukan karena terjadi Keadaan Kahar sebagaimana dimaksud pada pasal 41</w:t>
            </w:r>
            <w:r w:rsidRPr="00930B9B">
              <w:rPr>
                <w:rFonts w:cs="Tahoma"/>
                <w:lang w:val="en-ID"/>
              </w:rPr>
              <w:t>.</w:t>
            </w:r>
          </w:p>
        </w:tc>
      </w:tr>
      <w:tr w:rsidR="00C228E1" w:rsidRPr="00930B9B" w14:paraId="1DD468B1" w14:textId="77777777" w:rsidTr="00674BA5">
        <w:tc>
          <w:tcPr>
            <w:tcW w:w="3060" w:type="dxa"/>
            <w:shd w:val="clear" w:color="auto" w:fill="auto"/>
          </w:tcPr>
          <w:p w14:paraId="440C2BB8" w14:textId="77777777" w:rsidR="00C228E1" w:rsidRPr="00930B9B" w:rsidRDefault="00C228E1" w:rsidP="00CD549F">
            <w:pPr>
              <w:pStyle w:val="Subtitle"/>
              <w:ind w:left="432" w:hanging="432"/>
              <w:rPr>
                <w:lang w:val="id-ID"/>
              </w:rPr>
            </w:pPr>
            <w:r w:rsidRPr="00930B9B">
              <w:rPr>
                <w:lang w:val="id-ID"/>
              </w:rPr>
              <w:t>Pemutusan Kontrak</w:t>
            </w:r>
          </w:p>
        </w:tc>
        <w:tc>
          <w:tcPr>
            <w:tcW w:w="5315" w:type="dxa"/>
            <w:shd w:val="clear" w:color="auto" w:fill="auto"/>
          </w:tcPr>
          <w:p w14:paraId="21F5FFD9"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Pemutusan Kontrak dapat dilakukan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atau Penyedia.</w:t>
            </w:r>
          </w:p>
          <w:p w14:paraId="7564DEAD"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Pemutusan kontrak dilakukan dengan terlebih dahulu memberikan surat peringatan  dari salah satu pihak ke pihak yang lain yang melakukan </w:t>
            </w:r>
            <w:r w:rsidRPr="00930B9B">
              <w:rPr>
                <w:rFonts w:ascii="Footlight MT Light" w:hAnsi="Footlight MT Light" w:cs="Tahoma"/>
                <w:lang w:val="en-ID"/>
              </w:rPr>
              <w:t xml:space="preserve">tindakan wanprestasi </w:t>
            </w:r>
            <w:r w:rsidRPr="00930B9B">
              <w:rPr>
                <w:rFonts w:ascii="Footlight MT Light" w:hAnsi="Footlight MT Light" w:cs="Tahoma"/>
              </w:rPr>
              <w:t>kecuali telah ada putusan pidana.</w:t>
            </w:r>
          </w:p>
          <w:p w14:paraId="39BF918D"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lang w:val="en-ID"/>
              </w:rPr>
              <w:t>Surat peringatan diberikan 3 (tiga) kali kecuali pelanggaran tersebut berdampak terhadap kerugian atas konstruksi, jiwa manusia, keselamatan publik, dan lingkungan  dan ditindaklanjuti dengan surat pernyataan wanprestasi dari pihak yang dirugikan</w:t>
            </w:r>
          </w:p>
          <w:p w14:paraId="053FAE0F"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Pemutusan kontrak dilakukan sekurang-kurangnya 14 (empat belas) hari kalender setelah </w:t>
            </w:r>
            <w:r w:rsidR="002730C8" w:rsidRPr="00930B9B">
              <w:rPr>
                <w:rFonts w:ascii="Footlight MT Light" w:hAnsi="Footlight MT Light" w:cs="Tahoma"/>
              </w:rPr>
              <w:t>Pejabat Penandatangan Kontrak</w:t>
            </w:r>
            <w:r w:rsidRPr="00930B9B">
              <w:rPr>
                <w:rFonts w:ascii="Footlight MT Light" w:hAnsi="Footlight MT Light" w:cs="Tahoma"/>
              </w:rPr>
              <w:t>/Penyedia menyampaikan pemberitahuan rencana Pemutusan Kontrak secara tertulis kepada Penyedia/</w:t>
            </w:r>
            <w:r w:rsidR="002730C8" w:rsidRPr="00930B9B">
              <w:rPr>
                <w:rFonts w:ascii="Footlight MT Light" w:hAnsi="Footlight MT Light" w:cs="Tahoma"/>
              </w:rPr>
              <w:t>Pejabat Penandatangan Kontrak</w:t>
            </w:r>
            <w:r w:rsidRPr="00930B9B">
              <w:rPr>
                <w:rFonts w:ascii="Footlight MT Light" w:hAnsi="Footlight MT Light" w:cs="Tahoma"/>
              </w:rPr>
              <w:t>.</w:t>
            </w:r>
          </w:p>
          <w:p w14:paraId="77053523"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lang w:eastAsia="en-AU"/>
              </w:rPr>
              <w:t xml:space="preserve">Dalam hal dilakukan pemutusan Kontrak oleh salah satu pihak maka </w:t>
            </w:r>
            <w:r w:rsidR="002730C8" w:rsidRPr="00930B9B">
              <w:rPr>
                <w:rFonts w:ascii="Footlight MT Light" w:hAnsi="Footlight MT Light" w:cs="Tahoma"/>
              </w:rPr>
              <w:t>Pejabat Penandatangan Kontrak</w:t>
            </w:r>
            <w:r w:rsidRPr="00930B9B">
              <w:rPr>
                <w:rFonts w:ascii="Footlight MT Light" w:hAnsi="Footlight MT Light" w:cs="Tahoma"/>
                <w:lang w:eastAsia="en-AU"/>
              </w:rPr>
              <w:t xml:space="preserve"> membayar kepada Penyedia sesuai dengan pencapaian prestasi pekerjaan yang telah diterima oleh </w:t>
            </w:r>
            <w:r w:rsidR="002730C8" w:rsidRPr="00930B9B">
              <w:rPr>
                <w:rFonts w:ascii="Footlight MT Light" w:hAnsi="Footlight MT Light" w:cs="Tahoma"/>
              </w:rPr>
              <w:t>Pejabat Penandatangan Kontrak</w:t>
            </w:r>
            <w:r w:rsidRPr="00930B9B">
              <w:rPr>
                <w:rFonts w:ascii="Footlight MT Light" w:hAnsi="Footlight MT Light" w:cs="Tahoma"/>
                <w:lang w:eastAsia="en-AU"/>
              </w:rPr>
              <w:t xml:space="preserve"> dikurangi denda yang harus dibayar Penyedia (apabila ada), serta Penyedia menyerahkan semua hasil pelaksanaan kepada </w:t>
            </w:r>
            <w:r w:rsidR="002730C8" w:rsidRPr="00930B9B">
              <w:rPr>
                <w:rFonts w:ascii="Footlight MT Light" w:hAnsi="Footlight MT Light" w:cs="Tahoma"/>
              </w:rPr>
              <w:t>Pejabat Penandatangan Kontrak</w:t>
            </w:r>
            <w:r w:rsidRPr="00930B9B">
              <w:rPr>
                <w:rFonts w:ascii="Footlight MT Light" w:hAnsi="Footlight MT Light" w:cs="Tahoma"/>
                <w:lang w:eastAsia="en-AU"/>
              </w:rPr>
              <w:t xml:space="preserve"> dan selanjutnya menjadi hak milik </w:t>
            </w:r>
            <w:r w:rsidR="002730C8" w:rsidRPr="00930B9B">
              <w:rPr>
                <w:rFonts w:ascii="Footlight MT Light" w:hAnsi="Footlight MT Light" w:cs="Tahoma"/>
              </w:rPr>
              <w:t>Pejabat Penandatangan Kontrak</w:t>
            </w:r>
            <w:r w:rsidRPr="00930B9B">
              <w:rPr>
                <w:rFonts w:ascii="Footlight MT Light" w:hAnsi="Footlight MT Light" w:cs="Tahoma"/>
                <w:lang w:eastAsia="en-AU"/>
              </w:rPr>
              <w:t>.</w:t>
            </w:r>
          </w:p>
        </w:tc>
      </w:tr>
      <w:tr w:rsidR="00C228E1" w:rsidRPr="00930B9B" w14:paraId="3520F599" w14:textId="77777777" w:rsidTr="00674BA5">
        <w:tc>
          <w:tcPr>
            <w:tcW w:w="3060" w:type="dxa"/>
            <w:shd w:val="clear" w:color="auto" w:fill="auto"/>
          </w:tcPr>
          <w:p w14:paraId="78C11435" w14:textId="77777777" w:rsidR="00C228E1" w:rsidRPr="00930B9B" w:rsidRDefault="00C228E1" w:rsidP="00CD549F">
            <w:pPr>
              <w:pStyle w:val="Subtitle"/>
              <w:spacing w:after="0"/>
              <w:ind w:left="432" w:hanging="432"/>
              <w:rPr>
                <w:lang w:val="id-ID"/>
              </w:rPr>
            </w:pPr>
            <w:r w:rsidRPr="00930B9B">
              <w:rPr>
                <w:lang w:val="id-ID"/>
              </w:rPr>
              <w:t xml:space="preserve">Pemutusan Kontrak oleh </w:t>
            </w:r>
            <w:r w:rsidR="002730C8" w:rsidRPr="00930B9B">
              <w:rPr>
                <w:lang w:val="id-ID"/>
              </w:rPr>
              <w:t>Pejabat Penandatangan Kontrak</w:t>
            </w:r>
          </w:p>
        </w:tc>
        <w:tc>
          <w:tcPr>
            <w:tcW w:w="5315" w:type="dxa"/>
            <w:shd w:val="clear" w:color="auto" w:fill="auto"/>
          </w:tcPr>
          <w:p w14:paraId="22312127" w14:textId="77777777" w:rsidR="00C228E1" w:rsidRPr="00930B9B" w:rsidRDefault="00C228E1" w:rsidP="0055146F">
            <w:pPr>
              <w:pStyle w:val="ListParagraph"/>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Mengesampingkan Pasal 1266 dan 1267 Kitab Undang-Undang Hukum Perdata,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melakukan pemutusan Kontrak apabila:</w:t>
            </w:r>
          </w:p>
          <w:p w14:paraId="51D19E39"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 xml:space="preserve">Penyedia terbukti melakukan KKN, kecurangan dan/atau pemalsuan dalam proses pengadaan yang diputuskan oleh </w:t>
            </w:r>
            <w:r w:rsidRPr="00930B9B">
              <w:rPr>
                <w:rFonts w:cs="Tahoma"/>
              </w:rPr>
              <w:lastRenderedPageBreak/>
              <w:t>Instansi yang berwenang;</w:t>
            </w:r>
          </w:p>
          <w:p w14:paraId="71AFCE5D"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pengaduan tentang penyimpangan prosedur, dugaan KKN dan/atau pelanggaran persaingan sehat dalam pelaksanaan Pengadaan Barang/Jasa dinyatakan benar oleh Instansi yang berwenang;</w:t>
            </w:r>
          </w:p>
          <w:p w14:paraId="008CC7F1"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berada dalam keadaan pailit yang diputuskan oleh pengadilan;</w:t>
            </w:r>
          </w:p>
          <w:p w14:paraId="33DF094C"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terbukti dikenakan Sanksi Daftar Hitam sebelum penandatanganan Kontrak;</w:t>
            </w:r>
          </w:p>
          <w:p w14:paraId="0E746A8D"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gagal memperbaiki kinerja</w:t>
            </w:r>
            <w:r w:rsidRPr="00930B9B">
              <w:rPr>
                <w:rFonts w:cs="Tahoma"/>
                <w:lang w:val="en-US"/>
              </w:rPr>
              <w:t>;</w:t>
            </w:r>
          </w:p>
          <w:p w14:paraId="23285C35"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tidak mempertahankan berlakunya Jaminan Pelaksanaan;</w:t>
            </w:r>
          </w:p>
          <w:p w14:paraId="5E662931"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lalai/cidera janji dalam melaksanakan kewajibannya dan tidak memperbaiki kelalaiannya dalam jangka waktu yang telah ditetapkan;</w:t>
            </w:r>
          </w:p>
          <w:p w14:paraId="10472D62" w14:textId="77777777" w:rsidR="00031479" w:rsidRPr="00930B9B" w:rsidRDefault="00031479" w:rsidP="0055146F">
            <w:pPr>
              <w:numPr>
                <w:ilvl w:val="0"/>
                <w:numId w:val="165"/>
              </w:numPr>
              <w:spacing w:after="60"/>
              <w:ind w:left="1152" w:hanging="432"/>
              <w:jc w:val="both"/>
              <w:rPr>
                <w:rFonts w:ascii="Footlight MT Light" w:hAnsi="Footlight MT Light" w:cs="Tahoma"/>
                <w:color w:val="000000" w:themeColor="text1"/>
                <w:szCs w:val="22"/>
              </w:rPr>
            </w:pPr>
            <w:r w:rsidRPr="00930B9B">
              <w:rPr>
                <w:rFonts w:ascii="Footlight MT Light" w:hAnsi="Footlight MT Light" w:cs="Tahoma"/>
                <w:color w:val="000000" w:themeColor="text1"/>
                <w:szCs w:val="22"/>
              </w:rPr>
              <w:t xml:space="preserve">berdasarkan penelitian </w:t>
            </w:r>
            <w:r w:rsidR="002730C8" w:rsidRPr="00930B9B">
              <w:rPr>
                <w:rFonts w:ascii="Footlight MT Light" w:hAnsi="Footlight MT Light" w:cs="Tahoma"/>
                <w:color w:val="000000" w:themeColor="text1"/>
                <w:lang w:val="en-AU"/>
              </w:rPr>
              <w:t>Pejabat Penandatangan Kontrak</w:t>
            </w:r>
            <w:r w:rsidRPr="00930B9B">
              <w:rPr>
                <w:rFonts w:ascii="Footlight MT Light" w:hAnsi="Footlight MT Light" w:cs="Tahoma"/>
                <w:color w:val="000000" w:themeColor="text1"/>
                <w:szCs w:val="22"/>
              </w:rPr>
              <w:t>, Penyedia tidak akan mampu menyelesaikan keseluruhan pekerjaan walaupun diberikan kesempatan untuk menyelesaikan pekerjaan;</w:t>
            </w:r>
          </w:p>
          <w:p w14:paraId="15A4CC0A" w14:textId="77777777" w:rsidR="00031479" w:rsidRPr="00930B9B" w:rsidRDefault="00031479" w:rsidP="0055146F">
            <w:pPr>
              <w:numPr>
                <w:ilvl w:val="0"/>
                <w:numId w:val="165"/>
              </w:numPr>
              <w:spacing w:after="60"/>
              <w:ind w:left="1152" w:hanging="432"/>
              <w:jc w:val="both"/>
              <w:rPr>
                <w:rFonts w:ascii="Footlight MT Light" w:hAnsi="Footlight MT Light" w:cs="Tahoma"/>
                <w:color w:val="000000" w:themeColor="text1"/>
                <w:szCs w:val="22"/>
              </w:rPr>
            </w:pPr>
            <w:r w:rsidRPr="00930B9B">
              <w:rPr>
                <w:rFonts w:ascii="Footlight MT Light" w:hAnsi="Footlight MT Light" w:cs="Tahoma"/>
                <w:color w:val="000000" w:themeColor="text1"/>
                <w:szCs w:val="22"/>
              </w:rPr>
              <w:t xml:space="preserve">Penyedia tidak dapat menyelesaikan pekerjaan setelah diberikan kesempatan menyelesaikan pekerjaan; </w:t>
            </w:r>
          </w:p>
          <w:p w14:paraId="6E346163" w14:textId="77777777" w:rsidR="00C228E1" w:rsidRPr="00930B9B" w:rsidRDefault="00C228E1" w:rsidP="0055146F">
            <w:pPr>
              <w:pStyle w:val="IsiPasal"/>
              <w:numPr>
                <w:ilvl w:val="0"/>
                <w:numId w:val="165"/>
              </w:numPr>
              <w:spacing w:after="60"/>
              <w:ind w:left="1152" w:hanging="432"/>
              <w:rPr>
                <w:rFonts w:cs="Tahoma"/>
              </w:rPr>
            </w:pPr>
            <w:r w:rsidRPr="00930B9B">
              <w:rPr>
                <w:rFonts w:cs="Tahoma"/>
              </w:rPr>
              <w:t>Penyedia menghentikan pekerjaan selama 28 (dua puluh delapan) hari kalender dan penghentian ini tidak tercantum dalam jadwal pelaksanaan pekerjaan serta tanpa persetujuan pengawas pekerjaan; atau</w:t>
            </w:r>
          </w:p>
          <w:p w14:paraId="6A891749" w14:textId="77777777" w:rsidR="00C228E1" w:rsidRPr="00930B9B" w:rsidRDefault="00C228E1" w:rsidP="0055146F">
            <w:pPr>
              <w:pStyle w:val="IsiPasal"/>
              <w:numPr>
                <w:ilvl w:val="0"/>
                <w:numId w:val="165"/>
              </w:numPr>
              <w:ind w:left="1152" w:hanging="432"/>
              <w:rPr>
                <w:rFonts w:cs="Tahoma"/>
              </w:rPr>
            </w:pPr>
            <w:r w:rsidRPr="00930B9B">
              <w:rPr>
                <w:rFonts w:cs="Tahoma"/>
              </w:rPr>
              <w:t>Penyedia mengalihkan seluruh kontrak bukan dikarenakan pergantian nama Penyedia.</w:t>
            </w:r>
          </w:p>
          <w:p w14:paraId="284F4355" w14:textId="77777777" w:rsidR="00C228E1" w:rsidRPr="00930B9B" w:rsidRDefault="00C228E1" w:rsidP="0055146F">
            <w:pPr>
              <w:pStyle w:val="ListParagraph"/>
              <w:numPr>
                <w:ilvl w:val="1"/>
                <w:numId w:val="154"/>
              </w:numPr>
              <w:spacing w:after="60"/>
              <w:ind w:left="720"/>
              <w:contextualSpacing w:val="0"/>
              <w:jc w:val="both"/>
              <w:rPr>
                <w:rFonts w:ascii="Footlight MT Light" w:hAnsi="Footlight MT Light" w:cs="Tahoma"/>
              </w:rPr>
            </w:pPr>
            <w:r w:rsidRPr="00930B9B">
              <w:rPr>
                <w:rFonts w:ascii="Footlight MT Light" w:hAnsi="Footlight MT Light" w:cs="Tahoma"/>
              </w:rPr>
              <w:t>Dalam hal pemutusan Kontrak dilakukan pada Masa Pelaksanaan karena kesalahan Penyedia, maka:</w:t>
            </w:r>
          </w:p>
          <w:p w14:paraId="03D6D85E"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Jaminan Pelaksanaan terlebih dahulu dicairkan sebelum pemutusan kontrak;</w:t>
            </w:r>
          </w:p>
          <w:p w14:paraId="6437425F"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 xml:space="preserve">sisa uang muka harus dilunasi oleh Penyedia atau Jaminan Uang Muka terlebih dahulu dicairkan (apabila diberikan); </w:t>
            </w:r>
          </w:p>
          <w:p w14:paraId="36FA2781" w14:textId="77777777" w:rsidR="00C228E1" w:rsidRPr="00930B9B" w:rsidRDefault="00C228E1"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Penyedia membayar denda (apabila ada); dan</w:t>
            </w:r>
          </w:p>
          <w:p w14:paraId="35CA5668" w14:textId="77777777" w:rsidR="00C228E1" w:rsidRPr="00930B9B" w:rsidRDefault="00C228E1" w:rsidP="0055146F">
            <w:pPr>
              <w:pStyle w:val="ListParagraph"/>
              <w:numPr>
                <w:ilvl w:val="3"/>
                <w:numId w:val="154"/>
              </w:numPr>
              <w:spacing w:after="120"/>
              <w:ind w:left="1152" w:hanging="432"/>
              <w:contextualSpacing w:val="0"/>
              <w:jc w:val="both"/>
              <w:rPr>
                <w:rFonts w:ascii="Footlight MT Light" w:hAnsi="Footlight MT Light" w:cs="Tahoma"/>
              </w:rPr>
            </w:pPr>
            <w:r w:rsidRPr="00930B9B">
              <w:rPr>
                <w:rFonts w:ascii="Footlight MT Light" w:hAnsi="Footlight MT Light" w:cs="Tahoma"/>
              </w:rPr>
              <w:t xml:space="preserve">Penyedia dikenakan Sanksi Daftar Hitam </w:t>
            </w:r>
          </w:p>
          <w:p w14:paraId="2E61A5C1" w14:textId="77777777" w:rsidR="00C228E1" w:rsidRPr="00930B9B" w:rsidRDefault="00C228E1" w:rsidP="0055146F">
            <w:pPr>
              <w:pStyle w:val="ListParagraph"/>
              <w:numPr>
                <w:ilvl w:val="1"/>
                <w:numId w:val="154"/>
              </w:numPr>
              <w:spacing w:after="60"/>
              <w:ind w:left="720"/>
              <w:contextualSpacing w:val="0"/>
              <w:jc w:val="both"/>
              <w:rPr>
                <w:rFonts w:ascii="Footlight MT Light" w:hAnsi="Footlight MT Light" w:cs="Tahoma"/>
              </w:rPr>
            </w:pPr>
            <w:r w:rsidRPr="00930B9B">
              <w:rPr>
                <w:rFonts w:ascii="Footlight MT Light" w:hAnsi="Footlight MT Light" w:cs="Tahoma"/>
              </w:rPr>
              <w:t xml:space="preserve">Dalam hal pemutusan Kontrak dilakukan pada Masa Pemeliharaan karena kesalahan </w:t>
            </w:r>
            <w:r w:rsidRPr="00930B9B">
              <w:rPr>
                <w:rFonts w:ascii="Footlight MT Light" w:hAnsi="Footlight MT Light" w:cs="Tahoma"/>
              </w:rPr>
              <w:lastRenderedPageBreak/>
              <w:t>Penyedia, maka:</w:t>
            </w:r>
          </w:p>
          <w:p w14:paraId="7320AC03" w14:textId="77777777" w:rsidR="00C228E1" w:rsidRPr="00930B9B" w:rsidRDefault="002730C8" w:rsidP="0055146F">
            <w:pPr>
              <w:pStyle w:val="ListParagraph"/>
              <w:numPr>
                <w:ilvl w:val="3"/>
                <w:numId w:val="154"/>
              </w:numPr>
              <w:spacing w:after="60"/>
              <w:ind w:left="1152" w:hanging="432"/>
              <w:contextualSpacing w:val="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berhak untuk tidak mengembalikan retensi atau terlebih dahulu mencairkan Jaminan Pemeliharaan sebelum pemutusan kontrak untuk membiayai perbaikan/pemeliharaan; dan</w:t>
            </w:r>
          </w:p>
          <w:p w14:paraId="4773D332" w14:textId="77777777" w:rsidR="00C228E1" w:rsidRPr="00930B9B" w:rsidRDefault="00C228E1" w:rsidP="0055146F">
            <w:pPr>
              <w:pStyle w:val="ListParagraph"/>
              <w:numPr>
                <w:ilvl w:val="3"/>
                <w:numId w:val="154"/>
              </w:numPr>
              <w:spacing w:after="120"/>
              <w:ind w:left="1152" w:hanging="432"/>
              <w:contextualSpacing w:val="0"/>
              <w:jc w:val="both"/>
              <w:rPr>
                <w:rFonts w:ascii="Footlight MT Light" w:hAnsi="Footlight MT Light" w:cs="Tahoma"/>
              </w:rPr>
            </w:pPr>
            <w:r w:rsidRPr="00930B9B">
              <w:rPr>
                <w:rFonts w:ascii="Footlight MT Light" w:hAnsi="Footlight MT Light" w:cs="Tahoma"/>
              </w:rPr>
              <w:t>Penyedia dikenakan sanksi Daftar Hitam.</w:t>
            </w:r>
          </w:p>
          <w:p w14:paraId="4179F26A"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 xml:space="preserve">Dalam hal terdapat nilai sisa penggunaan uang retensi atau uang pencairan Jaminan Pemeliharaan untuk membiayai pembiayaan/pemeliharaan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wajib menyetorkan sebagaimana ditetapkan dalam SSKK. </w:t>
            </w:r>
          </w:p>
          <w:p w14:paraId="7E55B0C2"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Pencairan Jaminan sebagaimana dimaksud  pasal 44.2 dan pasal 44.4 disertai dengan:</w:t>
            </w:r>
          </w:p>
          <w:p w14:paraId="386B0407" w14:textId="77777777" w:rsidR="00C228E1" w:rsidRPr="00930B9B" w:rsidRDefault="00C228E1" w:rsidP="0055146F">
            <w:pPr>
              <w:pStyle w:val="ListParagraph"/>
              <w:numPr>
                <w:ilvl w:val="0"/>
                <w:numId w:val="263"/>
              </w:numPr>
              <w:spacing w:after="120"/>
              <w:ind w:left="1004" w:hanging="283"/>
              <w:contextualSpacing w:val="0"/>
              <w:jc w:val="both"/>
              <w:rPr>
                <w:rFonts w:ascii="Footlight MT Light" w:hAnsi="Footlight MT Light" w:cs="Tahoma"/>
              </w:rPr>
            </w:pPr>
            <w:r w:rsidRPr="00930B9B">
              <w:rPr>
                <w:rFonts w:ascii="Footlight MT Light" w:hAnsi="Footlight MT Light" w:cs="Tahoma"/>
              </w:rPr>
              <w:t>bukti kesalahan penyedia sesuai dengan ketentuan kontrak; dan</w:t>
            </w:r>
          </w:p>
          <w:p w14:paraId="7C865CA0" w14:textId="77777777" w:rsidR="00C228E1" w:rsidRPr="00930B9B" w:rsidRDefault="00C228E1" w:rsidP="0055146F">
            <w:pPr>
              <w:pStyle w:val="ListParagraph"/>
              <w:numPr>
                <w:ilvl w:val="0"/>
                <w:numId w:val="263"/>
              </w:numPr>
              <w:spacing w:after="120"/>
              <w:ind w:left="1004" w:hanging="283"/>
              <w:contextualSpacing w:val="0"/>
              <w:jc w:val="both"/>
              <w:rPr>
                <w:rFonts w:ascii="Footlight MT Light" w:hAnsi="Footlight MT Light" w:cs="Tahoma"/>
              </w:rPr>
            </w:pPr>
            <w:r w:rsidRPr="00930B9B">
              <w:rPr>
                <w:rFonts w:ascii="Footlight MT Light" w:hAnsi="Footlight MT Light" w:cs="Tahoma"/>
              </w:rPr>
              <w:t>dokumen pendukung.</w:t>
            </w:r>
          </w:p>
          <w:p w14:paraId="499C6F65" w14:textId="77777777" w:rsidR="00C228E1" w:rsidRPr="00930B9B" w:rsidRDefault="00C228E1" w:rsidP="0055146F">
            <w:pPr>
              <w:pStyle w:val="ListParagraph"/>
              <w:numPr>
                <w:ilvl w:val="1"/>
                <w:numId w:val="154"/>
              </w:numPr>
              <w:spacing w:after="120"/>
              <w:ind w:left="720"/>
              <w:jc w:val="both"/>
              <w:rPr>
                <w:rFonts w:ascii="Footlight MT Light" w:hAnsi="Footlight MT Light" w:cs="Tahoma"/>
              </w:rPr>
            </w:pPr>
            <w:r w:rsidRPr="00930B9B">
              <w:rPr>
                <w:rFonts w:ascii="Footlight MT Light" w:hAnsi="Footlight MT Light" w:cs="Tahoma"/>
              </w:rPr>
              <w:t>Pencairan jaminan sebagaimana dimaksud pada pasal 44.2 di atas, dicairkan dan disetorkan sesuai ketentuan dalam SSKK.</w:t>
            </w:r>
          </w:p>
          <w:p w14:paraId="116A468B" w14:textId="77777777" w:rsidR="00C228E1" w:rsidRPr="00930B9B" w:rsidRDefault="00C228E1" w:rsidP="00CD549F">
            <w:pPr>
              <w:rPr>
                <w:rFonts w:ascii="Footlight MT Light" w:hAnsi="Footlight MT Light"/>
              </w:rPr>
            </w:pPr>
          </w:p>
        </w:tc>
      </w:tr>
      <w:tr w:rsidR="00C228E1" w:rsidRPr="00930B9B" w14:paraId="3FC13A24" w14:textId="77777777" w:rsidTr="00674BA5">
        <w:tc>
          <w:tcPr>
            <w:tcW w:w="3060" w:type="dxa"/>
            <w:shd w:val="clear" w:color="auto" w:fill="auto"/>
          </w:tcPr>
          <w:p w14:paraId="4C7AC3C6" w14:textId="77777777" w:rsidR="00C228E1" w:rsidRPr="00930B9B" w:rsidRDefault="00C228E1" w:rsidP="00CD549F">
            <w:pPr>
              <w:pStyle w:val="Subtitle"/>
              <w:ind w:left="432" w:hanging="432"/>
              <w:rPr>
                <w:lang w:val="id-ID"/>
              </w:rPr>
            </w:pPr>
            <w:r w:rsidRPr="00930B9B">
              <w:rPr>
                <w:lang w:val="id-ID"/>
              </w:rPr>
              <w:lastRenderedPageBreak/>
              <w:t>Pemutusan Kontrak oleh Penyedia</w:t>
            </w:r>
          </w:p>
        </w:tc>
        <w:tc>
          <w:tcPr>
            <w:tcW w:w="5315" w:type="dxa"/>
            <w:shd w:val="clear" w:color="auto" w:fill="auto"/>
          </w:tcPr>
          <w:p w14:paraId="1CB570ED" w14:textId="77777777" w:rsidR="00C228E1" w:rsidRPr="00930B9B" w:rsidRDefault="00C228E1" w:rsidP="00CD549F">
            <w:pPr>
              <w:pStyle w:val="IsiPasal"/>
              <w:spacing w:after="60"/>
              <w:rPr>
                <w:rFonts w:cs="Tahoma"/>
              </w:rPr>
            </w:pPr>
            <w:r w:rsidRPr="00930B9B">
              <w:rPr>
                <w:rFonts w:cs="Tahoma"/>
              </w:rPr>
              <w:t>Mengesampingkan Pasal 1266 dan 1267 Kitab Undang-Undang Hukum Perdata, Penyedia dapat melakukan pemutusan Kontrak apabila:</w:t>
            </w:r>
          </w:p>
          <w:p w14:paraId="77BA0072" w14:textId="77777777" w:rsidR="00C228E1" w:rsidRPr="00930B9B" w:rsidRDefault="002730C8" w:rsidP="0055146F">
            <w:pPr>
              <w:pStyle w:val="IsiPasal"/>
              <w:numPr>
                <w:ilvl w:val="3"/>
                <w:numId w:val="154"/>
              </w:numPr>
              <w:ind w:left="432" w:hanging="432"/>
              <w:rPr>
                <w:rFonts w:cs="Tahoma"/>
              </w:rPr>
            </w:pPr>
            <w:r w:rsidRPr="00930B9B">
              <w:rPr>
                <w:rFonts w:cs="Tahoma"/>
              </w:rPr>
              <w:t>Pejabat Penandatangan Kontrak</w:t>
            </w:r>
            <w:r w:rsidR="00C228E1" w:rsidRPr="00930B9B">
              <w:rPr>
                <w:rFonts w:cs="Tahoma"/>
                <w:lang w:val="en-US"/>
              </w:rPr>
              <w:t xml:space="preserve"> menyetujui</w:t>
            </w:r>
            <w:r w:rsidR="00C228E1" w:rsidRPr="00930B9B">
              <w:rPr>
                <w:rFonts w:cs="Tahoma"/>
              </w:rPr>
              <w:t xml:space="preserve"> </w:t>
            </w:r>
            <w:r w:rsidR="00C228E1" w:rsidRPr="00930B9B">
              <w:rPr>
                <w:rFonts w:cs="Tahoma"/>
                <w:lang w:val="en-US"/>
              </w:rPr>
              <w:t>P</w:t>
            </w:r>
            <w:r w:rsidR="00C228E1" w:rsidRPr="00930B9B">
              <w:rPr>
                <w:rFonts w:cs="Tahoma"/>
              </w:rPr>
              <w:t xml:space="preserve">engawas </w:t>
            </w:r>
            <w:r w:rsidR="00C228E1" w:rsidRPr="00930B9B">
              <w:rPr>
                <w:rFonts w:cs="Tahoma"/>
                <w:lang w:val="en-US"/>
              </w:rPr>
              <w:t>P</w:t>
            </w:r>
            <w:r w:rsidR="00C228E1" w:rsidRPr="00930B9B">
              <w:rPr>
                <w:rFonts w:cs="Tahoma"/>
              </w:rPr>
              <w:t xml:space="preserve">ekerjaan </w:t>
            </w:r>
            <w:r w:rsidR="00C228E1" w:rsidRPr="00930B9B">
              <w:rPr>
                <w:rFonts w:cs="Tahoma"/>
                <w:lang w:val="en-US"/>
              </w:rPr>
              <w:t xml:space="preserve">untuk </w:t>
            </w:r>
            <w:r w:rsidR="00C228E1" w:rsidRPr="00930B9B">
              <w:rPr>
                <w:rFonts w:cs="Tahoma"/>
              </w:rPr>
              <w:t>memerintahkan Penyedia menunda pelaksanaan pekerjaan</w:t>
            </w:r>
            <w:r w:rsidR="00C228E1" w:rsidRPr="00930B9B">
              <w:rPr>
                <w:rFonts w:cs="Tahoma"/>
                <w:lang w:val="en-US"/>
              </w:rPr>
              <w:t xml:space="preserve"> yang bukan disebabkan oleh kesalahan Penyedia, dan</w:t>
            </w:r>
            <w:r w:rsidR="00C228E1" w:rsidRPr="00930B9B">
              <w:rPr>
                <w:rFonts w:cs="Tahoma"/>
              </w:rPr>
              <w:t xml:space="preserve"> perintah </w:t>
            </w:r>
            <w:r w:rsidR="00C228E1" w:rsidRPr="00930B9B">
              <w:rPr>
                <w:rFonts w:cs="Tahoma"/>
                <w:lang w:val="en-US"/>
              </w:rPr>
              <w:t xml:space="preserve">penundaan tersebut </w:t>
            </w:r>
            <w:r w:rsidR="00C228E1" w:rsidRPr="00930B9B">
              <w:rPr>
                <w:rFonts w:cs="Tahoma"/>
              </w:rPr>
              <w:t>tidak ditarik selama 28 (dua puluh delapan) hari kalender;</w:t>
            </w:r>
          </w:p>
          <w:p w14:paraId="35B01924" w14:textId="77777777" w:rsidR="00C228E1" w:rsidRPr="00930B9B" w:rsidRDefault="002730C8" w:rsidP="0055146F">
            <w:pPr>
              <w:pStyle w:val="IsiPasal"/>
              <w:numPr>
                <w:ilvl w:val="3"/>
                <w:numId w:val="154"/>
              </w:numPr>
              <w:ind w:left="432" w:hanging="432"/>
              <w:rPr>
                <w:rFonts w:cs="Tahoma"/>
              </w:rPr>
            </w:pPr>
            <w:r w:rsidRPr="00930B9B">
              <w:rPr>
                <w:rFonts w:cs="Tahoma"/>
              </w:rPr>
              <w:t>Pejabat Penandatangan Kontrak</w:t>
            </w:r>
            <w:r w:rsidR="00C228E1" w:rsidRPr="00930B9B">
              <w:rPr>
                <w:rFonts w:cs="Tahoma"/>
              </w:rPr>
              <w:t xml:space="preserve"> tidak menerbitkan Surat Permintaan Pembayaran (SPP) untuk pembayaran tagihan angsuran sesuai dengan yang disepakati sebagaimana tercantum dalam SSKK.</w:t>
            </w:r>
          </w:p>
        </w:tc>
      </w:tr>
      <w:tr w:rsidR="00C228E1" w:rsidRPr="00930B9B" w14:paraId="5C54B1FA" w14:textId="77777777" w:rsidTr="00273173">
        <w:trPr>
          <w:trHeight w:val="2854"/>
        </w:trPr>
        <w:tc>
          <w:tcPr>
            <w:tcW w:w="3060" w:type="dxa"/>
            <w:shd w:val="clear" w:color="auto" w:fill="auto"/>
          </w:tcPr>
          <w:p w14:paraId="72E05C87" w14:textId="77777777" w:rsidR="00C228E1" w:rsidRPr="00930B9B" w:rsidRDefault="00C228E1" w:rsidP="00CD549F">
            <w:pPr>
              <w:pStyle w:val="Subtitle"/>
              <w:ind w:left="432" w:hanging="432"/>
            </w:pPr>
            <w:r w:rsidRPr="00930B9B">
              <w:t>Pengakhiran Pekerjaan</w:t>
            </w:r>
          </w:p>
          <w:p w14:paraId="244AA500" w14:textId="77777777" w:rsidR="00C228E1" w:rsidRPr="00930B9B" w:rsidRDefault="00C228E1" w:rsidP="00CD549F">
            <w:pPr>
              <w:rPr>
                <w:rFonts w:ascii="Footlight MT Light" w:hAnsi="Footlight MT Light"/>
              </w:rPr>
            </w:pPr>
          </w:p>
          <w:p w14:paraId="5EA8B183" w14:textId="77777777" w:rsidR="00C228E1" w:rsidRPr="00930B9B" w:rsidRDefault="00C228E1" w:rsidP="00CD549F">
            <w:pPr>
              <w:rPr>
                <w:rFonts w:ascii="Footlight MT Light" w:hAnsi="Footlight MT Light"/>
              </w:rPr>
            </w:pPr>
          </w:p>
          <w:p w14:paraId="08AED77E" w14:textId="77777777" w:rsidR="00C228E1" w:rsidRPr="00930B9B" w:rsidRDefault="00C228E1" w:rsidP="00CD549F">
            <w:pPr>
              <w:rPr>
                <w:rFonts w:ascii="Footlight MT Light" w:hAnsi="Footlight MT Light"/>
              </w:rPr>
            </w:pPr>
          </w:p>
          <w:p w14:paraId="368DBBA4" w14:textId="77777777" w:rsidR="00C228E1" w:rsidRPr="00930B9B" w:rsidRDefault="00C228E1" w:rsidP="00CD549F">
            <w:pPr>
              <w:rPr>
                <w:rFonts w:ascii="Footlight MT Light" w:hAnsi="Footlight MT Light"/>
              </w:rPr>
            </w:pPr>
          </w:p>
          <w:p w14:paraId="76644543" w14:textId="77777777" w:rsidR="00C228E1" w:rsidRPr="00930B9B" w:rsidRDefault="00C228E1" w:rsidP="00CD549F">
            <w:pPr>
              <w:rPr>
                <w:rFonts w:ascii="Footlight MT Light" w:hAnsi="Footlight MT Light"/>
              </w:rPr>
            </w:pPr>
          </w:p>
          <w:p w14:paraId="7FC20E80" w14:textId="77777777" w:rsidR="00C228E1" w:rsidRPr="00930B9B" w:rsidRDefault="00C228E1" w:rsidP="00CD549F">
            <w:pPr>
              <w:rPr>
                <w:rFonts w:ascii="Footlight MT Light" w:hAnsi="Footlight MT Light"/>
              </w:rPr>
            </w:pPr>
          </w:p>
          <w:p w14:paraId="52B34BBF" w14:textId="77777777" w:rsidR="00C228E1" w:rsidRPr="00930B9B" w:rsidRDefault="00C228E1" w:rsidP="00CD549F">
            <w:pPr>
              <w:rPr>
                <w:rFonts w:ascii="Footlight MT Light" w:hAnsi="Footlight MT Light"/>
              </w:rPr>
            </w:pPr>
          </w:p>
          <w:p w14:paraId="436DB2FB" w14:textId="77777777" w:rsidR="00C228E1" w:rsidRPr="00930B9B" w:rsidRDefault="00C228E1" w:rsidP="00CD549F">
            <w:pPr>
              <w:rPr>
                <w:rFonts w:ascii="Footlight MT Light" w:hAnsi="Footlight MT Light"/>
              </w:rPr>
            </w:pPr>
          </w:p>
          <w:p w14:paraId="627823CB" w14:textId="77777777" w:rsidR="00C228E1" w:rsidRPr="00930B9B" w:rsidRDefault="00C228E1" w:rsidP="00CD549F">
            <w:pPr>
              <w:rPr>
                <w:rFonts w:ascii="Footlight MT Light" w:hAnsi="Footlight MT Light"/>
              </w:rPr>
            </w:pPr>
          </w:p>
          <w:p w14:paraId="36021011" w14:textId="77777777" w:rsidR="00C228E1" w:rsidRPr="00930B9B" w:rsidRDefault="00C228E1" w:rsidP="00273173">
            <w:pPr>
              <w:pStyle w:val="Subtitle"/>
              <w:numPr>
                <w:ilvl w:val="0"/>
                <w:numId w:val="0"/>
              </w:numPr>
              <w:spacing w:after="0"/>
              <w:rPr>
                <w:lang w:val="id-ID"/>
              </w:rPr>
            </w:pPr>
          </w:p>
          <w:p w14:paraId="082F368B" w14:textId="77777777" w:rsidR="00C228E1" w:rsidRPr="00930B9B" w:rsidRDefault="00C228E1" w:rsidP="00CD549F">
            <w:pPr>
              <w:rPr>
                <w:rFonts w:ascii="Footlight MT Light" w:hAnsi="Footlight MT Light"/>
              </w:rPr>
            </w:pPr>
          </w:p>
          <w:p w14:paraId="164C2839" w14:textId="77777777" w:rsidR="00C228E1" w:rsidRPr="00930B9B" w:rsidRDefault="00C228E1" w:rsidP="00CD549F">
            <w:pPr>
              <w:pStyle w:val="Subtitle"/>
              <w:numPr>
                <w:ilvl w:val="0"/>
                <w:numId w:val="0"/>
              </w:numPr>
              <w:ind w:left="432"/>
            </w:pPr>
          </w:p>
        </w:tc>
        <w:tc>
          <w:tcPr>
            <w:tcW w:w="5315" w:type="dxa"/>
            <w:shd w:val="clear" w:color="auto" w:fill="auto"/>
          </w:tcPr>
          <w:p w14:paraId="02AFCF41" w14:textId="77777777" w:rsidR="00C228E1" w:rsidRPr="00930B9B" w:rsidRDefault="00C228E1" w:rsidP="0055146F">
            <w:pPr>
              <w:pStyle w:val="IsiPasal"/>
              <w:keepNext/>
              <w:keepLines/>
              <w:numPr>
                <w:ilvl w:val="0"/>
                <w:numId w:val="264"/>
              </w:numPr>
              <w:ind w:left="579" w:hanging="579"/>
              <w:outlineLvl w:val="7"/>
              <w:rPr>
                <w:rFonts w:cs="Tahoma"/>
              </w:rPr>
            </w:pPr>
            <w:r w:rsidRPr="00930B9B">
              <w:rPr>
                <w:rFonts w:cs="Tahoma"/>
              </w:rPr>
              <w:lastRenderedPageBreak/>
              <w:t xml:space="preserve">Para pihak dapat menyepakati pengakhiran Pekerjaan </w:t>
            </w:r>
            <w:r w:rsidRPr="00930B9B">
              <w:t xml:space="preserve">dalam hal terjadi </w:t>
            </w:r>
          </w:p>
          <w:p w14:paraId="2DAE9B19" w14:textId="77777777" w:rsidR="00C228E1" w:rsidRPr="00930B9B" w:rsidRDefault="00C228E1" w:rsidP="0055146F">
            <w:pPr>
              <w:pStyle w:val="ListParagraph"/>
              <w:numPr>
                <w:ilvl w:val="0"/>
                <w:numId w:val="265"/>
              </w:numPr>
              <w:ind w:left="901" w:hanging="283"/>
              <w:jc w:val="both"/>
              <w:rPr>
                <w:rFonts w:ascii="Footlight MT Light" w:hAnsi="Footlight MT Light" w:cs="Tahoma"/>
                <w:szCs w:val="22"/>
              </w:rPr>
            </w:pPr>
            <w:r w:rsidRPr="00930B9B">
              <w:rPr>
                <w:rFonts w:ascii="Footlight MT Light" w:hAnsi="Footlight MT Light" w:cs="Tahoma"/>
                <w:szCs w:val="22"/>
              </w:rPr>
              <w:t>penyimpangan prosedur yang diakibatkan bukan oleh kesalahan para pihak;</w:t>
            </w:r>
          </w:p>
          <w:p w14:paraId="1E80E78D" w14:textId="77777777" w:rsidR="00C228E1" w:rsidRPr="00930B9B" w:rsidRDefault="00C228E1" w:rsidP="0055146F">
            <w:pPr>
              <w:pStyle w:val="ListParagraph"/>
              <w:numPr>
                <w:ilvl w:val="0"/>
                <w:numId w:val="265"/>
              </w:numPr>
              <w:ind w:left="901" w:hanging="283"/>
              <w:jc w:val="both"/>
              <w:rPr>
                <w:rFonts w:ascii="Footlight MT Light" w:hAnsi="Footlight MT Light" w:cs="Tahoma"/>
                <w:szCs w:val="22"/>
              </w:rPr>
            </w:pPr>
            <w:r w:rsidRPr="00930B9B">
              <w:rPr>
                <w:rFonts w:ascii="Footlight MT Light" w:hAnsi="Footlight MT Light" w:cs="Tahoma"/>
                <w:szCs w:val="22"/>
              </w:rPr>
              <w:t>pelaksanaan kontrak tidak dapat dilanjutkan akibat keadaan kahar; atau</w:t>
            </w:r>
          </w:p>
          <w:p w14:paraId="523FD20E" w14:textId="77777777" w:rsidR="00C228E1" w:rsidRPr="00930B9B" w:rsidRDefault="00C228E1" w:rsidP="0055146F">
            <w:pPr>
              <w:pStyle w:val="ListParagraph"/>
              <w:numPr>
                <w:ilvl w:val="0"/>
                <w:numId w:val="265"/>
              </w:numPr>
              <w:ind w:left="901" w:hanging="283"/>
              <w:jc w:val="both"/>
              <w:rPr>
                <w:rFonts w:ascii="Footlight MT Light" w:hAnsi="Footlight MT Light" w:cs="Tahoma"/>
                <w:szCs w:val="22"/>
              </w:rPr>
            </w:pPr>
            <w:r w:rsidRPr="00930B9B">
              <w:rPr>
                <w:rFonts w:ascii="Footlight MT Light" w:hAnsi="Footlight MT Light" w:cs="Tahoma"/>
                <w:szCs w:val="22"/>
              </w:rPr>
              <w:t>ruang lingkup kontrak sudah terwujud.</w:t>
            </w:r>
          </w:p>
          <w:p w14:paraId="756A4803" w14:textId="77777777" w:rsidR="00C228E1" w:rsidRPr="00930B9B" w:rsidRDefault="00C228E1" w:rsidP="00CD549F">
            <w:pPr>
              <w:pStyle w:val="ListParagraph"/>
              <w:ind w:left="901"/>
              <w:jc w:val="both"/>
              <w:rPr>
                <w:rFonts w:ascii="Footlight MT Light" w:hAnsi="Footlight MT Light" w:cs="Tahoma"/>
                <w:szCs w:val="22"/>
              </w:rPr>
            </w:pPr>
          </w:p>
          <w:p w14:paraId="09598EA2" w14:textId="77777777" w:rsidR="00C228E1" w:rsidRPr="00930B9B" w:rsidRDefault="00C228E1" w:rsidP="00CD549F">
            <w:pPr>
              <w:pStyle w:val="ListParagraph"/>
              <w:ind w:left="901"/>
              <w:jc w:val="both"/>
              <w:rPr>
                <w:rFonts w:ascii="Footlight MT Light" w:hAnsi="Footlight MT Light" w:cs="Tahoma"/>
                <w:szCs w:val="22"/>
              </w:rPr>
            </w:pPr>
          </w:p>
          <w:p w14:paraId="4BC193EC" w14:textId="77777777" w:rsidR="00C228E1" w:rsidRPr="00930B9B" w:rsidRDefault="00C228E1" w:rsidP="00273173">
            <w:pPr>
              <w:pStyle w:val="IsiPasal"/>
              <w:ind w:left="579" w:hanging="579"/>
              <w:rPr>
                <w:lang w:val="en-US"/>
              </w:rPr>
            </w:pPr>
            <w:r w:rsidRPr="00930B9B">
              <w:rPr>
                <w:rFonts w:cs="Tahoma"/>
              </w:rPr>
              <w:t xml:space="preserve">46.2 </w:t>
            </w:r>
            <w:r w:rsidRPr="00930B9B">
              <w:t>Pengakhiran pekerjaan sesuai pasal 46.1 dituangkan dalam adendum final yang berisi perubahan akhir dari kontrak</w:t>
            </w:r>
            <w:r w:rsidRPr="00930B9B">
              <w:rPr>
                <w:lang w:val="en-US"/>
              </w:rPr>
              <w:t>.</w:t>
            </w:r>
          </w:p>
        </w:tc>
      </w:tr>
      <w:tr w:rsidR="00273173" w:rsidRPr="00930B9B" w14:paraId="7D4B5C9A" w14:textId="77777777" w:rsidTr="00674BA5">
        <w:tc>
          <w:tcPr>
            <w:tcW w:w="3060" w:type="dxa"/>
            <w:shd w:val="clear" w:color="auto" w:fill="auto"/>
          </w:tcPr>
          <w:p w14:paraId="383CBD94" w14:textId="77777777" w:rsidR="00273173" w:rsidRPr="00930B9B" w:rsidRDefault="00273173" w:rsidP="0055146F">
            <w:pPr>
              <w:pStyle w:val="Subtitle"/>
              <w:spacing w:after="0"/>
              <w:ind w:left="432" w:hanging="432"/>
            </w:pPr>
            <w:r w:rsidRPr="00930B9B">
              <w:rPr>
                <w:lang w:val="id-ID"/>
              </w:rPr>
              <w:t>Berakhirnya Kontrak</w:t>
            </w:r>
          </w:p>
        </w:tc>
        <w:tc>
          <w:tcPr>
            <w:tcW w:w="5315" w:type="dxa"/>
            <w:shd w:val="clear" w:color="auto" w:fill="auto"/>
          </w:tcPr>
          <w:p w14:paraId="0D41B6FA" w14:textId="77777777" w:rsidR="00273173" w:rsidRPr="00930B9B" w:rsidRDefault="00273173" w:rsidP="0055146F">
            <w:pPr>
              <w:pStyle w:val="IsiPasal"/>
              <w:numPr>
                <w:ilvl w:val="0"/>
                <w:numId w:val="266"/>
              </w:numPr>
              <w:ind w:left="618" w:hanging="618"/>
            </w:pPr>
            <w:r w:rsidRPr="00930B9B">
              <w:t>Pengakhiran pelaksanaan Kontrak dilakukan berdasarkan kesepakatan para pihak</w:t>
            </w:r>
          </w:p>
          <w:p w14:paraId="2D1550FD" w14:textId="77777777" w:rsidR="00273173" w:rsidRPr="00930B9B" w:rsidRDefault="00273173" w:rsidP="0055146F">
            <w:pPr>
              <w:pStyle w:val="IsiPasal"/>
              <w:numPr>
                <w:ilvl w:val="0"/>
                <w:numId w:val="266"/>
              </w:numPr>
              <w:ind w:left="618" w:hanging="618"/>
            </w:pPr>
            <w:r w:rsidRPr="00930B9B">
              <w:t xml:space="preserve">Kontrak berakhir apabila telah dilakukan pengakhiran pekerjaan dan hak dan kewajiban para pihak yang terdapat dalam Kontrak sudah terpenuhi. </w:t>
            </w:r>
          </w:p>
          <w:p w14:paraId="25D0CE48" w14:textId="77777777" w:rsidR="00273173" w:rsidRPr="00930B9B" w:rsidRDefault="00273173" w:rsidP="0055146F">
            <w:pPr>
              <w:pStyle w:val="IsiPasal"/>
              <w:numPr>
                <w:ilvl w:val="0"/>
                <w:numId w:val="266"/>
              </w:numPr>
              <w:ind w:left="618" w:hanging="618"/>
            </w:pPr>
            <w:r w:rsidRPr="00930B9B">
              <w:t>Terpenuhinya hak dan kewajiban para pihak sebagaimana dimaksud pada pasal 47.2 adalah terkait dengan pembayaran yang seharusnya dilakukan akibat dari pelaksanaan kontrak.</w:t>
            </w:r>
          </w:p>
          <w:p w14:paraId="568667DD" w14:textId="77777777" w:rsidR="00273173" w:rsidRPr="00930B9B" w:rsidRDefault="00273173" w:rsidP="00273173">
            <w:pPr>
              <w:pStyle w:val="IsiPasal"/>
              <w:keepNext/>
              <w:keepLines/>
              <w:ind w:left="579"/>
              <w:outlineLvl w:val="7"/>
              <w:rPr>
                <w:rFonts w:cs="Tahoma"/>
              </w:rPr>
            </w:pPr>
          </w:p>
        </w:tc>
      </w:tr>
      <w:tr w:rsidR="00C228E1" w:rsidRPr="00930B9B" w14:paraId="428AC975" w14:textId="77777777" w:rsidTr="00674BA5">
        <w:tc>
          <w:tcPr>
            <w:tcW w:w="3060" w:type="dxa"/>
            <w:shd w:val="clear" w:color="auto" w:fill="auto"/>
          </w:tcPr>
          <w:p w14:paraId="4F2C7F8C" w14:textId="77777777" w:rsidR="00C228E1" w:rsidRPr="00930B9B" w:rsidRDefault="00C228E1" w:rsidP="00CD549F">
            <w:pPr>
              <w:pStyle w:val="Subtitle"/>
              <w:ind w:left="432" w:hanging="432"/>
              <w:rPr>
                <w:lang w:val="id-ID"/>
              </w:rPr>
            </w:pPr>
            <w:r w:rsidRPr="00930B9B">
              <w:rPr>
                <w:lang w:val="id-ID"/>
              </w:rPr>
              <w:t>Peninggalan</w:t>
            </w:r>
          </w:p>
        </w:tc>
        <w:tc>
          <w:tcPr>
            <w:tcW w:w="5315" w:type="dxa"/>
            <w:shd w:val="clear" w:color="auto" w:fill="auto"/>
          </w:tcPr>
          <w:p w14:paraId="79260495" w14:textId="77777777" w:rsidR="00C228E1" w:rsidRPr="00930B9B" w:rsidRDefault="00C228E1" w:rsidP="00CD549F">
            <w:pPr>
              <w:pStyle w:val="IsiPasal"/>
              <w:rPr>
                <w:rFonts w:cs="Tahoma"/>
              </w:rPr>
            </w:pPr>
            <w:r w:rsidRPr="00930B9B">
              <w:rPr>
                <w:rFonts w:cs="Tahoma"/>
              </w:rPr>
              <w:t xml:space="preserve">Semua bahan, perlengkapan, peralatan, hasil pekerjaan sementara yang masih berada di lokasi kerja setelah pemutusan Kontrak akibat kelalaian atau kesalahan Penyedia, dapat dimanfaatkan sepenuhnya oleh </w:t>
            </w:r>
            <w:r w:rsidR="002730C8" w:rsidRPr="00930B9B">
              <w:rPr>
                <w:rFonts w:cs="Tahoma"/>
              </w:rPr>
              <w:t>Pejabat Penandatangan Kontrak</w:t>
            </w:r>
            <w:r w:rsidRPr="00930B9B">
              <w:rPr>
                <w:rFonts w:cs="Tahoma"/>
              </w:rPr>
              <w:t xml:space="preserve"> tanpa kewajiban perawatan/pemeliharaan. Pengambilan kembali semua peninggalan tersebut oleh Penyedia hanya dapat dilakukan setelah mempertimbangkan kepentingan </w:t>
            </w:r>
            <w:r w:rsidR="002730C8" w:rsidRPr="00930B9B">
              <w:rPr>
                <w:rFonts w:cs="Tahoma"/>
              </w:rPr>
              <w:t>Pejabat Penandatangan Kontrak</w:t>
            </w:r>
            <w:r w:rsidRPr="00930B9B">
              <w:rPr>
                <w:rFonts w:cs="Tahoma"/>
              </w:rPr>
              <w:t>.</w:t>
            </w:r>
          </w:p>
        </w:tc>
      </w:tr>
    </w:tbl>
    <w:p w14:paraId="615F54C2" w14:textId="77777777" w:rsidR="00C228E1" w:rsidRPr="00930B9B" w:rsidRDefault="00C228E1" w:rsidP="0055146F">
      <w:pPr>
        <w:pStyle w:val="Heading2"/>
        <w:keepNext/>
        <w:keepLines/>
        <w:numPr>
          <w:ilvl w:val="0"/>
          <w:numId w:val="156"/>
        </w:numPr>
        <w:suppressAutoHyphens w:val="0"/>
        <w:spacing w:after="60"/>
        <w:ind w:hanging="446"/>
      </w:pPr>
      <w:bookmarkStart w:id="2591" w:name="_Toc34746044"/>
      <w:bookmarkStart w:id="2592" w:name="_Toc69906636"/>
      <w:r w:rsidRPr="00930B9B">
        <w:t>HAK DAN KEWAJIBAN PENYEDIA</w:t>
      </w:r>
      <w:bookmarkEnd w:id="2591"/>
      <w:bookmarkEnd w:id="2592"/>
    </w:p>
    <w:tbl>
      <w:tblPr>
        <w:tblW w:w="8375" w:type="dxa"/>
        <w:tblInd w:w="-95" w:type="dxa"/>
        <w:tblLook w:val="04A0" w:firstRow="1" w:lastRow="0" w:firstColumn="1" w:lastColumn="0" w:noHBand="0" w:noVBand="1"/>
      </w:tblPr>
      <w:tblGrid>
        <w:gridCol w:w="3060"/>
        <w:gridCol w:w="5315"/>
      </w:tblGrid>
      <w:tr w:rsidR="00C228E1" w:rsidRPr="00930B9B" w14:paraId="6C7F1DE8" w14:textId="77777777" w:rsidTr="00674BA5">
        <w:tc>
          <w:tcPr>
            <w:tcW w:w="3060" w:type="dxa"/>
            <w:shd w:val="clear" w:color="auto" w:fill="auto"/>
          </w:tcPr>
          <w:p w14:paraId="21438CB7" w14:textId="77777777" w:rsidR="00C228E1" w:rsidRPr="00930B9B" w:rsidRDefault="00C228E1" w:rsidP="00CD549F">
            <w:pPr>
              <w:pStyle w:val="Subtitle"/>
              <w:ind w:left="432" w:hanging="432"/>
              <w:rPr>
                <w:lang w:val="id-ID"/>
              </w:rPr>
            </w:pPr>
            <w:r w:rsidRPr="00930B9B">
              <w:rPr>
                <w:lang w:val="id-ID"/>
              </w:rPr>
              <w:t>Hak dan Kewajiban Penyedia</w:t>
            </w:r>
          </w:p>
        </w:tc>
        <w:tc>
          <w:tcPr>
            <w:tcW w:w="5315" w:type="dxa"/>
            <w:shd w:val="clear" w:color="auto" w:fill="auto"/>
          </w:tcPr>
          <w:p w14:paraId="377A1415" w14:textId="77777777" w:rsidR="00C228E1" w:rsidRPr="00930B9B" w:rsidRDefault="00C228E1" w:rsidP="00CD549F">
            <w:pPr>
              <w:pStyle w:val="IsiPasal"/>
              <w:spacing w:after="60"/>
            </w:pPr>
            <w:r w:rsidRPr="00930B9B">
              <w:t>Hak-hak yang dimiliki serta kewajiban-kewajiban yang harus dilaksanakan oleh Penyedia dalam melaksanakan Kontrak, meliputi :</w:t>
            </w:r>
          </w:p>
          <w:p w14:paraId="61614E08" w14:textId="77777777" w:rsidR="00C228E1" w:rsidRPr="00930B9B" w:rsidRDefault="00C228E1" w:rsidP="0055146F">
            <w:pPr>
              <w:pStyle w:val="IsiPasal"/>
              <w:numPr>
                <w:ilvl w:val="0"/>
                <w:numId w:val="173"/>
              </w:numPr>
              <w:spacing w:after="60"/>
              <w:ind w:left="432" w:hanging="432"/>
            </w:pPr>
            <w:r w:rsidRPr="00930B9B">
              <w:t>menerima pembayaran untuk pelaksanaan pekerjaan sesuai dengan harga dan ketentuan yang telah ditetapkan dalam Kontrak;</w:t>
            </w:r>
          </w:p>
          <w:p w14:paraId="6CFB7207" w14:textId="77777777" w:rsidR="00C228E1" w:rsidRPr="00930B9B" w:rsidRDefault="00C228E1" w:rsidP="0055146F">
            <w:pPr>
              <w:pStyle w:val="IsiPasal"/>
              <w:numPr>
                <w:ilvl w:val="0"/>
                <w:numId w:val="173"/>
              </w:numPr>
              <w:spacing w:after="60"/>
              <w:ind w:left="432" w:hanging="432"/>
            </w:pPr>
            <w:r w:rsidRPr="00930B9B">
              <w:t xml:space="preserve">meminta fasilitas-fasilitas dalam bentuk sarana dan prasarana dari </w:t>
            </w:r>
            <w:r w:rsidR="002730C8" w:rsidRPr="00930B9B">
              <w:rPr>
                <w:rFonts w:cs="Tahoma"/>
              </w:rPr>
              <w:t>Pejabat Penandatangan Kontrak</w:t>
            </w:r>
            <w:r w:rsidRPr="00930B9B">
              <w:t xml:space="preserve"> untuk kelancaran pelaksanaan pekerjaan sesuai ketentuan Kontrak;</w:t>
            </w:r>
          </w:p>
          <w:p w14:paraId="055270AE" w14:textId="77777777" w:rsidR="00C228E1" w:rsidRPr="00930B9B" w:rsidRDefault="00C228E1" w:rsidP="0055146F">
            <w:pPr>
              <w:pStyle w:val="IsiPasal"/>
              <w:numPr>
                <w:ilvl w:val="0"/>
                <w:numId w:val="173"/>
              </w:numPr>
              <w:spacing w:after="60"/>
              <w:ind w:left="432" w:hanging="432"/>
            </w:pPr>
            <w:r w:rsidRPr="00930B9B">
              <w:t xml:space="preserve">melaporkan pelaksanaan pekerjaan secara periodik kepada </w:t>
            </w:r>
            <w:r w:rsidR="002730C8" w:rsidRPr="00930B9B">
              <w:rPr>
                <w:rFonts w:cs="Tahoma"/>
              </w:rPr>
              <w:t>Pejabat Penandatangan Kontrak</w:t>
            </w:r>
            <w:r w:rsidRPr="00930B9B">
              <w:t>;</w:t>
            </w:r>
          </w:p>
          <w:p w14:paraId="46B979AF" w14:textId="77777777" w:rsidR="00C228E1" w:rsidRPr="00930B9B" w:rsidRDefault="00C228E1" w:rsidP="0055146F">
            <w:pPr>
              <w:pStyle w:val="IsiPasal"/>
              <w:numPr>
                <w:ilvl w:val="0"/>
                <w:numId w:val="173"/>
              </w:numPr>
              <w:spacing w:after="60"/>
              <w:ind w:left="432" w:hanging="432"/>
            </w:pPr>
            <w:r w:rsidRPr="00930B9B">
              <w:t>melaksanakan, menyelesaikan dan menyerahkan pekerjaan sesuai dengan jadwal pelaksanaan pekerjaan dan ketentuan yang telah ditetapkan dalam Kontrak;</w:t>
            </w:r>
          </w:p>
          <w:p w14:paraId="547E0A6F" w14:textId="77777777" w:rsidR="00C228E1" w:rsidRPr="00930B9B" w:rsidRDefault="00C228E1" w:rsidP="0055146F">
            <w:pPr>
              <w:pStyle w:val="IsiPasal"/>
              <w:numPr>
                <w:ilvl w:val="0"/>
                <w:numId w:val="173"/>
              </w:numPr>
              <w:spacing w:after="60"/>
              <w:ind w:left="432" w:hanging="432"/>
            </w:pPr>
            <w:r w:rsidRPr="00930B9B">
              <w:t xml:space="preserve">melaksanakan dan menyelesaikan pekerjaan </w:t>
            </w:r>
            <w:r w:rsidRPr="00930B9B">
              <w:lastRenderedPageBreak/>
              <w:t>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026338B1" w14:textId="77777777" w:rsidR="00C228E1" w:rsidRPr="00930B9B" w:rsidRDefault="00C228E1" w:rsidP="0055146F">
            <w:pPr>
              <w:pStyle w:val="IsiPasal"/>
              <w:numPr>
                <w:ilvl w:val="0"/>
                <w:numId w:val="173"/>
              </w:numPr>
              <w:spacing w:after="60"/>
              <w:ind w:left="432" w:hanging="432"/>
            </w:pPr>
            <w:r w:rsidRPr="00930B9B">
              <w:t xml:space="preserve">memberikan keterangan-keterangan yang diperlukan untuk pemeriksaan pelaksanaan yang dilakukan </w:t>
            </w:r>
            <w:r w:rsidR="002730C8" w:rsidRPr="00930B9B">
              <w:rPr>
                <w:rFonts w:cs="Tahoma"/>
              </w:rPr>
              <w:t>Pejabat Penandatangan Kontrak</w:t>
            </w:r>
            <w:r w:rsidRPr="00930B9B">
              <w:t>;</w:t>
            </w:r>
          </w:p>
          <w:p w14:paraId="33829526" w14:textId="77777777" w:rsidR="00C228E1" w:rsidRPr="00930B9B" w:rsidRDefault="00C228E1" w:rsidP="0055146F">
            <w:pPr>
              <w:pStyle w:val="IsiPasal"/>
              <w:numPr>
                <w:ilvl w:val="0"/>
                <w:numId w:val="173"/>
              </w:numPr>
              <w:spacing w:after="60"/>
              <w:ind w:left="432" w:hanging="432"/>
              <w:rPr>
                <w:rFonts w:cs="Tahoma"/>
              </w:rPr>
            </w:pPr>
            <w:r w:rsidRPr="00930B9B">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33A0AB26" w14:textId="77777777" w:rsidR="00C228E1" w:rsidRPr="00930B9B" w:rsidRDefault="00C228E1" w:rsidP="0055146F">
            <w:pPr>
              <w:pStyle w:val="IsiPasal"/>
              <w:numPr>
                <w:ilvl w:val="0"/>
                <w:numId w:val="173"/>
              </w:numPr>
              <w:spacing w:after="60"/>
              <w:ind w:left="432" w:hanging="432"/>
              <w:rPr>
                <w:rFonts w:cs="Tahoma"/>
              </w:rPr>
            </w:pPr>
            <w:r w:rsidRPr="00930B9B">
              <w:rPr>
                <w:rFonts w:cs="Tahoma"/>
              </w:rPr>
              <w:t>melaksanakan semua perintah Pengawas Pekerjaan yang sesuai dengan kewenangan Pengawas Pekerjaan dalam Kontrak ini;</w:t>
            </w:r>
          </w:p>
          <w:p w14:paraId="35D2A134" w14:textId="77777777" w:rsidR="00C228E1" w:rsidRPr="00930B9B" w:rsidRDefault="00C228E1" w:rsidP="0055146F">
            <w:pPr>
              <w:pStyle w:val="IsiPasal"/>
              <w:numPr>
                <w:ilvl w:val="0"/>
                <w:numId w:val="173"/>
              </w:numPr>
              <w:ind w:left="432" w:hanging="432"/>
              <w:rPr>
                <w:rFonts w:cs="Tahoma"/>
              </w:rPr>
            </w:pPr>
            <w:r w:rsidRPr="00930B9B">
              <w:t>hak dan kewajiban lain yang timbul akibat lingkup pekerjaan ditentukan di SSKK.</w:t>
            </w:r>
          </w:p>
        </w:tc>
      </w:tr>
      <w:tr w:rsidR="00C228E1" w:rsidRPr="00930B9B" w14:paraId="2FF2E1C9" w14:textId="77777777" w:rsidTr="00674BA5">
        <w:tc>
          <w:tcPr>
            <w:tcW w:w="3060" w:type="dxa"/>
            <w:shd w:val="clear" w:color="auto" w:fill="auto"/>
          </w:tcPr>
          <w:p w14:paraId="63AB3B33" w14:textId="77777777" w:rsidR="00C228E1" w:rsidRPr="00930B9B" w:rsidRDefault="00C228E1" w:rsidP="00CD549F">
            <w:pPr>
              <w:pStyle w:val="Subtitle"/>
              <w:ind w:left="432" w:hanging="432"/>
              <w:rPr>
                <w:lang w:val="id-ID"/>
              </w:rPr>
            </w:pPr>
            <w:r w:rsidRPr="00930B9B">
              <w:rPr>
                <w:lang w:val="id-ID"/>
              </w:rPr>
              <w:lastRenderedPageBreak/>
              <w:t>Penggunaan Dokumen-Dokumen Kontrak dan Informasi</w:t>
            </w:r>
          </w:p>
        </w:tc>
        <w:tc>
          <w:tcPr>
            <w:tcW w:w="5315" w:type="dxa"/>
            <w:shd w:val="clear" w:color="auto" w:fill="auto"/>
          </w:tcPr>
          <w:p w14:paraId="3B0AFF5A" w14:textId="77777777" w:rsidR="00C228E1" w:rsidRPr="00930B9B" w:rsidRDefault="00C228E1" w:rsidP="00CD549F">
            <w:pPr>
              <w:pStyle w:val="IsiPasal"/>
              <w:rPr>
                <w:rFonts w:cs="Tahoma"/>
              </w:rPr>
            </w:pPr>
            <w:r w:rsidRPr="00930B9B">
              <w:rPr>
                <w:rFonts w:cs="Tahoma"/>
              </w:rPr>
              <w:t xml:space="preserve">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tertulis dari </w:t>
            </w:r>
            <w:r w:rsidR="002730C8" w:rsidRPr="00930B9B">
              <w:rPr>
                <w:rFonts w:cs="Tahoma"/>
              </w:rPr>
              <w:t>Pejabat Penandatangan Kontrak</w:t>
            </w:r>
            <w:r w:rsidRPr="00930B9B">
              <w:rPr>
                <w:rFonts w:cs="Tahoma"/>
              </w:rPr>
              <w:t xml:space="preserve"> sesuai ketentuan peraturan perundang-undangan.</w:t>
            </w:r>
          </w:p>
        </w:tc>
      </w:tr>
      <w:tr w:rsidR="00C228E1" w:rsidRPr="00930B9B" w14:paraId="1B4AD300" w14:textId="77777777" w:rsidTr="00674BA5">
        <w:tc>
          <w:tcPr>
            <w:tcW w:w="3060" w:type="dxa"/>
            <w:shd w:val="clear" w:color="auto" w:fill="auto"/>
          </w:tcPr>
          <w:p w14:paraId="13CC9771" w14:textId="77777777" w:rsidR="00C228E1" w:rsidRPr="00930B9B" w:rsidRDefault="00C228E1" w:rsidP="00CD549F">
            <w:pPr>
              <w:pStyle w:val="Subtitle"/>
              <w:ind w:left="432" w:hanging="432"/>
              <w:rPr>
                <w:lang w:val="id-ID"/>
              </w:rPr>
            </w:pPr>
            <w:r w:rsidRPr="00930B9B">
              <w:rPr>
                <w:lang w:val="id-ID"/>
              </w:rPr>
              <w:t>Hak Kekayaan Intelektual</w:t>
            </w:r>
          </w:p>
        </w:tc>
        <w:tc>
          <w:tcPr>
            <w:tcW w:w="5315" w:type="dxa"/>
            <w:shd w:val="clear" w:color="auto" w:fill="auto"/>
          </w:tcPr>
          <w:p w14:paraId="2ADA7F1A" w14:textId="77777777" w:rsidR="00C228E1" w:rsidRPr="00930B9B" w:rsidRDefault="00C228E1" w:rsidP="00CD549F">
            <w:pPr>
              <w:pStyle w:val="IsiPasal"/>
              <w:rPr>
                <w:rFonts w:cs="Tahoma"/>
              </w:rPr>
            </w:pPr>
            <w:r w:rsidRPr="00930B9B">
              <w:rPr>
                <w:rFonts w:cs="Tahoma"/>
              </w:rPr>
              <w:t xml:space="preserve">Penyedia wajib melindungi </w:t>
            </w:r>
            <w:r w:rsidR="002730C8" w:rsidRPr="00930B9B">
              <w:rPr>
                <w:rFonts w:cs="Tahoma"/>
              </w:rPr>
              <w:t>Pejabat Penandatangan Kontrak</w:t>
            </w:r>
            <w:r w:rsidRPr="00930B9B">
              <w:rPr>
                <w:rFonts w:cs="Tahoma"/>
              </w:rPr>
              <w:t xml:space="preserve"> dari segala tuntutan atau klaim dari pihak ketiga yang disebabkan penggunaan atau atas pelanggaran Hak Kekayaan Intelektual oleh Penyedia.</w:t>
            </w:r>
          </w:p>
        </w:tc>
      </w:tr>
      <w:tr w:rsidR="00C228E1" w:rsidRPr="00930B9B" w14:paraId="15C63957" w14:textId="77777777" w:rsidTr="00674BA5">
        <w:tc>
          <w:tcPr>
            <w:tcW w:w="3060" w:type="dxa"/>
            <w:shd w:val="clear" w:color="auto" w:fill="auto"/>
          </w:tcPr>
          <w:p w14:paraId="208D7693" w14:textId="77777777" w:rsidR="00C228E1" w:rsidRPr="00930B9B" w:rsidRDefault="00C228E1" w:rsidP="00CD549F">
            <w:pPr>
              <w:pStyle w:val="Subtitle"/>
              <w:ind w:left="432" w:hanging="432"/>
              <w:rPr>
                <w:lang w:val="id-ID"/>
              </w:rPr>
            </w:pPr>
            <w:r w:rsidRPr="00930B9B">
              <w:rPr>
                <w:lang w:val="id-ID"/>
              </w:rPr>
              <w:t>Penanggungan Risiko</w:t>
            </w:r>
          </w:p>
        </w:tc>
        <w:tc>
          <w:tcPr>
            <w:tcW w:w="5315" w:type="dxa"/>
            <w:shd w:val="clear" w:color="auto" w:fill="auto"/>
          </w:tcPr>
          <w:p w14:paraId="6E0ABB7E"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Penyedia berkewajiban untuk melindungi, membebaskan, dan menanggung tanpa batas </w:t>
            </w:r>
            <w:r w:rsidR="002730C8" w:rsidRPr="00930B9B">
              <w:rPr>
                <w:rFonts w:ascii="Footlight MT Light" w:hAnsi="Footlight MT Light" w:cs="Tahoma"/>
              </w:rPr>
              <w:t>Pejabat Penandatangan Kontrak</w:t>
            </w:r>
            <w:r w:rsidRPr="00930B9B">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2730C8" w:rsidRPr="00930B9B">
              <w:rPr>
                <w:rFonts w:ascii="Footlight MT Light" w:hAnsi="Footlight MT Light" w:cs="Tahoma"/>
              </w:rPr>
              <w:t>Pejabat Penandatangan Kontrak</w:t>
            </w:r>
            <w:r w:rsidRPr="00930B9B">
              <w:rPr>
                <w:rFonts w:ascii="Footlight MT Light" w:hAnsi="Footlight MT Light" w:cs="Tahoma"/>
              </w:rPr>
              <w:t xml:space="preserve"> beserta instansinya (kecuali kerugian yang mendasari tuntutan tersebut disebabkan kesalahan atau kelalaian berat </w:t>
            </w:r>
            <w:r w:rsidR="002730C8" w:rsidRPr="00930B9B">
              <w:rPr>
                <w:rFonts w:ascii="Footlight MT Light" w:hAnsi="Footlight MT Light" w:cs="Tahoma"/>
              </w:rPr>
              <w:t>Pejabat Penandatangan Kontrak</w:t>
            </w:r>
            <w:r w:rsidRPr="00930B9B">
              <w:rPr>
                <w:rFonts w:ascii="Footlight MT Light" w:hAnsi="Footlight MT Light" w:cs="Tahoma"/>
              </w:rPr>
              <w:t>) sehubungan dengan klaim yang timbul dari hal-hal berikut terhitung sejak Tanggal Mulai Kerja sampai dengan Tanggal Penyerahan Akhir Pekerjaan :</w:t>
            </w:r>
          </w:p>
          <w:p w14:paraId="2CC7C5AA" w14:textId="77777777" w:rsidR="00C228E1" w:rsidRPr="00930B9B" w:rsidRDefault="00C228E1" w:rsidP="0055146F">
            <w:pPr>
              <w:numPr>
                <w:ilvl w:val="0"/>
                <w:numId w:val="168"/>
              </w:numPr>
              <w:spacing w:after="60"/>
              <w:ind w:left="1152" w:hanging="432"/>
              <w:jc w:val="both"/>
              <w:rPr>
                <w:rFonts w:ascii="Footlight MT Light" w:hAnsi="Footlight MT Light" w:cs="Tahoma"/>
              </w:rPr>
            </w:pPr>
            <w:r w:rsidRPr="00930B9B">
              <w:rPr>
                <w:rFonts w:ascii="Footlight MT Light" w:hAnsi="Footlight MT Light" w:cs="Tahoma"/>
              </w:rPr>
              <w:lastRenderedPageBreak/>
              <w:t xml:space="preserve">kehilangan atau kerusakan peralatan dan harta benda Penyedia, </w:t>
            </w:r>
            <w:r w:rsidR="005C10F5" w:rsidRPr="00930B9B">
              <w:rPr>
                <w:rFonts w:ascii="Footlight MT Light" w:hAnsi="Footlight MT Light" w:cs="Tahoma"/>
              </w:rPr>
              <w:t>Subkontraktor</w:t>
            </w:r>
            <w:r w:rsidRPr="00930B9B">
              <w:rPr>
                <w:rFonts w:ascii="Footlight MT Light" w:hAnsi="Footlight MT Light" w:cs="Tahoma"/>
              </w:rPr>
              <w:t xml:space="preserve"> (jika ada), dan tenaga kerja konstruksi;</w:t>
            </w:r>
          </w:p>
          <w:p w14:paraId="06F6CC06" w14:textId="77777777" w:rsidR="00C228E1" w:rsidRPr="00930B9B" w:rsidRDefault="00C228E1" w:rsidP="0055146F">
            <w:pPr>
              <w:numPr>
                <w:ilvl w:val="0"/>
                <w:numId w:val="168"/>
              </w:numPr>
              <w:spacing w:after="60"/>
              <w:ind w:left="1152" w:hanging="432"/>
              <w:jc w:val="both"/>
              <w:rPr>
                <w:rFonts w:ascii="Footlight MT Light" w:hAnsi="Footlight MT Light" w:cs="Tahoma"/>
              </w:rPr>
            </w:pPr>
            <w:r w:rsidRPr="00930B9B">
              <w:rPr>
                <w:rFonts w:ascii="Footlight MT Light" w:hAnsi="Footlight MT Light" w:cs="Tahoma"/>
              </w:rPr>
              <w:t>cidera tubuh, sakit atau kematian tenaga kerja konstruksi;</w:t>
            </w:r>
          </w:p>
          <w:p w14:paraId="44FDBDAC" w14:textId="77777777" w:rsidR="00C228E1" w:rsidRPr="00930B9B" w:rsidRDefault="00C228E1" w:rsidP="0055146F">
            <w:pPr>
              <w:numPr>
                <w:ilvl w:val="0"/>
                <w:numId w:val="168"/>
              </w:numPr>
              <w:spacing w:after="120"/>
              <w:ind w:left="1152" w:hanging="432"/>
              <w:jc w:val="both"/>
              <w:rPr>
                <w:rFonts w:ascii="Footlight MT Light" w:hAnsi="Footlight MT Light" w:cs="Tahoma"/>
              </w:rPr>
            </w:pPr>
            <w:r w:rsidRPr="00930B9B">
              <w:rPr>
                <w:rFonts w:ascii="Footlight MT Light" w:hAnsi="Footlight MT Light" w:cs="Tahoma"/>
              </w:rPr>
              <w:t>kehilangan atau kerusakan harta benda, dan cidera tubuh, sakit atau kematian pihak ketiga.</w:t>
            </w:r>
          </w:p>
          <w:p w14:paraId="556251DD"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2730C8" w:rsidRPr="00930B9B">
              <w:rPr>
                <w:rFonts w:ascii="Footlight MT Light" w:hAnsi="Footlight MT Light" w:cs="Tahoma"/>
              </w:rPr>
              <w:t>Pejabat Penandatangan Kontrak</w:t>
            </w:r>
            <w:r w:rsidRPr="00930B9B">
              <w:rPr>
                <w:rFonts w:ascii="Footlight MT Light" w:hAnsi="Footlight MT Light" w:cs="Tahoma"/>
              </w:rPr>
              <w:t>.</w:t>
            </w:r>
          </w:p>
          <w:p w14:paraId="37EB781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5F6A8D9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C228E1" w:rsidRPr="00930B9B" w14:paraId="52577866" w14:textId="77777777" w:rsidTr="00674BA5">
        <w:tc>
          <w:tcPr>
            <w:tcW w:w="3060" w:type="dxa"/>
            <w:shd w:val="clear" w:color="auto" w:fill="auto"/>
          </w:tcPr>
          <w:p w14:paraId="70927886" w14:textId="77777777" w:rsidR="00C228E1" w:rsidRPr="00930B9B" w:rsidRDefault="00C228E1" w:rsidP="00CD549F">
            <w:pPr>
              <w:pStyle w:val="Subtitle"/>
              <w:ind w:left="432" w:hanging="432"/>
              <w:rPr>
                <w:lang w:val="id-ID"/>
              </w:rPr>
            </w:pPr>
            <w:r w:rsidRPr="00930B9B">
              <w:rPr>
                <w:lang w:val="id-ID"/>
              </w:rPr>
              <w:lastRenderedPageBreak/>
              <w:t>Perlindungan Tenaga Kerja</w:t>
            </w:r>
          </w:p>
        </w:tc>
        <w:tc>
          <w:tcPr>
            <w:tcW w:w="5315" w:type="dxa"/>
            <w:shd w:val="clear" w:color="auto" w:fill="auto"/>
          </w:tcPr>
          <w:p w14:paraId="3E26962E" w14:textId="77777777" w:rsidR="00C228E1" w:rsidRPr="00930B9B" w:rsidRDefault="00C228E1" w:rsidP="0055146F">
            <w:pPr>
              <w:numPr>
                <w:ilvl w:val="1"/>
                <w:numId w:val="154"/>
              </w:numPr>
              <w:spacing w:after="120"/>
              <w:ind w:left="720"/>
              <w:contextualSpacing/>
              <w:jc w:val="both"/>
              <w:rPr>
                <w:rFonts w:ascii="Footlight MT Light" w:hAnsi="Footlight MT Light" w:cs="Tahoma"/>
              </w:rPr>
            </w:pPr>
            <w:r w:rsidRPr="00930B9B">
              <w:rPr>
                <w:rFonts w:ascii="Footlight MT Light" w:hAnsi="Footlight MT Light" w:cs="Tahoma"/>
              </w:rPr>
              <w:t xml:space="preserve">Penyedia dan </w:t>
            </w:r>
            <w:r w:rsidR="005C10F5" w:rsidRPr="00930B9B">
              <w:rPr>
                <w:rFonts w:ascii="Footlight MT Light" w:hAnsi="Footlight MT Light" w:cs="Tahoma"/>
              </w:rPr>
              <w:t>Subkontraktor</w:t>
            </w:r>
            <w:r w:rsidRPr="00930B9B">
              <w:rPr>
                <w:rFonts w:ascii="Footlight MT Light" w:hAnsi="Footlight MT Light" w:cs="Tahoma"/>
              </w:rPr>
              <w:t xml:space="preserve"> berkewajiban atas biaya sendiri untuk mengikutsertakan Tenaga Kerja Konstruksinya pada program</w:t>
            </w:r>
            <w:r w:rsidRPr="00930B9B">
              <w:rPr>
                <w:rFonts w:ascii="Footlight MT Light" w:hAnsi="Footlight MT Light"/>
              </w:rPr>
              <w:t xml:space="preserve"> </w:t>
            </w:r>
            <w:r w:rsidRPr="00930B9B">
              <w:rPr>
                <w:rFonts w:ascii="Footlight MT Light" w:hAnsi="Footlight MT Light" w:cs="Tahoma"/>
              </w:rPr>
              <w:t>Badan Penyelenggara Jaminan Sosial (BPJS) Ketenagakerjaan serta melunasi kewajiban pembayaran BPJS tersebut sebagaimana diatur dalam peraturan perundang-undangan.</w:t>
            </w:r>
          </w:p>
          <w:p w14:paraId="695C32F5" w14:textId="77777777" w:rsidR="00C228E1" w:rsidRPr="00930B9B" w:rsidRDefault="00C228E1" w:rsidP="0055146F">
            <w:pPr>
              <w:numPr>
                <w:ilvl w:val="1"/>
                <w:numId w:val="154"/>
              </w:numPr>
              <w:spacing w:after="120"/>
              <w:ind w:left="720"/>
              <w:contextualSpacing/>
              <w:jc w:val="both"/>
              <w:rPr>
                <w:rFonts w:ascii="Footlight MT Light" w:hAnsi="Footlight MT Light" w:cs="Tahoma"/>
              </w:rPr>
            </w:pPr>
            <w:r w:rsidRPr="00930B9B">
              <w:rPr>
                <w:rFonts w:ascii="Footlight MT Light" w:hAnsi="Footlight MT Light" w:cs="Tahoma"/>
              </w:rPr>
              <w:t>Penyedia berkewajiban untuk mematuhi dan memerintahkan Tenaga Kerja Konstruksinya untuk mematuhi peraturan keselamatan konstruksi. Pada waktu pelaksanaan pekerjaan, Penyedia beserta Tenaga Kerja Konstruksinya dianggap telah membaca dan memahami peraturan keselamatan konstruksi tersebut.</w:t>
            </w:r>
          </w:p>
          <w:p w14:paraId="111BCF74" w14:textId="77777777" w:rsidR="00C228E1" w:rsidRPr="00930B9B" w:rsidRDefault="00C228E1" w:rsidP="0055146F">
            <w:pPr>
              <w:numPr>
                <w:ilvl w:val="1"/>
                <w:numId w:val="154"/>
              </w:numPr>
              <w:spacing w:after="120"/>
              <w:ind w:left="720"/>
              <w:contextualSpacing/>
              <w:jc w:val="both"/>
              <w:rPr>
                <w:rFonts w:ascii="Footlight MT Light" w:hAnsi="Footlight MT Light" w:cs="Tahoma"/>
              </w:rPr>
            </w:pPr>
            <w:r w:rsidRPr="00930B9B">
              <w:rPr>
                <w:rFonts w:ascii="Footlight MT Light" w:hAnsi="Footlight MT Light" w:cs="Tahoma"/>
              </w:rPr>
              <w:t xml:space="preserve">Penyedia berkewajiban untuk menyediakan kepada setiap Tenaga Kerja Konstruksinya (termasuk Tenaga Kerja Konstruksi </w:t>
            </w:r>
            <w:r w:rsidR="005C10F5" w:rsidRPr="00930B9B">
              <w:rPr>
                <w:rFonts w:ascii="Footlight MT Light" w:hAnsi="Footlight MT Light" w:cs="Tahoma"/>
              </w:rPr>
              <w:t>Subkontraktor</w:t>
            </w:r>
            <w:r w:rsidRPr="00930B9B">
              <w:rPr>
                <w:rFonts w:ascii="Footlight MT Light" w:hAnsi="Footlight MT Light" w:cs="Tahoma"/>
              </w:rPr>
              <w:t>, jika ada) perlengkapan keselamatan kerja yang sesuai dan memadai.</w:t>
            </w:r>
          </w:p>
          <w:p w14:paraId="72F23E9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Tanpa mengurangi kewajiban Penyedia </w:t>
            </w:r>
            <w:r w:rsidRPr="00930B9B">
              <w:rPr>
                <w:rFonts w:ascii="Footlight MT Light" w:hAnsi="Footlight MT Light" w:cs="Tahoma"/>
              </w:rPr>
              <w:lastRenderedPageBreak/>
              <w:t xml:space="preserve">untuk melaporkan kecelakaan berdasarkan hukum yang berlaku, Penyedia wajib melaporkan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mengenai setiap kecelakaan yang timbul sehubungan dengan pelaksanaan Kontrak ini dalam waktu 24 (dua puluh empat) jam setelah kejadian.</w:t>
            </w:r>
          </w:p>
        </w:tc>
      </w:tr>
      <w:tr w:rsidR="00C228E1" w:rsidRPr="00930B9B" w14:paraId="2DE86E3F" w14:textId="77777777" w:rsidTr="00674BA5">
        <w:tc>
          <w:tcPr>
            <w:tcW w:w="3060" w:type="dxa"/>
            <w:shd w:val="clear" w:color="auto" w:fill="auto"/>
          </w:tcPr>
          <w:p w14:paraId="00B2C995" w14:textId="77777777" w:rsidR="00C228E1" w:rsidRPr="00930B9B" w:rsidRDefault="00C228E1" w:rsidP="00CD549F">
            <w:pPr>
              <w:pStyle w:val="Subtitle"/>
              <w:ind w:left="432" w:hanging="432"/>
              <w:rPr>
                <w:lang w:val="id-ID"/>
              </w:rPr>
            </w:pPr>
            <w:r w:rsidRPr="00930B9B">
              <w:rPr>
                <w:lang w:val="id-ID"/>
              </w:rPr>
              <w:lastRenderedPageBreak/>
              <w:t>Pemeliharaan Lingkungan</w:t>
            </w:r>
          </w:p>
        </w:tc>
        <w:tc>
          <w:tcPr>
            <w:tcW w:w="5315" w:type="dxa"/>
            <w:shd w:val="clear" w:color="auto" w:fill="auto"/>
          </w:tcPr>
          <w:p w14:paraId="65EC1B83" w14:textId="77777777" w:rsidR="00C228E1" w:rsidRPr="00930B9B" w:rsidRDefault="00C228E1" w:rsidP="00CD549F">
            <w:pPr>
              <w:pStyle w:val="IsiPasal"/>
              <w:rPr>
                <w:rFonts w:cs="Tahoma"/>
              </w:rPr>
            </w:pPr>
            <w:r w:rsidRPr="00930B9B">
              <w:rPr>
                <w:rFonts w:cs="Tahoma"/>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C228E1" w:rsidRPr="00930B9B" w14:paraId="1E3261C9" w14:textId="77777777" w:rsidTr="00674BA5">
        <w:tc>
          <w:tcPr>
            <w:tcW w:w="3060" w:type="dxa"/>
            <w:shd w:val="clear" w:color="auto" w:fill="auto"/>
          </w:tcPr>
          <w:p w14:paraId="48DA3D47" w14:textId="77777777" w:rsidR="00C228E1" w:rsidRPr="00930B9B" w:rsidRDefault="00C228E1" w:rsidP="00CD549F">
            <w:pPr>
              <w:pStyle w:val="Subtitle"/>
              <w:ind w:left="432" w:hanging="432"/>
              <w:rPr>
                <w:lang w:val="id-ID"/>
              </w:rPr>
            </w:pPr>
            <w:r w:rsidRPr="00930B9B">
              <w:rPr>
                <w:lang w:val="id-ID"/>
              </w:rPr>
              <w:t>Asuransi</w:t>
            </w:r>
          </w:p>
        </w:tc>
        <w:tc>
          <w:tcPr>
            <w:tcW w:w="5315" w:type="dxa"/>
            <w:shd w:val="clear" w:color="auto" w:fill="auto"/>
          </w:tcPr>
          <w:p w14:paraId="776DB73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Apabila disyaratkan, Penyedia menyediakan asuransi sejak SPMK sampai dengan Tanggal Penyerahan Akhir Pekerjaan untuk pekerjaan/barang/ peralatan yang mempunyai risiko tinggi terhadap:</w:t>
            </w:r>
          </w:p>
          <w:p w14:paraId="4719A9F1" w14:textId="77777777" w:rsidR="00C228E1" w:rsidRPr="00930B9B" w:rsidRDefault="00C228E1" w:rsidP="0055146F">
            <w:pPr>
              <w:pStyle w:val="ListParagraph"/>
              <w:numPr>
                <w:ilvl w:val="0"/>
                <w:numId w:val="257"/>
              </w:numPr>
              <w:spacing w:after="120"/>
              <w:ind w:left="1004" w:hanging="283"/>
              <w:jc w:val="both"/>
              <w:rPr>
                <w:rFonts w:ascii="Footlight MT Light" w:hAnsi="Footlight MT Light" w:cs="Tahoma"/>
              </w:rPr>
            </w:pPr>
            <w:r w:rsidRPr="00930B9B">
              <w:rPr>
                <w:rFonts w:ascii="Footlight MT Light" w:hAnsi="Footlight MT Light" w:cs="Tahoma"/>
              </w:rPr>
              <w:t>terjadinya kecelakaan konstruksi dalam pelaksanaan pekerjaan atas:</w:t>
            </w:r>
          </w:p>
          <w:p w14:paraId="3E9965FB" w14:textId="77777777" w:rsidR="00C228E1" w:rsidRPr="00930B9B" w:rsidRDefault="00C228E1" w:rsidP="0055146F">
            <w:pPr>
              <w:pStyle w:val="ListParagraph"/>
              <w:numPr>
                <w:ilvl w:val="0"/>
                <w:numId w:val="333"/>
              </w:numPr>
              <w:spacing w:after="120"/>
              <w:ind w:left="1465"/>
              <w:jc w:val="both"/>
              <w:rPr>
                <w:rFonts w:ascii="Footlight MT Light" w:hAnsi="Footlight MT Light" w:cs="Tahoma"/>
              </w:rPr>
            </w:pPr>
            <w:r w:rsidRPr="00930B9B">
              <w:rPr>
                <w:rFonts w:ascii="Footlight MT Light" w:hAnsi="Footlight MT Light" w:cs="Tahoma"/>
              </w:rPr>
              <w:t>segala risiko terhadap kecelakaan;</w:t>
            </w:r>
          </w:p>
          <w:p w14:paraId="1DEA2973" w14:textId="77777777" w:rsidR="00C228E1" w:rsidRPr="00930B9B" w:rsidRDefault="00C228E1" w:rsidP="0055146F">
            <w:pPr>
              <w:pStyle w:val="ListParagraph"/>
              <w:numPr>
                <w:ilvl w:val="0"/>
                <w:numId w:val="333"/>
              </w:numPr>
              <w:spacing w:after="120"/>
              <w:ind w:left="1465"/>
              <w:jc w:val="both"/>
              <w:rPr>
                <w:rFonts w:ascii="Footlight MT Light" w:hAnsi="Footlight MT Light" w:cs="Tahoma"/>
              </w:rPr>
            </w:pPr>
            <w:r w:rsidRPr="00930B9B">
              <w:rPr>
                <w:rFonts w:ascii="Footlight MT Light" w:hAnsi="Footlight MT Light" w:cs="Tahoma"/>
              </w:rPr>
              <w:t>kerusakan akibat kecelakaan.</w:t>
            </w:r>
          </w:p>
          <w:p w14:paraId="3B44DD65" w14:textId="77777777" w:rsidR="00C228E1" w:rsidRPr="00930B9B" w:rsidRDefault="00C228E1" w:rsidP="0055146F">
            <w:pPr>
              <w:pStyle w:val="ListParagraph"/>
              <w:numPr>
                <w:ilvl w:val="0"/>
                <w:numId w:val="257"/>
              </w:numPr>
              <w:spacing w:after="120"/>
              <w:ind w:left="1004" w:hanging="283"/>
              <w:jc w:val="both"/>
              <w:rPr>
                <w:rFonts w:ascii="Footlight MT Light" w:hAnsi="Footlight MT Light" w:cs="Tahoma"/>
              </w:rPr>
            </w:pPr>
            <w:r w:rsidRPr="00930B9B">
              <w:rPr>
                <w:rFonts w:ascii="Footlight MT Light" w:hAnsi="Footlight MT Light" w:cs="Tahoma"/>
              </w:rPr>
              <w:t>kehilangan; dan/atau</w:t>
            </w:r>
          </w:p>
          <w:p w14:paraId="5BEE4382" w14:textId="77777777" w:rsidR="00C228E1" w:rsidRPr="00930B9B" w:rsidRDefault="00C228E1" w:rsidP="0055146F">
            <w:pPr>
              <w:pStyle w:val="ListParagraph"/>
              <w:numPr>
                <w:ilvl w:val="0"/>
                <w:numId w:val="257"/>
              </w:numPr>
              <w:spacing w:after="120"/>
              <w:ind w:left="1004" w:hanging="283"/>
              <w:jc w:val="both"/>
              <w:rPr>
                <w:rFonts w:ascii="Footlight MT Light" w:hAnsi="Footlight MT Light" w:cs="Tahoma"/>
              </w:rPr>
            </w:pPr>
            <w:r w:rsidRPr="00930B9B">
              <w:rPr>
                <w:rFonts w:ascii="Footlight MT Light" w:hAnsi="Footlight MT Light" w:cs="Tahoma"/>
              </w:rPr>
              <w:t>risiko lain yang tidak dapat diduga.</w:t>
            </w:r>
          </w:p>
          <w:p w14:paraId="5EA0A79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Penyedia wajib menyediakan asuransi bagi pihak ketiga sebagai akibat kecelakaan di lokasi kerja.</w:t>
            </w:r>
          </w:p>
          <w:p w14:paraId="5449619B"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Besarnya asuransi sudah diperhitungkan dalam penawaran dan termasuk dalam Harga Kontrak.</w:t>
            </w:r>
          </w:p>
        </w:tc>
      </w:tr>
      <w:tr w:rsidR="00C228E1" w:rsidRPr="00930B9B" w14:paraId="424374C9" w14:textId="77777777" w:rsidTr="00674BA5">
        <w:tc>
          <w:tcPr>
            <w:tcW w:w="3060" w:type="dxa"/>
            <w:shd w:val="clear" w:color="auto" w:fill="auto"/>
          </w:tcPr>
          <w:p w14:paraId="0DDE13C5" w14:textId="77777777" w:rsidR="00C228E1" w:rsidRPr="00930B9B" w:rsidRDefault="00C228E1" w:rsidP="00CD549F">
            <w:pPr>
              <w:pStyle w:val="Subtitle"/>
              <w:ind w:left="432" w:hanging="432"/>
              <w:rPr>
                <w:lang w:val="id-ID"/>
              </w:rPr>
            </w:pPr>
            <w:r w:rsidRPr="00930B9B">
              <w:rPr>
                <w:lang w:val="id-ID"/>
              </w:rPr>
              <w:t xml:space="preserve">Tindakan Penyedia yang Mensyaratkan Persetujuan </w:t>
            </w:r>
            <w:r w:rsidR="002730C8" w:rsidRPr="00930B9B">
              <w:rPr>
                <w:szCs w:val="24"/>
                <w:lang w:val="en-ID"/>
              </w:rPr>
              <w:t>Pejabat Penandatangan Kontrak</w:t>
            </w:r>
            <w:r w:rsidRPr="00930B9B">
              <w:rPr>
                <w:lang w:val="id-ID"/>
              </w:rPr>
              <w:t xml:space="preserve"> atau Pengawas Pekerjaan</w:t>
            </w:r>
          </w:p>
        </w:tc>
        <w:tc>
          <w:tcPr>
            <w:tcW w:w="5315" w:type="dxa"/>
            <w:shd w:val="clear" w:color="auto" w:fill="auto"/>
          </w:tcPr>
          <w:p w14:paraId="1BA92571"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Penyedia berkewajiban untuk mendapatkan lebih dahulu persetujuan tertulis </w:t>
            </w:r>
            <w:r w:rsidR="002730C8" w:rsidRPr="00930B9B">
              <w:rPr>
                <w:rFonts w:ascii="Footlight MT Light" w:hAnsi="Footlight MT Light" w:cs="Tahoma"/>
              </w:rPr>
              <w:t>Pejabat Penandatangan Kontrak</w:t>
            </w:r>
            <w:r w:rsidRPr="00930B9B">
              <w:rPr>
                <w:rFonts w:ascii="Footlight MT Light" w:hAnsi="Footlight MT Light" w:cs="Tahoma"/>
              </w:rPr>
              <w:t xml:space="preserve"> sebelum melakukan tindakan-tindakan berikut:</w:t>
            </w:r>
          </w:p>
          <w:p w14:paraId="430E0E5B" w14:textId="77777777" w:rsidR="00C228E1" w:rsidRPr="00930B9B" w:rsidRDefault="00C228E1" w:rsidP="0055146F">
            <w:pPr>
              <w:numPr>
                <w:ilvl w:val="4"/>
                <w:numId w:val="169"/>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mensubkontrakkan sebagian pekerjaan yang belum tercantum dalam Lampiran A SSKK;</w:t>
            </w:r>
          </w:p>
          <w:p w14:paraId="0D499CA4" w14:textId="77777777" w:rsidR="00C228E1" w:rsidRPr="00930B9B" w:rsidRDefault="00C228E1" w:rsidP="0055146F">
            <w:pPr>
              <w:numPr>
                <w:ilvl w:val="4"/>
                <w:numId w:val="169"/>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 xml:space="preserve">menunjuk Personel Manajerial yang namanya tidak tercantum dalam Lampiran A SSKK;  </w:t>
            </w:r>
          </w:p>
          <w:p w14:paraId="5C0B026A" w14:textId="77777777" w:rsidR="00C228E1" w:rsidRPr="00930B9B" w:rsidRDefault="00C228E1" w:rsidP="0055146F">
            <w:pPr>
              <w:numPr>
                <w:ilvl w:val="4"/>
                <w:numId w:val="169"/>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mengubah atau memutakhirkan dokumen penerapan SMKK;</w:t>
            </w:r>
          </w:p>
          <w:p w14:paraId="2D68773F" w14:textId="77777777" w:rsidR="00C228E1" w:rsidRPr="00930B9B" w:rsidRDefault="00C228E1" w:rsidP="0055146F">
            <w:pPr>
              <w:numPr>
                <w:ilvl w:val="4"/>
                <w:numId w:val="169"/>
              </w:numPr>
              <w:tabs>
                <w:tab w:val="clear" w:pos="984"/>
              </w:tabs>
              <w:spacing w:after="120"/>
              <w:ind w:left="1152" w:hanging="432"/>
              <w:jc w:val="both"/>
              <w:rPr>
                <w:rFonts w:ascii="Footlight MT Light" w:hAnsi="Footlight MT Light" w:cs="Tahoma"/>
              </w:rPr>
            </w:pPr>
            <w:r w:rsidRPr="00930B9B">
              <w:rPr>
                <w:rFonts w:ascii="Footlight MT Light" w:hAnsi="Footlight MT Light" w:cs="Tahoma"/>
              </w:rPr>
              <w:t>tindakan lain selain yang diatur dalam SSUK</w:t>
            </w:r>
            <w:r w:rsidR="00930B9B" w:rsidRPr="00930B9B">
              <w:rPr>
                <w:rFonts w:ascii="Footlight MT Light" w:hAnsi="Footlight MT Light" w:cs="Tahoma"/>
              </w:rPr>
              <w:t>.</w:t>
            </w:r>
            <w:r w:rsidRPr="00930B9B">
              <w:rPr>
                <w:rFonts w:ascii="Footlight MT Light" w:hAnsi="Footlight MT Light" w:cs="Tahoma"/>
              </w:rPr>
              <w:tab/>
            </w:r>
          </w:p>
          <w:p w14:paraId="1BB38474"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Penyedia berkewajiban untuk mendapatkan lebih dahulu persetujuan tertulis Pengawas Pekerjaan sebelum melakukan tindakan-tindakan berikut:</w:t>
            </w:r>
          </w:p>
          <w:p w14:paraId="50ED2471" w14:textId="77777777" w:rsidR="00C228E1" w:rsidRPr="00930B9B" w:rsidRDefault="00C228E1" w:rsidP="0055146F">
            <w:pPr>
              <w:numPr>
                <w:ilvl w:val="4"/>
                <w:numId w:val="170"/>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 xml:space="preserve">melaksanakan setiap tahapan pekerjaan </w:t>
            </w:r>
            <w:r w:rsidRPr="00930B9B">
              <w:rPr>
                <w:rFonts w:ascii="Footlight MT Light" w:hAnsi="Footlight MT Light" w:cs="Tahoma"/>
              </w:rPr>
              <w:lastRenderedPageBreak/>
              <w:t>berdasarkan Rencana Kerja dan metode kerja;</w:t>
            </w:r>
          </w:p>
          <w:p w14:paraId="349BD5C6" w14:textId="77777777" w:rsidR="00C228E1" w:rsidRPr="00930B9B" w:rsidRDefault="00C228E1" w:rsidP="0055146F">
            <w:pPr>
              <w:numPr>
                <w:ilvl w:val="4"/>
                <w:numId w:val="170"/>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mengubah syarat dan ketentuan polis asuransi;</w:t>
            </w:r>
          </w:p>
          <w:p w14:paraId="5964D4C9" w14:textId="77777777" w:rsidR="00C228E1" w:rsidRPr="00930B9B" w:rsidRDefault="00C228E1" w:rsidP="0055146F">
            <w:pPr>
              <w:numPr>
                <w:ilvl w:val="4"/>
                <w:numId w:val="170"/>
              </w:numPr>
              <w:tabs>
                <w:tab w:val="clear" w:pos="984"/>
              </w:tabs>
              <w:spacing w:after="60"/>
              <w:ind w:left="1152" w:hanging="432"/>
              <w:jc w:val="both"/>
              <w:rPr>
                <w:rFonts w:ascii="Footlight MT Light" w:hAnsi="Footlight MT Light" w:cs="Tahoma"/>
              </w:rPr>
            </w:pPr>
            <w:r w:rsidRPr="00930B9B">
              <w:rPr>
                <w:rFonts w:ascii="Footlight MT Light" w:hAnsi="Footlight MT Light" w:cs="Tahoma"/>
              </w:rPr>
              <w:t>mengubah Personel Manajerial dan/atau Peralatan Utama;</w:t>
            </w:r>
          </w:p>
          <w:p w14:paraId="0C440448" w14:textId="77777777" w:rsidR="00C228E1" w:rsidRPr="00930B9B" w:rsidRDefault="00C228E1" w:rsidP="0055146F">
            <w:pPr>
              <w:numPr>
                <w:ilvl w:val="4"/>
                <w:numId w:val="170"/>
              </w:numPr>
              <w:tabs>
                <w:tab w:val="clear" w:pos="984"/>
              </w:tabs>
              <w:spacing w:after="120"/>
              <w:ind w:left="1152" w:hanging="432"/>
              <w:jc w:val="both"/>
              <w:rPr>
                <w:rFonts w:ascii="Footlight MT Light" w:hAnsi="Footlight MT Light" w:cs="Tahoma"/>
              </w:rPr>
            </w:pPr>
            <w:r w:rsidRPr="00930B9B">
              <w:rPr>
                <w:rFonts w:ascii="Footlight MT Light" w:hAnsi="Footlight MT Light" w:cs="Tahoma"/>
              </w:rPr>
              <w:t>tindakan lain selain yang diatur dalam SSUK.</w:t>
            </w:r>
          </w:p>
          <w:p w14:paraId="2864E8CB"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Tindakan lain dalam pasal 56.1 huruf d dan 56.2 huruf d dituangkan dalam SSKK</w:t>
            </w:r>
          </w:p>
        </w:tc>
      </w:tr>
      <w:tr w:rsidR="00C228E1" w:rsidRPr="00930B9B" w14:paraId="63D4735C" w14:textId="77777777" w:rsidTr="00674BA5">
        <w:tc>
          <w:tcPr>
            <w:tcW w:w="3060" w:type="dxa"/>
            <w:shd w:val="clear" w:color="auto" w:fill="auto"/>
          </w:tcPr>
          <w:p w14:paraId="30E40FF9" w14:textId="77777777" w:rsidR="00C228E1" w:rsidRPr="00930B9B" w:rsidRDefault="00C228E1" w:rsidP="00CD549F">
            <w:pPr>
              <w:pStyle w:val="Subtitle"/>
              <w:ind w:left="432" w:hanging="432"/>
              <w:rPr>
                <w:lang w:val="id-ID"/>
              </w:rPr>
            </w:pPr>
            <w:r w:rsidRPr="00930B9B">
              <w:rPr>
                <w:lang w:val="id-ID"/>
              </w:rPr>
              <w:lastRenderedPageBreak/>
              <w:t>Laporan Hasil Pekerjaan</w:t>
            </w:r>
          </w:p>
        </w:tc>
        <w:tc>
          <w:tcPr>
            <w:tcW w:w="5315" w:type="dxa"/>
            <w:shd w:val="clear" w:color="auto" w:fill="auto"/>
          </w:tcPr>
          <w:p w14:paraId="38458BD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Pemeriksaan pekerjaan dilakukan selama pelaksanaan kontrak untuk menetapkan volume pekerjaan atau kegiatan yang telah dilaksanakan guna pembayaran hasil pekerjaan. Hasil pemeriksaan pekerjaan dituangkan dalam laporan kemajuan hasil pekerjaan.</w:t>
            </w:r>
          </w:p>
          <w:p w14:paraId="5F127C6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Untuk kepentingan pengendalian dan pengawasan pelaksanaan pekerjaan, seluruh aktivitas kegiatan pekerjaan dilokasi pekerjaan dicatat sebagai bahan laporan harian pekerjaan yang berisi rencana dan realisasi pekerjaan harian.</w:t>
            </w:r>
          </w:p>
          <w:p w14:paraId="633BC905"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Laporan harian berisi:</w:t>
            </w:r>
          </w:p>
          <w:p w14:paraId="079BAED8" w14:textId="77777777" w:rsidR="00C228E1" w:rsidRPr="00930B9B" w:rsidRDefault="00C228E1" w:rsidP="0055146F">
            <w:pPr>
              <w:numPr>
                <w:ilvl w:val="0"/>
                <w:numId w:val="171"/>
              </w:numPr>
              <w:spacing w:after="60"/>
              <w:ind w:left="1152" w:hanging="432"/>
              <w:jc w:val="both"/>
              <w:rPr>
                <w:rFonts w:ascii="Footlight MT Light" w:hAnsi="Footlight MT Light" w:cs="Tahoma"/>
              </w:rPr>
            </w:pPr>
            <w:r w:rsidRPr="00930B9B">
              <w:rPr>
                <w:rFonts w:ascii="Footlight MT Light" w:hAnsi="Footlight MT Light" w:cs="Tahoma"/>
              </w:rPr>
              <w:t>jenis dan kuantitas bahan yang berada di lokasi pekerjaan;</w:t>
            </w:r>
          </w:p>
          <w:p w14:paraId="7A8F48C4" w14:textId="77777777" w:rsidR="00C228E1" w:rsidRPr="00930B9B" w:rsidRDefault="00C228E1" w:rsidP="0055146F">
            <w:pPr>
              <w:numPr>
                <w:ilvl w:val="0"/>
                <w:numId w:val="171"/>
              </w:numPr>
              <w:spacing w:after="60"/>
              <w:ind w:left="1152" w:hanging="432"/>
              <w:jc w:val="both"/>
              <w:rPr>
                <w:rFonts w:ascii="Footlight MT Light" w:hAnsi="Footlight MT Light" w:cs="Tahoma"/>
              </w:rPr>
            </w:pPr>
            <w:r w:rsidRPr="00930B9B">
              <w:rPr>
                <w:rFonts w:ascii="Footlight MT Light" w:hAnsi="Footlight MT Light" w:cs="Tahoma"/>
              </w:rPr>
              <w:t>penempatan tenaga kerja konstruksi untuk tiap macam tugasnya;</w:t>
            </w:r>
          </w:p>
          <w:p w14:paraId="65E77F29" w14:textId="77777777" w:rsidR="00C228E1" w:rsidRPr="00930B9B" w:rsidRDefault="00C228E1" w:rsidP="0055146F">
            <w:pPr>
              <w:numPr>
                <w:ilvl w:val="0"/>
                <w:numId w:val="171"/>
              </w:numPr>
              <w:spacing w:after="60"/>
              <w:ind w:left="1152" w:hanging="432"/>
              <w:jc w:val="both"/>
              <w:rPr>
                <w:rFonts w:ascii="Footlight MT Light" w:hAnsi="Footlight MT Light" w:cs="Tahoma"/>
              </w:rPr>
            </w:pPr>
            <w:r w:rsidRPr="00930B9B">
              <w:rPr>
                <w:rFonts w:ascii="Footlight MT Light" w:hAnsi="Footlight MT Light" w:cs="Tahoma"/>
              </w:rPr>
              <w:t>jenis, jumlah dan kondisi peralatan;</w:t>
            </w:r>
          </w:p>
          <w:p w14:paraId="7D0640C0" w14:textId="77777777" w:rsidR="00C228E1" w:rsidRPr="00930B9B" w:rsidRDefault="00C228E1" w:rsidP="0055146F">
            <w:pPr>
              <w:numPr>
                <w:ilvl w:val="0"/>
                <w:numId w:val="171"/>
              </w:numPr>
              <w:spacing w:after="60"/>
              <w:ind w:left="1152" w:hanging="432"/>
              <w:jc w:val="both"/>
              <w:rPr>
                <w:rFonts w:ascii="Footlight MT Light" w:hAnsi="Footlight MT Light" w:cs="Tahoma"/>
              </w:rPr>
            </w:pPr>
            <w:r w:rsidRPr="00930B9B">
              <w:rPr>
                <w:rFonts w:ascii="Footlight MT Light" w:hAnsi="Footlight MT Light" w:cs="Tahoma"/>
              </w:rPr>
              <w:t>jenis dan kuantitas pekerjaan yang dilaksanakan;</w:t>
            </w:r>
          </w:p>
          <w:p w14:paraId="73EF056D" w14:textId="77777777" w:rsidR="00C228E1" w:rsidRPr="00930B9B" w:rsidRDefault="00C228E1" w:rsidP="0055146F">
            <w:pPr>
              <w:numPr>
                <w:ilvl w:val="0"/>
                <w:numId w:val="171"/>
              </w:numPr>
              <w:spacing w:after="60"/>
              <w:ind w:left="1152" w:hanging="432"/>
              <w:jc w:val="both"/>
              <w:rPr>
                <w:rFonts w:ascii="Footlight MT Light" w:hAnsi="Footlight MT Light" w:cs="Tahoma"/>
              </w:rPr>
            </w:pPr>
            <w:r w:rsidRPr="00930B9B">
              <w:rPr>
                <w:rFonts w:ascii="Footlight MT Light" w:hAnsi="Footlight MT Light" w:cs="Tahoma"/>
              </w:rPr>
              <w:t>keadaan cuaca termasuk hujan, banjir dan peristiwa alam lainnya yang berpengaruh terhadap kelancaran pekerjaan; dan</w:t>
            </w:r>
          </w:p>
          <w:p w14:paraId="33B01438" w14:textId="77777777" w:rsidR="00C228E1" w:rsidRPr="00930B9B" w:rsidRDefault="00C228E1" w:rsidP="0055146F">
            <w:pPr>
              <w:numPr>
                <w:ilvl w:val="0"/>
                <w:numId w:val="171"/>
              </w:numPr>
              <w:spacing w:after="120"/>
              <w:ind w:left="1152" w:hanging="432"/>
              <w:jc w:val="both"/>
              <w:rPr>
                <w:rFonts w:ascii="Footlight MT Light" w:hAnsi="Footlight MT Light" w:cs="Tahoma"/>
              </w:rPr>
            </w:pPr>
            <w:r w:rsidRPr="00930B9B">
              <w:rPr>
                <w:rFonts w:ascii="Footlight MT Light" w:hAnsi="Footlight MT Light" w:cs="Tahoma"/>
              </w:rPr>
              <w:t>catatan-catatan lain yang berkenaan dengan pelaksanaan pekerjaan.</w:t>
            </w:r>
          </w:p>
          <w:p w14:paraId="0504784C"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Laporan mingguan terdiri dari rangkuman laporan harian dan berisi hasil kemajuan fisik pekerjaan dalam periode satu minggu, serta hal-hal penting yang perlu ditonjolkan.</w:t>
            </w:r>
          </w:p>
          <w:p w14:paraId="1787A7D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Laporan bulanan terdiri dari rangkuman laporan mingguan dan berisi hasil kemajuan fisik pekerjaan dalam periode satu bulan, serta hal-hal penting yang perlu ditonjolkan.</w:t>
            </w:r>
          </w:p>
          <w:p w14:paraId="4A3DDD35"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Untuk merekam kegiatan pelaksanaan pekerjaan konstruksi, </w:t>
            </w:r>
            <w:r w:rsidR="002730C8" w:rsidRPr="00930B9B">
              <w:rPr>
                <w:rFonts w:ascii="Footlight MT Light" w:hAnsi="Footlight MT Light" w:cs="Tahoma"/>
              </w:rPr>
              <w:t>Pejabat Penandatangan Kontrak</w:t>
            </w:r>
            <w:r w:rsidRPr="00930B9B">
              <w:rPr>
                <w:rFonts w:ascii="Footlight MT Light" w:hAnsi="Footlight MT Light" w:cs="Tahoma"/>
              </w:rPr>
              <w:t xml:space="preserve"> dan Penyedia membuat foto-foto dokumentasi dan video </w:t>
            </w:r>
            <w:r w:rsidRPr="00930B9B">
              <w:rPr>
                <w:rFonts w:ascii="Footlight MT Light" w:hAnsi="Footlight MT Light" w:cs="Tahoma"/>
              </w:rPr>
              <w:lastRenderedPageBreak/>
              <w:t>pelaksanaan pekerjaan di lokasi pekerjaan sesuai kebutuhan.</w:t>
            </w:r>
          </w:p>
          <w:p w14:paraId="425C23C1" w14:textId="77777777" w:rsidR="00C228E1" w:rsidRPr="00930B9B" w:rsidRDefault="00B5626E"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color w:val="000000" w:themeColor="text1"/>
              </w:rPr>
              <w:t xml:space="preserve">Laporan hasil pekerjaan dibuat oleh Penyedia, diperiksa oleh Pengawas Pekerjaan, dan disetujui oleh </w:t>
            </w:r>
            <w:r w:rsidR="002730C8" w:rsidRPr="00930B9B">
              <w:rPr>
                <w:rFonts w:ascii="Footlight MT Light" w:hAnsi="Footlight MT Light" w:cs="Tahoma"/>
                <w:color w:val="000000" w:themeColor="text1"/>
              </w:rPr>
              <w:t>Pejabat Penandatangan Kontrak</w:t>
            </w:r>
            <w:r w:rsidRPr="00930B9B">
              <w:rPr>
                <w:rFonts w:ascii="Footlight MT Light" w:hAnsi="Footlight MT Light" w:cs="Tahoma"/>
                <w:color w:val="000000" w:themeColor="text1"/>
              </w:rPr>
              <w:t>.</w:t>
            </w:r>
          </w:p>
        </w:tc>
      </w:tr>
      <w:tr w:rsidR="00C228E1" w:rsidRPr="00930B9B" w14:paraId="11E6326A" w14:textId="77777777" w:rsidTr="00674BA5">
        <w:tc>
          <w:tcPr>
            <w:tcW w:w="3060" w:type="dxa"/>
            <w:shd w:val="clear" w:color="auto" w:fill="auto"/>
          </w:tcPr>
          <w:p w14:paraId="685A7EDD" w14:textId="77777777" w:rsidR="00C228E1" w:rsidRPr="00930B9B" w:rsidRDefault="00C228E1" w:rsidP="00CD549F">
            <w:pPr>
              <w:pStyle w:val="Subtitle"/>
              <w:ind w:left="432" w:hanging="432"/>
              <w:rPr>
                <w:lang w:val="id-ID"/>
              </w:rPr>
            </w:pPr>
            <w:r w:rsidRPr="00930B9B">
              <w:rPr>
                <w:lang w:val="id-ID"/>
              </w:rPr>
              <w:lastRenderedPageBreak/>
              <w:t>Kepemilikan Dokumen</w:t>
            </w:r>
          </w:p>
        </w:tc>
        <w:tc>
          <w:tcPr>
            <w:tcW w:w="5315" w:type="dxa"/>
            <w:shd w:val="clear" w:color="auto" w:fill="auto"/>
          </w:tcPr>
          <w:p w14:paraId="72C1DA72" w14:textId="77777777" w:rsidR="00C228E1" w:rsidRPr="00930B9B" w:rsidRDefault="00C228E1" w:rsidP="00CD549F">
            <w:pPr>
              <w:pStyle w:val="IsiPasal"/>
            </w:pPr>
            <w:r w:rsidRPr="00930B9B">
              <w:t>Semua rancangan, gambar, spesifikasi, desain, laporan, dan</w:t>
            </w:r>
            <w:r w:rsidRPr="00930B9B">
              <w:rPr>
                <w:szCs w:val="24"/>
                <w:lang w:val="en-ID"/>
              </w:rPr>
              <w:t>/atau</w:t>
            </w:r>
            <w:r w:rsidRPr="00930B9B">
              <w:t xml:space="preserve"> dokumen-dokumen lain serta piranti lunak yang dipersiapkan oleh Penyedia berdasarkan Kontrak ini sepenuhnya merupakan hak milik </w:t>
            </w:r>
            <w:r w:rsidR="002730C8" w:rsidRPr="00930B9B">
              <w:rPr>
                <w:rFonts w:cs="Tahoma"/>
              </w:rPr>
              <w:t>Pejabat Penandatangan Kontrak</w:t>
            </w:r>
            <w:r w:rsidRPr="00930B9B">
              <w:t xml:space="preserve">. Penyedia paling lambat pada waktu pemutusan atau penghentian atau akhir Masa Kontrak berkewajiban untuk menyerahkan semua dokumen dan piranti lunak tersebut beserta daftar rinciannya kepada </w:t>
            </w:r>
            <w:r w:rsidR="002730C8" w:rsidRPr="00930B9B">
              <w:rPr>
                <w:rFonts w:cs="Tahoma"/>
              </w:rPr>
              <w:t>Pejabat Penandatangan Kontrak</w:t>
            </w:r>
            <w:r w:rsidRPr="00930B9B">
              <w:t>. Penyedia dapat menyimpan 1 (satu) buah salinan tiap dokumen dan piranti lunak tersebut. Pembatasan (jika ada) mengenai penggunaan dokumen dan piranti lunak tersebut di atas di kemudian hari diatur dalam SSKK.</w:t>
            </w:r>
          </w:p>
        </w:tc>
      </w:tr>
      <w:tr w:rsidR="00B5626E" w:rsidRPr="00930B9B" w14:paraId="6C19CCA4" w14:textId="77777777" w:rsidTr="00674BA5">
        <w:tc>
          <w:tcPr>
            <w:tcW w:w="3060" w:type="dxa"/>
            <w:shd w:val="clear" w:color="auto" w:fill="auto"/>
          </w:tcPr>
          <w:p w14:paraId="4728CEAB" w14:textId="77777777" w:rsidR="00B5626E" w:rsidRPr="00930B9B" w:rsidRDefault="00B5626E" w:rsidP="00CD549F">
            <w:pPr>
              <w:pStyle w:val="Subtitle"/>
              <w:ind w:left="432" w:hanging="432"/>
              <w:rPr>
                <w:lang w:val="id-ID"/>
              </w:rPr>
            </w:pPr>
            <w:r w:rsidRPr="00930B9B">
              <w:rPr>
                <w:lang w:val="id-ID"/>
              </w:rPr>
              <w:t xml:space="preserve">Kerjasama Antara Penyedia dan </w:t>
            </w:r>
            <w:r w:rsidR="005C10F5" w:rsidRPr="00930B9B">
              <w:rPr>
                <w:lang w:val="id-ID"/>
              </w:rPr>
              <w:t>Subkontraktor</w:t>
            </w:r>
          </w:p>
        </w:tc>
        <w:tc>
          <w:tcPr>
            <w:tcW w:w="5315" w:type="dxa"/>
            <w:shd w:val="clear" w:color="auto" w:fill="auto"/>
          </w:tcPr>
          <w:p w14:paraId="038D5EE0" w14:textId="77777777" w:rsidR="00B5626E" w:rsidRPr="00930B9B" w:rsidRDefault="00B5626E" w:rsidP="0055146F">
            <w:pPr>
              <w:numPr>
                <w:ilvl w:val="1"/>
                <w:numId w:val="154"/>
              </w:numPr>
              <w:spacing w:after="120"/>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Persyaratan pekerjaan yang disubkontrakkan harus memperhatikan:</w:t>
            </w:r>
          </w:p>
          <w:p w14:paraId="617D684D" w14:textId="77777777" w:rsidR="00B5626E" w:rsidRPr="00930B9B" w:rsidRDefault="00B5626E" w:rsidP="0055146F">
            <w:pPr>
              <w:numPr>
                <w:ilvl w:val="3"/>
                <w:numId w:val="154"/>
              </w:numPr>
              <w:spacing w:after="120"/>
              <w:ind w:left="1322" w:hanging="325"/>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Dalam hal nilai pagu anggaran di atas Rp25.000.000.000,00 (dua puluh lima miliar rupiah), jenis pekerjaan yang wajib disubkontrakkan dicantumkan dalam dokumen pemilihan berdasarkan penetapan PPK dalam dokumen persiapan pengadaan; dan</w:t>
            </w:r>
          </w:p>
          <w:p w14:paraId="23174344" w14:textId="77777777" w:rsidR="00B5626E" w:rsidRPr="00930B9B" w:rsidRDefault="00B5626E" w:rsidP="0055146F">
            <w:pPr>
              <w:numPr>
                <w:ilvl w:val="3"/>
                <w:numId w:val="154"/>
              </w:numPr>
              <w:spacing w:after="120"/>
              <w:ind w:left="1322" w:hanging="325"/>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Bagian pekerjaan yang wajib disubkontrakkan yaitu: </w:t>
            </w:r>
          </w:p>
          <w:p w14:paraId="4E7C53C1" w14:textId="77777777" w:rsidR="00B5626E" w:rsidRPr="00930B9B" w:rsidRDefault="00B5626E" w:rsidP="0055146F">
            <w:pPr>
              <w:pStyle w:val="ListParagraph"/>
              <w:numPr>
                <w:ilvl w:val="0"/>
                <w:numId w:val="324"/>
              </w:numPr>
              <w:spacing w:after="120"/>
              <w:ind w:left="1747"/>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Sebagian pekerjaan utama yang disubkontrakkan kepada penyedia jasa spesialis, dengan ketentuan: </w:t>
            </w:r>
          </w:p>
          <w:p w14:paraId="12A5FAF8" w14:textId="77777777" w:rsidR="00B5626E" w:rsidRPr="00930B9B" w:rsidRDefault="00B5626E" w:rsidP="0055146F">
            <w:pPr>
              <w:numPr>
                <w:ilvl w:val="4"/>
                <w:numId w:val="313"/>
              </w:numPr>
              <w:spacing w:after="120"/>
              <w:ind w:left="2172" w:hanging="400"/>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Paling banyak 2 (dua) pekerjaan; </w:t>
            </w:r>
          </w:p>
          <w:p w14:paraId="0499A622" w14:textId="77777777" w:rsidR="00B5626E" w:rsidRPr="00930B9B" w:rsidRDefault="00B5626E" w:rsidP="0055146F">
            <w:pPr>
              <w:numPr>
                <w:ilvl w:val="4"/>
                <w:numId w:val="313"/>
              </w:numPr>
              <w:spacing w:after="120"/>
              <w:ind w:left="2172" w:hanging="400"/>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Pekerjaan sebagaimana dimaksud pada huruf a) sesuai dengan subklasifikasi SBU; </w:t>
            </w:r>
          </w:p>
          <w:p w14:paraId="15871602" w14:textId="77777777" w:rsidR="00B5626E" w:rsidRPr="00930B9B" w:rsidRDefault="00B5626E" w:rsidP="0055146F">
            <w:pPr>
              <w:pStyle w:val="ListParagraph"/>
              <w:numPr>
                <w:ilvl w:val="0"/>
                <w:numId w:val="324"/>
              </w:numPr>
              <w:spacing w:after="120"/>
              <w:ind w:left="1747"/>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Sebagian pekerjaan yang bukan pekerjaan utama kepada sub penyedia jasa usaha kualifikasi kecil dengan ketentuan: </w:t>
            </w:r>
          </w:p>
          <w:p w14:paraId="7A641248" w14:textId="77777777" w:rsidR="00B5626E" w:rsidRPr="00930B9B" w:rsidRDefault="00B5626E" w:rsidP="0055146F">
            <w:pPr>
              <w:numPr>
                <w:ilvl w:val="3"/>
                <w:numId w:val="314"/>
              </w:numPr>
              <w:spacing w:after="120"/>
              <w:ind w:left="2172" w:hanging="425"/>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Paling banyak 2 (dua) pekerjaan;</w:t>
            </w:r>
          </w:p>
          <w:p w14:paraId="6C1E3FE7" w14:textId="77777777" w:rsidR="00B5626E" w:rsidRPr="00930B9B" w:rsidRDefault="00B5626E" w:rsidP="0055146F">
            <w:pPr>
              <w:numPr>
                <w:ilvl w:val="3"/>
                <w:numId w:val="314"/>
              </w:numPr>
              <w:spacing w:after="120"/>
              <w:ind w:left="2172" w:hanging="425"/>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 xml:space="preserve">Pekerjaan sebagaimana dimaksud pada huruf a) </w:t>
            </w:r>
            <w:r w:rsidRPr="00930B9B">
              <w:rPr>
                <w:rFonts w:ascii="Footlight MT Light" w:eastAsiaTheme="majorEastAsia" w:hAnsi="Footlight MT Light" w:cs="Tahoma"/>
                <w:color w:val="000000" w:themeColor="text1"/>
              </w:rPr>
              <w:lastRenderedPageBreak/>
              <w:t xml:space="preserve">tidak mensyaratkan subklasifikasi SBU. </w:t>
            </w:r>
          </w:p>
          <w:p w14:paraId="5F86628C" w14:textId="77777777" w:rsidR="00B0331A" w:rsidRPr="00930B9B" w:rsidRDefault="00B0331A" w:rsidP="0055146F">
            <w:pPr>
              <w:pStyle w:val="ListParagraph"/>
              <w:numPr>
                <w:ilvl w:val="0"/>
                <w:numId w:val="324"/>
              </w:numPr>
              <w:spacing w:after="120"/>
              <w:ind w:left="1747"/>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Dalam hal Peserta bukan Pelaku Usaha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417F88C6" w14:textId="77777777" w:rsidR="00B0331A" w:rsidRPr="00930B9B" w:rsidRDefault="00B0331A" w:rsidP="0055146F">
            <w:pPr>
              <w:pStyle w:val="ListParagraph"/>
              <w:numPr>
                <w:ilvl w:val="0"/>
                <w:numId w:val="324"/>
              </w:numPr>
              <w:spacing w:after="120"/>
              <w:ind w:left="1747"/>
              <w:jc w:val="both"/>
              <w:rPr>
                <w:rFonts w:ascii="Footlight MT Light" w:eastAsiaTheme="majorEastAsia" w:hAnsi="Footlight MT Light" w:cs="Tahoma"/>
                <w:color w:val="000000" w:themeColor="text1"/>
              </w:rPr>
            </w:pPr>
            <w:r w:rsidRPr="00930B9B">
              <w:rPr>
                <w:rFonts w:ascii="Footlight MT Light" w:eastAsiaTheme="majorEastAsia" w:hAnsi="Footlight MT Light" w:cs="Tahoma"/>
                <w:color w:val="000000" w:themeColor="text1"/>
              </w:rPr>
              <w:t>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3) juga wajib mengikuti ketentuan pada angka 1) atau 2).</w:t>
            </w:r>
          </w:p>
          <w:p w14:paraId="54AEEDB1" w14:textId="77777777" w:rsidR="00B5626E" w:rsidRPr="00930B9B" w:rsidRDefault="00B5626E" w:rsidP="0055146F">
            <w:pPr>
              <w:numPr>
                <w:ilvl w:val="1"/>
                <w:numId w:val="154"/>
              </w:numPr>
              <w:spacing w:after="120"/>
              <w:ind w:left="760"/>
              <w:jc w:val="both"/>
              <w:rPr>
                <w:rFonts w:ascii="Footlight MT Light" w:eastAsiaTheme="majorEastAsia" w:hAnsi="Footlight MT Light" w:cs="Tahoma"/>
                <w:color w:val="000000" w:themeColor="text1"/>
                <w:sz w:val="20"/>
                <w:szCs w:val="20"/>
              </w:rPr>
            </w:pPr>
            <w:r w:rsidRPr="00930B9B">
              <w:rPr>
                <w:rFonts w:ascii="Footlight MT Light" w:hAnsi="Footlight MT Light" w:cs="Tahoma"/>
                <w:color w:val="000000" w:themeColor="text1"/>
              </w:rPr>
              <w:t>Penyedia tetap bertanggung jawab atas bagian pekerjaan yang disubkontrakkan tersebut.</w:t>
            </w:r>
          </w:p>
          <w:p w14:paraId="55E1905E" w14:textId="77777777" w:rsidR="00B5626E" w:rsidRPr="00930B9B" w:rsidRDefault="00B5626E" w:rsidP="0055146F">
            <w:pPr>
              <w:numPr>
                <w:ilvl w:val="1"/>
                <w:numId w:val="154"/>
              </w:numPr>
              <w:spacing w:after="120"/>
              <w:ind w:left="760" w:hanging="709"/>
              <w:jc w:val="both"/>
              <w:rPr>
                <w:rFonts w:ascii="Footlight MT Light" w:eastAsiaTheme="majorEastAsia" w:hAnsi="Footlight MT Light" w:cs="Tahoma"/>
                <w:color w:val="000000" w:themeColor="text1"/>
                <w:sz w:val="20"/>
                <w:szCs w:val="20"/>
              </w:rPr>
            </w:pPr>
            <w:r w:rsidRPr="00930B9B">
              <w:rPr>
                <w:rFonts w:ascii="Footlight MT Light" w:hAnsi="Footlight MT Light" w:cs="Tahoma"/>
                <w:color w:val="000000" w:themeColor="text1"/>
              </w:rPr>
              <w:t>Subkontraktor dilarang mengalihkan atau mensubkontrakkan pekerjaan.</w:t>
            </w:r>
          </w:p>
          <w:p w14:paraId="496C43A9" w14:textId="77777777" w:rsidR="00B5626E" w:rsidRPr="00930B9B" w:rsidRDefault="00B5626E" w:rsidP="0055146F">
            <w:pPr>
              <w:numPr>
                <w:ilvl w:val="1"/>
                <w:numId w:val="154"/>
              </w:numPr>
              <w:spacing w:after="120"/>
              <w:ind w:left="760" w:hanging="709"/>
              <w:jc w:val="both"/>
              <w:rPr>
                <w:rFonts w:ascii="Footlight MT Light" w:hAnsi="Footlight MT Light" w:cs="Tahoma"/>
                <w:color w:val="000000" w:themeColor="text1"/>
              </w:rPr>
            </w:pPr>
            <w:r w:rsidRPr="00930B9B">
              <w:rPr>
                <w:rFonts w:ascii="Footlight MT Light" w:hAnsi="Footlight MT Light" w:cs="Tahoma"/>
                <w:color w:val="000000" w:themeColor="text1"/>
              </w:rPr>
              <w:t>Penyedia Usaha Kecil tidak boleh mensubkontrakkan pekerjaan kepada pihak lain.</w:t>
            </w:r>
          </w:p>
          <w:p w14:paraId="596C783E" w14:textId="77777777" w:rsidR="00B5626E" w:rsidRPr="00930B9B" w:rsidRDefault="00B5626E" w:rsidP="0055146F">
            <w:pPr>
              <w:numPr>
                <w:ilvl w:val="1"/>
                <w:numId w:val="154"/>
              </w:numPr>
              <w:spacing w:after="120"/>
              <w:ind w:left="760" w:hanging="709"/>
              <w:jc w:val="both"/>
              <w:rPr>
                <w:rFonts w:ascii="Footlight MT Light" w:eastAsiaTheme="majorEastAsia" w:hAnsi="Footlight MT Light" w:cs="Tahoma"/>
                <w:color w:val="000000" w:themeColor="text1"/>
                <w:sz w:val="20"/>
                <w:szCs w:val="20"/>
              </w:rPr>
            </w:pPr>
            <w:r w:rsidRPr="00930B9B">
              <w:rPr>
                <w:rFonts w:ascii="Footlight MT Light" w:hAnsi="Footlight MT Light" w:cs="Tahoma"/>
                <w:color w:val="000000" w:themeColor="text1"/>
              </w:rPr>
              <w:t>Penyedia Usaha Non Kecil yang melakukan kerjasama dengan Subkontraktor hanya boleh melaksanakan sesuai dengan daftar bagian pekerjaan yang disubkontrakkan (apabila ada) yang dituangkan dalam Lampiran A SSKK.</w:t>
            </w:r>
          </w:p>
          <w:p w14:paraId="314DD829" w14:textId="77777777" w:rsidR="00B5626E" w:rsidRPr="00930B9B" w:rsidRDefault="00B5626E" w:rsidP="0055146F">
            <w:pPr>
              <w:numPr>
                <w:ilvl w:val="1"/>
                <w:numId w:val="154"/>
              </w:numPr>
              <w:spacing w:after="120"/>
              <w:ind w:left="760" w:hanging="709"/>
              <w:jc w:val="both"/>
              <w:rPr>
                <w:rFonts w:ascii="Footlight MT Light" w:eastAsiaTheme="majorEastAsia" w:hAnsi="Footlight MT Light" w:cs="Tahoma"/>
                <w:color w:val="000000" w:themeColor="text1"/>
                <w:sz w:val="20"/>
                <w:szCs w:val="20"/>
              </w:rPr>
            </w:pPr>
            <w:r w:rsidRPr="00930B9B">
              <w:rPr>
                <w:rFonts w:ascii="Footlight MT Light" w:hAnsi="Footlight MT Light" w:cs="Tahoma"/>
                <w:color w:val="000000" w:themeColor="text1"/>
              </w:rPr>
              <w:t xml:space="preserve">Lampiran A SSKK (Daftar Pekerjaan yang Disubkontrakkan dan Subkontraktor) tidak boleh diubah kecuali atas persetujuan tertulis dari </w:t>
            </w:r>
            <w:r w:rsidR="002730C8" w:rsidRPr="00930B9B">
              <w:rPr>
                <w:rFonts w:ascii="Footlight MT Light" w:hAnsi="Footlight MT Light" w:cs="Tahoma"/>
                <w:color w:val="000000" w:themeColor="text1"/>
              </w:rPr>
              <w:t>Pejabat Penandatangan Kontrak</w:t>
            </w:r>
            <w:r w:rsidRPr="00930B9B">
              <w:rPr>
                <w:rFonts w:ascii="Footlight MT Light" w:hAnsi="Footlight MT Light" w:cs="Tahoma"/>
                <w:color w:val="000000" w:themeColor="text1"/>
              </w:rPr>
              <w:t xml:space="preserve"> dan dituangkan dalam adendum Kontrak.</w:t>
            </w:r>
          </w:p>
          <w:p w14:paraId="126A7D7B" w14:textId="77777777" w:rsidR="00B5626E" w:rsidRPr="00930B9B" w:rsidRDefault="00B5626E" w:rsidP="0055146F">
            <w:pPr>
              <w:numPr>
                <w:ilvl w:val="1"/>
                <w:numId w:val="154"/>
              </w:numPr>
              <w:spacing w:after="120"/>
              <w:ind w:left="760" w:hanging="709"/>
              <w:jc w:val="both"/>
              <w:rPr>
                <w:rFonts w:ascii="Footlight MT Light" w:eastAsiaTheme="majorEastAsia" w:hAnsi="Footlight MT Light" w:cs="Tahoma"/>
                <w:color w:val="000000" w:themeColor="text1"/>
                <w:sz w:val="20"/>
                <w:szCs w:val="20"/>
              </w:rPr>
            </w:pPr>
            <w:r w:rsidRPr="00930B9B">
              <w:rPr>
                <w:rFonts w:ascii="Footlight MT Light" w:hAnsi="Footlight MT Light" w:cs="Tahoma"/>
                <w:color w:val="000000" w:themeColor="text1"/>
              </w:rPr>
              <w:t xml:space="preserve">Pelaksanaan Kerjasama Antara Penyedia dan Subkontraktor diawasi oleh Pengawas Pekerjaan dan Penyedia  melaporkan secara periodik kepada </w:t>
            </w:r>
            <w:r w:rsidR="002730C8" w:rsidRPr="00930B9B">
              <w:rPr>
                <w:rFonts w:ascii="Footlight MT Light" w:hAnsi="Footlight MT Light" w:cs="Tahoma"/>
                <w:color w:val="000000" w:themeColor="text1"/>
              </w:rPr>
              <w:t>Pejabat Penandatangan Kontrak</w:t>
            </w:r>
            <w:r w:rsidRPr="00930B9B">
              <w:rPr>
                <w:rFonts w:ascii="Footlight MT Light" w:hAnsi="Footlight MT Light" w:cs="Tahoma"/>
                <w:color w:val="000000" w:themeColor="text1"/>
              </w:rPr>
              <w:t>.</w:t>
            </w:r>
          </w:p>
          <w:p w14:paraId="1A5C9055" w14:textId="77777777" w:rsidR="00B5626E" w:rsidRPr="00930B9B" w:rsidRDefault="00B5626E"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color w:val="000000" w:themeColor="text1"/>
              </w:rPr>
              <w:lastRenderedPageBreak/>
              <w:t>Apabila Penyedia melanggar ketentuan sebagaimana diatur pada pasal 59.4 atau maka akan dikenakan denda senilai pekerjaan yang disubkontrakkan tersebut.</w:t>
            </w:r>
          </w:p>
        </w:tc>
      </w:tr>
      <w:tr w:rsidR="00C228E1" w:rsidRPr="00930B9B" w14:paraId="7CDF365E" w14:textId="77777777" w:rsidTr="00674BA5">
        <w:tc>
          <w:tcPr>
            <w:tcW w:w="3060" w:type="dxa"/>
            <w:shd w:val="clear" w:color="auto" w:fill="auto"/>
          </w:tcPr>
          <w:p w14:paraId="34CC9F86" w14:textId="77777777" w:rsidR="00C228E1" w:rsidRPr="00930B9B" w:rsidRDefault="00C228E1" w:rsidP="00CD549F">
            <w:pPr>
              <w:pStyle w:val="Subtitle"/>
              <w:ind w:left="432" w:hanging="432"/>
              <w:rPr>
                <w:lang w:val="id-ID"/>
              </w:rPr>
            </w:pPr>
            <w:r w:rsidRPr="00930B9B">
              <w:rPr>
                <w:lang w:val="id-ID"/>
              </w:rPr>
              <w:lastRenderedPageBreak/>
              <w:t>Penyedia Lain</w:t>
            </w:r>
          </w:p>
        </w:tc>
        <w:tc>
          <w:tcPr>
            <w:tcW w:w="5315" w:type="dxa"/>
            <w:shd w:val="clear" w:color="auto" w:fill="auto"/>
          </w:tcPr>
          <w:p w14:paraId="2910998B" w14:textId="77777777" w:rsidR="00C228E1" w:rsidRPr="00930B9B" w:rsidRDefault="00C228E1" w:rsidP="00CD549F">
            <w:pPr>
              <w:pStyle w:val="IsiPasal"/>
            </w:pPr>
            <w:r w:rsidRPr="00930B9B">
              <w:t xml:space="preserve">Penyedia berkewajiban untuk bekerja sama dan menggunakan lokasi kerja termasuk jalan akses bersama-sama dengan Penyedia Lain (jika ada) dan pihak-pihak lainnya yang berkepentingan atas lokasi kerja. Jika dipandang perlu, </w:t>
            </w:r>
            <w:r w:rsidR="002730C8" w:rsidRPr="00930B9B">
              <w:rPr>
                <w:rFonts w:cs="Tahoma"/>
              </w:rPr>
              <w:t>Pejabat Penandatangan Kontrak</w:t>
            </w:r>
            <w:r w:rsidRPr="00930B9B">
              <w:t xml:space="preserve"> dapat memberikan jadwal kerja Penyedia Lain di lokasi kerja.</w:t>
            </w:r>
          </w:p>
        </w:tc>
      </w:tr>
      <w:tr w:rsidR="00C228E1" w:rsidRPr="00930B9B" w14:paraId="00776913" w14:textId="77777777" w:rsidTr="00674BA5">
        <w:tc>
          <w:tcPr>
            <w:tcW w:w="3060" w:type="dxa"/>
            <w:shd w:val="clear" w:color="auto" w:fill="auto"/>
          </w:tcPr>
          <w:p w14:paraId="1A35C24A" w14:textId="77777777" w:rsidR="00C228E1" w:rsidRPr="00930B9B" w:rsidRDefault="00C228E1" w:rsidP="00CD549F">
            <w:pPr>
              <w:pStyle w:val="Subtitle"/>
              <w:ind w:left="432" w:hanging="432"/>
              <w:rPr>
                <w:lang w:val="id-ID"/>
              </w:rPr>
            </w:pPr>
            <w:r w:rsidRPr="00930B9B">
              <w:rPr>
                <w:lang w:val="id-ID"/>
              </w:rPr>
              <w:t>Alih Pengalaman/Keahlian</w:t>
            </w:r>
          </w:p>
        </w:tc>
        <w:tc>
          <w:tcPr>
            <w:tcW w:w="5315" w:type="dxa"/>
            <w:shd w:val="clear" w:color="auto" w:fill="auto"/>
          </w:tcPr>
          <w:p w14:paraId="1B6B5A64" w14:textId="77777777" w:rsidR="00C228E1" w:rsidRPr="00930B9B" w:rsidRDefault="00015EA5" w:rsidP="00CD549F">
            <w:pPr>
              <w:pStyle w:val="IsiPasal"/>
            </w:pPr>
            <w:r w:rsidRPr="00930B9B">
              <w:rPr>
                <w:color w:val="000000" w:themeColor="text1"/>
              </w:rPr>
              <w:t xml:space="preserve">Dalam hal pelaksanaan paket pekerjaan konstruksi dengan </w:t>
            </w:r>
            <w:r w:rsidRPr="00930B9B">
              <w:rPr>
                <w:color w:val="000000" w:themeColor="text1"/>
                <w:lang w:val="en-AU"/>
              </w:rPr>
              <w:t>nilai pagu anggaran</w:t>
            </w:r>
            <w:r w:rsidRPr="00930B9B">
              <w:rPr>
                <w:color w:val="000000" w:themeColor="text1"/>
              </w:rPr>
              <w:t xml:space="preserve"> di atas Rp50.000.000.000,00 (lima puluh miliar rupiah)</w:t>
            </w:r>
            <w:r w:rsidRPr="00930B9B">
              <w:rPr>
                <w:color w:val="000000" w:themeColor="text1"/>
                <w:lang w:val="en-AU"/>
              </w:rPr>
              <w:t>,</w:t>
            </w:r>
            <w:r w:rsidRPr="00930B9B">
              <w:rPr>
                <w:color w:val="000000" w:themeColor="text1"/>
              </w:rPr>
              <w:t xml:space="preserve"> </w:t>
            </w:r>
            <w:r w:rsidRPr="00930B9B">
              <w:rPr>
                <w:color w:val="000000" w:themeColor="text1"/>
                <w:lang w:val="en-AU"/>
              </w:rPr>
              <w:t xml:space="preserve">Penyedia </w:t>
            </w:r>
            <w:r w:rsidRPr="00930B9B">
              <w:rPr>
                <w:color w:val="000000" w:themeColor="text1"/>
              </w:rPr>
              <w:t xml:space="preserve">memenuhi ketentuan alih pengalaman/keahlian </w:t>
            </w:r>
            <w:r w:rsidRPr="00930B9B">
              <w:rPr>
                <w:color w:val="000000" w:themeColor="text1"/>
                <w:lang w:val="en-AU"/>
              </w:rPr>
              <w:t xml:space="preserve">bidang konstruksi melalui sistem kerja praktek/magang sesuai dengan jumlah </w:t>
            </w:r>
            <w:r w:rsidRPr="00930B9B">
              <w:rPr>
                <w:color w:val="000000" w:themeColor="text1"/>
              </w:rPr>
              <w:t>peserta, durasi pelaksanaan, dan jenis keahlian</w:t>
            </w:r>
            <w:r w:rsidRPr="00930B9B">
              <w:rPr>
                <w:color w:val="000000" w:themeColor="text1"/>
                <w:lang w:val="en-AU"/>
              </w:rPr>
              <w:t xml:space="preserve"> yang disepakati pada saat Rapat Persiapan Penandatanganan Kontrak.</w:t>
            </w:r>
          </w:p>
        </w:tc>
      </w:tr>
      <w:tr w:rsidR="00C228E1" w:rsidRPr="00930B9B" w14:paraId="219F83CB" w14:textId="77777777" w:rsidTr="00674BA5">
        <w:tc>
          <w:tcPr>
            <w:tcW w:w="3060" w:type="dxa"/>
            <w:shd w:val="clear" w:color="auto" w:fill="auto"/>
          </w:tcPr>
          <w:p w14:paraId="0006C0F8" w14:textId="77777777" w:rsidR="00C228E1" w:rsidRPr="00930B9B" w:rsidRDefault="00C228E1" w:rsidP="00CD549F">
            <w:pPr>
              <w:pStyle w:val="Subtitle"/>
              <w:ind w:left="432" w:hanging="432"/>
              <w:rPr>
                <w:lang w:val="id-ID"/>
              </w:rPr>
            </w:pPr>
            <w:r w:rsidRPr="00930B9B">
              <w:rPr>
                <w:lang w:val="id-ID"/>
              </w:rPr>
              <w:t>Pembayaran Denda</w:t>
            </w:r>
          </w:p>
        </w:tc>
        <w:tc>
          <w:tcPr>
            <w:tcW w:w="5315" w:type="dxa"/>
            <w:shd w:val="clear" w:color="auto" w:fill="auto"/>
          </w:tcPr>
          <w:p w14:paraId="45503FAC" w14:textId="77777777" w:rsidR="00C228E1" w:rsidRDefault="00C228E1" w:rsidP="00CD549F">
            <w:pPr>
              <w:pStyle w:val="IsiPasal"/>
              <w:rPr>
                <w:rFonts w:cs="Tahoma"/>
              </w:rPr>
            </w:pPr>
            <w:r w:rsidRPr="00930B9B">
              <w:rPr>
                <w:rFonts w:cs="Tahoma"/>
              </w:rPr>
              <w:t xml:space="preserve">Penyedia berkewajiban untuk membayar sanksi finansial berupa denda sebagai akibat wanprestasi atau cidera janji terhadap kewajiban-kewajiban Penyedia dalam Kontrak ini. </w:t>
            </w:r>
            <w:r w:rsidR="002730C8" w:rsidRPr="00930B9B">
              <w:rPr>
                <w:rFonts w:cs="Tahoma"/>
              </w:rPr>
              <w:t>Pejabat Penandatangan Kontrak</w:t>
            </w:r>
            <w:r w:rsidRPr="00930B9B">
              <w:rPr>
                <w:rFonts w:cs="Tahoma"/>
              </w:rPr>
              <w:t xml:space="preserve"> mengenakan denda dengan memotong angsuran pembayaran prestasi pekerjaan Penyedia. Pembayaran denda tidak mengurangi tanggung jawab kontraktual Penyedia.</w:t>
            </w:r>
          </w:p>
          <w:p w14:paraId="1E258D04" w14:textId="04C644F6" w:rsidR="0014069F" w:rsidRPr="00930B9B" w:rsidRDefault="0014069F" w:rsidP="00CD549F">
            <w:pPr>
              <w:pStyle w:val="IsiPasal"/>
              <w:rPr>
                <w:rFonts w:cs="Tahoma"/>
                <w:szCs w:val="20"/>
              </w:rPr>
            </w:pPr>
          </w:p>
        </w:tc>
      </w:tr>
      <w:tr w:rsidR="00C228E1" w:rsidRPr="00930B9B" w14:paraId="0B2C4EBF" w14:textId="77777777" w:rsidTr="00674BA5">
        <w:tc>
          <w:tcPr>
            <w:tcW w:w="3060" w:type="dxa"/>
            <w:shd w:val="clear" w:color="auto" w:fill="auto"/>
          </w:tcPr>
          <w:p w14:paraId="7F8FCBFC" w14:textId="77777777" w:rsidR="00C228E1" w:rsidRPr="00930B9B" w:rsidRDefault="00C228E1" w:rsidP="00CD549F">
            <w:pPr>
              <w:pStyle w:val="Subtitle"/>
              <w:ind w:left="432" w:hanging="432"/>
              <w:rPr>
                <w:lang w:val="id-ID"/>
              </w:rPr>
            </w:pPr>
            <w:r w:rsidRPr="00930B9B">
              <w:rPr>
                <w:lang w:val="id-ID"/>
              </w:rPr>
              <w:t>Jaminan</w:t>
            </w:r>
          </w:p>
        </w:tc>
        <w:tc>
          <w:tcPr>
            <w:tcW w:w="5315" w:type="dxa"/>
            <w:shd w:val="clear" w:color="auto" w:fill="auto"/>
          </w:tcPr>
          <w:p w14:paraId="4A9184C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Jaminan yang digunakan dalam pelaksanaan Kontrak ini dapat berupa bank garansi atau </w:t>
            </w:r>
            <w:r w:rsidRPr="00930B9B">
              <w:rPr>
                <w:rFonts w:ascii="Footlight MT Light" w:hAnsi="Footlight MT Light" w:cs="Tahoma"/>
                <w:i/>
              </w:rPr>
              <w:t>surety bond</w:t>
            </w:r>
            <w:r w:rsidRPr="00930B9B">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2730C8" w:rsidRPr="00930B9B">
              <w:rPr>
                <w:rFonts w:ascii="Footlight MT Light" w:hAnsi="Footlight MT Light" w:cs="Tahoma"/>
              </w:rPr>
              <w:t>Pejabat Penandatangan Kontrak</w:t>
            </w:r>
            <w:r w:rsidRPr="00930B9B">
              <w:rPr>
                <w:rFonts w:ascii="Footlight MT Light" w:hAnsi="Footlight MT Light" w:cs="Tahoma"/>
              </w:rPr>
              <w:t xml:space="preserve"> atau pihak yang diberi kuasa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diterima.</w:t>
            </w:r>
          </w:p>
          <w:p w14:paraId="4BA0DDF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Penerbit jaminan selain Bank Umum harus telah ditetapkan/mendapat rekomendasi dari Otoritas Jasa Keuangan (OJK)</w:t>
            </w:r>
          </w:p>
          <w:p w14:paraId="7570A56C" w14:textId="77777777" w:rsidR="00015EA5" w:rsidRPr="00930B9B" w:rsidRDefault="00015EA5" w:rsidP="0055146F">
            <w:pPr>
              <w:numPr>
                <w:ilvl w:val="1"/>
                <w:numId w:val="154"/>
              </w:numPr>
              <w:spacing w:after="60"/>
              <w:ind w:left="720"/>
              <w:jc w:val="both"/>
              <w:rPr>
                <w:rFonts w:ascii="Footlight MT Light" w:hAnsi="Footlight MT Light" w:cs="Tahoma"/>
                <w:color w:val="000000" w:themeColor="text1"/>
              </w:rPr>
            </w:pPr>
            <w:r w:rsidRPr="00930B9B">
              <w:rPr>
                <w:rFonts w:ascii="Footlight MT Light" w:hAnsi="Footlight MT Light" w:cs="Tahoma"/>
                <w:color w:val="000000" w:themeColor="text1"/>
              </w:rPr>
              <w:t>Penggunaan Jaminan Pelaksanaan, Jaminan Uang Muka dan Jaminan Pemeliharaan sebagai berikut:</w:t>
            </w:r>
          </w:p>
          <w:p w14:paraId="7D8705C2" w14:textId="77777777" w:rsidR="00016321" w:rsidRPr="00930B9B" w:rsidRDefault="00016321" w:rsidP="0055146F">
            <w:pPr>
              <w:numPr>
                <w:ilvl w:val="4"/>
                <w:numId w:val="315"/>
              </w:numPr>
              <w:tabs>
                <w:tab w:val="clear" w:pos="984"/>
                <w:tab w:val="left" w:pos="1584"/>
              </w:tabs>
              <w:spacing w:after="60"/>
              <w:ind w:left="104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Diterbitkan oleh:</w:t>
            </w:r>
          </w:p>
          <w:p w14:paraId="3FF4E87A" w14:textId="77777777" w:rsidR="00015EA5" w:rsidRPr="00930B9B" w:rsidRDefault="00015EA5" w:rsidP="0055146F">
            <w:pPr>
              <w:pStyle w:val="ListParagraph"/>
              <w:numPr>
                <w:ilvl w:val="0"/>
                <w:numId w:val="334"/>
              </w:numPr>
              <w:tabs>
                <w:tab w:val="left" w:pos="1584"/>
              </w:tabs>
              <w:spacing w:after="6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Bank Umum;</w:t>
            </w:r>
          </w:p>
          <w:p w14:paraId="318753AF" w14:textId="77777777" w:rsidR="00015EA5" w:rsidRPr="00930B9B" w:rsidRDefault="00015EA5" w:rsidP="0055146F">
            <w:pPr>
              <w:pStyle w:val="ListParagraph"/>
              <w:numPr>
                <w:ilvl w:val="0"/>
                <w:numId w:val="334"/>
              </w:numPr>
              <w:tabs>
                <w:tab w:val="left" w:pos="1584"/>
              </w:tabs>
              <w:spacing w:after="6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Perusahaan Asuransi;</w:t>
            </w:r>
          </w:p>
          <w:p w14:paraId="2FA21F5E" w14:textId="77777777" w:rsidR="00015EA5" w:rsidRPr="00930B9B" w:rsidRDefault="00015EA5" w:rsidP="0055146F">
            <w:pPr>
              <w:pStyle w:val="ListParagraph"/>
              <w:numPr>
                <w:ilvl w:val="0"/>
                <w:numId w:val="334"/>
              </w:numPr>
              <w:tabs>
                <w:tab w:val="left" w:pos="1584"/>
              </w:tabs>
              <w:spacing w:after="6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Perusahaan Penjaminan; atau</w:t>
            </w:r>
          </w:p>
          <w:p w14:paraId="799A14DD" w14:textId="77777777" w:rsidR="00015EA5" w:rsidRPr="00930B9B" w:rsidRDefault="00016321" w:rsidP="0055146F">
            <w:pPr>
              <w:pStyle w:val="ListParagraph"/>
              <w:numPr>
                <w:ilvl w:val="0"/>
                <w:numId w:val="334"/>
              </w:numPr>
              <w:tabs>
                <w:tab w:val="left" w:pos="1584"/>
              </w:tabs>
              <w:spacing w:after="6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L</w:t>
            </w:r>
            <w:r w:rsidR="00015EA5" w:rsidRPr="00930B9B">
              <w:rPr>
                <w:rFonts w:ascii="Footlight MT Light" w:hAnsi="Footlight MT Light" w:cs="Tahoma"/>
                <w:color w:val="000000" w:themeColor="text1"/>
                <w:lang w:val="en-AU"/>
              </w:rPr>
              <w:t xml:space="preserve">embaga keuangan khusus yang menjalankan usaha di bidang pembiayaan, penjaminan, dan </w:t>
            </w:r>
            <w:r w:rsidR="00015EA5" w:rsidRPr="00930B9B">
              <w:rPr>
                <w:rFonts w:ascii="Footlight MT Light" w:hAnsi="Footlight MT Light" w:cs="Tahoma"/>
                <w:color w:val="000000" w:themeColor="text1"/>
                <w:lang w:val="en-AU"/>
              </w:rPr>
              <w:lastRenderedPageBreak/>
              <w:t>asuransi untuk mendorong ekspor Indonesia sesuai dengan ketentuan peraturan perundang-undangan di bidang lembaga pembiayaan ekspor Indonesia</w:t>
            </w:r>
            <w:r w:rsidRPr="00930B9B">
              <w:rPr>
                <w:rFonts w:ascii="Footlight MT Light" w:hAnsi="Footlight MT Light" w:cs="Tahoma"/>
                <w:color w:val="000000" w:themeColor="text1"/>
                <w:lang w:val="en-AU"/>
              </w:rPr>
              <w:t>;</w:t>
            </w:r>
          </w:p>
          <w:p w14:paraId="271F5993" w14:textId="77777777" w:rsidR="00016321" w:rsidRPr="00930B9B" w:rsidRDefault="00016321" w:rsidP="0055146F">
            <w:pPr>
              <w:numPr>
                <w:ilvl w:val="4"/>
                <w:numId w:val="315"/>
              </w:numPr>
              <w:tabs>
                <w:tab w:val="clear" w:pos="984"/>
                <w:tab w:val="left" w:pos="1584"/>
              </w:tabs>
              <w:spacing w:after="60"/>
              <w:ind w:left="1040"/>
              <w:jc w:val="both"/>
              <w:rPr>
                <w:rFonts w:ascii="Footlight MT Light" w:hAnsi="Footlight MT Light" w:cs="Tahoma"/>
                <w:color w:val="000000" w:themeColor="text1"/>
              </w:rPr>
            </w:pPr>
            <w:r w:rsidRPr="00930B9B">
              <w:rPr>
                <w:rFonts w:ascii="Footlight MT Light" w:hAnsi="Footlight MT Light" w:cs="Tahoma"/>
                <w:color w:val="000000" w:themeColor="text1"/>
                <w:lang w:val="en-AU"/>
              </w:rPr>
              <w:t>Penerbit</w:t>
            </w:r>
            <w:r w:rsidRPr="00930B9B">
              <w:rPr>
                <w:rFonts w:ascii="Footlight MT Light" w:hAnsi="Footlight MT Light" w:cs="Tahoma"/>
                <w:color w:val="000000" w:themeColor="text1"/>
              </w:rPr>
              <w:t xml:space="preserve"> jaminan pelaksanaan telah ditetapkan/ mendapatkan rekomendasi dari Otoritas Jasa Keuangan (OJK).</w:t>
            </w:r>
          </w:p>
          <w:p w14:paraId="78BC1678" w14:textId="77777777" w:rsidR="00015EA5" w:rsidRPr="00930B9B" w:rsidRDefault="00015EA5" w:rsidP="0055146F">
            <w:pPr>
              <w:numPr>
                <w:ilvl w:val="1"/>
                <w:numId w:val="154"/>
              </w:numPr>
              <w:spacing w:before="60" w:after="60"/>
              <w:ind w:left="720"/>
              <w:jc w:val="both"/>
              <w:rPr>
                <w:rFonts w:ascii="Footlight MT Light" w:hAnsi="Footlight MT Light" w:cs="Tahoma"/>
                <w:b/>
                <w:color w:val="000000" w:themeColor="text1"/>
              </w:rPr>
            </w:pPr>
            <w:r w:rsidRPr="00930B9B">
              <w:rPr>
                <w:rFonts w:ascii="Footlight MT Light" w:hAnsi="Footlight MT Light" w:cs="Tahoma"/>
                <w:color w:val="000000" w:themeColor="text1"/>
              </w:rPr>
              <w:t xml:space="preserve">Jaminan Pelaksanaan diberikan kepada </w:t>
            </w:r>
            <w:r w:rsidR="002730C8" w:rsidRPr="00930B9B">
              <w:rPr>
                <w:rFonts w:ascii="Footlight MT Light" w:hAnsi="Footlight MT Light" w:cs="Tahoma"/>
                <w:color w:val="000000" w:themeColor="text1"/>
                <w:szCs w:val="22"/>
              </w:rPr>
              <w:t>Pejabat Penandatangan Kontrak</w:t>
            </w:r>
            <w:r w:rsidRPr="00930B9B">
              <w:rPr>
                <w:rFonts w:ascii="Footlight MT Light" w:hAnsi="Footlight MT Light" w:cs="Tahoma"/>
                <w:color w:val="000000" w:themeColor="text1"/>
              </w:rPr>
              <w:t xml:space="preserve"> setelah diterbitkannya Surat Penunjukan Penyedia Barang/Jasa (SPPBJ) sebelum dilakukan Penandatanganan Kontrak dengan besar: </w:t>
            </w:r>
          </w:p>
          <w:p w14:paraId="62B6F107" w14:textId="77777777" w:rsidR="00015EA5" w:rsidRPr="00930B9B" w:rsidRDefault="00015EA5" w:rsidP="0055146F">
            <w:pPr>
              <w:numPr>
                <w:ilvl w:val="1"/>
                <w:numId w:val="172"/>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5% (lima persen) dari Harga Kontrak; atau</w:t>
            </w:r>
          </w:p>
          <w:p w14:paraId="1F498811" w14:textId="77777777" w:rsidR="00015EA5" w:rsidRPr="00930B9B" w:rsidRDefault="00015EA5" w:rsidP="0055146F">
            <w:pPr>
              <w:numPr>
                <w:ilvl w:val="1"/>
                <w:numId w:val="172"/>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5% (lima persen) dari nilai HPS untuk harga penawaran atau penawaran terkoreksi di bawah 80% (delapan puluh persen) nilai HPS.</w:t>
            </w:r>
          </w:p>
          <w:p w14:paraId="62F5A494" w14:textId="77777777" w:rsidR="00C228E1" w:rsidRPr="00930B9B" w:rsidRDefault="00C228E1" w:rsidP="0055146F">
            <w:pPr>
              <w:numPr>
                <w:ilvl w:val="1"/>
                <w:numId w:val="154"/>
              </w:numPr>
              <w:spacing w:before="60" w:after="120"/>
              <w:ind w:left="720"/>
              <w:jc w:val="both"/>
              <w:rPr>
                <w:rFonts w:ascii="Footlight MT Light" w:hAnsi="Footlight MT Light" w:cs="Tahoma"/>
              </w:rPr>
            </w:pPr>
            <w:r w:rsidRPr="00930B9B">
              <w:rPr>
                <w:rFonts w:ascii="Footlight MT Light" w:hAnsi="Footlight MT Light" w:cs="Tahoma"/>
              </w:rPr>
              <w:t>Masa berlakunya Jaminan Pelaksanaan paling kurang sejak tanggal penandatanganan Kontrak sampai dengan Tanggal Penyerahan Pertama Pekerjaan (</w:t>
            </w:r>
            <w:r w:rsidRPr="00930B9B">
              <w:rPr>
                <w:rFonts w:ascii="Footlight MT Light" w:hAnsi="Footlight MT Light" w:cs="Tahoma"/>
                <w:i/>
              </w:rPr>
              <w:t>Provisional Hand Over</w:t>
            </w:r>
            <w:r w:rsidRPr="00930B9B">
              <w:rPr>
                <w:rFonts w:ascii="Footlight MT Light" w:hAnsi="Footlight MT Light" w:cs="Tahoma"/>
              </w:rPr>
              <w:t>/PHO).</w:t>
            </w:r>
          </w:p>
          <w:p w14:paraId="04B7A8A5" w14:textId="603976AE"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Jaminan Pelaksanaan dikembalikan setelah pekerjaan dinyatakan selesai  dan diganti dengan Jaminan Pemeliharaan atau menahan uang retensi sebesar 5% (lima </w:t>
            </w:r>
            <w:r w:rsidRPr="00930B9B">
              <w:rPr>
                <w:rFonts w:ascii="Footlight MT Light" w:hAnsi="Footlight MT Light" w:cs="Arial"/>
              </w:rPr>
              <w:t>persen</w:t>
            </w:r>
            <w:r w:rsidRPr="00930B9B">
              <w:rPr>
                <w:rFonts w:ascii="Footlight MT Light" w:hAnsi="Footlight MT Light" w:cs="Tahoma"/>
              </w:rPr>
              <w:t>) dari Harga Kontrak</w:t>
            </w:r>
            <w:r w:rsidR="00FC0035">
              <w:rPr>
                <w:rFonts w:ascii="Footlight MT Light" w:hAnsi="Footlight MT Light" w:cs="Tahoma"/>
              </w:rPr>
              <w:t>.</w:t>
            </w:r>
          </w:p>
          <w:p w14:paraId="14CD847B"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Jaminan  Uang  Muka  diberikan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dalam  rangka  pengambilan  uang muka yang besarannya paling kurang sama dengan besarnya uang muka yang diterima Penyedia.</w:t>
            </w:r>
          </w:p>
          <w:p w14:paraId="2B60218D"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Nilai Jaminan Uang Muka dapat dikurangi secara proporsional sesuai dengan sisa uang muka yang diterima.</w:t>
            </w:r>
          </w:p>
          <w:p w14:paraId="21F3E0E9"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Masa berlakunya Jaminan Uang Muka paling kurang sejak tanggal persetujuan pemberian uang muka sampai dengan Tanggal Penyerahan Pertama Pekerjaan (PHO).</w:t>
            </w:r>
          </w:p>
          <w:p w14:paraId="24081773"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Jaminan Pemeliharaan diberikan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setelah pekerjaan dinyatakan selesai.</w:t>
            </w:r>
          </w:p>
          <w:p w14:paraId="65785138"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Pengembalian Jaminan Pemeliharaan dilakukan paling lambat 14 (empat belas) hari kerja setelah Masa Pemeliharaan selesai dan pekerjaan diterima dengan baik sesuai dengan ketentuan Kontrak.</w:t>
            </w:r>
          </w:p>
          <w:p w14:paraId="53D0C54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Masa berlaku Jaminan Pemeliharaan paling </w:t>
            </w:r>
            <w:r w:rsidRPr="00930B9B">
              <w:rPr>
                <w:rFonts w:ascii="Footlight MT Light" w:hAnsi="Footlight MT Light" w:cs="Tahoma"/>
              </w:rPr>
              <w:lastRenderedPageBreak/>
              <w:t>kurang sejak Tanggal Penyerahan Pertama Pekerjaan sampai dengan Tanggal Penyerahan Akhir Pekerjaan (</w:t>
            </w:r>
            <w:r w:rsidRPr="00930B9B">
              <w:rPr>
                <w:rFonts w:ascii="Footlight MT Light" w:hAnsi="Footlight MT Light" w:cs="Tahoma"/>
                <w:i/>
              </w:rPr>
              <w:t>Final Hand Over/FHO</w:t>
            </w:r>
            <w:r w:rsidRPr="00930B9B">
              <w:rPr>
                <w:rFonts w:ascii="Footlight MT Light" w:hAnsi="Footlight MT Light" w:cs="Tahoma"/>
              </w:rPr>
              <w:t>).</w:t>
            </w:r>
          </w:p>
        </w:tc>
      </w:tr>
    </w:tbl>
    <w:p w14:paraId="3DD599BA" w14:textId="77777777" w:rsidR="00C228E1" w:rsidRPr="00930B9B" w:rsidRDefault="00C228E1" w:rsidP="0055146F">
      <w:pPr>
        <w:pStyle w:val="Heading2"/>
        <w:keepNext/>
        <w:keepLines/>
        <w:numPr>
          <w:ilvl w:val="0"/>
          <w:numId w:val="156"/>
        </w:numPr>
        <w:suppressAutoHyphens w:val="0"/>
        <w:spacing w:after="60"/>
        <w:ind w:hanging="446"/>
      </w:pPr>
      <w:bookmarkStart w:id="2593" w:name="_Toc34746045"/>
      <w:bookmarkStart w:id="2594" w:name="_Toc69906637"/>
      <w:r w:rsidRPr="00930B9B">
        <w:lastRenderedPageBreak/>
        <w:t xml:space="preserve">HAK DAN KEWAJIBAN </w:t>
      </w:r>
      <w:bookmarkEnd w:id="2593"/>
      <w:r w:rsidR="002730C8" w:rsidRPr="00930B9B">
        <w:t>PEJABAT PENANDATANGAN KONTRAK</w:t>
      </w:r>
      <w:bookmarkEnd w:id="2594"/>
    </w:p>
    <w:tbl>
      <w:tblPr>
        <w:tblW w:w="8375" w:type="dxa"/>
        <w:tblInd w:w="-95" w:type="dxa"/>
        <w:tblLook w:val="04A0" w:firstRow="1" w:lastRow="0" w:firstColumn="1" w:lastColumn="0" w:noHBand="0" w:noVBand="1"/>
      </w:tblPr>
      <w:tblGrid>
        <w:gridCol w:w="3060"/>
        <w:gridCol w:w="5315"/>
      </w:tblGrid>
      <w:tr w:rsidR="00C228E1" w:rsidRPr="00930B9B" w14:paraId="0C84A8A2" w14:textId="77777777" w:rsidTr="00674BA5">
        <w:tc>
          <w:tcPr>
            <w:tcW w:w="3060" w:type="dxa"/>
            <w:shd w:val="clear" w:color="auto" w:fill="auto"/>
          </w:tcPr>
          <w:p w14:paraId="46775215" w14:textId="77777777" w:rsidR="00C228E1" w:rsidRPr="00930B9B" w:rsidRDefault="00C228E1" w:rsidP="00CD549F">
            <w:pPr>
              <w:pStyle w:val="Subtitle"/>
              <w:ind w:left="432" w:hanging="432"/>
              <w:rPr>
                <w:lang w:val="id-ID"/>
              </w:rPr>
            </w:pPr>
            <w:r w:rsidRPr="00930B9B">
              <w:rPr>
                <w:lang w:val="id-ID"/>
              </w:rPr>
              <w:t xml:space="preserve">Hak dan Kewajiban </w:t>
            </w:r>
            <w:r w:rsidR="002730C8" w:rsidRPr="00930B9B">
              <w:rPr>
                <w:lang w:val="id-ID"/>
              </w:rPr>
              <w:t>Pejabat Penandatangan Kontrak</w:t>
            </w:r>
          </w:p>
        </w:tc>
        <w:tc>
          <w:tcPr>
            <w:tcW w:w="5315" w:type="dxa"/>
            <w:shd w:val="clear" w:color="auto" w:fill="auto"/>
          </w:tcPr>
          <w:p w14:paraId="6A94BD7A" w14:textId="77777777" w:rsidR="00C228E1" w:rsidRPr="00930B9B" w:rsidRDefault="00C228E1" w:rsidP="00CD549F">
            <w:pPr>
              <w:pStyle w:val="IsiPasal"/>
              <w:spacing w:after="60"/>
            </w:pPr>
            <w:r w:rsidRPr="00930B9B">
              <w:t xml:space="preserve">Hak-hak yang dimiliki serta kewajiban-kewajiban yang harus dilaksanakan oleh </w:t>
            </w:r>
            <w:r w:rsidR="002730C8" w:rsidRPr="00930B9B">
              <w:t>Pejabat Penandatangan Kontrak</w:t>
            </w:r>
            <w:r w:rsidRPr="00930B9B">
              <w:t xml:space="preserve"> dalam melaksanakan Kontrak, meliputi :</w:t>
            </w:r>
          </w:p>
          <w:p w14:paraId="6735E6F5" w14:textId="77777777" w:rsidR="00C228E1" w:rsidRPr="00930B9B" w:rsidRDefault="00C228E1" w:rsidP="0055146F">
            <w:pPr>
              <w:numPr>
                <w:ilvl w:val="0"/>
                <w:numId w:val="174"/>
              </w:numPr>
              <w:spacing w:after="60"/>
              <w:ind w:left="432" w:hanging="432"/>
              <w:jc w:val="both"/>
              <w:rPr>
                <w:rFonts w:ascii="Footlight MT Light" w:hAnsi="Footlight MT Light"/>
              </w:rPr>
            </w:pPr>
            <w:r w:rsidRPr="00930B9B">
              <w:rPr>
                <w:rFonts w:ascii="Footlight MT Light" w:hAnsi="Footlight MT Light"/>
              </w:rPr>
              <w:t xml:space="preserve">mengawasi dan memeriksa pekerjaan yang dilaksanakan oleh Penyedia; </w:t>
            </w:r>
          </w:p>
          <w:p w14:paraId="19EA2597" w14:textId="77777777" w:rsidR="00C228E1" w:rsidRPr="00930B9B" w:rsidRDefault="00C228E1" w:rsidP="0055146F">
            <w:pPr>
              <w:numPr>
                <w:ilvl w:val="0"/>
                <w:numId w:val="174"/>
              </w:numPr>
              <w:spacing w:after="60"/>
              <w:ind w:left="432" w:hanging="432"/>
              <w:jc w:val="both"/>
              <w:rPr>
                <w:rFonts w:ascii="Footlight MT Light" w:hAnsi="Footlight MT Light"/>
              </w:rPr>
            </w:pPr>
            <w:r w:rsidRPr="00930B9B">
              <w:rPr>
                <w:rFonts w:ascii="Footlight MT Light" w:hAnsi="Footlight MT Light"/>
              </w:rPr>
              <w:t xml:space="preserve">menerima laporan-laporan secara periodik mengenai pelaksanaan pekerjaan yang dilaksanakan oleh Penyedia; </w:t>
            </w:r>
          </w:p>
          <w:p w14:paraId="46B0CA80" w14:textId="77777777" w:rsidR="00C228E1" w:rsidRPr="00930B9B" w:rsidRDefault="00C228E1" w:rsidP="0055146F">
            <w:pPr>
              <w:numPr>
                <w:ilvl w:val="0"/>
                <w:numId w:val="174"/>
              </w:numPr>
              <w:spacing w:after="60"/>
              <w:ind w:left="432" w:hanging="432"/>
              <w:jc w:val="both"/>
              <w:rPr>
                <w:rFonts w:ascii="Footlight MT Light" w:hAnsi="Footlight MT Light"/>
              </w:rPr>
            </w:pPr>
            <w:r w:rsidRPr="00930B9B">
              <w:rPr>
                <w:rFonts w:ascii="Footlight MT Light" w:hAnsi="Footlight MT Light"/>
              </w:rPr>
              <w:t>menerima hasil pekerjaan sesuai dengan jadwal penyerahan pekerjaan dan ketentuan yang telah ditetapkan dalam Kontrak.</w:t>
            </w:r>
          </w:p>
          <w:p w14:paraId="075576A2" w14:textId="77777777" w:rsidR="00C228E1" w:rsidRPr="00930B9B" w:rsidRDefault="00C228E1" w:rsidP="0055146F">
            <w:pPr>
              <w:numPr>
                <w:ilvl w:val="0"/>
                <w:numId w:val="174"/>
              </w:numPr>
              <w:spacing w:after="60"/>
              <w:ind w:left="432" w:hanging="432"/>
              <w:jc w:val="both"/>
              <w:rPr>
                <w:rFonts w:ascii="Footlight MT Light" w:hAnsi="Footlight MT Light"/>
              </w:rPr>
            </w:pPr>
            <w:r w:rsidRPr="00930B9B">
              <w:rPr>
                <w:rFonts w:ascii="Footlight MT Light" w:hAnsi="Footlight MT Light"/>
              </w:rPr>
              <w:t xml:space="preserve">membayar pekerjaan sesuai dengan harga yang tercantum dalam Kontrak yang telah ditetapkan kepada Penyedia; </w:t>
            </w:r>
          </w:p>
          <w:p w14:paraId="74B4C811" w14:textId="77777777" w:rsidR="00C228E1" w:rsidRPr="00930B9B" w:rsidRDefault="00C228E1" w:rsidP="0055146F">
            <w:pPr>
              <w:numPr>
                <w:ilvl w:val="0"/>
                <w:numId w:val="174"/>
              </w:numPr>
              <w:spacing w:after="60"/>
              <w:ind w:left="432" w:hanging="432"/>
              <w:jc w:val="both"/>
              <w:rPr>
                <w:rFonts w:ascii="Footlight MT Light" w:hAnsi="Footlight MT Light"/>
              </w:rPr>
            </w:pPr>
            <w:r w:rsidRPr="00930B9B">
              <w:rPr>
                <w:rFonts w:ascii="Footlight MT Light" w:hAnsi="Footlight MT Light"/>
              </w:rPr>
              <w:t>memberikan fasilitas berupa sarana dan prasarana yang dibutuhkan oleh Penyedia untuk kelancaran pelaksanaan pekerjaan sesuai ketentuan Kontrak; dan</w:t>
            </w:r>
          </w:p>
          <w:p w14:paraId="566C1C40" w14:textId="77777777" w:rsidR="00C228E1" w:rsidRPr="00930B9B" w:rsidRDefault="00C228E1" w:rsidP="0055146F">
            <w:pPr>
              <w:numPr>
                <w:ilvl w:val="0"/>
                <w:numId w:val="174"/>
              </w:numPr>
              <w:spacing w:after="120"/>
              <w:ind w:left="432" w:hanging="432"/>
              <w:jc w:val="both"/>
              <w:rPr>
                <w:rFonts w:ascii="Footlight MT Light" w:hAnsi="Footlight MT Light"/>
              </w:rPr>
            </w:pPr>
            <w:r w:rsidRPr="00930B9B">
              <w:rPr>
                <w:rFonts w:ascii="Footlight MT Light" w:hAnsi="Footlight MT Light"/>
              </w:rPr>
              <w:t>menilai kinerja Penyedia.</w:t>
            </w:r>
          </w:p>
        </w:tc>
      </w:tr>
      <w:tr w:rsidR="00C228E1" w:rsidRPr="00930B9B" w14:paraId="395B8447" w14:textId="77777777" w:rsidTr="00674BA5">
        <w:tc>
          <w:tcPr>
            <w:tcW w:w="3060" w:type="dxa"/>
            <w:shd w:val="clear" w:color="auto" w:fill="auto"/>
          </w:tcPr>
          <w:p w14:paraId="5845F91C" w14:textId="77777777" w:rsidR="00C228E1" w:rsidRPr="00930B9B" w:rsidRDefault="00C228E1" w:rsidP="00CD549F">
            <w:pPr>
              <w:pStyle w:val="Subtitle"/>
              <w:ind w:left="432" w:hanging="432"/>
              <w:rPr>
                <w:lang w:val="id-ID"/>
              </w:rPr>
            </w:pPr>
            <w:r w:rsidRPr="00930B9B">
              <w:rPr>
                <w:lang w:val="id-ID"/>
              </w:rPr>
              <w:t>Fasilitas</w:t>
            </w:r>
          </w:p>
        </w:tc>
        <w:tc>
          <w:tcPr>
            <w:tcW w:w="5315" w:type="dxa"/>
            <w:shd w:val="clear" w:color="auto" w:fill="auto"/>
          </w:tcPr>
          <w:p w14:paraId="0F729219" w14:textId="77777777" w:rsidR="00C228E1" w:rsidRPr="00930B9B" w:rsidRDefault="002730C8" w:rsidP="00CD549F">
            <w:pPr>
              <w:pStyle w:val="IsiPasal"/>
            </w:pPr>
            <w:r w:rsidRPr="00930B9B">
              <w:t>Pejabat Penandatangan Kontrak</w:t>
            </w:r>
            <w:r w:rsidR="00C228E1" w:rsidRPr="00930B9B">
              <w:t xml:space="preserve"> dapat memberikan fasilitas berupa sarana dan prasarana atau kemudahan lainnya (jika ada) yang tercantum dalam SSKK untuk kelancaran pelaksanaan pekerjaan ini.</w:t>
            </w:r>
          </w:p>
        </w:tc>
      </w:tr>
      <w:tr w:rsidR="00C228E1" w:rsidRPr="00930B9B" w14:paraId="42B9AC2E" w14:textId="77777777" w:rsidTr="00674BA5">
        <w:tc>
          <w:tcPr>
            <w:tcW w:w="3060" w:type="dxa"/>
            <w:shd w:val="clear" w:color="auto" w:fill="auto"/>
          </w:tcPr>
          <w:p w14:paraId="06EE5E4E" w14:textId="77777777" w:rsidR="00C228E1" w:rsidRPr="00930B9B" w:rsidRDefault="00C228E1" w:rsidP="00CD549F">
            <w:pPr>
              <w:pStyle w:val="Subtitle"/>
              <w:ind w:left="432" w:hanging="432"/>
              <w:rPr>
                <w:lang w:val="id-ID"/>
              </w:rPr>
            </w:pPr>
            <w:r w:rsidRPr="00930B9B">
              <w:rPr>
                <w:lang w:val="id-ID"/>
              </w:rPr>
              <w:t>Peristiwa Kompensasi</w:t>
            </w:r>
          </w:p>
        </w:tc>
        <w:tc>
          <w:tcPr>
            <w:tcW w:w="5315" w:type="dxa"/>
            <w:shd w:val="clear" w:color="auto" w:fill="auto"/>
          </w:tcPr>
          <w:p w14:paraId="01A486E5"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Peristiwa Kompensasi dapat diberikan kepada Penyedia yaitu: </w:t>
            </w:r>
          </w:p>
          <w:p w14:paraId="1FD7A748" w14:textId="77777777" w:rsidR="00C228E1" w:rsidRPr="00930B9B" w:rsidRDefault="002730C8"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mengubah jadwal pekerjaan yang dapat mempengaruhi pelaksanaan pekerjaan;</w:t>
            </w:r>
          </w:p>
          <w:p w14:paraId="2F392F74" w14:textId="77777777" w:rsidR="00C228E1" w:rsidRPr="00930B9B" w:rsidRDefault="00C228E1"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keterlambatan pembayaran kepada Penyedia;</w:t>
            </w:r>
          </w:p>
          <w:p w14:paraId="3FDE4042" w14:textId="77777777" w:rsidR="00C228E1" w:rsidRPr="00930B9B" w:rsidRDefault="002730C8"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tidak memberikan gambar-gambar, spesifikasi dan/atau instruksi sesuai jadwal yang dibutuhkan;</w:t>
            </w:r>
          </w:p>
          <w:p w14:paraId="4C53EE44" w14:textId="77777777" w:rsidR="00C228E1" w:rsidRPr="00930B9B" w:rsidRDefault="00C228E1"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Penyedia belum bisa masuk ke lokasi sesuai jadwal dalam kontrak;</w:t>
            </w:r>
          </w:p>
          <w:p w14:paraId="4AE89765" w14:textId="77777777" w:rsidR="00C228E1" w:rsidRPr="00930B9B" w:rsidRDefault="002730C8"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menginstruksikan kepada pihak Penyedia untuk melakukan pengujian tambahan yang setelah dilaksanakan pengujian ternyata tidak ditemukan kerusakan/kegagalan/penyimpangan;</w:t>
            </w:r>
          </w:p>
          <w:p w14:paraId="5804DEB9" w14:textId="77777777" w:rsidR="00C228E1" w:rsidRPr="00930B9B" w:rsidRDefault="002730C8"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memerintahkan penundaan pelaksanaan pekerjaan;</w:t>
            </w:r>
          </w:p>
          <w:p w14:paraId="4DE141AA" w14:textId="77777777" w:rsidR="00C228E1" w:rsidRPr="00930B9B" w:rsidRDefault="002730C8" w:rsidP="0055146F">
            <w:pPr>
              <w:pStyle w:val="ListParagraph"/>
              <w:widowControl w:val="0"/>
              <w:numPr>
                <w:ilvl w:val="0"/>
                <w:numId w:val="175"/>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w:t>
            </w:r>
            <w:r w:rsidR="00C228E1" w:rsidRPr="00930B9B">
              <w:rPr>
                <w:rFonts w:ascii="Footlight MT Light" w:hAnsi="Footlight MT Light" w:cs="Tahoma"/>
              </w:rPr>
              <w:lastRenderedPageBreak/>
              <w:t xml:space="preserve">memerintahkan untuk mengatasi kondisi tertentu yang tidak dapat diduga sebelumnya dan disebabkan/tidak disebabkan oleh </w:t>
            </w:r>
            <w:r w:rsidRPr="00930B9B">
              <w:rPr>
                <w:rFonts w:ascii="Footlight MT Light" w:hAnsi="Footlight MT Light" w:cs="Tahoma"/>
              </w:rPr>
              <w:t>Pejabat Penandatangan Kontrak</w:t>
            </w:r>
            <w:r w:rsidR="00C228E1" w:rsidRPr="00930B9B">
              <w:rPr>
                <w:rFonts w:ascii="Footlight MT Light" w:hAnsi="Footlight MT Light" w:cs="Tahoma"/>
              </w:rPr>
              <w:t>; atau</w:t>
            </w:r>
          </w:p>
          <w:p w14:paraId="55A0E428" w14:textId="77777777" w:rsidR="00C228E1" w:rsidRPr="00930B9B" w:rsidRDefault="00C228E1" w:rsidP="0055146F">
            <w:pPr>
              <w:pStyle w:val="ListParagraph"/>
              <w:widowControl w:val="0"/>
              <w:numPr>
                <w:ilvl w:val="0"/>
                <w:numId w:val="175"/>
              </w:numPr>
              <w:tabs>
                <w:tab w:val="left" w:pos="1085"/>
              </w:tabs>
              <w:kinsoku w:val="0"/>
              <w:overflowPunct w:val="0"/>
              <w:autoSpaceDE w:val="0"/>
              <w:autoSpaceDN w:val="0"/>
              <w:adjustRightInd w:val="0"/>
              <w:spacing w:after="120"/>
              <w:ind w:left="1085"/>
              <w:contextualSpacing w:val="0"/>
              <w:jc w:val="both"/>
              <w:rPr>
                <w:rFonts w:ascii="Footlight MT Light" w:hAnsi="Footlight MT Light" w:cs="Tahoma"/>
              </w:rPr>
            </w:pPr>
            <w:r w:rsidRPr="00930B9B">
              <w:rPr>
                <w:rFonts w:ascii="Footlight MT Light" w:hAnsi="Footlight MT Light" w:cs="Tahoma"/>
              </w:rPr>
              <w:t>ketentuan lain dalam SSKK.</w:t>
            </w:r>
          </w:p>
          <w:p w14:paraId="185DC4B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Jika Peristiwa Kompensasi mengakibatkan pengeluaran tambahan dan/atau keterlambatan penyelesaian pekerjaan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berkewajiban untuk membayar ganti rugi dan/atau memberikan perpanjangan Masa Pelaksanaan.</w:t>
            </w:r>
          </w:p>
          <w:p w14:paraId="6050C02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Ganti rugi akibat Peristiwa Kompensasi hanya dapat dibayarkan jika berdasarkan data penunjang dan perhitungan kompensasi yang diajukan oleh Penyedia kepada </w:t>
            </w:r>
            <w:r w:rsidR="002730C8" w:rsidRPr="00930B9B">
              <w:rPr>
                <w:rFonts w:ascii="Footlight MT Light" w:hAnsi="Footlight MT Light" w:cs="Tahoma"/>
              </w:rPr>
              <w:t>Pejabat Penandatangan Kontrak</w:t>
            </w:r>
            <w:r w:rsidRPr="00930B9B">
              <w:rPr>
                <w:rFonts w:ascii="Footlight MT Light" w:hAnsi="Footlight MT Light" w:cs="Tahoma"/>
              </w:rPr>
              <w:t>, dapat dibuktikan kerugian nyata.</w:t>
            </w:r>
          </w:p>
          <w:p w14:paraId="14E874E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Perpanjangan Masa Pelaksanaan hanya dapat diberikan jika berdasarkan data penunjang dan perhitungan kompensasi yang diajukan oleh Penyedia kepada </w:t>
            </w:r>
            <w:r w:rsidR="002730C8" w:rsidRPr="00930B9B">
              <w:rPr>
                <w:rFonts w:ascii="Footlight MT Light" w:hAnsi="Footlight MT Light" w:cs="Tahoma"/>
              </w:rPr>
              <w:t>Pejabat Penandatangan Kontrak</w:t>
            </w:r>
            <w:r w:rsidRPr="00930B9B">
              <w:rPr>
                <w:rFonts w:ascii="Footlight MT Light" w:hAnsi="Footlight MT Light" w:cs="Tahoma"/>
              </w:rPr>
              <w:t>, dapat dibuktikan perlunya tambahan waktu akibat Peristiwa Kompensasi.</w:t>
            </w:r>
          </w:p>
          <w:p w14:paraId="34DAA35B"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Penyedia tidak berhak atas ganti rugi dan/atau perpanjangan Masa Pelaksanaan jika Penyedia gagal atau lalai untuk memberikan peringatan dini dalam mengantisipasi atau mengatasi dampak Peristiwa Kompensasi.</w:t>
            </w:r>
          </w:p>
        </w:tc>
      </w:tr>
    </w:tbl>
    <w:p w14:paraId="680F3D8C" w14:textId="77777777" w:rsidR="00C228E1" w:rsidRPr="00930B9B" w:rsidRDefault="00C228E1" w:rsidP="0055146F">
      <w:pPr>
        <w:pStyle w:val="Heading2"/>
        <w:keepNext/>
        <w:keepLines/>
        <w:numPr>
          <w:ilvl w:val="0"/>
          <w:numId w:val="156"/>
        </w:numPr>
        <w:suppressAutoHyphens w:val="0"/>
        <w:spacing w:after="60"/>
        <w:ind w:hanging="446"/>
      </w:pPr>
      <w:bookmarkStart w:id="2595" w:name="_Toc34746046"/>
      <w:bookmarkStart w:id="2596" w:name="_Toc69906638"/>
      <w:r w:rsidRPr="00930B9B">
        <w:lastRenderedPageBreak/>
        <w:t>TENAGA KERJA KONSTRUKSI DAN/ATAU PERALATAN PENYEDIA</w:t>
      </w:r>
      <w:bookmarkEnd w:id="2595"/>
      <w:bookmarkEnd w:id="2596"/>
    </w:p>
    <w:tbl>
      <w:tblPr>
        <w:tblW w:w="8375" w:type="dxa"/>
        <w:tblInd w:w="-95" w:type="dxa"/>
        <w:tblLook w:val="04A0" w:firstRow="1" w:lastRow="0" w:firstColumn="1" w:lastColumn="0" w:noHBand="0" w:noVBand="1"/>
      </w:tblPr>
      <w:tblGrid>
        <w:gridCol w:w="3060"/>
        <w:gridCol w:w="5315"/>
      </w:tblGrid>
      <w:tr w:rsidR="00C228E1" w:rsidRPr="00930B9B" w14:paraId="0E937D93" w14:textId="77777777" w:rsidTr="00674BA5">
        <w:tc>
          <w:tcPr>
            <w:tcW w:w="3060" w:type="dxa"/>
            <w:shd w:val="clear" w:color="auto" w:fill="auto"/>
          </w:tcPr>
          <w:p w14:paraId="2BB8FFB9" w14:textId="77777777" w:rsidR="00C228E1" w:rsidRPr="00930B9B" w:rsidRDefault="00C228E1" w:rsidP="00CD549F">
            <w:pPr>
              <w:pStyle w:val="Subtitle"/>
              <w:ind w:left="432" w:hanging="432"/>
              <w:rPr>
                <w:lang w:val="id-ID"/>
              </w:rPr>
            </w:pPr>
            <w:r w:rsidRPr="00930B9B">
              <w:rPr>
                <w:lang w:val="id-ID"/>
              </w:rPr>
              <w:t>Tenaga Kerja Konstruksi</w:t>
            </w:r>
          </w:p>
        </w:tc>
        <w:tc>
          <w:tcPr>
            <w:tcW w:w="5315" w:type="dxa"/>
            <w:shd w:val="clear" w:color="auto" w:fill="auto"/>
          </w:tcPr>
          <w:p w14:paraId="73372A34"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Setiap Tenaga Kerja Konstruksi yang bekerja pada pekerjaan ini wajib memiliki sertifikat kompetensi kerja.</w:t>
            </w:r>
          </w:p>
          <w:p w14:paraId="265B107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C228E1" w:rsidRPr="00930B9B" w14:paraId="75789689" w14:textId="77777777" w:rsidTr="00674BA5">
        <w:tc>
          <w:tcPr>
            <w:tcW w:w="3060" w:type="dxa"/>
            <w:shd w:val="clear" w:color="auto" w:fill="auto"/>
          </w:tcPr>
          <w:p w14:paraId="4B4529CC" w14:textId="77777777" w:rsidR="00C228E1" w:rsidRPr="00930B9B" w:rsidRDefault="00C228E1" w:rsidP="00CD549F">
            <w:pPr>
              <w:pStyle w:val="Subtitle"/>
              <w:ind w:left="432" w:hanging="432"/>
              <w:rPr>
                <w:lang w:val="id-ID"/>
              </w:rPr>
            </w:pPr>
            <w:r w:rsidRPr="00930B9B">
              <w:rPr>
                <w:lang w:val="id-ID"/>
              </w:rPr>
              <w:t>Personel Manajerial dan/atau Peralatan Utama</w:t>
            </w:r>
          </w:p>
        </w:tc>
        <w:tc>
          <w:tcPr>
            <w:tcW w:w="5315" w:type="dxa"/>
            <w:shd w:val="clear" w:color="auto" w:fill="auto"/>
          </w:tcPr>
          <w:p w14:paraId="3761563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Personel Manajerial yang ditempatkan dan diperkerjakan harus sesuai dengan yang tercantum dalam Lampiran A SSKK.</w:t>
            </w:r>
          </w:p>
          <w:p w14:paraId="2C3482E6"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Peralatan Utama yang ditempatkan dan digunakan untuk pelaksanaan pekerjaan adalah peralatan yang laik dan harus sesuai dengan yang tercantum dalam Lampiran A SSKK.</w:t>
            </w:r>
          </w:p>
          <w:p w14:paraId="03E614BA" w14:textId="77777777" w:rsidR="00C228E1" w:rsidRPr="00E86FD0" w:rsidRDefault="00C228E1" w:rsidP="0055146F">
            <w:pPr>
              <w:numPr>
                <w:ilvl w:val="1"/>
                <w:numId w:val="154"/>
              </w:numPr>
              <w:spacing w:after="120"/>
              <w:ind w:left="720"/>
              <w:jc w:val="both"/>
              <w:rPr>
                <w:rFonts w:ascii="Footlight MT Light" w:hAnsi="Footlight MT Light" w:cs="Tahoma"/>
                <w:strike/>
              </w:rPr>
            </w:pPr>
            <w:r w:rsidRPr="00930B9B">
              <w:rPr>
                <w:rFonts w:ascii="Footlight MT Light" w:hAnsi="Footlight MT Light" w:cs="Tahoma"/>
              </w:rPr>
              <w:t xml:space="preserve">Personel Manajerial berkewajiban untuk </w:t>
            </w:r>
            <w:r w:rsidRPr="00930B9B">
              <w:rPr>
                <w:rFonts w:ascii="Footlight MT Light" w:hAnsi="Footlight MT Light" w:cs="Tahoma"/>
              </w:rPr>
              <w:lastRenderedPageBreak/>
              <w:t xml:space="preserve">menjaga kerahasiaan pekerjaannya. Jika diperlukan oleh </w:t>
            </w:r>
            <w:r w:rsidR="002730C8" w:rsidRPr="00930B9B">
              <w:rPr>
                <w:rFonts w:ascii="Footlight MT Light" w:hAnsi="Footlight MT Light" w:cs="Tahoma"/>
                <w:bCs/>
              </w:rPr>
              <w:t>Pejabat Penandatangan Kontrak</w:t>
            </w:r>
            <w:r w:rsidRPr="00930B9B">
              <w:rPr>
                <w:rFonts w:ascii="Footlight MT Light" w:hAnsi="Footlight MT Light" w:cs="Tahoma"/>
              </w:rPr>
              <w:t>, Personel Manajerial dapat sewaktu-waktu disyaratkan untuk menjaga kerahasiaan pekerjaan di bawah sumpah.</w:t>
            </w:r>
          </w:p>
          <w:p w14:paraId="758E7703" w14:textId="475ADD3C" w:rsidR="00E86FD0" w:rsidRPr="00930B9B" w:rsidRDefault="00E86FD0" w:rsidP="00E86FD0">
            <w:pPr>
              <w:spacing w:after="120"/>
              <w:ind w:left="720"/>
              <w:jc w:val="both"/>
              <w:rPr>
                <w:rFonts w:ascii="Footlight MT Light" w:hAnsi="Footlight MT Light" w:cs="Tahoma"/>
                <w:strike/>
              </w:rPr>
            </w:pPr>
          </w:p>
        </w:tc>
      </w:tr>
    </w:tbl>
    <w:p w14:paraId="2E340E11" w14:textId="311E668C" w:rsidR="00C228E1" w:rsidRDefault="00C228E1" w:rsidP="0055146F">
      <w:pPr>
        <w:pStyle w:val="Heading2"/>
        <w:keepNext/>
        <w:keepLines/>
        <w:numPr>
          <w:ilvl w:val="0"/>
          <w:numId w:val="156"/>
        </w:numPr>
        <w:suppressAutoHyphens w:val="0"/>
        <w:spacing w:after="60"/>
        <w:ind w:hanging="446"/>
      </w:pPr>
      <w:bookmarkStart w:id="2597" w:name="_Toc34746047"/>
      <w:bookmarkStart w:id="2598" w:name="_Toc69906639"/>
      <w:r w:rsidRPr="00930B9B">
        <w:lastRenderedPageBreak/>
        <w:t>PEMBAYARAN KEPADA PENYEDIA</w:t>
      </w:r>
      <w:bookmarkEnd w:id="2597"/>
      <w:bookmarkEnd w:id="2598"/>
    </w:p>
    <w:p w14:paraId="7650C519" w14:textId="77777777" w:rsidR="00E86FD0" w:rsidRPr="00E86FD0" w:rsidRDefault="00E86FD0" w:rsidP="00E86FD0"/>
    <w:tbl>
      <w:tblPr>
        <w:tblW w:w="8375" w:type="dxa"/>
        <w:tblInd w:w="-95" w:type="dxa"/>
        <w:tblLook w:val="04A0" w:firstRow="1" w:lastRow="0" w:firstColumn="1" w:lastColumn="0" w:noHBand="0" w:noVBand="1"/>
      </w:tblPr>
      <w:tblGrid>
        <w:gridCol w:w="3060"/>
        <w:gridCol w:w="5315"/>
      </w:tblGrid>
      <w:tr w:rsidR="00C228E1" w:rsidRPr="00930B9B" w14:paraId="6A02721A" w14:textId="77777777" w:rsidTr="00674BA5">
        <w:tc>
          <w:tcPr>
            <w:tcW w:w="3060" w:type="dxa"/>
            <w:shd w:val="clear" w:color="auto" w:fill="auto"/>
          </w:tcPr>
          <w:p w14:paraId="1E0C653D" w14:textId="77777777" w:rsidR="00C228E1" w:rsidRPr="00930B9B" w:rsidRDefault="00C228E1" w:rsidP="00CD549F">
            <w:pPr>
              <w:pStyle w:val="Subtitle"/>
              <w:ind w:left="432" w:hanging="432"/>
              <w:rPr>
                <w:lang w:val="id-ID"/>
              </w:rPr>
            </w:pPr>
            <w:r w:rsidRPr="00930B9B">
              <w:rPr>
                <w:lang w:val="id-ID"/>
              </w:rPr>
              <w:t>Harga Kontrak</w:t>
            </w:r>
          </w:p>
        </w:tc>
        <w:tc>
          <w:tcPr>
            <w:tcW w:w="5315" w:type="dxa"/>
            <w:shd w:val="clear" w:color="auto" w:fill="auto"/>
          </w:tcPr>
          <w:p w14:paraId="5C949E70"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membayar kepada Penyedia atas pelaksanaan pekerjaan dalam Kontrak sebesar Harga Kontrak. </w:t>
            </w:r>
          </w:p>
          <w:p w14:paraId="4C8F2141"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Harga Kontrak telah memperhitungkan meliputi :</w:t>
            </w:r>
          </w:p>
          <w:p w14:paraId="29FB8A0A" w14:textId="77777777" w:rsidR="0001632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t>beban pajak;</w:t>
            </w:r>
          </w:p>
          <w:p w14:paraId="31EB69CA" w14:textId="77777777" w:rsidR="00016321" w:rsidRPr="00930B9B" w:rsidRDefault="0001632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color w:val="000000" w:themeColor="text1"/>
              </w:rPr>
              <w:t xml:space="preserve">keuntungan dan biaya tidak langsung; </w:t>
            </w:r>
          </w:p>
          <w:p w14:paraId="2F464127" w14:textId="77777777" w:rsidR="00C228E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t>biaya pelaksanaan pekerjaan; dan</w:t>
            </w:r>
          </w:p>
          <w:p w14:paraId="353E35AF" w14:textId="77777777" w:rsidR="00C228E1" w:rsidRPr="00930B9B" w:rsidRDefault="00C228E1" w:rsidP="0055146F">
            <w:pPr>
              <w:numPr>
                <w:ilvl w:val="3"/>
                <w:numId w:val="154"/>
              </w:numPr>
              <w:spacing w:after="60"/>
              <w:ind w:left="1152" w:hanging="432"/>
              <w:jc w:val="both"/>
              <w:rPr>
                <w:rFonts w:ascii="Footlight MT Light" w:hAnsi="Footlight MT Light" w:cs="Tahoma"/>
              </w:rPr>
            </w:pPr>
            <w:r w:rsidRPr="00930B9B">
              <w:rPr>
                <w:rFonts w:ascii="Footlight MT Light" w:hAnsi="Footlight MT Light" w:cs="Tahoma"/>
              </w:rPr>
              <w:t xml:space="preserve">biaya </w:t>
            </w:r>
            <w:r w:rsidRPr="00930B9B">
              <w:rPr>
                <w:rFonts w:ascii="Footlight MT Light" w:hAnsi="Footlight MT Light"/>
              </w:rPr>
              <w:t>penerapan SMKK.</w:t>
            </w:r>
          </w:p>
          <w:p w14:paraId="2E9E3D1D" w14:textId="567DBF3D"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Harga Kontrak bagian pekerjaan harga satuan sesuai dengan rincian yang tercantum dalam Daftar Kuantitas dan Harga dan Harga Kontrak bagian pekerjaan lumsum sesuai dengan Daftar Keluaran dan Harga</w:t>
            </w:r>
            <w:r w:rsidR="00E86FD0">
              <w:rPr>
                <w:rFonts w:ascii="Footlight MT Light" w:hAnsi="Footlight MT Light" w:cs="Tahoma"/>
              </w:rPr>
              <w:t>.</w:t>
            </w:r>
          </w:p>
          <w:p w14:paraId="17663060" w14:textId="77777777" w:rsidR="00C228E1" w:rsidRPr="00E86FD0" w:rsidRDefault="00C228E1" w:rsidP="0055146F">
            <w:pPr>
              <w:numPr>
                <w:ilvl w:val="1"/>
                <w:numId w:val="154"/>
              </w:numPr>
              <w:spacing w:after="120"/>
              <w:ind w:left="720"/>
              <w:jc w:val="both"/>
              <w:rPr>
                <w:rFonts w:ascii="Footlight MT Light" w:hAnsi="Footlight MT Light" w:cs="Tahoma"/>
              </w:rPr>
            </w:pPr>
            <w:bookmarkStart w:id="2599" w:name="OLE_LINK3"/>
            <w:bookmarkStart w:id="2600" w:name="OLE_LINK4"/>
            <w:r w:rsidRPr="00930B9B">
              <w:rPr>
                <w:rFonts w:ascii="Footlight MT Light" w:hAnsi="Footlight MT Light" w:cs="Tahoma"/>
              </w:rPr>
              <w:t xml:space="preserve">Besaran Harga Kontrak sesuai dengan penawaran yang sebagaimana yang telah diubah terakhir kali </w:t>
            </w:r>
            <w:r w:rsidRPr="00930B9B">
              <w:rPr>
                <w:rFonts w:ascii="Footlight MT Light" w:hAnsi="Footlight MT Light" w:cs="Tahoma"/>
                <w:lang w:val="en-ID"/>
              </w:rPr>
              <w:t>sesuai dengan ketentuan dalam Kontrak.</w:t>
            </w:r>
            <w:bookmarkEnd w:id="2599"/>
            <w:bookmarkEnd w:id="2600"/>
            <w:r w:rsidRPr="00930B9B">
              <w:rPr>
                <w:rFonts w:ascii="Footlight MT Light" w:hAnsi="Footlight MT Light" w:cs="Tahoma"/>
                <w:lang w:val="en-ID"/>
              </w:rPr>
              <w:t xml:space="preserve"> </w:t>
            </w:r>
          </w:p>
          <w:p w14:paraId="079B4067" w14:textId="4502CC58" w:rsidR="00E86FD0" w:rsidRPr="00930B9B" w:rsidRDefault="00E86FD0" w:rsidP="00E86FD0">
            <w:pPr>
              <w:spacing w:after="120"/>
              <w:ind w:left="720"/>
              <w:jc w:val="both"/>
              <w:rPr>
                <w:rFonts w:ascii="Footlight MT Light" w:hAnsi="Footlight MT Light" w:cs="Tahoma"/>
              </w:rPr>
            </w:pPr>
          </w:p>
        </w:tc>
      </w:tr>
      <w:tr w:rsidR="00C228E1" w:rsidRPr="00930B9B" w14:paraId="5C5CE2A4" w14:textId="77777777" w:rsidTr="00674BA5">
        <w:tc>
          <w:tcPr>
            <w:tcW w:w="3060" w:type="dxa"/>
            <w:shd w:val="clear" w:color="auto" w:fill="auto"/>
          </w:tcPr>
          <w:p w14:paraId="7AE0429B" w14:textId="77777777" w:rsidR="00C228E1" w:rsidRPr="00930B9B" w:rsidRDefault="00C228E1" w:rsidP="00CD549F">
            <w:pPr>
              <w:pStyle w:val="Subtitle"/>
              <w:ind w:left="432" w:hanging="432"/>
              <w:rPr>
                <w:lang w:val="id-ID"/>
              </w:rPr>
            </w:pPr>
            <w:r w:rsidRPr="00930B9B">
              <w:rPr>
                <w:lang w:val="id-ID"/>
              </w:rPr>
              <w:t>Pembayaran</w:t>
            </w:r>
          </w:p>
        </w:tc>
        <w:tc>
          <w:tcPr>
            <w:tcW w:w="5315" w:type="dxa"/>
            <w:shd w:val="clear" w:color="auto" w:fill="auto"/>
          </w:tcPr>
          <w:p w14:paraId="08683B7C"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Uang Muka</w:t>
            </w:r>
          </w:p>
          <w:p w14:paraId="21BEAB3D" w14:textId="77777777" w:rsidR="00C228E1" w:rsidRPr="00930B9B" w:rsidRDefault="00C228E1" w:rsidP="0055146F">
            <w:pPr>
              <w:numPr>
                <w:ilvl w:val="0"/>
                <w:numId w:val="176"/>
              </w:numPr>
              <w:spacing w:after="60"/>
              <w:ind w:left="1152" w:hanging="432"/>
              <w:contextualSpacing/>
              <w:jc w:val="both"/>
              <w:rPr>
                <w:rFonts w:ascii="Footlight MT Light" w:hAnsi="Footlight MT Light" w:cs="Tahoma"/>
              </w:rPr>
            </w:pPr>
            <w:r w:rsidRPr="00930B9B">
              <w:rPr>
                <w:rFonts w:ascii="Footlight MT Light" w:hAnsi="Footlight MT Light" w:cs="Tahoma"/>
              </w:rPr>
              <w:t>Uang muka dibayar untuk membiayai mobilisasi peralatan/tenaga kerja konstruksi, pembayaran uang tanda jadi kepada pemasok bahan/material dan/atau untuk persiapan teknis lain.</w:t>
            </w:r>
          </w:p>
          <w:p w14:paraId="6708DF39" w14:textId="77777777" w:rsidR="00BF4A8F" w:rsidRDefault="00E845B8" w:rsidP="00BF4A8F">
            <w:pPr>
              <w:numPr>
                <w:ilvl w:val="0"/>
                <w:numId w:val="176"/>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Besaran uang muka untuk Usaha Mikro, Usaha Kecil, serta Koperasi: </w:t>
            </w:r>
          </w:p>
          <w:p w14:paraId="07EEBD05" w14:textId="2F1F839D" w:rsidR="00E845B8" w:rsidRPr="00BF4A8F" w:rsidRDefault="00E845B8" w:rsidP="00BF4A8F">
            <w:pPr>
              <w:pStyle w:val="ListParagraph"/>
              <w:numPr>
                <w:ilvl w:val="0"/>
                <w:numId w:val="339"/>
              </w:numPr>
              <w:spacing w:after="60"/>
              <w:ind w:left="1566"/>
              <w:jc w:val="both"/>
              <w:rPr>
                <w:rFonts w:ascii="Footlight MT Light" w:hAnsi="Footlight MT Light" w:cs="Tahoma"/>
                <w:color w:val="000000" w:themeColor="text1"/>
              </w:rPr>
            </w:pPr>
            <w:r w:rsidRPr="00BF4A8F">
              <w:rPr>
                <w:rFonts w:ascii="Footlight MT Light" w:hAnsi="Footlight MT Light" w:cs="Tahoma"/>
                <w:color w:val="000000" w:themeColor="text1"/>
              </w:rPr>
              <w:t>nilai pagu anggaran/kontrak paling sedikit di atas Rp50.000.000,00 (lima puluh juta rupiah) sampai sampai dengan paling banyak Rp200.000.000,00 (dua ratus juta rupiah) diberikan uang muka paling rendah 50% (lima puluh persen);</w:t>
            </w:r>
          </w:p>
          <w:p w14:paraId="6CD61FF6" w14:textId="77777777" w:rsidR="00E845B8" w:rsidRPr="00930B9B" w:rsidRDefault="00E845B8" w:rsidP="00BF4A8F">
            <w:pPr>
              <w:pStyle w:val="ListParagraph"/>
              <w:numPr>
                <w:ilvl w:val="0"/>
                <w:numId w:val="339"/>
              </w:numPr>
              <w:spacing w:after="60"/>
              <w:ind w:left="1566"/>
              <w:jc w:val="both"/>
              <w:rPr>
                <w:rFonts w:ascii="Footlight MT Light" w:hAnsi="Footlight MT Light" w:cs="Tahoma"/>
                <w:color w:val="000000" w:themeColor="text1"/>
              </w:rPr>
            </w:pPr>
            <w:r w:rsidRPr="00930B9B">
              <w:rPr>
                <w:rFonts w:ascii="Footlight MT Light" w:hAnsi="Footlight MT Light" w:cs="Tahoma"/>
                <w:color w:val="000000" w:themeColor="text1"/>
              </w:rPr>
              <w:t xml:space="preserve">nilai pagu anggaran/kontrak paling sedikit di atasRp200.000.000,00 (dua ratus juta rupiah) sampai dengan paling banyak Rp2.500.000.000,00 (dua miliar lima ratus juta rupiah) dapat </w:t>
            </w:r>
            <w:r w:rsidRPr="00930B9B">
              <w:rPr>
                <w:rFonts w:ascii="Footlight MT Light" w:hAnsi="Footlight MT Light" w:cs="Tahoma"/>
                <w:color w:val="000000" w:themeColor="text1"/>
              </w:rPr>
              <w:lastRenderedPageBreak/>
              <w:t>diberikan uang muka paling rendah 30% (tiga puluh persen); dan</w:t>
            </w:r>
          </w:p>
          <w:p w14:paraId="6D951494" w14:textId="77777777" w:rsidR="00E845B8" w:rsidRPr="00930B9B" w:rsidRDefault="00E845B8" w:rsidP="00BF4A8F">
            <w:pPr>
              <w:pStyle w:val="ListParagraph"/>
              <w:numPr>
                <w:ilvl w:val="0"/>
                <w:numId w:val="339"/>
              </w:numPr>
              <w:spacing w:after="60"/>
              <w:ind w:left="1566"/>
              <w:jc w:val="both"/>
              <w:rPr>
                <w:rFonts w:ascii="Footlight MT Light" w:hAnsi="Footlight MT Light" w:cs="Tahoma"/>
                <w:color w:val="000000" w:themeColor="text1"/>
              </w:rPr>
            </w:pPr>
            <w:r w:rsidRPr="00930B9B">
              <w:rPr>
                <w:rFonts w:ascii="Footlight MT Light" w:hAnsi="Footlight MT Light" w:cs="Tahoma"/>
                <w:color w:val="000000" w:themeColor="text1"/>
              </w:rPr>
              <w:t>nilai pagu anggaran/kontrak paling sedikit di atas Rp2.500.000.000,00 (dua miliar lima ratus juta rupiah)sampai dengan paling banyak Rp15.000.000.000,00 (lima belas miliar rupiah) diberikan uang muka paling tinggi 30% (tiga puluh persen).</w:t>
            </w:r>
          </w:p>
          <w:p w14:paraId="0B43677B" w14:textId="77777777" w:rsidR="00E845B8" w:rsidRPr="00930B9B" w:rsidRDefault="00E845B8" w:rsidP="0055146F">
            <w:pPr>
              <w:numPr>
                <w:ilvl w:val="0"/>
                <w:numId w:val="176"/>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Besaran uang muka untuk nilai pagu anggaran/kontrak lebih dari Rp15.000.000.000,00 (lima belas miliar rupiah) diberikan uang muka paling tinggi 20% (dua puluh persen).</w:t>
            </w:r>
          </w:p>
          <w:p w14:paraId="33E59AF2" w14:textId="77777777" w:rsidR="00E845B8" w:rsidRPr="00930B9B" w:rsidRDefault="00E845B8" w:rsidP="0055146F">
            <w:pPr>
              <w:numPr>
                <w:ilvl w:val="0"/>
                <w:numId w:val="176"/>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Besaran uang muka untuk Kontrak tahun jamak diberikan Uang muka paling tinggi 15% (lima belas persen) dari nilai Kontrak.</w:t>
            </w:r>
          </w:p>
          <w:p w14:paraId="0A7617C6" w14:textId="77777777" w:rsidR="00C228E1" w:rsidRPr="00930B9B" w:rsidRDefault="00C228E1" w:rsidP="0055146F">
            <w:pPr>
              <w:numPr>
                <w:ilvl w:val="0"/>
                <w:numId w:val="176"/>
              </w:numPr>
              <w:spacing w:after="60"/>
              <w:ind w:left="1152" w:hanging="432"/>
              <w:contextualSpacing/>
              <w:jc w:val="both"/>
              <w:rPr>
                <w:rFonts w:ascii="Footlight MT Light" w:hAnsi="Footlight MT Light" w:cs="Tahoma"/>
              </w:rPr>
            </w:pPr>
            <w:r w:rsidRPr="00930B9B">
              <w:rPr>
                <w:rFonts w:ascii="Footlight MT Light" w:hAnsi="Footlight MT Light" w:cs="Tahoma"/>
              </w:rPr>
              <w:t xml:space="preserve">Untuk usaha non kecil, uang muka dapat diberikan paling tinggi 20% (dua puluh </w:t>
            </w:r>
            <w:r w:rsidRPr="00930B9B">
              <w:rPr>
                <w:rFonts w:ascii="Footlight MT Light" w:hAnsi="Footlight MT Light" w:cs="Arial"/>
              </w:rPr>
              <w:t>persen</w:t>
            </w:r>
            <w:r w:rsidRPr="00930B9B">
              <w:rPr>
                <w:rFonts w:ascii="Footlight MT Light" w:hAnsi="Footlight MT Light" w:cs="Tahoma"/>
              </w:rPr>
              <w:t>) dari Harga Kontrak.</w:t>
            </w:r>
          </w:p>
          <w:p w14:paraId="5395AAB6" w14:textId="77777777" w:rsidR="00C228E1" w:rsidRPr="00930B9B" w:rsidRDefault="00C228E1" w:rsidP="0055146F">
            <w:pPr>
              <w:numPr>
                <w:ilvl w:val="0"/>
                <w:numId w:val="176"/>
              </w:numPr>
              <w:spacing w:after="60"/>
              <w:ind w:left="1152" w:hanging="432"/>
              <w:contextualSpacing/>
              <w:jc w:val="both"/>
              <w:rPr>
                <w:rFonts w:ascii="Footlight MT Light" w:hAnsi="Footlight MT Light" w:cs="Tahoma"/>
              </w:rPr>
            </w:pPr>
            <w:r w:rsidRPr="00930B9B">
              <w:rPr>
                <w:rFonts w:ascii="Footlight MT Light" w:hAnsi="Footlight MT Light" w:cs="Tahoma"/>
              </w:rPr>
              <w:t>Besaran uang muka ditentukan dalam SSKK dan dibayar setelah Penyedia menyerahkan Jaminan Uang Muka paling sedikit sebesar uang muka yang diterima.</w:t>
            </w:r>
          </w:p>
          <w:p w14:paraId="2FC2D811" w14:textId="77777777" w:rsidR="00C228E1" w:rsidRPr="00930B9B" w:rsidRDefault="00C228E1" w:rsidP="0055146F">
            <w:pPr>
              <w:numPr>
                <w:ilvl w:val="0"/>
                <w:numId w:val="176"/>
              </w:numPr>
              <w:spacing w:after="60"/>
              <w:ind w:left="1152" w:hanging="432"/>
              <w:contextualSpacing/>
              <w:jc w:val="both"/>
              <w:rPr>
                <w:rFonts w:ascii="Footlight MT Light" w:hAnsi="Footlight MT Light" w:cs="Tahoma"/>
              </w:rPr>
            </w:pPr>
            <w:r w:rsidRPr="00930B9B">
              <w:rPr>
                <w:rFonts w:ascii="Footlight MT Light" w:hAnsi="Footlight MT Light" w:cs="Tahoma"/>
              </w:rPr>
              <w:t xml:space="preserve">Dalam hal diberikan uang muka, maka Penyedia harus mengajukan permohonan pengambilan uang muka secara tertulis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disertai dengan rencana penggunaan uang muka untuk melaksanakan pekerjaan sesuai Kontrak dan rencana pengembaliannya.</w:t>
            </w:r>
          </w:p>
          <w:p w14:paraId="60E7D6BF" w14:textId="77777777" w:rsidR="00C228E1" w:rsidRPr="00930B9B" w:rsidRDefault="002730C8" w:rsidP="0055146F">
            <w:pPr>
              <w:numPr>
                <w:ilvl w:val="0"/>
                <w:numId w:val="176"/>
              </w:numPr>
              <w:spacing w:after="120"/>
              <w:ind w:left="1152" w:hanging="432"/>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harus mengajukan Surat Permintaan Pembayaran (SPP) kepada Pejabat Penandatanganan Surat Perintah Membayar (PPSPM) untuk permohonan tersebut pada huruf f, paling lambat 7 (tujuh) hari kerja setelah Jaminan Uang Muka diterima.</w:t>
            </w:r>
          </w:p>
          <w:p w14:paraId="39263DAC" w14:textId="36020B7C" w:rsidR="00C228E1" w:rsidRDefault="00C228E1" w:rsidP="0055146F">
            <w:pPr>
              <w:numPr>
                <w:ilvl w:val="0"/>
                <w:numId w:val="176"/>
              </w:numPr>
              <w:spacing w:after="120"/>
              <w:ind w:left="1152" w:hanging="432"/>
              <w:jc w:val="both"/>
              <w:rPr>
                <w:rFonts w:ascii="Footlight MT Light" w:hAnsi="Footlight MT Light" w:cs="Tahoma"/>
              </w:rPr>
            </w:pPr>
            <w:r w:rsidRPr="00930B9B">
              <w:rPr>
                <w:rFonts w:ascii="Footlight MT Light" w:hAnsi="Footlight MT Light" w:cs="Tahoma"/>
              </w:rPr>
              <w:t xml:space="preserve">Pengembalian uang muka harus diperhitungkan berangsur-angsur secara proporsional pada setiap pembayaran prestasi pekerjaan dan paling lambat harus lunas pada saat pekerjaan </w:t>
            </w:r>
            <w:r w:rsidR="003A419D">
              <w:rPr>
                <w:rFonts w:ascii="Footlight MT Light" w:hAnsi="Footlight MT Light" w:cs="Tahoma"/>
              </w:rPr>
              <w:t>selesai</w:t>
            </w:r>
            <w:r w:rsidRPr="00930B9B">
              <w:rPr>
                <w:rFonts w:ascii="Footlight MT Light" w:hAnsi="Footlight MT Light" w:cs="Tahoma"/>
              </w:rPr>
              <w:t>.</w:t>
            </w:r>
          </w:p>
          <w:p w14:paraId="077F67AC" w14:textId="4FF3EF68" w:rsidR="000F2BCB" w:rsidRDefault="000F2BCB" w:rsidP="000F2BCB">
            <w:pPr>
              <w:spacing w:after="120"/>
              <w:ind w:left="1152"/>
              <w:jc w:val="both"/>
              <w:rPr>
                <w:rFonts w:ascii="Footlight MT Light" w:hAnsi="Footlight MT Light" w:cs="Tahoma"/>
              </w:rPr>
            </w:pPr>
          </w:p>
          <w:p w14:paraId="5C3456D9" w14:textId="5EF4BC84" w:rsidR="00BF4A8F" w:rsidRDefault="00BF4A8F" w:rsidP="000F2BCB">
            <w:pPr>
              <w:spacing w:after="120"/>
              <w:ind w:left="1152"/>
              <w:jc w:val="both"/>
              <w:rPr>
                <w:rFonts w:ascii="Footlight MT Light" w:hAnsi="Footlight MT Light" w:cs="Tahoma"/>
              </w:rPr>
            </w:pPr>
          </w:p>
          <w:p w14:paraId="6DF0ED31" w14:textId="77777777" w:rsidR="00BF4A8F" w:rsidRPr="00930B9B" w:rsidRDefault="00BF4A8F" w:rsidP="000F2BCB">
            <w:pPr>
              <w:spacing w:after="120"/>
              <w:ind w:left="1152"/>
              <w:jc w:val="both"/>
              <w:rPr>
                <w:rFonts w:ascii="Footlight MT Light" w:hAnsi="Footlight MT Light" w:cs="Tahoma"/>
              </w:rPr>
            </w:pPr>
          </w:p>
          <w:p w14:paraId="0B18B2A0"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lastRenderedPageBreak/>
              <w:t xml:space="preserve">Prestasi pekerjaan </w:t>
            </w:r>
          </w:p>
          <w:p w14:paraId="4D894E02" w14:textId="77777777" w:rsidR="00C228E1" w:rsidRPr="00930B9B" w:rsidRDefault="00C228E1" w:rsidP="00CD549F">
            <w:pPr>
              <w:spacing w:after="60"/>
              <w:ind w:left="720"/>
              <w:jc w:val="both"/>
              <w:rPr>
                <w:rFonts w:ascii="Footlight MT Light" w:hAnsi="Footlight MT Light" w:cs="Tahoma"/>
              </w:rPr>
            </w:pPr>
            <w:r w:rsidRPr="00930B9B">
              <w:rPr>
                <w:rFonts w:ascii="Footlight MT Light" w:hAnsi="Footlight MT Light" w:cs="Tahoma"/>
              </w:rPr>
              <w:t xml:space="preserve">Pembayaran prestasi hasil pekerjaan yang disepakati dilakukan oleh </w:t>
            </w:r>
            <w:r w:rsidR="002730C8" w:rsidRPr="00930B9B">
              <w:rPr>
                <w:rFonts w:ascii="Footlight MT Light" w:hAnsi="Footlight MT Light" w:cs="Tahoma"/>
              </w:rPr>
              <w:t>Pejabat Penandatangan Kontrak</w:t>
            </w:r>
            <w:r w:rsidRPr="00930B9B">
              <w:rPr>
                <w:rFonts w:ascii="Footlight MT Light" w:hAnsi="Footlight MT Light" w:cs="Tahoma"/>
              </w:rPr>
              <w:t>, dengan ketentuan:</w:t>
            </w:r>
          </w:p>
          <w:p w14:paraId="2782912C"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Penyedia telah mengajukan tagihan disertai laporan kemajuan hasil pekerjaan;</w:t>
            </w:r>
          </w:p>
          <w:p w14:paraId="570814C8"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pembayaran dilakukan tidak boleh melebihi kemajuan hasil pekerjaan yang telah dicapai dan diterima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6C1227A7"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pembayaran dilakukan terhadap pekerjaan yang sudah terpasang;</w:t>
            </w:r>
          </w:p>
          <w:p w14:paraId="0F881A32"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pembayaran dilakukan dengan sistem termin yang ketentuan lebih lanjut diatur dalam SSKK;</w:t>
            </w:r>
          </w:p>
          <w:p w14:paraId="7361B29F"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pembayaran harus </w:t>
            </w:r>
            <w:r w:rsidRPr="00930B9B">
              <w:rPr>
                <w:rFonts w:ascii="Footlight MT Light" w:eastAsia="Bookman Old Style" w:hAnsi="Footlight MT Light" w:cs="Tahoma"/>
              </w:rPr>
              <w:t>memperhitungka</w:t>
            </w:r>
            <w:r w:rsidRPr="00930B9B">
              <w:rPr>
                <w:rFonts w:ascii="Footlight MT Light" w:eastAsia="Bookman Old Style" w:hAnsi="Footlight MT Light" w:cs="Tahoma"/>
                <w:spacing w:val="1"/>
              </w:rPr>
              <w:t>n:</w:t>
            </w:r>
          </w:p>
          <w:p w14:paraId="060E8263" w14:textId="77777777" w:rsidR="00C228E1" w:rsidRPr="00930B9B" w:rsidRDefault="00C228E1" w:rsidP="0055146F">
            <w:pPr>
              <w:pStyle w:val="ListParagraph"/>
              <w:numPr>
                <w:ilvl w:val="4"/>
                <w:numId w:val="178"/>
              </w:numPr>
              <w:tabs>
                <w:tab w:val="clear" w:pos="984"/>
                <w:tab w:val="left" w:pos="1584"/>
              </w:tabs>
              <w:spacing w:after="60"/>
              <w:ind w:left="1584" w:hanging="432"/>
              <w:jc w:val="both"/>
              <w:rPr>
                <w:rFonts w:ascii="Footlight MT Light" w:hAnsi="Footlight MT Light" w:cs="Tahoma"/>
              </w:rPr>
            </w:pPr>
            <w:r w:rsidRPr="00930B9B">
              <w:rPr>
                <w:rFonts w:ascii="Footlight MT Light" w:hAnsi="Footlight MT Light" w:cs="Tahoma"/>
              </w:rPr>
              <w:t>angsuran uang muka;</w:t>
            </w:r>
          </w:p>
          <w:p w14:paraId="75ACD6EB" w14:textId="77777777" w:rsidR="00C228E1" w:rsidRPr="00930B9B" w:rsidRDefault="00C228E1" w:rsidP="0055146F">
            <w:pPr>
              <w:pStyle w:val="ListParagraph"/>
              <w:numPr>
                <w:ilvl w:val="4"/>
                <w:numId w:val="178"/>
              </w:numPr>
              <w:tabs>
                <w:tab w:val="clear" w:pos="984"/>
                <w:tab w:val="left" w:pos="1584"/>
              </w:tabs>
              <w:spacing w:after="60"/>
              <w:ind w:left="1584" w:hanging="432"/>
              <w:jc w:val="both"/>
              <w:rPr>
                <w:rFonts w:ascii="Footlight MT Light" w:hAnsi="Footlight MT Light" w:cs="Tahoma"/>
              </w:rPr>
            </w:pPr>
            <w:r w:rsidRPr="00930B9B">
              <w:rPr>
                <w:rFonts w:ascii="Footlight MT Light" w:hAnsi="Footlight MT Light" w:cs="Tahoma"/>
              </w:rPr>
              <w:t>peralatan dan/atau bahan yang menjadi bagian permanen dari hasil pekerjaan  yang akan diserahterimakan (</w:t>
            </w:r>
            <w:r w:rsidRPr="00930B9B">
              <w:rPr>
                <w:rFonts w:ascii="Footlight MT Light" w:hAnsi="Footlight MT Light" w:cs="Tahoma"/>
                <w:i/>
              </w:rPr>
              <w:t>material on site</w:t>
            </w:r>
            <w:r w:rsidRPr="00930B9B">
              <w:rPr>
                <w:rFonts w:ascii="Footlight MT Light" w:hAnsi="Footlight MT Light" w:cs="Tahoma"/>
              </w:rPr>
              <w:t>) yang sudah dibayar sebelumnya;</w:t>
            </w:r>
          </w:p>
          <w:p w14:paraId="02BDF61A" w14:textId="77777777" w:rsidR="00C228E1" w:rsidRPr="00930B9B" w:rsidRDefault="00C228E1" w:rsidP="0055146F">
            <w:pPr>
              <w:pStyle w:val="ListParagraph"/>
              <w:numPr>
                <w:ilvl w:val="4"/>
                <w:numId w:val="178"/>
              </w:numPr>
              <w:tabs>
                <w:tab w:val="clear" w:pos="984"/>
                <w:tab w:val="left" w:pos="1584"/>
              </w:tabs>
              <w:spacing w:after="60"/>
              <w:ind w:left="1584" w:hanging="432"/>
              <w:jc w:val="both"/>
              <w:rPr>
                <w:rFonts w:ascii="Footlight MT Light" w:hAnsi="Footlight MT Light" w:cs="Tahoma"/>
              </w:rPr>
            </w:pPr>
            <w:r w:rsidRPr="00930B9B">
              <w:rPr>
                <w:rFonts w:ascii="Footlight MT Light" w:hAnsi="Footlight MT Light" w:cs="Tahoma"/>
              </w:rPr>
              <w:t>denda (apabila ada);</w:t>
            </w:r>
          </w:p>
          <w:p w14:paraId="4C96F951" w14:textId="77777777" w:rsidR="00C228E1" w:rsidRPr="00930B9B" w:rsidRDefault="00C228E1" w:rsidP="0055146F">
            <w:pPr>
              <w:pStyle w:val="ListParagraph"/>
              <w:numPr>
                <w:ilvl w:val="4"/>
                <w:numId w:val="178"/>
              </w:numPr>
              <w:tabs>
                <w:tab w:val="clear" w:pos="984"/>
                <w:tab w:val="left" w:pos="1584"/>
              </w:tabs>
              <w:spacing w:after="60"/>
              <w:ind w:left="1584" w:hanging="432"/>
              <w:jc w:val="both"/>
              <w:rPr>
                <w:rFonts w:ascii="Footlight MT Light" w:hAnsi="Footlight MT Light" w:cs="Tahoma"/>
              </w:rPr>
            </w:pPr>
            <w:r w:rsidRPr="00930B9B">
              <w:rPr>
                <w:rFonts w:ascii="Footlight MT Light" w:hAnsi="Footlight MT Light" w:cs="Tahoma"/>
              </w:rPr>
              <w:t>pajak; dan/atau</w:t>
            </w:r>
          </w:p>
          <w:p w14:paraId="56E78945" w14:textId="77777777" w:rsidR="00C228E1" w:rsidRPr="00930B9B" w:rsidRDefault="00C228E1" w:rsidP="0055146F">
            <w:pPr>
              <w:pStyle w:val="ListParagraph"/>
              <w:numPr>
                <w:ilvl w:val="4"/>
                <w:numId w:val="178"/>
              </w:numPr>
              <w:tabs>
                <w:tab w:val="clear" w:pos="984"/>
                <w:tab w:val="left" w:pos="1584"/>
              </w:tabs>
              <w:spacing w:after="60"/>
              <w:ind w:left="1584" w:hanging="432"/>
              <w:jc w:val="both"/>
              <w:rPr>
                <w:rFonts w:ascii="Footlight MT Light" w:hAnsi="Footlight MT Light" w:cs="Tahoma"/>
              </w:rPr>
            </w:pPr>
            <w:r w:rsidRPr="00930B9B">
              <w:rPr>
                <w:rFonts w:ascii="Footlight MT Light" w:hAnsi="Footlight MT Light" w:cs="Tahoma"/>
              </w:rPr>
              <w:t>uang retensi.</w:t>
            </w:r>
          </w:p>
          <w:p w14:paraId="0B89FBAE"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untuk Kontrak yang mempunyai subkontrak, permintaan pembayaran harus dilengkapi bukti pembayaran kepada seluruh </w:t>
            </w:r>
            <w:r w:rsidR="005C10F5" w:rsidRPr="00930B9B">
              <w:rPr>
                <w:rFonts w:ascii="Footlight MT Light" w:hAnsi="Footlight MT Light" w:cs="Tahoma"/>
              </w:rPr>
              <w:t>Subkontraktor</w:t>
            </w:r>
            <w:r w:rsidRPr="00930B9B">
              <w:rPr>
                <w:rFonts w:ascii="Footlight MT Light" w:hAnsi="Footlight MT Light" w:cs="Tahoma"/>
              </w:rPr>
              <w:t xml:space="preserve"> sesuai dengan prestasi pekerjaan. Pembayaran kepada </w:t>
            </w:r>
            <w:r w:rsidR="005C10F5" w:rsidRPr="00930B9B">
              <w:rPr>
                <w:rFonts w:ascii="Footlight MT Light" w:hAnsi="Footlight MT Light" w:cs="Tahoma"/>
              </w:rPr>
              <w:t>Subkontraktor</w:t>
            </w:r>
            <w:r w:rsidRPr="00930B9B">
              <w:rPr>
                <w:rFonts w:ascii="Footlight MT Light" w:hAnsi="Footlight MT Light" w:cs="Tahoma"/>
              </w:rPr>
              <w:t xml:space="preserve"> dilakukan sesuai prestasi pekerjaan yang selesai dilaksanakan oleh </w:t>
            </w:r>
            <w:r w:rsidR="005C10F5" w:rsidRPr="00930B9B">
              <w:rPr>
                <w:rFonts w:ascii="Footlight MT Light" w:hAnsi="Footlight MT Light" w:cs="Tahoma"/>
              </w:rPr>
              <w:t>Subkontraktor</w:t>
            </w:r>
            <w:r w:rsidRPr="00930B9B">
              <w:rPr>
                <w:rFonts w:ascii="Footlight MT Light" w:hAnsi="Footlight MT Light" w:cs="Tahoma"/>
              </w:rPr>
              <w:t xml:space="preserve"> tanpa harus menunggu pembayaran terlebih dahulu dari </w:t>
            </w:r>
            <w:r w:rsidR="002730C8" w:rsidRPr="00930B9B">
              <w:rPr>
                <w:rFonts w:ascii="Footlight MT Light" w:hAnsi="Footlight MT Light" w:cs="Tahoma"/>
                <w:bCs/>
              </w:rPr>
              <w:t>Pejabat Penandatangan Kontrak</w:t>
            </w:r>
            <w:r w:rsidRPr="00930B9B">
              <w:rPr>
                <w:rFonts w:ascii="Footlight MT Light" w:hAnsi="Footlight MT Light" w:cs="Tahoma"/>
              </w:rPr>
              <w:t>;</w:t>
            </w:r>
          </w:p>
          <w:p w14:paraId="4788ECFF" w14:textId="77777777" w:rsidR="00C228E1" w:rsidRPr="00930B9B" w:rsidRDefault="00C228E1"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pembayaran terakhir hanya dilakukan setelah Berita Acara Serah Terima Pertama Pekerjaan ditandatangani oleh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dan Penyedia;</w:t>
            </w:r>
          </w:p>
          <w:p w14:paraId="6AF8C19C" w14:textId="77777777" w:rsidR="00C228E1" w:rsidRPr="00930B9B" w:rsidRDefault="002730C8" w:rsidP="0055146F">
            <w:pPr>
              <w:numPr>
                <w:ilvl w:val="6"/>
                <w:numId w:val="177"/>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dalam kurun waktu 7 (tujuh) hari kerja setelah pengajuan permintaan pembayaran dari Penyedia diterima harus sudah mengajukan Surat Permintaan Pembayaran kepada Pejabat Penandatanganan Surat Perintah Membayar (PPSPM); dan</w:t>
            </w:r>
          </w:p>
          <w:p w14:paraId="642868BE" w14:textId="77777777" w:rsidR="00C228E1" w:rsidRPr="00930B9B" w:rsidRDefault="00C228E1" w:rsidP="0055146F">
            <w:pPr>
              <w:numPr>
                <w:ilvl w:val="6"/>
                <w:numId w:val="177"/>
              </w:numPr>
              <w:tabs>
                <w:tab w:val="clear" w:pos="1814"/>
              </w:tabs>
              <w:spacing w:after="120"/>
              <w:ind w:left="1152" w:hanging="432"/>
              <w:jc w:val="both"/>
              <w:rPr>
                <w:rFonts w:ascii="Footlight MT Light" w:hAnsi="Footlight MT Light" w:cs="Tahoma"/>
              </w:rPr>
            </w:pPr>
            <w:r w:rsidRPr="00930B9B">
              <w:rPr>
                <w:rFonts w:ascii="Footlight MT Light" w:hAnsi="Footlight MT Light" w:cs="Tahoma"/>
              </w:rPr>
              <w:t xml:space="preserve">apabila terdapat ketidaksesuaian dalam perhitungan angsuran, tidak akan menjadi alasan untuk menunda pembayaran. </w:t>
            </w:r>
            <w:r w:rsidR="002730C8" w:rsidRPr="00930B9B">
              <w:rPr>
                <w:rFonts w:ascii="Footlight MT Light" w:hAnsi="Footlight MT Light" w:cs="Tahoma"/>
              </w:rPr>
              <w:t xml:space="preserve">Pejabat Penandatangan </w:t>
            </w:r>
            <w:r w:rsidR="002730C8" w:rsidRPr="00930B9B">
              <w:rPr>
                <w:rFonts w:ascii="Footlight MT Light" w:hAnsi="Footlight MT Light" w:cs="Tahoma"/>
              </w:rPr>
              <w:lastRenderedPageBreak/>
              <w:t>Kontrak</w:t>
            </w:r>
            <w:r w:rsidRPr="00930B9B">
              <w:rPr>
                <w:rFonts w:ascii="Footlight MT Light" w:hAnsi="Footlight MT Light" w:cs="Tahoma"/>
              </w:rPr>
              <w:t xml:space="preserve"> dapat meminta Penyedia untuk menyampaikan perhitungan prestasi sementara dengan mengesampingkan hal-hal yang sedang menjadi perselisihan.</w:t>
            </w:r>
          </w:p>
          <w:p w14:paraId="7D473097" w14:textId="77777777" w:rsidR="00C228E1" w:rsidRPr="00930B9B" w:rsidRDefault="00C228E1" w:rsidP="0055146F">
            <w:pPr>
              <w:numPr>
                <w:ilvl w:val="1"/>
                <w:numId w:val="154"/>
              </w:numPr>
              <w:spacing w:after="60"/>
              <w:ind w:left="720"/>
              <w:jc w:val="both"/>
              <w:rPr>
                <w:rFonts w:ascii="Footlight MT Light" w:hAnsi="Footlight MT Light" w:cs="Tahoma"/>
                <w:i/>
              </w:rPr>
            </w:pPr>
            <w:r w:rsidRPr="00930B9B">
              <w:rPr>
                <w:rFonts w:ascii="Footlight MT Light" w:hAnsi="Footlight MT Light" w:cs="Tahoma"/>
                <w:i/>
              </w:rPr>
              <w:t>Material on Site</w:t>
            </w:r>
          </w:p>
          <w:p w14:paraId="2F1FFC74" w14:textId="77777777" w:rsidR="00C228E1" w:rsidRPr="00930B9B" w:rsidRDefault="00C228E1" w:rsidP="00CD549F">
            <w:pPr>
              <w:spacing w:after="60"/>
              <w:ind w:left="720"/>
              <w:jc w:val="both"/>
              <w:rPr>
                <w:rFonts w:ascii="Footlight MT Light" w:hAnsi="Footlight MT Light" w:cs="Tahoma"/>
              </w:rPr>
            </w:pPr>
            <w:r w:rsidRPr="00930B9B">
              <w:rPr>
                <w:rFonts w:ascii="Footlight MT Light" w:hAnsi="Footlight MT Light" w:cs="Tahoma"/>
              </w:rPr>
              <w:t>Bahan dan/atau peralatan yang menjadi bagian dari hasil pekerjaan memenuhi ketentuan:</w:t>
            </w:r>
          </w:p>
          <w:p w14:paraId="7924C1AF" w14:textId="77777777" w:rsidR="00C228E1" w:rsidRPr="00930B9B" w:rsidRDefault="00C228E1" w:rsidP="0055146F">
            <w:pPr>
              <w:pStyle w:val="ListParagraph"/>
              <w:numPr>
                <w:ilvl w:val="6"/>
                <w:numId w:val="180"/>
              </w:numPr>
              <w:tabs>
                <w:tab w:val="clear" w:pos="1814"/>
              </w:tabs>
              <w:spacing w:after="60"/>
              <w:ind w:left="1152" w:hanging="432"/>
              <w:contextualSpacing w:val="0"/>
              <w:jc w:val="both"/>
              <w:rPr>
                <w:rFonts w:ascii="Footlight MT Light" w:hAnsi="Footlight MT Light" w:cs="Tahoma"/>
              </w:rPr>
            </w:pPr>
            <w:r w:rsidRPr="00930B9B">
              <w:rPr>
                <w:rFonts w:ascii="Footlight MT Light" w:hAnsi="Footlight MT Light" w:cs="Tahoma"/>
              </w:rPr>
              <w:t>bahan dan/atau peralatan yang menjadi bagian permanen dari hasil pekerjaan</w:t>
            </w:r>
          </w:p>
          <w:p w14:paraId="122744B9" w14:textId="77777777" w:rsidR="00C228E1" w:rsidRPr="00930B9B" w:rsidRDefault="00C228E1" w:rsidP="0055146F">
            <w:pPr>
              <w:pStyle w:val="ListParagraph"/>
              <w:numPr>
                <w:ilvl w:val="6"/>
                <w:numId w:val="180"/>
              </w:numPr>
              <w:tabs>
                <w:tab w:val="clear" w:pos="1814"/>
              </w:tabs>
              <w:spacing w:after="60"/>
              <w:ind w:left="1152" w:hanging="432"/>
              <w:contextualSpacing w:val="0"/>
              <w:jc w:val="both"/>
              <w:rPr>
                <w:rFonts w:ascii="Footlight MT Light" w:hAnsi="Footlight MT Light" w:cs="Tahoma"/>
              </w:rPr>
            </w:pPr>
            <w:r w:rsidRPr="00930B9B">
              <w:rPr>
                <w:rFonts w:ascii="Footlight MT Light" w:eastAsia="Bookman Old Style" w:hAnsi="Footlight MT Light" w:cs="Tahoma"/>
              </w:rPr>
              <w:t>bahan dan/atau peralatan yang be</w:t>
            </w:r>
            <w:r w:rsidRPr="00930B9B">
              <w:rPr>
                <w:rFonts w:ascii="Footlight MT Light" w:eastAsia="Bookman Old Style" w:hAnsi="Footlight MT Light" w:cs="Tahoma"/>
                <w:spacing w:val="2"/>
              </w:rPr>
              <w:t>l</w:t>
            </w:r>
            <w:r w:rsidRPr="00930B9B">
              <w:rPr>
                <w:rFonts w:ascii="Footlight MT Light" w:eastAsia="Bookman Old Style" w:hAnsi="Footlight MT Light" w:cs="Tahoma"/>
              </w:rPr>
              <w:t>um dilakukan uji fungsi (</w:t>
            </w:r>
            <w:r w:rsidRPr="00930B9B">
              <w:rPr>
                <w:rFonts w:ascii="Footlight MT Light" w:eastAsia="Bookman Old Style" w:hAnsi="Footlight MT Light" w:cs="Tahoma"/>
                <w:i/>
              </w:rPr>
              <w:t>commisioning</w:t>
            </w:r>
            <w:r w:rsidRPr="00930B9B">
              <w:rPr>
                <w:rFonts w:ascii="Footlight MT Light" w:eastAsia="Bookman Old Style" w:hAnsi="Footlight MT Light" w:cs="Tahoma"/>
              </w:rPr>
              <w:t>), serta merupakan bagian dari pekerjaan utama harus memenuhi ketentuan sebagai berikut:</w:t>
            </w:r>
          </w:p>
          <w:p w14:paraId="07842149"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berada di lok</w:t>
            </w:r>
            <w:r w:rsidRPr="00930B9B">
              <w:rPr>
                <w:rFonts w:ascii="Footlight MT Light" w:eastAsia="Bookman Old Style" w:hAnsi="Footlight MT Light" w:cs="Tahoma"/>
                <w:spacing w:val="-2"/>
              </w:rPr>
              <w:t>a</w:t>
            </w:r>
            <w:r w:rsidRPr="00930B9B">
              <w:rPr>
                <w:rFonts w:ascii="Footlight MT Light" w:eastAsia="Bookman Old Style" w:hAnsi="Footlight MT Light" w:cs="Tahoma"/>
              </w:rPr>
              <w:t>si pekerjaan sebagaimana tercantum dalam Kontrak dan perubahannya;</w:t>
            </w:r>
          </w:p>
          <w:p w14:paraId="72FDAA35"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 xml:space="preserve">memiliki sertifikat uji </w:t>
            </w:r>
            <w:r w:rsidRPr="00930B9B">
              <w:rPr>
                <w:rFonts w:ascii="Footlight MT Light" w:eastAsia="Bookman Old Style" w:hAnsi="Footlight MT Light" w:cs="Tahoma"/>
                <w:spacing w:val="1"/>
              </w:rPr>
              <w:t>m</w:t>
            </w:r>
            <w:r w:rsidRPr="00930B9B">
              <w:rPr>
                <w:rFonts w:ascii="Footlight MT Light" w:eastAsia="Bookman Old Style" w:hAnsi="Footlight MT Light" w:cs="Tahoma"/>
              </w:rPr>
              <w:t>utu dari pabrikan/produsen;</w:t>
            </w:r>
          </w:p>
          <w:p w14:paraId="0877B868"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bersertifikat garansi dari produsen/agen resmi yang ditunjuk oleh produsen;</w:t>
            </w:r>
          </w:p>
          <w:p w14:paraId="73EA18B6"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 xml:space="preserve">disetujui oleh </w:t>
            </w:r>
            <w:r w:rsidR="002730C8" w:rsidRPr="00930B9B">
              <w:rPr>
                <w:rFonts w:ascii="Footlight MT Light" w:hAnsi="Footlight MT Light" w:cs="Tahoma"/>
              </w:rPr>
              <w:t>Pejabat Penandatangan Kontrak</w:t>
            </w:r>
            <w:r w:rsidRPr="00930B9B">
              <w:rPr>
                <w:rFonts w:ascii="Footlight MT Light" w:eastAsia="Bookman Old Style" w:hAnsi="Footlight MT Light" w:cs="Tahoma"/>
              </w:rPr>
              <w:t xml:space="preserve"> sesuai dengan capaian fisik yang diterima;</w:t>
            </w:r>
          </w:p>
          <w:p w14:paraId="76C30163"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dilarang dipindahkan dari area lokasi pekerjaan dan/atau dipindah-tangankan oleh pihak manapun; dan</w:t>
            </w:r>
          </w:p>
          <w:p w14:paraId="32193C29" w14:textId="77777777" w:rsidR="00C228E1" w:rsidRPr="00930B9B" w:rsidRDefault="00C228E1" w:rsidP="0055146F">
            <w:pPr>
              <w:pStyle w:val="ListParagraph"/>
              <w:numPr>
                <w:ilvl w:val="5"/>
                <w:numId w:val="181"/>
              </w:numPr>
              <w:tabs>
                <w:tab w:val="clear" w:pos="1587"/>
                <w:tab w:val="left" w:pos="1584"/>
              </w:tabs>
              <w:spacing w:after="60"/>
              <w:ind w:left="1584" w:hanging="432"/>
              <w:contextualSpacing w:val="0"/>
              <w:jc w:val="both"/>
              <w:rPr>
                <w:rFonts w:ascii="Footlight MT Light" w:hAnsi="Footlight MT Light" w:cs="Tahoma"/>
              </w:rPr>
            </w:pPr>
            <w:r w:rsidRPr="00930B9B">
              <w:rPr>
                <w:rFonts w:ascii="Footlight MT Light" w:eastAsia="Bookman Old Style" w:hAnsi="Footlight MT Light" w:cs="Tahoma"/>
              </w:rPr>
              <w:t>keamanan penyimpanan dan risiko kerusakan sebelum diserahterimakan secara satu kesatuan fungsi merupakan tanggung jawab Penyedia.</w:t>
            </w:r>
          </w:p>
          <w:p w14:paraId="0D25BADA" w14:textId="77777777" w:rsidR="00C228E1" w:rsidRPr="00930B9B" w:rsidRDefault="00C228E1" w:rsidP="0055146F">
            <w:pPr>
              <w:pStyle w:val="ListParagraph"/>
              <w:numPr>
                <w:ilvl w:val="6"/>
                <w:numId w:val="180"/>
              </w:numPr>
              <w:tabs>
                <w:tab w:val="clear" w:pos="1814"/>
              </w:tabs>
              <w:spacing w:after="60"/>
              <w:ind w:left="1152" w:hanging="432"/>
              <w:contextualSpacing w:val="0"/>
              <w:jc w:val="both"/>
              <w:rPr>
                <w:rFonts w:ascii="Footlight MT Light" w:eastAsia="Bookman Old Style" w:hAnsi="Footlight MT Light" w:cs="Tahoma"/>
              </w:rPr>
            </w:pPr>
            <w:r w:rsidRPr="00930B9B">
              <w:rPr>
                <w:rFonts w:ascii="Footlight MT Light" w:eastAsia="Bookman Old Style" w:hAnsi="Footlight MT Light" w:cs="Tahoma"/>
              </w:rPr>
              <w:t>sertifikat uji mutu dan sertifikat garansi tidak diperlukan dalam hal peralatan dan/atau bahan dibuat/dirakit oleh Penyedia;</w:t>
            </w:r>
          </w:p>
          <w:p w14:paraId="7B7DFB62" w14:textId="77777777" w:rsidR="00C228E1" w:rsidRPr="00930B9B" w:rsidRDefault="00C228E1" w:rsidP="0055146F">
            <w:pPr>
              <w:pStyle w:val="ListParagraph"/>
              <w:numPr>
                <w:ilvl w:val="6"/>
                <w:numId w:val="180"/>
              </w:numPr>
              <w:tabs>
                <w:tab w:val="clear" w:pos="1814"/>
              </w:tabs>
              <w:spacing w:after="60"/>
              <w:ind w:left="1152" w:hanging="432"/>
              <w:contextualSpacing w:val="0"/>
              <w:jc w:val="both"/>
              <w:rPr>
                <w:rFonts w:ascii="Footlight MT Light" w:eastAsia="Bookman Old Style" w:hAnsi="Footlight MT Light" w:cs="Tahoma"/>
              </w:rPr>
            </w:pPr>
            <w:r w:rsidRPr="00930B9B">
              <w:rPr>
                <w:rFonts w:ascii="Footlight MT Light" w:eastAsia="Bookman Old Style" w:hAnsi="Footlight MT Light" w:cs="Tahoma"/>
              </w:rPr>
              <w:t xml:space="preserve">besaran yang akan dibayarkan dari </w:t>
            </w:r>
            <w:r w:rsidRPr="00930B9B">
              <w:rPr>
                <w:rFonts w:ascii="Footlight MT Light" w:eastAsia="Bookman Old Style" w:hAnsi="Footlight MT Light" w:cs="Tahoma"/>
                <w:i/>
              </w:rPr>
              <w:t>material on site</w:t>
            </w:r>
            <w:r w:rsidRPr="00930B9B">
              <w:rPr>
                <w:rFonts w:ascii="Footlight MT Light" w:eastAsia="Bookman Old Style" w:hAnsi="Footlight MT Light" w:cs="Tahoma"/>
              </w:rPr>
              <w:t xml:space="preserve"> (maksimal sampai dengan 70%) dari Harga Satuan Pekerjaan (HSP);</w:t>
            </w:r>
          </w:p>
          <w:p w14:paraId="2B21D5AA" w14:textId="77777777" w:rsidR="00C228E1" w:rsidRPr="00930B9B" w:rsidRDefault="00C228E1" w:rsidP="0055146F">
            <w:pPr>
              <w:pStyle w:val="ListParagraph"/>
              <w:numPr>
                <w:ilvl w:val="6"/>
                <w:numId w:val="180"/>
              </w:numPr>
              <w:tabs>
                <w:tab w:val="clear" w:pos="1814"/>
              </w:tabs>
              <w:spacing w:after="120"/>
              <w:ind w:left="1152" w:hanging="432"/>
              <w:contextualSpacing w:val="0"/>
              <w:jc w:val="both"/>
              <w:rPr>
                <w:rFonts w:ascii="Footlight MT Light" w:eastAsia="Bookman Old Style" w:hAnsi="Footlight MT Light" w:cs="Tahoma"/>
              </w:rPr>
            </w:pPr>
            <w:r w:rsidRPr="00930B9B">
              <w:rPr>
                <w:rFonts w:ascii="Footlight MT Light" w:eastAsia="Bookman Old Style" w:hAnsi="Footlight MT Light" w:cs="Tahoma"/>
              </w:rPr>
              <w:t xml:space="preserve">ketentuan </w:t>
            </w:r>
            <w:r w:rsidRPr="00930B9B">
              <w:rPr>
                <w:rFonts w:ascii="Footlight MT Light" w:hAnsi="Footlight MT Light" w:cs="Tahoma"/>
              </w:rPr>
              <w:t>bahan dan/atau peralatan yang menjadi bagian permanen dari hasil pekerjaan hanya diberlakukan untuk bagian pekerjaan harga satuan.</w:t>
            </w:r>
          </w:p>
          <w:p w14:paraId="4C0EA65C" w14:textId="77777777" w:rsidR="00C228E1" w:rsidRPr="00930B9B" w:rsidRDefault="00C228E1" w:rsidP="0055146F">
            <w:pPr>
              <w:pStyle w:val="ListParagraph"/>
              <w:numPr>
                <w:ilvl w:val="6"/>
                <w:numId w:val="180"/>
              </w:numPr>
              <w:tabs>
                <w:tab w:val="clear" w:pos="1814"/>
              </w:tabs>
              <w:spacing w:after="120"/>
              <w:ind w:left="1152" w:hanging="432"/>
              <w:contextualSpacing w:val="0"/>
              <w:jc w:val="both"/>
              <w:rPr>
                <w:rFonts w:ascii="Footlight MT Light" w:eastAsia="Bookman Old Style" w:hAnsi="Footlight MT Light" w:cs="Tahoma"/>
              </w:rPr>
            </w:pPr>
            <w:r w:rsidRPr="00930B9B">
              <w:rPr>
                <w:rFonts w:ascii="Footlight MT Light" w:eastAsia="Bookman Old Style" w:hAnsi="Footlight MT Light" w:cs="Tahoma"/>
              </w:rPr>
              <w:t xml:space="preserve">besaran nilai pembayaran dan jenis </w:t>
            </w:r>
            <w:r w:rsidRPr="00930B9B">
              <w:rPr>
                <w:rFonts w:ascii="Footlight MT Light" w:eastAsia="Bookman Old Style" w:hAnsi="Footlight MT Light" w:cs="Tahoma"/>
                <w:i/>
              </w:rPr>
              <w:t>material on site</w:t>
            </w:r>
            <w:r w:rsidRPr="00930B9B">
              <w:rPr>
                <w:rFonts w:ascii="Footlight MT Light" w:eastAsia="Bookman Old Style" w:hAnsi="Footlight MT Light" w:cs="Tahoma"/>
              </w:rPr>
              <w:t xml:space="preserve"> dicantumkan di dalam </w:t>
            </w:r>
            <w:r w:rsidRPr="00930B9B">
              <w:rPr>
                <w:rFonts w:ascii="Footlight MT Light" w:eastAsia="Bookman Old Style" w:hAnsi="Footlight MT Light" w:cs="Tahoma"/>
              </w:rPr>
              <w:lastRenderedPageBreak/>
              <w:t>SSKK.</w:t>
            </w:r>
          </w:p>
          <w:p w14:paraId="6910FBD3"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Denda dan Ganti Rugi</w:t>
            </w:r>
          </w:p>
          <w:p w14:paraId="4B99B6C7"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Denda merupakan sanksi finansial yang dikenakan kepada Penyedia, antara lain: denda keterlambatan dalam penyelesaian pelaksanaan pekerjaan, denda keterlambatan dalam perbaikan Cacat Mutu, denda terkait pelanggaran ketentuan subkontrak.</w:t>
            </w:r>
          </w:p>
          <w:p w14:paraId="6305C410"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Ganti rugi merupakan sanksi finansial yang dikenakan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maupun Penyedia karena terjadinya cidera janji/wanprestasi. Besarnya sanksi ganti rugi adalah sebesar nilai kerugian yang ditimbulkan.</w:t>
            </w:r>
          </w:p>
          <w:p w14:paraId="6F3F767F"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Besarnya denda keterlambatan yang dikenakan kepada Penyedia atas keterlambatan penyelesaian pekerjaan adalah:</w:t>
            </w:r>
          </w:p>
          <w:p w14:paraId="70B1DA6C" w14:textId="77777777" w:rsidR="00C228E1" w:rsidRPr="00930B9B" w:rsidRDefault="00C228E1" w:rsidP="0055146F">
            <w:pPr>
              <w:numPr>
                <w:ilvl w:val="3"/>
                <w:numId w:val="182"/>
              </w:numPr>
              <w:tabs>
                <w:tab w:val="left" w:pos="1584"/>
              </w:tabs>
              <w:autoSpaceDE w:val="0"/>
              <w:autoSpaceDN w:val="0"/>
              <w:adjustRightInd w:val="0"/>
              <w:spacing w:after="60"/>
              <w:ind w:left="1584" w:hanging="432"/>
              <w:jc w:val="both"/>
              <w:rPr>
                <w:rFonts w:ascii="Footlight MT Light" w:hAnsi="Footlight MT Light" w:cs="Tahoma"/>
                <w:lang w:eastAsia="en-AU"/>
              </w:rPr>
            </w:pPr>
            <w:r w:rsidRPr="00930B9B">
              <w:rPr>
                <w:rFonts w:ascii="Footlight MT Light" w:hAnsi="Footlight MT Light" w:cs="Tahoma"/>
                <w:lang w:eastAsia="en-AU"/>
              </w:rPr>
              <w:t>1‰ (satu perseribu) dari harga bagian Kontrak yang tercantum dalam Kontrak (sebelum PPN); atau</w:t>
            </w:r>
          </w:p>
          <w:p w14:paraId="72155DD6" w14:textId="77777777" w:rsidR="00C228E1" w:rsidRPr="00930B9B" w:rsidRDefault="00C228E1" w:rsidP="0055146F">
            <w:pPr>
              <w:numPr>
                <w:ilvl w:val="3"/>
                <w:numId w:val="182"/>
              </w:numPr>
              <w:tabs>
                <w:tab w:val="left" w:pos="1584"/>
              </w:tabs>
              <w:autoSpaceDE w:val="0"/>
              <w:autoSpaceDN w:val="0"/>
              <w:adjustRightInd w:val="0"/>
              <w:spacing w:after="60"/>
              <w:ind w:left="1584" w:hanging="432"/>
              <w:jc w:val="both"/>
              <w:rPr>
                <w:rFonts w:ascii="Footlight MT Light" w:hAnsi="Footlight MT Light" w:cs="Tahoma"/>
                <w:lang w:eastAsia="en-AU"/>
              </w:rPr>
            </w:pPr>
            <w:r w:rsidRPr="00930B9B">
              <w:rPr>
                <w:rFonts w:ascii="Footlight MT Light" w:hAnsi="Footlight MT Light" w:cs="Tahoma"/>
                <w:lang w:eastAsia="en-AU"/>
              </w:rPr>
              <w:t>1‰ (satu perseribu) dari Harga Kontrak (sebelum PPN);</w:t>
            </w:r>
          </w:p>
          <w:p w14:paraId="38BDDDA5" w14:textId="77777777" w:rsidR="00C228E1" w:rsidRPr="00930B9B" w:rsidRDefault="00C228E1" w:rsidP="00CD549F">
            <w:pPr>
              <w:pStyle w:val="ListParagraph"/>
              <w:spacing w:after="60"/>
              <w:ind w:left="1152"/>
              <w:jc w:val="both"/>
              <w:rPr>
                <w:rFonts w:ascii="Footlight MT Light" w:hAnsi="Footlight MT Light" w:cs="Tahoma"/>
              </w:rPr>
            </w:pPr>
            <w:r w:rsidRPr="00930B9B">
              <w:rPr>
                <w:rFonts w:ascii="Footlight MT Light" w:hAnsi="Footlight MT Light" w:cs="Tahoma"/>
              </w:rPr>
              <w:t>sesuai yang ditetapkan dalam SSKK.</w:t>
            </w:r>
          </w:p>
          <w:p w14:paraId="66ECC301"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Besaran denda cacat mutu </w:t>
            </w:r>
            <w:r w:rsidRPr="00930B9B">
              <w:rPr>
                <w:rFonts w:ascii="Footlight MT Light" w:hAnsi="Footlight MT Light" w:cs="Tahoma"/>
                <w:lang w:val="en-ID"/>
              </w:rPr>
              <w:t xml:space="preserve">sebesar </w:t>
            </w:r>
            <w:r w:rsidRPr="00930B9B">
              <w:rPr>
                <w:rFonts w:ascii="Footlight MT Light" w:hAnsi="Footlight MT Light" w:cs="Tahoma"/>
                <w:lang w:eastAsia="en-AU"/>
              </w:rPr>
              <w:t>1‰ (satu perseribu)</w:t>
            </w:r>
            <w:r w:rsidRPr="00930B9B">
              <w:rPr>
                <w:rFonts w:ascii="Footlight MT Light" w:hAnsi="Footlight MT Light" w:cs="Tahoma"/>
                <w:lang w:val="en-ID" w:eastAsia="en-AU"/>
              </w:rPr>
              <w:t xml:space="preserve"> per hari keterlambatan perbaikan dari nilai biaya perbaikan pekerjaan yang ditemukan cacat mutu.</w:t>
            </w:r>
          </w:p>
          <w:p w14:paraId="2401E2D1"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Besaran denda pelanggaran subkontrak</w:t>
            </w:r>
            <w:r w:rsidRPr="00930B9B">
              <w:rPr>
                <w:rFonts w:ascii="Footlight MT Light" w:hAnsi="Footlight MT Light" w:cs="Tahoma"/>
                <w:lang w:val="en-ID"/>
              </w:rPr>
              <w:t xml:space="preserve"> sebesar nilai pekerjaan subkontrak yang disubkontrakkan tidak sesuai ketentuan.</w:t>
            </w:r>
          </w:p>
          <w:p w14:paraId="77674384"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 xml:space="preserve">Besarnya ganti rugi sebagai akibat Peristiwa Kompensasi yang dibayar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4F9605C1"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Pembayaran denda dan/atau ganti rugi diperhitungkan dalam pembayaran prestasi pekerjaan.</w:t>
            </w:r>
          </w:p>
          <w:p w14:paraId="49679F0B" w14:textId="77777777" w:rsidR="00C228E1" w:rsidRPr="00930B9B" w:rsidRDefault="00C228E1" w:rsidP="0055146F">
            <w:pPr>
              <w:pStyle w:val="ListParagraph"/>
              <w:numPr>
                <w:ilvl w:val="6"/>
                <w:numId w:val="183"/>
              </w:numPr>
              <w:tabs>
                <w:tab w:val="clear" w:pos="1814"/>
              </w:tabs>
              <w:spacing w:after="60"/>
              <w:ind w:left="1152" w:hanging="432"/>
              <w:jc w:val="both"/>
              <w:rPr>
                <w:rFonts w:ascii="Footlight MT Light" w:hAnsi="Footlight MT Light" w:cs="Tahoma"/>
              </w:rPr>
            </w:pPr>
            <w:r w:rsidRPr="00930B9B">
              <w:rPr>
                <w:rFonts w:ascii="Footlight MT Light" w:hAnsi="Footlight MT Light" w:cs="Tahoma"/>
              </w:rPr>
              <w:t>Ganti rugi kepada Penyedia dapat mengubah Harga Kontrak setelah dituangkan dalam adendum kontrak.</w:t>
            </w:r>
          </w:p>
          <w:p w14:paraId="274D5259" w14:textId="77777777" w:rsidR="00C228E1" w:rsidRPr="00930B9B" w:rsidRDefault="00C228E1" w:rsidP="0055146F">
            <w:pPr>
              <w:pStyle w:val="ListParagraph"/>
              <w:numPr>
                <w:ilvl w:val="6"/>
                <w:numId w:val="183"/>
              </w:numPr>
              <w:tabs>
                <w:tab w:val="clear" w:pos="1814"/>
              </w:tabs>
              <w:spacing w:after="120"/>
              <w:ind w:left="1152" w:hanging="432"/>
              <w:contextualSpacing w:val="0"/>
              <w:jc w:val="both"/>
              <w:rPr>
                <w:rFonts w:ascii="Footlight MT Light" w:hAnsi="Footlight MT Light" w:cs="Tahoma"/>
              </w:rPr>
            </w:pPr>
            <w:r w:rsidRPr="00930B9B">
              <w:rPr>
                <w:rFonts w:ascii="Footlight MT Light" w:hAnsi="Footlight MT Light" w:cs="Tahoma"/>
              </w:rPr>
              <w:t xml:space="preserve">Pembayaran ganti rugi dilakukan oleh </w:t>
            </w:r>
            <w:r w:rsidR="002730C8" w:rsidRPr="00930B9B">
              <w:rPr>
                <w:rFonts w:ascii="Footlight MT Light" w:hAnsi="Footlight MT Light" w:cs="Tahoma"/>
              </w:rPr>
              <w:t>Pejabat Penandatangan Kontrak</w:t>
            </w:r>
            <w:r w:rsidRPr="00930B9B">
              <w:rPr>
                <w:rFonts w:ascii="Footlight MT Light" w:hAnsi="Footlight MT Light" w:cs="Tahoma"/>
              </w:rPr>
              <w:t>, apabila Penyedia telah mengajukan tagihan disertai perhitungan dan data-</w:t>
            </w:r>
            <w:r w:rsidRPr="00930B9B">
              <w:rPr>
                <w:rFonts w:ascii="Footlight MT Light" w:hAnsi="Footlight MT Light" w:cs="Tahoma"/>
              </w:rPr>
              <w:lastRenderedPageBreak/>
              <w:t>data.</w:t>
            </w:r>
          </w:p>
        </w:tc>
      </w:tr>
      <w:tr w:rsidR="00C228E1" w:rsidRPr="00930B9B" w14:paraId="4BD75219" w14:textId="77777777" w:rsidTr="00674BA5">
        <w:tc>
          <w:tcPr>
            <w:tcW w:w="3060" w:type="dxa"/>
            <w:shd w:val="clear" w:color="auto" w:fill="auto"/>
          </w:tcPr>
          <w:p w14:paraId="726FA443" w14:textId="77777777" w:rsidR="00C228E1" w:rsidRPr="00930B9B" w:rsidRDefault="00C228E1" w:rsidP="00CD549F">
            <w:pPr>
              <w:pStyle w:val="Subtitle"/>
              <w:ind w:left="432" w:hanging="432"/>
              <w:rPr>
                <w:lang w:val="id-ID"/>
              </w:rPr>
            </w:pPr>
            <w:r w:rsidRPr="00930B9B">
              <w:rPr>
                <w:lang w:val="id-ID"/>
              </w:rPr>
              <w:lastRenderedPageBreak/>
              <w:t>Hari Kerja</w:t>
            </w:r>
          </w:p>
        </w:tc>
        <w:tc>
          <w:tcPr>
            <w:tcW w:w="5315" w:type="dxa"/>
            <w:shd w:val="clear" w:color="auto" w:fill="auto"/>
          </w:tcPr>
          <w:p w14:paraId="3FFD93C1"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 xml:space="preserve">Orang hari standar atau satu hari orang bekerja adalah 8 (delapan) jam, terdiri atas 7 (tujuh) jam kerja (efektif) dan 1 (satu) jam istirahat. </w:t>
            </w:r>
          </w:p>
          <w:p w14:paraId="7E1A1EDD" w14:textId="77777777" w:rsidR="00C228E1" w:rsidRPr="00930B9B" w:rsidRDefault="00C228E1" w:rsidP="0055146F">
            <w:pPr>
              <w:numPr>
                <w:ilvl w:val="1"/>
                <w:numId w:val="154"/>
              </w:numPr>
              <w:spacing w:after="60"/>
              <w:ind w:left="720"/>
              <w:jc w:val="both"/>
              <w:rPr>
                <w:rFonts w:ascii="Footlight MT Light" w:hAnsi="Footlight MT Light" w:cs="Tahoma"/>
              </w:rPr>
            </w:pPr>
            <w:r w:rsidRPr="00930B9B">
              <w:rPr>
                <w:rFonts w:ascii="Footlight MT Light" w:hAnsi="Footlight MT Light" w:cs="Tahoma"/>
              </w:rPr>
              <w:t>Penyedia tidak diperkenankan melakukan pekerjaan apapun di lokasi kerja pada waktu yang secara ketentuan peraturan perundang-undangan dinyatakan sebagai hari libur atau di luar jam kerja normal, kecuali:</w:t>
            </w:r>
          </w:p>
          <w:p w14:paraId="4B1EF6A0" w14:textId="77777777" w:rsidR="00C228E1" w:rsidRPr="00930B9B" w:rsidRDefault="00C228E1" w:rsidP="0055146F">
            <w:pPr>
              <w:numPr>
                <w:ilvl w:val="7"/>
                <w:numId w:val="181"/>
              </w:numPr>
              <w:spacing w:after="60"/>
              <w:ind w:left="1152" w:hanging="432"/>
              <w:jc w:val="both"/>
              <w:rPr>
                <w:rFonts w:ascii="Footlight MT Light" w:hAnsi="Footlight MT Light" w:cs="Tahoma"/>
              </w:rPr>
            </w:pPr>
            <w:r w:rsidRPr="00930B9B">
              <w:rPr>
                <w:rFonts w:ascii="Footlight MT Light" w:hAnsi="Footlight MT Light" w:cs="Tahoma"/>
              </w:rPr>
              <w:t>dinyatakan lain di dalam Kontrak;</w:t>
            </w:r>
          </w:p>
          <w:p w14:paraId="7DE83927" w14:textId="77777777" w:rsidR="00C228E1" w:rsidRPr="00930B9B" w:rsidRDefault="002730C8" w:rsidP="0055146F">
            <w:pPr>
              <w:numPr>
                <w:ilvl w:val="7"/>
                <w:numId w:val="181"/>
              </w:numPr>
              <w:spacing w:after="60"/>
              <w:ind w:left="1152" w:hanging="432"/>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memberikan izin; atau</w:t>
            </w:r>
          </w:p>
          <w:p w14:paraId="50E595FD" w14:textId="77777777" w:rsidR="00C228E1" w:rsidRPr="00930B9B" w:rsidRDefault="00C228E1" w:rsidP="0055146F">
            <w:pPr>
              <w:numPr>
                <w:ilvl w:val="7"/>
                <w:numId w:val="181"/>
              </w:numPr>
              <w:spacing w:after="60"/>
              <w:ind w:left="1152" w:hanging="432"/>
              <w:jc w:val="both"/>
              <w:rPr>
                <w:rFonts w:ascii="Footlight MT Light" w:hAnsi="Footlight MT Light" w:cs="Tahoma"/>
              </w:rPr>
            </w:pPr>
            <w:r w:rsidRPr="00930B9B">
              <w:rPr>
                <w:rFonts w:ascii="Footlight MT Light" w:hAnsi="Footlight MT Light" w:cs="Tahoma"/>
              </w:rPr>
              <w:t xml:space="preserve">pekerjaan tidak dapat ditunda, atau untuk keselamatan/perlindungan masyarakat, dimana Penyedia harus segera memberitahukan urgensi pekerjaan tersebut kepada Pengawas Pekerjaan dan </w:t>
            </w:r>
            <w:r w:rsidR="002730C8" w:rsidRPr="00930B9B">
              <w:rPr>
                <w:rFonts w:ascii="Footlight MT Light" w:hAnsi="Footlight MT Light" w:cs="Tahoma"/>
              </w:rPr>
              <w:t>Pejabat Penandatangan Kontrak</w:t>
            </w:r>
            <w:r w:rsidRPr="00930B9B">
              <w:rPr>
                <w:rFonts w:ascii="Footlight MT Light" w:hAnsi="Footlight MT Light" w:cs="Tahoma"/>
              </w:rPr>
              <w:t>.</w:t>
            </w:r>
          </w:p>
          <w:p w14:paraId="12B7D877"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Semua pekerja dibayar selama hari kerja dan datanya disimpan oleh Penyedia. Daftar pembayaran masing-masing pekerja dapat diperiksa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31F800A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Untuk pekerjaan yang dilakukan di luar hari kerja efektif dan jam kerja normal harus mengikuti ketentuan Menteri yang membidangi ketenagakerjaan.</w:t>
            </w:r>
          </w:p>
          <w:p w14:paraId="123D118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Pelaksanaan pekerjaan di luar hari kerja efektif dan/atau jam kerja normal harus diawasi oleh Pengawas Pekerjaan.</w:t>
            </w:r>
          </w:p>
        </w:tc>
      </w:tr>
      <w:tr w:rsidR="00C228E1" w:rsidRPr="00930B9B" w14:paraId="2C9269C5" w14:textId="77777777" w:rsidTr="00674BA5">
        <w:tc>
          <w:tcPr>
            <w:tcW w:w="3060" w:type="dxa"/>
            <w:shd w:val="clear" w:color="auto" w:fill="auto"/>
          </w:tcPr>
          <w:p w14:paraId="1E7556EF" w14:textId="77777777" w:rsidR="00C228E1" w:rsidRPr="00930B9B" w:rsidRDefault="00C228E1" w:rsidP="00CD549F">
            <w:pPr>
              <w:pStyle w:val="Subtitle"/>
              <w:ind w:left="432" w:hanging="432"/>
              <w:rPr>
                <w:lang w:val="id-ID"/>
              </w:rPr>
            </w:pPr>
            <w:r w:rsidRPr="00930B9B">
              <w:rPr>
                <w:lang w:val="id-ID"/>
              </w:rPr>
              <w:t>Perhitungan Akhir</w:t>
            </w:r>
          </w:p>
        </w:tc>
        <w:tc>
          <w:tcPr>
            <w:tcW w:w="5315" w:type="dxa"/>
            <w:shd w:val="clear" w:color="auto" w:fill="auto"/>
          </w:tcPr>
          <w:p w14:paraId="1694DE1A" w14:textId="77777777" w:rsidR="00C228E1" w:rsidRPr="00930B9B" w:rsidRDefault="00C228E1" w:rsidP="0055146F">
            <w:pPr>
              <w:pStyle w:val="ListParagraph"/>
              <w:numPr>
                <w:ilvl w:val="1"/>
                <w:numId w:val="154"/>
              </w:numPr>
              <w:spacing w:after="120"/>
              <w:ind w:left="720"/>
              <w:contextualSpacing w:val="0"/>
              <w:jc w:val="both"/>
              <w:rPr>
                <w:rFonts w:ascii="Footlight MT Light" w:hAnsi="Footlight MT Light" w:cs="Tahoma"/>
              </w:rPr>
            </w:pPr>
            <w:r w:rsidRPr="00930B9B">
              <w:rPr>
                <w:rFonts w:ascii="Footlight MT Light" w:hAnsi="Footlight MT Light" w:cs="Tahoma"/>
              </w:rPr>
              <w:t>Pembayaran</w:t>
            </w:r>
            <w:r w:rsidRPr="00930B9B">
              <w:rPr>
                <w:rFonts w:ascii="Footlight MT Light" w:hAnsi="Footlight MT Light" w:cs="Tahoma"/>
              </w:rPr>
              <w:tab/>
              <w:t>angsuran prestasi pekerjaan terakhir dilakukan setelah dan berita acara serah terima pertama pekerjaan telah ditandatangani oleh kedua pihak.</w:t>
            </w:r>
          </w:p>
          <w:p w14:paraId="0CD86096" w14:textId="77777777" w:rsidR="00C228E1"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Sebelum pembayaran terakhir dilakukan, Penyedia berkewajiban untuk menyerahkan kepada Pengawas Pekerjaan rincian perhitungan nilai tagihan terakhir yang jatuh tempo. </w:t>
            </w:r>
            <w:r w:rsidR="002730C8" w:rsidRPr="00930B9B">
              <w:rPr>
                <w:rFonts w:ascii="Footlight MT Light" w:hAnsi="Footlight MT Light" w:cs="Tahoma"/>
              </w:rPr>
              <w:t>Pejabat Penandatangan Kontrak</w:t>
            </w:r>
            <w:r w:rsidRPr="00930B9B">
              <w:rPr>
                <w:rFonts w:ascii="Footlight MT Light" w:hAnsi="Footlight MT Light" w:cs="Tahoma"/>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p w14:paraId="681945AA" w14:textId="0B67168A" w:rsidR="000F2BCB" w:rsidRPr="00930B9B" w:rsidRDefault="000F2BCB" w:rsidP="000F2BCB">
            <w:pPr>
              <w:spacing w:after="120"/>
              <w:ind w:left="720"/>
              <w:jc w:val="both"/>
              <w:rPr>
                <w:rFonts w:ascii="Footlight MT Light" w:hAnsi="Footlight MT Light" w:cs="Tahoma"/>
              </w:rPr>
            </w:pPr>
          </w:p>
        </w:tc>
      </w:tr>
      <w:tr w:rsidR="00C228E1" w:rsidRPr="00930B9B" w14:paraId="53EFF5EB" w14:textId="77777777" w:rsidTr="00674BA5">
        <w:tc>
          <w:tcPr>
            <w:tcW w:w="3060" w:type="dxa"/>
            <w:shd w:val="clear" w:color="auto" w:fill="auto"/>
          </w:tcPr>
          <w:p w14:paraId="07F06A56" w14:textId="77777777" w:rsidR="00C228E1" w:rsidRPr="00930B9B" w:rsidRDefault="00C228E1" w:rsidP="00CD549F">
            <w:pPr>
              <w:pStyle w:val="Subtitle"/>
              <w:ind w:left="432" w:hanging="432"/>
              <w:rPr>
                <w:lang w:val="id-ID"/>
              </w:rPr>
            </w:pPr>
            <w:r w:rsidRPr="00930B9B">
              <w:rPr>
                <w:lang w:val="id-ID"/>
              </w:rPr>
              <w:lastRenderedPageBreak/>
              <w:t>Penangguhan</w:t>
            </w:r>
          </w:p>
        </w:tc>
        <w:tc>
          <w:tcPr>
            <w:tcW w:w="5315" w:type="dxa"/>
            <w:shd w:val="clear" w:color="auto" w:fill="auto"/>
          </w:tcPr>
          <w:p w14:paraId="2D2C0876"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dapat menangguhkan pembayaran setiap angsuran prestasi pekerjaan Penyedia jika Penyedia gagal atau lalai memenuhi kewajiban kontraktualnya, termasuk penyerahan setiap Hasil Pekerjaan sesuai dengan waktu yang telah ditetapkan.</w:t>
            </w:r>
          </w:p>
          <w:p w14:paraId="0D4D5895"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secara tertulis memberitahukan kepada Penyedia tentang penangguhan hak pembayaran, disertai alasan-alasan yang jelas mengenai penangguhan tersebut. Penyedia diberi kesempatan untuk memperbaiki dalam jangka waktu tertentu.</w:t>
            </w:r>
          </w:p>
          <w:p w14:paraId="6B4C0B1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Pembayaran yang ditangguhkan harus disesuaikan dengan proporsi kegagalan atau kelalaian Penyedia. </w:t>
            </w:r>
          </w:p>
          <w:p w14:paraId="5F517B31"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Jika dipandang perlu oleh </w:t>
            </w:r>
            <w:r w:rsidR="002730C8" w:rsidRPr="00930B9B">
              <w:rPr>
                <w:rFonts w:ascii="Footlight MT Light" w:hAnsi="Footlight MT Light" w:cs="Tahoma"/>
              </w:rPr>
              <w:t>Pejabat Penandatangan Kontrak</w:t>
            </w:r>
            <w:r w:rsidRPr="00930B9B">
              <w:rPr>
                <w:rFonts w:ascii="Footlight MT Light" w:hAnsi="Footlight MT Light" w:cs="Tahoma"/>
              </w:rPr>
              <w:t>, penangguhan pembayaran akibat keterlambatan penyerahan pekerjaan dapat dilakukan bersamaan dengan pengenaan denda kepada Penyedia.</w:t>
            </w:r>
          </w:p>
        </w:tc>
      </w:tr>
    </w:tbl>
    <w:p w14:paraId="37BA2086" w14:textId="77777777" w:rsidR="00C228E1" w:rsidRPr="00930B9B" w:rsidRDefault="00C228E1" w:rsidP="0055146F">
      <w:pPr>
        <w:pStyle w:val="Heading2"/>
        <w:keepNext/>
        <w:keepLines/>
        <w:numPr>
          <w:ilvl w:val="0"/>
          <w:numId w:val="156"/>
        </w:numPr>
        <w:suppressAutoHyphens w:val="0"/>
        <w:spacing w:after="60"/>
        <w:ind w:hanging="446"/>
      </w:pPr>
      <w:bookmarkStart w:id="2601" w:name="_Toc34746048"/>
      <w:bookmarkStart w:id="2602" w:name="_Toc69906640"/>
      <w:r w:rsidRPr="00930B9B">
        <w:t>PENGAWASAN MUTU</w:t>
      </w:r>
      <w:bookmarkEnd w:id="2601"/>
      <w:bookmarkEnd w:id="2602"/>
    </w:p>
    <w:tbl>
      <w:tblPr>
        <w:tblW w:w="8375" w:type="dxa"/>
        <w:tblInd w:w="-95" w:type="dxa"/>
        <w:tblLook w:val="04A0" w:firstRow="1" w:lastRow="0" w:firstColumn="1" w:lastColumn="0" w:noHBand="0" w:noVBand="1"/>
      </w:tblPr>
      <w:tblGrid>
        <w:gridCol w:w="3060"/>
        <w:gridCol w:w="5315"/>
      </w:tblGrid>
      <w:tr w:rsidR="00C228E1" w:rsidRPr="00930B9B" w14:paraId="4B7B9D62" w14:textId="77777777" w:rsidTr="00674BA5">
        <w:tc>
          <w:tcPr>
            <w:tcW w:w="3060" w:type="dxa"/>
            <w:shd w:val="clear" w:color="auto" w:fill="auto"/>
          </w:tcPr>
          <w:p w14:paraId="7A7E7A96" w14:textId="77777777" w:rsidR="00C228E1" w:rsidRPr="00930B9B" w:rsidRDefault="00C228E1" w:rsidP="00CD549F">
            <w:pPr>
              <w:pStyle w:val="Subtitle"/>
              <w:ind w:left="432" w:hanging="432"/>
              <w:rPr>
                <w:lang w:val="id-ID"/>
              </w:rPr>
            </w:pPr>
            <w:r w:rsidRPr="00930B9B">
              <w:rPr>
                <w:lang w:val="id-ID"/>
              </w:rPr>
              <w:t>Pengawasan dan Pemeriksaan</w:t>
            </w:r>
          </w:p>
        </w:tc>
        <w:tc>
          <w:tcPr>
            <w:tcW w:w="5315" w:type="dxa"/>
            <w:shd w:val="clear" w:color="auto" w:fill="auto"/>
          </w:tcPr>
          <w:p w14:paraId="6131B863" w14:textId="77777777" w:rsidR="00C228E1" w:rsidRPr="00930B9B" w:rsidRDefault="002730C8" w:rsidP="00CD549F">
            <w:pPr>
              <w:pStyle w:val="IsiPasal"/>
            </w:pPr>
            <w:r w:rsidRPr="00930B9B">
              <w:rPr>
                <w:rFonts w:cs="Tahoma"/>
              </w:rPr>
              <w:t>Pejabat Penandatangan Kontrak</w:t>
            </w:r>
            <w:r w:rsidR="00C228E1" w:rsidRPr="00930B9B">
              <w:t xml:space="preserve"> berwenang melakukan pengawasan dan pemeriksaan terhadap pelaksanaan pekerjaan yang dilaksanakan oleh Penyedia. </w:t>
            </w:r>
            <w:r w:rsidRPr="00930B9B">
              <w:rPr>
                <w:rFonts w:cs="Tahoma"/>
              </w:rPr>
              <w:t>Pejabat Penandatangan Kontrak</w:t>
            </w:r>
            <w:r w:rsidR="00C228E1" w:rsidRPr="00930B9B">
              <w:t xml:space="preserve"> dapat memerintahkan kepada pihak ketiga untuk melakukan pengawasan dan pemeriksaan atas semua pelaksanaan pekerjaan yang dilaksanakan oleh Penyedia.</w:t>
            </w:r>
          </w:p>
        </w:tc>
      </w:tr>
      <w:tr w:rsidR="00C228E1" w:rsidRPr="00930B9B" w14:paraId="19845A27" w14:textId="77777777" w:rsidTr="00674BA5">
        <w:tc>
          <w:tcPr>
            <w:tcW w:w="3060" w:type="dxa"/>
            <w:shd w:val="clear" w:color="auto" w:fill="auto"/>
          </w:tcPr>
          <w:p w14:paraId="60519643" w14:textId="77777777" w:rsidR="00C228E1" w:rsidRPr="00930B9B" w:rsidRDefault="00C228E1" w:rsidP="00CD549F">
            <w:pPr>
              <w:pStyle w:val="Subtitle"/>
              <w:ind w:left="432" w:hanging="432"/>
              <w:rPr>
                <w:lang w:val="id-ID"/>
              </w:rPr>
            </w:pPr>
            <w:r w:rsidRPr="00930B9B">
              <w:rPr>
                <w:lang w:val="id-ID"/>
              </w:rPr>
              <w:t xml:space="preserve">Penilaian Pekerjaan Sementara oleh </w:t>
            </w:r>
            <w:r w:rsidR="002730C8" w:rsidRPr="00930B9B">
              <w:rPr>
                <w:lang w:val="id-ID"/>
              </w:rPr>
              <w:t>Pejabat Penandatangan Kontrak</w:t>
            </w:r>
          </w:p>
        </w:tc>
        <w:tc>
          <w:tcPr>
            <w:tcW w:w="5315" w:type="dxa"/>
            <w:shd w:val="clear" w:color="auto" w:fill="auto"/>
          </w:tcPr>
          <w:p w14:paraId="34FE6421"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dalam Masa Pelaksanaan pekerjaan dapat melakukan penilaian sementara atas hasil pekerjaan yang dilakukan oleh Penyedia.</w:t>
            </w:r>
          </w:p>
          <w:p w14:paraId="1E540D06"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Penilaian atas hasil pekerjaan dilakukan terhadap mutu dan kemajuan fisik pekerjaan.</w:t>
            </w:r>
          </w:p>
        </w:tc>
      </w:tr>
      <w:tr w:rsidR="00C228E1" w:rsidRPr="00930B9B" w14:paraId="327182C1" w14:textId="77777777" w:rsidTr="00674BA5">
        <w:tc>
          <w:tcPr>
            <w:tcW w:w="3060" w:type="dxa"/>
            <w:shd w:val="clear" w:color="auto" w:fill="auto"/>
          </w:tcPr>
          <w:p w14:paraId="05833BC6" w14:textId="77777777" w:rsidR="00C228E1" w:rsidRPr="00930B9B" w:rsidRDefault="00C228E1" w:rsidP="00CD549F">
            <w:pPr>
              <w:pStyle w:val="Subtitle"/>
              <w:ind w:left="432" w:hanging="432"/>
              <w:rPr>
                <w:lang w:val="id-ID"/>
              </w:rPr>
            </w:pPr>
            <w:r w:rsidRPr="00930B9B">
              <w:rPr>
                <w:lang w:val="id-ID"/>
              </w:rPr>
              <w:t>Pemeriksaan dan Pengujian Cacat Mutu</w:t>
            </w:r>
          </w:p>
        </w:tc>
        <w:tc>
          <w:tcPr>
            <w:tcW w:w="5315" w:type="dxa"/>
            <w:shd w:val="clear" w:color="auto" w:fill="auto"/>
          </w:tcPr>
          <w:p w14:paraId="1698D7D9" w14:textId="77777777" w:rsidR="00C228E1" w:rsidRPr="00930B9B" w:rsidRDefault="002730C8"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Pejabat Penandatangan Kontrak</w:t>
            </w:r>
            <w:r w:rsidR="00C228E1" w:rsidRPr="00930B9B">
              <w:rPr>
                <w:rFonts w:ascii="Footlight MT Light" w:hAnsi="Footlight MT Light" w:cs="Tahoma"/>
              </w:rPr>
              <w:t xml:space="preserve"> atau Pengawas Pekerjaan akan memeriksa setiap hasil pekerjaan dan memberitahukan Penyedia secara tertulis atas setiap Cacat Mutu yang ditemukan. </w:t>
            </w:r>
            <w:r w:rsidRPr="00930B9B">
              <w:rPr>
                <w:rFonts w:ascii="Footlight MT Light" w:hAnsi="Footlight MT Light" w:cs="Tahoma"/>
              </w:rPr>
              <w:t>Pejabat Penandatangan Kontrak</w:t>
            </w:r>
            <w:r w:rsidR="00C228E1" w:rsidRPr="00930B9B">
              <w:rPr>
                <w:rFonts w:ascii="Footlight MT Light" w:hAnsi="Footlight MT Light" w:cs="Tahoma"/>
              </w:rPr>
              <w:t xml:space="preserve"> atau Pengawas Pekerjaan dapat memerintahkan Penyedia untuk menemukan dan mengungkapkan Cacat Mutu, serta menguji hasil pekerjaan yang dianggap oleh </w:t>
            </w:r>
            <w:r w:rsidRPr="00930B9B">
              <w:rPr>
                <w:rFonts w:ascii="Footlight MT Light" w:hAnsi="Footlight MT Light" w:cs="Tahoma"/>
              </w:rPr>
              <w:t>Pejabat Penandatangan Kontrak</w:t>
            </w:r>
            <w:r w:rsidR="00C228E1" w:rsidRPr="00930B9B">
              <w:rPr>
                <w:rFonts w:ascii="Footlight MT Light" w:hAnsi="Footlight MT Light" w:cs="Tahoma"/>
              </w:rPr>
              <w:t xml:space="preserve"> atau Pengawas Pekerjaan mengandung Cacat Mutu. Penyedia bertanggung jawab atas perbaikan Cacat </w:t>
            </w:r>
            <w:r w:rsidR="00C228E1" w:rsidRPr="00930B9B">
              <w:rPr>
                <w:rFonts w:ascii="Footlight MT Light" w:hAnsi="Footlight MT Light" w:cs="Tahoma"/>
              </w:rPr>
              <w:lastRenderedPageBreak/>
              <w:t>Mutu selama Masa Kontrak.</w:t>
            </w:r>
          </w:p>
          <w:p w14:paraId="009D6D2A" w14:textId="77777777" w:rsidR="00C228E1" w:rsidRPr="00930B9B" w:rsidRDefault="00C228E1" w:rsidP="0055146F">
            <w:pPr>
              <w:numPr>
                <w:ilvl w:val="1"/>
                <w:numId w:val="154"/>
              </w:numPr>
              <w:spacing w:after="120"/>
              <w:ind w:left="720"/>
              <w:jc w:val="both"/>
              <w:rPr>
                <w:rFonts w:ascii="Footlight MT Light" w:hAnsi="Footlight MT Light"/>
              </w:rPr>
            </w:pPr>
            <w:r w:rsidRPr="00930B9B">
              <w:rPr>
                <w:rFonts w:ascii="Footlight MT Light" w:hAnsi="Footlight MT Light" w:cs="Tahoma"/>
              </w:rPr>
              <w:t xml:space="preserve">Jika </w:t>
            </w:r>
            <w:r w:rsidR="002730C8" w:rsidRPr="00930B9B">
              <w:rPr>
                <w:rFonts w:ascii="Footlight MT Light" w:hAnsi="Footlight MT Light" w:cs="Tahoma"/>
              </w:rPr>
              <w:t>Pejabat Penandatangan Kontrak</w:t>
            </w:r>
            <w:r w:rsidRPr="00930B9B">
              <w:rPr>
                <w:rFonts w:ascii="Footlight MT Light" w:hAnsi="Footlight MT Light" w:cs="Tahoma"/>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r w:rsidR="006C6EA1" w:rsidRPr="00930B9B">
              <w:rPr>
                <w:rFonts w:ascii="Footlight MT Light" w:hAnsi="Footlight MT Light" w:cs="Tahoma"/>
              </w:rPr>
              <w:t>.</w:t>
            </w:r>
          </w:p>
        </w:tc>
      </w:tr>
      <w:tr w:rsidR="00C228E1" w:rsidRPr="00930B9B" w14:paraId="7CF441A7" w14:textId="77777777" w:rsidTr="00674BA5">
        <w:tc>
          <w:tcPr>
            <w:tcW w:w="3060" w:type="dxa"/>
            <w:shd w:val="clear" w:color="auto" w:fill="auto"/>
          </w:tcPr>
          <w:p w14:paraId="47B1FD2E" w14:textId="77777777" w:rsidR="00C228E1" w:rsidRPr="00930B9B" w:rsidRDefault="00C228E1" w:rsidP="00CD549F">
            <w:pPr>
              <w:pStyle w:val="Subtitle"/>
              <w:ind w:left="432" w:hanging="432"/>
              <w:rPr>
                <w:lang w:val="id-ID"/>
              </w:rPr>
            </w:pPr>
            <w:r w:rsidRPr="00930B9B">
              <w:rPr>
                <w:lang w:val="id-ID"/>
              </w:rPr>
              <w:lastRenderedPageBreak/>
              <w:t>Perbaikan Cacat Mutu</w:t>
            </w:r>
          </w:p>
        </w:tc>
        <w:tc>
          <w:tcPr>
            <w:tcW w:w="5315" w:type="dxa"/>
            <w:shd w:val="clear" w:color="auto" w:fill="auto"/>
          </w:tcPr>
          <w:p w14:paraId="124AB59A"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atau Pengawas Pekerjaan akan menyampaikan pemberitahuan Cacat Mutu kepada Penyedia segera setelah ditemukan Cacat Mutu  tersebut. Penyedia bertanggung jawab atas Cacat Mutu selama Masa Kontrak.</w:t>
            </w:r>
          </w:p>
          <w:p w14:paraId="572595AF"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Terhadap pemberitahuan Cacat Mutu tersebut, Penyedia berkewajiban untuk memperbaiki Cacat Mutu dalam jangka waktu yang ditetapkan dalam pemberitahuan.</w:t>
            </w:r>
          </w:p>
          <w:p w14:paraId="57EC3204"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Jika Penyedia tidak memperbaiki Cacat Mutu dalam jangka waktu yang ditentukan maka </w:t>
            </w:r>
            <w:r w:rsidR="002730C8" w:rsidRPr="00930B9B">
              <w:rPr>
                <w:rFonts w:ascii="Footlight MT Light" w:hAnsi="Footlight MT Light" w:cs="Tahoma"/>
              </w:rPr>
              <w:t>Pejabat Penandatangan Kontrak</w:t>
            </w:r>
            <w:r w:rsidRPr="00930B9B">
              <w:rPr>
                <w:rFonts w:ascii="Footlight MT Light" w:hAnsi="Footlight MT Light" w:cs="Tahoma"/>
              </w:rPr>
              <w:t xml:space="preserve">, berdasarkan pertimbangan Pengawas Pekerjaan, berhak untuk secara langsung atau melalui pihak ketiga yang ditunjuk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melakukan perbaikan tersebut. Penyedia segera setelah menerima klaim </w:t>
            </w:r>
            <w:r w:rsidR="002730C8" w:rsidRPr="00930B9B">
              <w:rPr>
                <w:rFonts w:ascii="Footlight MT Light" w:hAnsi="Footlight MT Light" w:cs="Tahoma"/>
              </w:rPr>
              <w:t>Pejabat Penandatangan Kontrak</w:t>
            </w:r>
            <w:r w:rsidRPr="00930B9B">
              <w:rPr>
                <w:rFonts w:ascii="Footlight MT Light" w:hAnsi="Footlight MT Light" w:cs="Tahoma"/>
              </w:rPr>
              <w:t xml:space="preserve"> secara tertulis berkewajiban untuk mengganti biaya perbaikan tersebut. </w:t>
            </w:r>
            <w:r w:rsidR="002730C8" w:rsidRPr="00930B9B">
              <w:rPr>
                <w:rFonts w:ascii="Footlight MT Light" w:hAnsi="Footlight MT Light" w:cs="Tahoma"/>
              </w:rPr>
              <w:t>Pejabat Penandatangan Kontrak</w:t>
            </w:r>
            <w:r w:rsidRPr="00930B9B">
              <w:rPr>
                <w:rFonts w:ascii="Footlight MT Light" w:hAnsi="Footlight MT Light" w:cs="Tahoma"/>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2730C8" w:rsidRPr="00930B9B">
              <w:rPr>
                <w:rFonts w:ascii="Footlight MT Light" w:hAnsi="Footlight MT Light" w:cs="Tahoma"/>
              </w:rPr>
              <w:t>Pejabat Penandatangan Kontrak</w:t>
            </w:r>
            <w:r w:rsidRPr="00930B9B">
              <w:rPr>
                <w:rFonts w:ascii="Footlight MT Light" w:hAnsi="Footlight MT Light" w:cs="Tahoma"/>
              </w:rPr>
              <w:t xml:space="preserve"> yang telah jatuh tempo. </w:t>
            </w:r>
          </w:p>
          <w:p w14:paraId="1B479C5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Dalam hal cacat mutu ditemukan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selama masa pelaksanaan maka penyedia wajib memperbaiki cacat mutu tersebut dan </w:t>
            </w:r>
            <w:r w:rsidR="002730C8" w:rsidRPr="00930B9B">
              <w:rPr>
                <w:rFonts w:ascii="Footlight MT Light" w:hAnsi="Footlight MT Light" w:cs="Tahoma"/>
              </w:rPr>
              <w:t>Pejabat Penandatangan Kontrak</w:t>
            </w:r>
            <w:r w:rsidRPr="00930B9B">
              <w:rPr>
                <w:rFonts w:ascii="Footlight MT Light" w:hAnsi="Footlight MT Light" w:cs="Tahoma"/>
              </w:rPr>
              <w:t xml:space="preserve"> tidak melakukan pembayaran pekerjaan sebelum cacat mutu tersebut selesai diperbaiki.</w:t>
            </w:r>
          </w:p>
          <w:p w14:paraId="2544B99A"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Dalam hal cacat mutu ditemukan oleh </w:t>
            </w:r>
            <w:r w:rsidR="002730C8" w:rsidRPr="00930B9B">
              <w:rPr>
                <w:rFonts w:ascii="Footlight MT Light" w:hAnsi="Footlight MT Light" w:cs="Tahoma"/>
              </w:rPr>
              <w:lastRenderedPageBreak/>
              <w:t>Pejabat Penandatangan Kontrak</w:t>
            </w:r>
            <w:r w:rsidRPr="00930B9B">
              <w:rPr>
                <w:rFonts w:ascii="Footlight MT Light" w:hAnsi="Footlight MT Light" w:cs="Tahoma"/>
              </w:rPr>
              <w:t xml:space="preserve"> selama masa pemeliharaan maka penyedia wajib memperbaiki cacat mutu tersebut dalam jangka waktu yang ditentukan dan mengenakan denda keterlambatan untuk setiap keterlambatan perbaikan Cacat Mutu.</w:t>
            </w:r>
          </w:p>
          <w:p w14:paraId="58910B2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yang tidak melaksanakan perbaikan cacat mutu sewaktu masa pemeliharaan dapat diputus kontrak dan dikenakan sanksi daftar hitam. </w:t>
            </w:r>
          </w:p>
          <w:p w14:paraId="4F66D36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Jangka waktu perbaikan cacat mutu sesuai dengan perkiraan waktu yang diperlukan untuk perbaikan dan ditetapkan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36C9F622" w14:textId="77777777" w:rsidR="00C228E1" w:rsidRPr="00930B9B" w:rsidRDefault="002730C8" w:rsidP="0055146F">
            <w:pPr>
              <w:numPr>
                <w:ilvl w:val="1"/>
                <w:numId w:val="154"/>
              </w:numPr>
              <w:spacing w:after="120"/>
              <w:ind w:left="720"/>
              <w:jc w:val="both"/>
              <w:rPr>
                <w:rFonts w:ascii="Footlight MT Light" w:hAnsi="Footlight MT Light" w:cs="Tahoma"/>
                <w:strike/>
              </w:rPr>
            </w:pPr>
            <w:r w:rsidRPr="00930B9B">
              <w:rPr>
                <w:rFonts w:ascii="Footlight MT Light" w:hAnsi="Footlight MT Light" w:cs="Tahoma"/>
              </w:rPr>
              <w:t>Pejabat Penandatangan Kontrak</w:t>
            </w:r>
            <w:r w:rsidR="00C228E1" w:rsidRPr="00930B9B">
              <w:rPr>
                <w:rFonts w:ascii="Footlight MT Light" w:hAnsi="Footlight MT Light" w:cs="Tahoma"/>
              </w:rPr>
              <w:t xml:space="preserve"> dapat memperpanjang Masa Pemeliharaan dalam hal jangka waktu perbaikan cacat mutu akan melampaui Masa Pemeliharaan.</w:t>
            </w:r>
          </w:p>
        </w:tc>
      </w:tr>
      <w:tr w:rsidR="00C228E1" w:rsidRPr="00930B9B" w14:paraId="0E58D559" w14:textId="77777777" w:rsidTr="00674BA5">
        <w:tc>
          <w:tcPr>
            <w:tcW w:w="3060" w:type="dxa"/>
            <w:shd w:val="clear" w:color="auto" w:fill="auto"/>
          </w:tcPr>
          <w:p w14:paraId="41879290" w14:textId="77777777" w:rsidR="00C228E1" w:rsidRPr="00930B9B" w:rsidRDefault="00C228E1" w:rsidP="00CD549F">
            <w:pPr>
              <w:pStyle w:val="Subtitle"/>
              <w:ind w:left="432" w:hanging="432"/>
              <w:rPr>
                <w:lang w:val="id-ID"/>
              </w:rPr>
            </w:pPr>
            <w:r w:rsidRPr="00930B9B">
              <w:rPr>
                <w:lang w:val="id-ID"/>
              </w:rPr>
              <w:lastRenderedPageBreak/>
              <w:t>Kegagalan Bangunan</w:t>
            </w:r>
          </w:p>
        </w:tc>
        <w:tc>
          <w:tcPr>
            <w:tcW w:w="5315" w:type="dxa"/>
            <w:shd w:val="clear" w:color="auto" w:fill="auto"/>
          </w:tcPr>
          <w:p w14:paraId="090E719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Kegagalan Bangunan terhitung sejak Tanggal Penyerahan Akhir Pekerjaan</w:t>
            </w:r>
            <w:r w:rsidR="006C6EA1" w:rsidRPr="00930B9B">
              <w:rPr>
                <w:rFonts w:ascii="Footlight MT Light" w:hAnsi="Footlight MT Light" w:cs="Tahoma"/>
              </w:rPr>
              <w:t>.</w:t>
            </w:r>
            <w:r w:rsidRPr="00930B9B">
              <w:rPr>
                <w:rFonts w:ascii="Footlight MT Light" w:hAnsi="Footlight MT Light" w:cs="Tahoma"/>
              </w:rPr>
              <w:t xml:space="preserve"> </w:t>
            </w:r>
          </w:p>
          <w:p w14:paraId="0A274D39"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20CA481E"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bertanggungjawab atas Kegagalan Bangunan yang terjadi setelah jangka waktu yang ditetapkan dalam SSKK.</w:t>
            </w:r>
          </w:p>
          <w:p w14:paraId="0B3D7A86"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Penyedia berkewajiban untuk melindungi, membebaskan, dan menanggung tanpa batas </w:t>
            </w:r>
            <w:r w:rsidR="002730C8" w:rsidRPr="00930B9B">
              <w:rPr>
                <w:rFonts w:ascii="Footlight MT Light" w:hAnsi="Footlight MT Light" w:cs="Tahoma"/>
              </w:rPr>
              <w:t>Pejabat Penandatangan Kontrak</w:t>
            </w:r>
            <w:r w:rsidRPr="00930B9B">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2730C8" w:rsidRPr="00930B9B">
              <w:rPr>
                <w:rFonts w:ascii="Footlight MT Light" w:hAnsi="Footlight MT Light" w:cs="Tahoma"/>
              </w:rPr>
              <w:t>Pejabat Penandatangan Kontrak</w:t>
            </w:r>
            <w:r w:rsidRPr="00930B9B">
              <w:rPr>
                <w:rFonts w:ascii="Footlight MT Light" w:hAnsi="Footlight MT Light" w:cs="Tahoma"/>
              </w:rPr>
              <w:t xml:space="preserve"> beserta instansinya (kecuali kerugian yang mendasari tuntutan tersebut disebabkan kesalahan atau kelalaian </w:t>
            </w:r>
            <w:r w:rsidR="002730C8" w:rsidRPr="00930B9B">
              <w:rPr>
                <w:rFonts w:ascii="Footlight MT Light" w:hAnsi="Footlight MT Light" w:cs="Tahoma"/>
              </w:rPr>
              <w:t>Pejabat Penandatangan Kontrak</w:t>
            </w:r>
            <w:r w:rsidRPr="00930B9B">
              <w:rPr>
                <w:rFonts w:ascii="Footlight MT Light" w:hAnsi="Footlight MT Light" w:cs="Tahoma"/>
              </w:rPr>
              <w:t>) sehubungan dengan klaim kehilangan atau kerusakan harta benda, dan cidera tubuh, sakit atau kematian pihak ketiga yang timbul dari kegagalan bangunan.</w:t>
            </w:r>
          </w:p>
          <w:p w14:paraId="50920F11" w14:textId="77777777" w:rsidR="00C228E1" w:rsidRPr="00930B9B" w:rsidRDefault="002730C8"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Pejabat Penandatangan Kontrak</w:t>
            </w:r>
            <w:r w:rsidR="00C228E1" w:rsidRPr="00930B9B">
              <w:rPr>
                <w:rFonts w:ascii="Footlight MT Light" w:hAnsi="Footlight MT Light" w:cs="Tahoma"/>
              </w:rPr>
              <w:t xml:space="preserve"> maupun Penyedia berkewajiban untuk menyimpan dan memelihara semua dokumen yang </w:t>
            </w:r>
            <w:r w:rsidR="00C228E1" w:rsidRPr="00930B9B">
              <w:rPr>
                <w:rFonts w:ascii="Footlight MT Light" w:hAnsi="Footlight MT Light" w:cs="Tahoma"/>
              </w:rPr>
              <w:lastRenderedPageBreak/>
              <w:t>digunakan dan terkait dengan pelaksanaan ini selama Umur Konstruksi yang tercantum dalam SSKK tetapi tidak lebih dari 10 (sepuluh) tahun.</w:t>
            </w:r>
          </w:p>
        </w:tc>
      </w:tr>
    </w:tbl>
    <w:p w14:paraId="00FD6677" w14:textId="77777777" w:rsidR="00C228E1" w:rsidRPr="00930B9B" w:rsidRDefault="00C228E1" w:rsidP="0055146F">
      <w:pPr>
        <w:pStyle w:val="Heading2"/>
        <w:keepNext/>
        <w:keepLines/>
        <w:numPr>
          <w:ilvl w:val="0"/>
          <w:numId w:val="156"/>
        </w:numPr>
        <w:suppressAutoHyphens w:val="0"/>
        <w:spacing w:after="60"/>
        <w:ind w:hanging="446"/>
      </w:pPr>
      <w:bookmarkStart w:id="2603" w:name="_Toc34746049"/>
      <w:bookmarkStart w:id="2604" w:name="_Toc69906641"/>
      <w:r w:rsidRPr="00930B9B">
        <w:lastRenderedPageBreak/>
        <w:t>PENYELESAIAN PERSELISIHAN</w:t>
      </w:r>
      <w:bookmarkEnd w:id="2603"/>
      <w:bookmarkEnd w:id="2604"/>
    </w:p>
    <w:tbl>
      <w:tblPr>
        <w:tblW w:w="8375" w:type="dxa"/>
        <w:tblInd w:w="-95" w:type="dxa"/>
        <w:tblLook w:val="04A0" w:firstRow="1" w:lastRow="0" w:firstColumn="1" w:lastColumn="0" w:noHBand="0" w:noVBand="1"/>
      </w:tblPr>
      <w:tblGrid>
        <w:gridCol w:w="3060"/>
        <w:gridCol w:w="5315"/>
      </w:tblGrid>
      <w:tr w:rsidR="00C228E1" w:rsidRPr="00930B9B" w14:paraId="52ACFC28" w14:textId="77777777" w:rsidTr="00674BA5">
        <w:tc>
          <w:tcPr>
            <w:tcW w:w="3060" w:type="dxa"/>
            <w:shd w:val="clear" w:color="auto" w:fill="auto"/>
          </w:tcPr>
          <w:p w14:paraId="1450A060" w14:textId="77777777" w:rsidR="00C228E1" w:rsidRPr="00930B9B" w:rsidRDefault="00C228E1" w:rsidP="00CD549F">
            <w:pPr>
              <w:pStyle w:val="Subtitle"/>
              <w:ind w:left="432" w:hanging="432"/>
              <w:rPr>
                <w:lang w:val="id-ID"/>
              </w:rPr>
            </w:pPr>
            <w:r w:rsidRPr="00930B9B">
              <w:rPr>
                <w:lang w:val="id-ID"/>
              </w:rPr>
              <w:t>Penyelesaian Perselisihan/Sengketa</w:t>
            </w:r>
          </w:p>
        </w:tc>
        <w:tc>
          <w:tcPr>
            <w:tcW w:w="5315" w:type="dxa"/>
            <w:shd w:val="clear" w:color="auto" w:fill="auto"/>
          </w:tcPr>
          <w:p w14:paraId="74253EBE"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53E4E96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 xml:space="preserve">Dalam hal musyawarah para pihak sebagaimana dimaksud pada pasal 79.1 tidak dapat mencapai suatu kemufakatan, maka penyelesaian perselisihan atau sengketa antara para pihak ditempuh melalui tahapan mediasi, konsiliasi, dan arbitrase. </w:t>
            </w:r>
          </w:p>
          <w:p w14:paraId="0FDA3B7B" w14:textId="77777777" w:rsidR="00015EA5" w:rsidRPr="00930B9B" w:rsidRDefault="00015EA5" w:rsidP="0055146F">
            <w:pPr>
              <w:keepNext/>
              <w:keepLines/>
              <w:numPr>
                <w:ilvl w:val="1"/>
                <w:numId w:val="154"/>
              </w:numPr>
              <w:spacing w:before="200" w:after="120"/>
              <w:ind w:left="720"/>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 xml:space="preserve">Selain ketentuan pada pasal 79.2 penyelesaian perselisihan/sengketa para pihak dapat dilakukan melalui: </w:t>
            </w:r>
          </w:p>
          <w:p w14:paraId="4228A038" w14:textId="77777777" w:rsidR="00015EA5" w:rsidRPr="00930B9B" w:rsidRDefault="00015EA5" w:rsidP="0055146F">
            <w:pPr>
              <w:pStyle w:val="ListParagraph"/>
              <w:keepNext/>
              <w:keepLines/>
              <w:numPr>
                <w:ilvl w:val="0"/>
                <w:numId w:val="316"/>
              </w:numPr>
              <w:spacing w:before="200" w:after="120"/>
              <w:ind w:left="1182"/>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layanan penyelesaian sengketa Kontrak;</w:t>
            </w:r>
          </w:p>
          <w:p w14:paraId="2B976993" w14:textId="77777777" w:rsidR="00015EA5" w:rsidRPr="00930B9B" w:rsidRDefault="00015EA5" w:rsidP="0055146F">
            <w:pPr>
              <w:pStyle w:val="ListParagraph"/>
              <w:keepNext/>
              <w:keepLines/>
              <w:numPr>
                <w:ilvl w:val="0"/>
                <w:numId w:val="316"/>
              </w:numPr>
              <w:spacing w:before="200" w:after="120"/>
              <w:ind w:left="1182"/>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dewan sengketa konstruksi; atau</w:t>
            </w:r>
          </w:p>
          <w:p w14:paraId="6AB9EF16" w14:textId="77777777" w:rsidR="00015EA5" w:rsidRPr="00930B9B" w:rsidRDefault="00015EA5" w:rsidP="0055146F">
            <w:pPr>
              <w:pStyle w:val="ListParagraph"/>
              <w:keepNext/>
              <w:keepLines/>
              <w:numPr>
                <w:ilvl w:val="0"/>
                <w:numId w:val="316"/>
              </w:numPr>
              <w:spacing w:before="200" w:after="120"/>
              <w:ind w:left="1182"/>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Pengadilan.</w:t>
            </w:r>
          </w:p>
          <w:p w14:paraId="7A161227" w14:textId="77777777" w:rsidR="006C6EA1" w:rsidRPr="00930B9B" w:rsidRDefault="006C6EA1" w:rsidP="006C6EA1">
            <w:pPr>
              <w:keepNext/>
              <w:keepLines/>
              <w:spacing w:before="200" w:after="120"/>
              <w:ind w:left="753"/>
              <w:jc w:val="both"/>
              <w:outlineLvl w:val="7"/>
              <w:rPr>
                <w:rFonts w:ascii="Footlight MT Light" w:hAnsi="Footlight MT Light" w:cs="Tahoma"/>
                <w:color w:val="000000" w:themeColor="text1"/>
              </w:rPr>
            </w:pPr>
            <w:r w:rsidRPr="00930B9B">
              <w:rPr>
                <w:rFonts w:ascii="Footlight MT Light" w:hAnsi="Footlight MT Light" w:cs="Tahoma"/>
                <w:color w:val="000000" w:themeColor="text1"/>
              </w:rPr>
              <w:t>Pilihan penyelesaian sengketa tercantum dalam SSKK.</w:t>
            </w:r>
          </w:p>
          <w:p w14:paraId="3BC36957" w14:textId="77777777" w:rsidR="00C228E1" w:rsidRPr="00930B9B" w:rsidRDefault="00C228E1" w:rsidP="0055146F">
            <w:pPr>
              <w:numPr>
                <w:ilvl w:val="1"/>
                <w:numId w:val="154"/>
              </w:numPr>
              <w:spacing w:after="120"/>
              <w:ind w:left="720"/>
              <w:jc w:val="both"/>
              <w:rPr>
                <w:rFonts w:ascii="Footlight MT Light" w:hAnsi="Footlight MT Light" w:cs="Tahoma"/>
                <w:strike/>
              </w:rPr>
            </w:pPr>
            <w:r w:rsidRPr="00930B9B">
              <w:rPr>
                <w:rFonts w:ascii="Footlight MT Light" w:hAnsi="Footlight MT Light" w:cs="Tahoma"/>
              </w:rPr>
              <w:t>Dalam hal pilihan yang digunakan dewan sengketa untuk menggantikan mediasi dan konsiliasi maka nama anggota dewan sengketa yang dipilih dan ditetapkan oleh para pihak sebelum penandatanganan kontrak.</w:t>
            </w:r>
          </w:p>
        </w:tc>
      </w:tr>
      <w:tr w:rsidR="00C228E1" w:rsidRPr="00930B9B" w14:paraId="76341940" w14:textId="77777777" w:rsidTr="00674BA5">
        <w:tc>
          <w:tcPr>
            <w:tcW w:w="3060" w:type="dxa"/>
            <w:shd w:val="clear" w:color="auto" w:fill="auto"/>
          </w:tcPr>
          <w:p w14:paraId="5152644B" w14:textId="77777777" w:rsidR="00C228E1" w:rsidRPr="00930B9B" w:rsidRDefault="00C228E1" w:rsidP="00CD549F">
            <w:pPr>
              <w:pStyle w:val="Subtitle"/>
              <w:ind w:left="432" w:hanging="432"/>
              <w:rPr>
                <w:lang w:val="id-ID"/>
              </w:rPr>
            </w:pPr>
            <w:r w:rsidRPr="00930B9B">
              <w:rPr>
                <w:lang w:val="id-ID"/>
              </w:rPr>
              <w:t>Itikad Baik</w:t>
            </w:r>
          </w:p>
        </w:tc>
        <w:tc>
          <w:tcPr>
            <w:tcW w:w="5315" w:type="dxa"/>
            <w:shd w:val="clear" w:color="auto" w:fill="auto"/>
          </w:tcPr>
          <w:p w14:paraId="60DE8250"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Para pihak bertindak berdasarkan asas saling percaya yang disesuaikan dengan hak-hak yang terdapat dalam Kontrak.</w:t>
            </w:r>
          </w:p>
          <w:p w14:paraId="533A1492" w14:textId="77777777" w:rsidR="00C228E1" w:rsidRPr="00930B9B" w:rsidRDefault="00C228E1" w:rsidP="0055146F">
            <w:pPr>
              <w:numPr>
                <w:ilvl w:val="1"/>
                <w:numId w:val="154"/>
              </w:numPr>
              <w:spacing w:after="120"/>
              <w:ind w:left="720"/>
              <w:jc w:val="both"/>
              <w:rPr>
                <w:rFonts w:ascii="Footlight MT Light" w:hAnsi="Footlight MT Light" w:cs="Tahoma"/>
              </w:rPr>
            </w:pPr>
            <w:r w:rsidRPr="00930B9B">
              <w:rPr>
                <w:rFonts w:ascii="Footlight MT Light" w:hAnsi="Footlight MT Light" w:cs="Tahoma"/>
              </w:rPr>
              <w:t>Para pihak setuju untuk melaksanakan perjanjian dengan jujur tanpa menonjolkan kepentingan masing-masing pihak. Apabila selama Kontrak, salah satu pihak merasa dirugikan, maka diupayakan tindakan yang terbaik untuk mengatasi keadaan tersebut.</w:t>
            </w:r>
          </w:p>
        </w:tc>
      </w:tr>
    </w:tbl>
    <w:p w14:paraId="47B9A1E3" w14:textId="77777777" w:rsidR="00C228E1" w:rsidRPr="00930B9B" w:rsidRDefault="00C228E1" w:rsidP="00CD549F">
      <w:pPr>
        <w:contextualSpacing/>
        <w:rPr>
          <w:rFonts w:ascii="Footlight MT Light" w:hAnsi="Footlight MT Light"/>
        </w:rPr>
        <w:sectPr w:rsidR="00C228E1" w:rsidRPr="00930B9B" w:rsidSect="0014069F">
          <w:footnotePr>
            <w:numRestart w:val="eachPage"/>
          </w:footnotePr>
          <w:type w:val="nextColumn"/>
          <w:pgSz w:w="12242" w:h="18711" w:code="5"/>
          <w:pgMar w:top="2268" w:right="1701" w:bottom="1701" w:left="2268" w:header="737" w:footer="737" w:gutter="0"/>
          <w:pgNumType w:fmt="numberInDash"/>
          <w:cols w:space="720"/>
          <w:docGrid w:linePitch="326"/>
        </w:sectPr>
      </w:pPr>
    </w:p>
    <w:p w14:paraId="37846233" w14:textId="77777777" w:rsidR="00C228E1" w:rsidRPr="00930B9B" w:rsidRDefault="00C228E1" w:rsidP="00CD549F">
      <w:pPr>
        <w:contextualSpacing/>
        <w:jc w:val="both"/>
        <w:rPr>
          <w:rFonts w:ascii="Footlight MT Light" w:hAnsi="Footlight MT Light"/>
          <w:b/>
          <w:sz w:val="28"/>
          <w:szCs w:val="28"/>
        </w:rPr>
      </w:pPr>
    </w:p>
    <w:p w14:paraId="6CB8051B" w14:textId="77777777" w:rsidR="00C228E1" w:rsidRPr="00930B9B" w:rsidRDefault="00C228E1" w:rsidP="00CD549F">
      <w:pPr>
        <w:pStyle w:val="Heading1"/>
        <w:rPr>
          <w:rFonts w:ascii="Footlight MT Light" w:hAnsi="Footlight MT Light"/>
          <w:sz w:val="28"/>
        </w:rPr>
      </w:pPr>
      <w:bookmarkStart w:id="2605" w:name="_Toc34746050"/>
      <w:bookmarkStart w:id="2606" w:name="_Toc69906642"/>
      <w:r w:rsidRPr="00930B9B">
        <w:rPr>
          <w:rFonts w:ascii="Footlight MT Light" w:hAnsi="Footlight MT Light"/>
          <w:sz w:val="28"/>
        </w:rPr>
        <w:t>III. SYARAT-SYARAT KHUSUS KONTRAK</w:t>
      </w:r>
      <w:bookmarkEnd w:id="2605"/>
      <w:bookmarkEnd w:id="2606"/>
    </w:p>
    <w:p w14:paraId="6AA8E10E" w14:textId="77777777" w:rsidR="00C228E1" w:rsidRPr="00930B9B" w:rsidRDefault="00C228E1" w:rsidP="00CD549F">
      <w:pPr>
        <w:contextualSpacing/>
        <w:rPr>
          <w:rFonts w:ascii="Footlight MT Light" w:hAnsi="Footlight MT Light"/>
        </w:rPr>
      </w:pPr>
    </w:p>
    <w:p w14:paraId="6BCEC6DA" w14:textId="77777777" w:rsidR="00C228E1" w:rsidRPr="00930B9B" w:rsidRDefault="00C228E1" w:rsidP="00CD549F">
      <w:pPr>
        <w:contextualSpacing/>
        <w:rPr>
          <w:rFonts w:ascii="Footlight MT Light" w:hAnsi="Footlight MT Light"/>
        </w:rPr>
      </w:pP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6"/>
        <w:gridCol w:w="5431"/>
      </w:tblGrid>
      <w:tr w:rsidR="00C228E1" w:rsidRPr="00930B9B" w14:paraId="357ECBC5" w14:textId="77777777" w:rsidTr="0091562B">
        <w:tc>
          <w:tcPr>
            <w:tcW w:w="1242" w:type="dxa"/>
            <w:shd w:val="clear" w:color="auto" w:fill="auto"/>
          </w:tcPr>
          <w:p w14:paraId="76AF8131" w14:textId="77777777" w:rsidR="00C228E1" w:rsidRPr="00930B9B" w:rsidRDefault="00C228E1" w:rsidP="00CD549F">
            <w:pPr>
              <w:contextualSpacing/>
              <w:jc w:val="center"/>
              <w:rPr>
                <w:rFonts w:ascii="Footlight MT Light" w:hAnsi="Footlight MT Light"/>
                <w:b/>
              </w:rPr>
            </w:pPr>
          </w:p>
          <w:p w14:paraId="45FC3980"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Pasal dalam SSUK</w:t>
            </w:r>
          </w:p>
          <w:p w14:paraId="7836B159" w14:textId="77777777" w:rsidR="00C228E1" w:rsidRPr="00930B9B" w:rsidRDefault="00C228E1" w:rsidP="00CD549F">
            <w:pPr>
              <w:contextualSpacing/>
              <w:jc w:val="center"/>
              <w:rPr>
                <w:rFonts w:ascii="Footlight MT Light" w:hAnsi="Footlight MT Light"/>
                <w:b/>
              </w:rPr>
            </w:pPr>
          </w:p>
        </w:tc>
        <w:tc>
          <w:tcPr>
            <w:tcW w:w="1656" w:type="dxa"/>
            <w:shd w:val="clear" w:color="auto" w:fill="auto"/>
          </w:tcPr>
          <w:p w14:paraId="653E98F8" w14:textId="77777777" w:rsidR="00C228E1" w:rsidRPr="00930B9B" w:rsidRDefault="00C228E1" w:rsidP="00CD549F">
            <w:pPr>
              <w:contextualSpacing/>
              <w:jc w:val="center"/>
              <w:rPr>
                <w:rFonts w:ascii="Footlight MT Light" w:hAnsi="Footlight MT Light"/>
                <w:b/>
              </w:rPr>
            </w:pPr>
          </w:p>
          <w:p w14:paraId="2D7F42D4"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Ketentuan</w:t>
            </w:r>
          </w:p>
        </w:tc>
        <w:tc>
          <w:tcPr>
            <w:tcW w:w="5431" w:type="dxa"/>
            <w:shd w:val="clear" w:color="auto" w:fill="auto"/>
          </w:tcPr>
          <w:p w14:paraId="0633859A" w14:textId="77777777" w:rsidR="00C228E1" w:rsidRPr="00930B9B" w:rsidRDefault="00C228E1" w:rsidP="00CD549F">
            <w:pPr>
              <w:contextualSpacing/>
              <w:jc w:val="center"/>
              <w:rPr>
                <w:rFonts w:ascii="Footlight MT Light" w:hAnsi="Footlight MT Light"/>
                <w:b/>
              </w:rPr>
            </w:pPr>
          </w:p>
          <w:p w14:paraId="01991C79"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Data</w:t>
            </w:r>
          </w:p>
          <w:p w14:paraId="69E5F1EC" w14:textId="77777777" w:rsidR="00C228E1" w:rsidRPr="00930B9B" w:rsidRDefault="00C228E1" w:rsidP="00CD549F">
            <w:pPr>
              <w:contextualSpacing/>
              <w:jc w:val="center"/>
              <w:rPr>
                <w:rFonts w:ascii="Footlight MT Light" w:hAnsi="Footlight MT Light"/>
                <w:b/>
              </w:rPr>
            </w:pPr>
          </w:p>
        </w:tc>
      </w:tr>
      <w:tr w:rsidR="00C228E1" w:rsidRPr="00930B9B" w14:paraId="35B380F5" w14:textId="77777777" w:rsidTr="0091562B">
        <w:tc>
          <w:tcPr>
            <w:tcW w:w="1242" w:type="dxa"/>
            <w:shd w:val="clear" w:color="auto" w:fill="auto"/>
          </w:tcPr>
          <w:p w14:paraId="5C5C0C1F"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4.1 &amp; 4.2</w:t>
            </w:r>
          </w:p>
        </w:tc>
        <w:tc>
          <w:tcPr>
            <w:tcW w:w="1656" w:type="dxa"/>
            <w:shd w:val="clear" w:color="auto" w:fill="auto"/>
          </w:tcPr>
          <w:p w14:paraId="5249ED02"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Korespondensi</w:t>
            </w:r>
          </w:p>
        </w:tc>
        <w:tc>
          <w:tcPr>
            <w:tcW w:w="5431" w:type="dxa"/>
            <w:shd w:val="clear" w:color="auto" w:fill="auto"/>
          </w:tcPr>
          <w:p w14:paraId="79164735" w14:textId="77777777" w:rsidR="00C228E1" w:rsidRPr="00930B9B" w:rsidRDefault="00C228E1" w:rsidP="00CD549F">
            <w:pPr>
              <w:pStyle w:val="IsiPasal"/>
              <w:spacing w:after="0"/>
            </w:pPr>
            <w:r w:rsidRPr="00930B9B">
              <w:t>Alamat Para Pihak sebagai berikut:</w:t>
            </w:r>
          </w:p>
          <w:p w14:paraId="66B6A228" w14:textId="77777777" w:rsidR="00C228E1" w:rsidRPr="00930B9B" w:rsidRDefault="00C228E1" w:rsidP="00CD549F">
            <w:pPr>
              <w:pStyle w:val="IsiPasal"/>
              <w:spacing w:after="0"/>
            </w:pPr>
          </w:p>
          <w:p w14:paraId="0777B393" w14:textId="77777777" w:rsidR="00C228E1" w:rsidRPr="00930B9B" w:rsidRDefault="00C228E1" w:rsidP="00CD549F">
            <w:pPr>
              <w:pStyle w:val="IsiPasal"/>
              <w:spacing w:after="0"/>
            </w:pPr>
            <w:r w:rsidRPr="00930B9B">
              <w:t xml:space="preserve">Satuan Kerja </w:t>
            </w:r>
            <w:r w:rsidR="002730C8" w:rsidRPr="00930B9B">
              <w:rPr>
                <w:rFonts w:cs="Tahoma"/>
              </w:rPr>
              <w:t>Pejabat Penandatangan Kontrak</w:t>
            </w:r>
            <w:r w:rsidRPr="00930B9B">
              <w:t xml:space="preserve"> : </w:t>
            </w:r>
            <w:r w:rsidRPr="00930B9B">
              <w:tab/>
              <w:t xml:space="preserve">............... </w:t>
            </w:r>
            <w:r w:rsidRPr="00930B9B">
              <w:rPr>
                <w:i/>
              </w:rPr>
              <w:t xml:space="preserve">[diisi nama satuan kerja </w:t>
            </w:r>
            <w:r w:rsidR="002730C8" w:rsidRPr="00930B9B">
              <w:rPr>
                <w:rFonts w:cs="Tahoma"/>
              </w:rPr>
              <w:t>Pejabat Penandatangan Kontrak</w:t>
            </w:r>
            <w:r w:rsidRPr="00930B9B">
              <w:rPr>
                <w:i/>
              </w:rPr>
              <w:t>]</w:t>
            </w:r>
          </w:p>
          <w:tbl>
            <w:tblPr>
              <w:tblW w:w="5234" w:type="dxa"/>
              <w:tblLayout w:type="fixed"/>
              <w:tblLook w:val="04A0" w:firstRow="1" w:lastRow="0" w:firstColumn="1" w:lastColumn="0" w:noHBand="0" w:noVBand="1"/>
            </w:tblPr>
            <w:tblGrid>
              <w:gridCol w:w="1417"/>
              <w:gridCol w:w="270"/>
              <w:gridCol w:w="3547"/>
            </w:tblGrid>
            <w:tr w:rsidR="00C228E1" w:rsidRPr="00930B9B" w14:paraId="2F3E9D29" w14:textId="77777777" w:rsidTr="00674BA5">
              <w:tc>
                <w:tcPr>
                  <w:tcW w:w="1417" w:type="dxa"/>
                </w:tcPr>
                <w:p w14:paraId="1630B61E" w14:textId="77777777" w:rsidR="00C228E1" w:rsidRPr="00930B9B" w:rsidRDefault="00C228E1" w:rsidP="00CD549F">
                  <w:pPr>
                    <w:pStyle w:val="IsiPasal"/>
                    <w:spacing w:after="0"/>
                  </w:pPr>
                  <w:r w:rsidRPr="00930B9B">
                    <w:t>Nama</w:t>
                  </w:r>
                </w:p>
              </w:tc>
              <w:tc>
                <w:tcPr>
                  <w:tcW w:w="270" w:type="dxa"/>
                </w:tcPr>
                <w:p w14:paraId="65C75AB6" w14:textId="77777777" w:rsidR="00C228E1" w:rsidRPr="00930B9B" w:rsidRDefault="00C228E1" w:rsidP="00CD549F">
                  <w:pPr>
                    <w:pStyle w:val="IsiPasal"/>
                    <w:spacing w:after="0"/>
                  </w:pPr>
                  <w:r w:rsidRPr="00930B9B">
                    <w:t>:</w:t>
                  </w:r>
                </w:p>
              </w:tc>
              <w:tc>
                <w:tcPr>
                  <w:tcW w:w="3547" w:type="dxa"/>
                </w:tcPr>
                <w:p w14:paraId="2BEFF2B4" w14:textId="77777777" w:rsidR="00C228E1" w:rsidRPr="00930B9B" w:rsidRDefault="00C228E1" w:rsidP="00CD549F">
                  <w:pPr>
                    <w:pStyle w:val="IsiPasal"/>
                    <w:spacing w:after="0"/>
                    <w:rPr>
                      <w:b/>
                    </w:rPr>
                  </w:pPr>
                  <w:r w:rsidRPr="00930B9B">
                    <w:t>..........</w:t>
                  </w:r>
                  <w:r w:rsidRPr="00930B9B">
                    <w:rPr>
                      <w:i/>
                    </w:rPr>
                    <w:t xml:space="preserve"> [diisi nama </w:t>
                  </w:r>
                  <w:r w:rsidR="002730C8" w:rsidRPr="00930B9B">
                    <w:rPr>
                      <w:rFonts w:cs="Tahoma"/>
                    </w:rPr>
                    <w:t>Pejabat Penandatangan Kontrak</w:t>
                  </w:r>
                  <w:r w:rsidRPr="00930B9B">
                    <w:rPr>
                      <w:i/>
                    </w:rPr>
                    <w:t>]</w:t>
                  </w:r>
                </w:p>
              </w:tc>
            </w:tr>
            <w:tr w:rsidR="00C228E1" w:rsidRPr="00930B9B" w14:paraId="28A776F0" w14:textId="77777777" w:rsidTr="00674BA5">
              <w:trPr>
                <w:trHeight w:val="260"/>
              </w:trPr>
              <w:tc>
                <w:tcPr>
                  <w:tcW w:w="1417" w:type="dxa"/>
                </w:tcPr>
                <w:p w14:paraId="10200976" w14:textId="77777777" w:rsidR="00C228E1" w:rsidRPr="00930B9B" w:rsidRDefault="00C228E1" w:rsidP="00CD549F">
                  <w:pPr>
                    <w:pStyle w:val="IsiPasal"/>
                    <w:spacing w:after="0"/>
                  </w:pPr>
                  <w:r w:rsidRPr="00930B9B">
                    <w:t>Alamat</w:t>
                  </w:r>
                </w:p>
              </w:tc>
              <w:tc>
                <w:tcPr>
                  <w:tcW w:w="270" w:type="dxa"/>
                </w:tcPr>
                <w:p w14:paraId="3817A5FF" w14:textId="77777777" w:rsidR="00C228E1" w:rsidRPr="00930B9B" w:rsidRDefault="00C228E1" w:rsidP="00CD549F">
                  <w:pPr>
                    <w:pStyle w:val="IsiPasal"/>
                    <w:spacing w:after="0"/>
                  </w:pPr>
                  <w:r w:rsidRPr="00930B9B">
                    <w:t>:</w:t>
                  </w:r>
                </w:p>
              </w:tc>
              <w:tc>
                <w:tcPr>
                  <w:tcW w:w="3547" w:type="dxa"/>
                </w:tcPr>
                <w:p w14:paraId="7E47EEF7" w14:textId="77777777" w:rsidR="00C228E1" w:rsidRPr="00930B9B" w:rsidRDefault="00C228E1" w:rsidP="00CD549F">
                  <w:pPr>
                    <w:pStyle w:val="IsiPasal"/>
                    <w:spacing w:after="0"/>
                  </w:pPr>
                  <w:r w:rsidRPr="00930B9B">
                    <w:t xml:space="preserve">.......... </w:t>
                  </w:r>
                  <w:r w:rsidRPr="00930B9B">
                    <w:rPr>
                      <w:i/>
                    </w:rPr>
                    <w:t xml:space="preserve">[diisi alamat </w:t>
                  </w:r>
                  <w:r w:rsidR="002730C8" w:rsidRPr="00930B9B">
                    <w:rPr>
                      <w:rFonts w:cs="Tahoma"/>
                    </w:rPr>
                    <w:t>Pejabat Penandatangan Kontrak</w:t>
                  </w:r>
                  <w:r w:rsidRPr="00930B9B">
                    <w:rPr>
                      <w:i/>
                    </w:rPr>
                    <w:t>]</w:t>
                  </w:r>
                </w:p>
              </w:tc>
            </w:tr>
            <w:tr w:rsidR="00C228E1" w:rsidRPr="00930B9B" w14:paraId="4AA8AD43" w14:textId="77777777" w:rsidTr="00674BA5">
              <w:tc>
                <w:tcPr>
                  <w:tcW w:w="1417" w:type="dxa"/>
                </w:tcPr>
                <w:p w14:paraId="3B8A9CBF" w14:textId="77777777" w:rsidR="00C228E1" w:rsidRPr="00930B9B" w:rsidRDefault="00C228E1" w:rsidP="00CD549F">
                  <w:pPr>
                    <w:pStyle w:val="IsiPasal"/>
                    <w:spacing w:after="0"/>
                  </w:pPr>
                  <w:r w:rsidRPr="00930B9B">
                    <w:t>Website</w:t>
                  </w:r>
                </w:p>
              </w:tc>
              <w:tc>
                <w:tcPr>
                  <w:tcW w:w="270" w:type="dxa"/>
                </w:tcPr>
                <w:p w14:paraId="4FAC10C5" w14:textId="77777777" w:rsidR="00C228E1" w:rsidRPr="00930B9B" w:rsidRDefault="00C228E1" w:rsidP="00CD549F">
                  <w:pPr>
                    <w:pStyle w:val="IsiPasal"/>
                    <w:spacing w:after="0"/>
                  </w:pPr>
                  <w:r w:rsidRPr="00930B9B">
                    <w:t>:</w:t>
                  </w:r>
                </w:p>
              </w:tc>
              <w:tc>
                <w:tcPr>
                  <w:tcW w:w="3547" w:type="dxa"/>
                </w:tcPr>
                <w:p w14:paraId="170C370D" w14:textId="77777777" w:rsidR="00C228E1" w:rsidRPr="00930B9B" w:rsidRDefault="00C228E1" w:rsidP="00CD549F">
                  <w:pPr>
                    <w:pStyle w:val="IsiPasal"/>
                    <w:spacing w:after="0"/>
                  </w:pPr>
                  <w:r w:rsidRPr="00930B9B">
                    <w:t xml:space="preserve">.......... </w:t>
                  </w:r>
                  <w:r w:rsidRPr="00930B9B">
                    <w:rPr>
                      <w:i/>
                    </w:rPr>
                    <w:t xml:space="preserve">[diisi website </w:t>
                  </w:r>
                  <w:r w:rsidR="002730C8" w:rsidRPr="00930B9B">
                    <w:rPr>
                      <w:rFonts w:cs="Tahoma"/>
                    </w:rPr>
                    <w:t>Pejabat Penandatangan Kontrak</w:t>
                  </w:r>
                  <w:r w:rsidRPr="00930B9B">
                    <w:rPr>
                      <w:i/>
                    </w:rPr>
                    <w:t>]</w:t>
                  </w:r>
                </w:p>
              </w:tc>
            </w:tr>
            <w:tr w:rsidR="00C228E1" w:rsidRPr="00930B9B" w14:paraId="1FE2E0BF" w14:textId="77777777" w:rsidTr="00674BA5">
              <w:tc>
                <w:tcPr>
                  <w:tcW w:w="1417" w:type="dxa"/>
                </w:tcPr>
                <w:p w14:paraId="440BBE61" w14:textId="77777777" w:rsidR="00C228E1" w:rsidRPr="00930B9B" w:rsidRDefault="00C228E1" w:rsidP="00CD549F">
                  <w:pPr>
                    <w:pStyle w:val="IsiPasal"/>
                    <w:spacing w:after="0"/>
                    <w:rPr>
                      <w:i/>
                    </w:rPr>
                  </w:pPr>
                  <w:r w:rsidRPr="00930B9B">
                    <w:rPr>
                      <w:i/>
                    </w:rPr>
                    <w:t>E-mail</w:t>
                  </w:r>
                </w:p>
              </w:tc>
              <w:tc>
                <w:tcPr>
                  <w:tcW w:w="270" w:type="dxa"/>
                </w:tcPr>
                <w:p w14:paraId="11935D51" w14:textId="77777777" w:rsidR="00C228E1" w:rsidRPr="00930B9B" w:rsidRDefault="00C228E1" w:rsidP="00CD549F">
                  <w:pPr>
                    <w:pStyle w:val="IsiPasal"/>
                    <w:spacing w:after="0"/>
                  </w:pPr>
                  <w:r w:rsidRPr="00930B9B">
                    <w:t>:</w:t>
                  </w:r>
                </w:p>
              </w:tc>
              <w:tc>
                <w:tcPr>
                  <w:tcW w:w="3547" w:type="dxa"/>
                </w:tcPr>
                <w:p w14:paraId="5D6FAA3D" w14:textId="77777777" w:rsidR="00C228E1" w:rsidRPr="00930B9B" w:rsidRDefault="00C228E1" w:rsidP="00CD549F">
                  <w:pPr>
                    <w:pStyle w:val="IsiPasal"/>
                    <w:spacing w:after="0"/>
                  </w:pPr>
                  <w:r w:rsidRPr="00930B9B">
                    <w:t xml:space="preserve">.......... </w:t>
                  </w:r>
                  <w:r w:rsidRPr="00930B9B">
                    <w:rPr>
                      <w:i/>
                    </w:rPr>
                    <w:t xml:space="preserve">[diisi email </w:t>
                  </w:r>
                  <w:r w:rsidR="002730C8" w:rsidRPr="00930B9B">
                    <w:rPr>
                      <w:rFonts w:cs="Tahoma"/>
                    </w:rPr>
                    <w:t>Pejabat Penandatangan Kontrak</w:t>
                  </w:r>
                  <w:r w:rsidRPr="00930B9B">
                    <w:rPr>
                      <w:i/>
                    </w:rPr>
                    <w:t>]</w:t>
                  </w:r>
                </w:p>
              </w:tc>
            </w:tr>
            <w:tr w:rsidR="00C228E1" w:rsidRPr="00930B9B" w14:paraId="3442B2F3" w14:textId="77777777" w:rsidTr="00674BA5">
              <w:tc>
                <w:tcPr>
                  <w:tcW w:w="1417" w:type="dxa"/>
                </w:tcPr>
                <w:p w14:paraId="5DD4B928" w14:textId="77777777" w:rsidR="00C228E1" w:rsidRPr="00930B9B" w:rsidRDefault="00C228E1" w:rsidP="00CD549F">
                  <w:pPr>
                    <w:pStyle w:val="IsiPasal"/>
                    <w:spacing w:after="0"/>
                  </w:pPr>
                  <w:r w:rsidRPr="00930B9B">
                    <w:t>Faksimili</w:t>
                  </w:r>
                </w:p>
              </w:tc>
              <w:tc>
                <w:tcPr>
                  <w:tcW w:w="270" w:type="dxa"/>
                </w:tcPr>
                <w:p w14:paraId="44D00F18" w14:textId="77777777" w:rsidR="00C228E1" w:rsidRPr="00930B9B" w:rsidRDefault="00C228E1" w:rsidP="00CD549F">
                  <w:pPr>
                    <w:pStyle w:val="IsiPasal"/>
                    <w:spacing w:after="0"/>
                  </w:pPr>
                  <w:r w:rsidRPr="00930B9B">
                    <w:t>:</w:t>
                  </w:r>
                </w:p>
              </w:tc>
              <w:tc>
                <w:tcPr>
                  <w:tcW w:w="3547" w:type="dxa"/>
                </w:tcPr>
                <w:p w14:paraId="7CDFE435" w14:textId="77777777" w:rsidR="00C228E1" w:rsidRPr="00930B9B" w:rsidRDefault="00C228E1" w:rsidP="00CD549F">
                  <w:pPr>
                    <w:pStyle w:val="IsiPasal"/>
                    <w:spacing w:after="0"/>
                  </w:pPr>
                  <w:r w:rsidRPr="00930B9B">
                    <w:t xml:space="preserve">.......... </w:t>
                  </w:r>
                  <w:r w:rsidRPr="00930B9B">
                    <w:rPr>
                      <w:i/>
                    </w:rPr>
                    <w:t xml:space="preserve">[diisi nomor faksimili </w:t>
                  </w:r>
                  <w:r w:rsidR="002730C8" w:rsidRPr="00930B9B">
                    <w:rPr>
                      <w:rFonts w:cs="Tahoma"/>
                    </w:rPr>
                    <w:t>Pejabat Penandatangan Kontrak</w:t>
                  </w:r>
                  <w:r w:rsidRPr="00930B9B">
                    <w:rPr>
                      <w:i/>
                    </w:rPr>
                    <w:t>]</w:t>
                  </w:r>
                </w:p>
              </w:tc>
            </w:tr>
          </w:tbl>
          <w:p w14:paraId="7DD7EB1E" w14:textId="77777777" w:rsidR="00C228E1" w:rsidRPr="00930B9B" w:rsidRDefault="00C228E1" w:rsidP="00CD549F">
            <w:pPr>
              <w:pStyle w:val="IsiPasal"/>
              <w:spacing w:after="0"/>
            </w:pPr>
          </w:p>
          <w:p w14:paraId="5F63CBBE" w14:textId="77777777" w:rsidR="00C228E1" w:rsidRPr="00930B9B" w:rsidRDefault="00C228E1" w:rsidP="00CD549F">
            <w:pPr>
              <w:pStyle w:val="IsiPasal"/>
              <w:spacing w:after="0"/>
            </w:pPr>
            <w:r w:rsidRPr="00930B9B">
              <w:t>Penyedia : ........................</w:t>
            </w:r>
            <w:r w:rsidRPr="00930B9B">
              <w:rPr>
                <w:i/>
              </w:rPr>
              <w:t xml:space="preserve"> [diisi nama badan usaha/nama KSO]</w:t>
            </w:r>
          </w:p>
          <w:tbl>
            <w:tblPr>
              <w:tblW w:w="5234" w:type="dxa"/>
              <w:tblLayout w:type="fixed"/>
              <w:tblLook w:val="04A0" w:firstRow="1" w:lastRow="0" w:firstColumn="1" w:lastColumn="0" w:noHBand="0" w:noVBand="1"/>
            </w:tblPr>
            <w:tblGrid>
              <w:gridCol w:w="1417"/>
              <w:gridCol w:w="270"/>
              <w:gridCol w:w="3547"/>
            </w:tblGrid>
            <w:tr w:rsidR="00C228E1" w:rsidRPr="00930B9B" w14:paraId="1E239AEE" w14:textId="77777777" w:rsidTr="00674BA5">
              <w:tc>
                <w:tcPr>
                  <w:tcW w:w="1417" w:type="dxa"/>
                </w:tcPr>
                <w:p w14:paraId="128C1CF4" w14:textId="77777777" w:rsidR="00C228E1" w:rsidRPr="00930B9B" w:rsidRDefault="00C228E1" w:rsidP="00CD549F">
                  <w:pPr>
                    <w:pStyle w:val="IsiPasal"/>
                    <w:spacing w:after="0"/>
                  </w:pPr>
                  <w:r w:rsidRPr="00930B9B">
                    <w:t>Nama</w:t>
                  </w:r>
                </w:p>
              </w:tc>
              <w:tc>
                <w:tcPr>
                  <w:tcW w:w="270" w:type="dxa"/>
                </w:tcPr>
                <w:p w14:paraId="243F89D2" w14:textId="77777777" w:rsidR="00C228E1" w:rsidRPr="00930B9B" w:rsidRDefault="00C228E1" w:rsidP="00CD549F">
                  <w:pPr>
                    <w:pStyle w:val="IsiPasal"/>
                    <w:spacing w:after="0"/>
                  </w:pPr>
                  <w:r w:rsidRPr="00930B9B">
                    <w:t>:</w:t>
                  </w:r>
                </w:p>
              </w:tc>
              <w:tc>
                <w:tcPr>
                  <w:tcW w:w="3547" w:type="dxa"/>
                </w:tcPr>
                <w:p w14:paraId="3496F436" w14:textId="77777777" w:rsidR="00C228E1" w:rsidRPr="00930B9B" w:rsidRDefault="00C228E1" w:rsidP="00CD549F">
                  <w:pPr>
                    <w:pStyle w:val="IsiPasal"/>
                    <w:spacing w:after="0"/>
                  </w:pPr>
                  <w:r w:rsidRPr="00930B9B">
                    <w:t>..........</w:t>
                  </w:r>
                  <w:r w:rsidRPr="00930B9B">
                    <w:rPr>
                      <w:i/>
                    </w:rPr>
                    <w:t xml:space="preserve"> [diisi nama yang ttd surat perjanjian]</w:t>
                  </w:r>
                </w:p>
              </w:tc>
            </w:tr>
            <w:tr w:rsidR="00C228E1" w:rsidRPr="00930B9B" w14:paraId="5180D028" w14:textId="77777777" w:rsidTr="00674BA5">
              <w:tc>
                <w:tcPr>
                  <w:tcW w:w="1417" w:type="dxa"/>
                </w:tcPr>
                <w:p w14:paraId="56FB51BC" w14:textId="77777777" w:rsidR="00C228E1" w:rsidRPr="00930B9B" w:rsidRDefault="00C228E1" w:rsidP="00CD549F">
                  <w:pPr>
                    <w:pStyle w:val="IsiPasal"/>
                    <w:spacing w:after="0"/>
                  </w:pPr>
                  <w:r w:rsidRPr="00930B9B">
                    <w:t>Alamat</w:t>
                  </w:r>
                </w:p>
              </w:tc>
              <w:tc>
                <w:tcPr>
                  <w:tcW w:w="270" w:type="dxa"/>
                </w:tcPr>
                <w:p w14:paraId="027B78C2" w14:textId="77777777" w:rsidR="00C228E1" w:rsidRPr="00930B9B" w:rsidRDefault="00C228E1" w:rsidP="00CD549F">
                  <w:pPr>
                    <w:pStyle w:val="IsiPasal"/>
                    <w:spacing w:after="0"/>
                  </w:pPr>
                  <w:r w:rsidRPr="00930B9B">
                    <w:t>:</w:t>
                  </w:r>
                </w:p>
              </w:tc>
              <w:tc>
                <w:tcPr>
                  <w:tcW w:w="3547" w:type="dxa"/>
                </w:tcPr>
                <w:p w14:paraId="55D46DB0" w14:textId="77777777" w:rsidR="00C228E1" w:rsidRPr="00930B9B" w:rsidRDefault="00C228E1" w:rsidP="00CD549F">
                  <w:pPr>
                    <w:pStyle w:val="IsiPasal"/>
                    <w:spacing w:after="0"/>
                  </w:pPr>
                  <w:r w:rsidRPr="00930B9B">
                    <w:t xml:space="preserve">.......... </w:t>
                  </w:r>
                  <w:r w:rsidRPr="00930B9B">
                    <w:rPr>
                      <w:i/>
                    </w:rPr>
                    <w:t>[diisi alamat Penyedia]</w:t>
                  </w:r>
                </w:p>
              </w:tc>
            </w:tr>
            <w:tr w:rsidR="00C228E1" w:rsidRPr="00930B9B" w14:paraId="7035307F" w14:textId="77777777" w:rsidTr="00674BA5">
              <w:tc>
                <w:tcPr>
                  <w:tcW w:w="1417" w:type="dxa"/>
                </w:tcPr>
                <w:p w14:paraId="55BE697E" w14:textId="77777777" w:rsidR="00C228E1" w:rsidRPr="00930B9B" w:rsidRDefault="00C228E1" w:rsidP="00CD549F">
                  <w:pPr>
                    <w:pStyle w:val="IsiPasal"/>
                    <w:spacing w:after="0"/>
                  </w:pPr>
                  <w:r w:rsidRPr="00930B9B">
                    <w:t>E-mail</w:t>
                  </w:r>
                </w:p>
              </w:tc>
              <w:tc>
                <w:tcPr>
                  <w:tcW w:w="270" w:type="dxa"/>
                </w:tcPr>
                <w:p w14:paraId="04E1F43F" w14:textId="77777777" w:rsidR="00C228E1" w:rsidRPr="00930B9B" w:rsidRDefault="00C228E1" w:rsidP="00CD549F">
                  <w:pPr>
                    <w:pStyle w:val="IsiPasal"/>
                    <w:spacing w:after="0"/>
                  </w:pPr>
                  <w:r w:rsidRPr="00930B9B">
                    <w:t>:</w:t>
                  </w:r>
                </w:p>
              </w:tc>
              <w:tc>
                <w:tcPr>
                  <w:tcW w:w="3547" w:type="dxa"/>
                </w:tcPr>
                <w:p w14:paraId="6B63D6D2" w14:textId="77777777" w:rsidR="00C228E1" w:rsidRPr="00930B9B" w:rsidRDefault="00C228E1" w:rsidP="00CD549F">
                  <w:pPr>
                    <w:pStyle w:val="IsiPasal"/>
                    <w:spacing w:after="0"/>
                  </w:pPr>
                  <w:r w:rsidRPr="00930B9B">
                    <w:t xml:space="preserve">.......... </w:t>
                  </w:r>
                  <w:r w:rsidRPr="00930B9B">
                    <w:rPr>
                      <w:i/>
                    </w:rPr>
                    <w:t>[diisi email Penyedia]</w:t>
                  </w:r>
                </w:p>
              </w:tc>
            </w:tr>
            <w:tr w:rsidR="00C228E1" w:rsidRPr="00930B9B" w14:paraId="44402EB6" w14:textId="77777777" w:rsidTr="00674BA5">
              <w:trPr>
                <w:trHeight w:val="80"/>
              </w:trPr>
              <w:tc>
                <w:tcPr>
                  <w:tcW w:w="1417" w:type="dxa"/>
                </w:tcPr>
                <w:p w14:paraId="43925BDE" w14:textId="77777777" w:rsidR="00C228E1" w:rsidRPr="00930B9B" w:rsidRDefault="00C228E1" w:rsidP="00CD549F">
                  <w:pPr>
                    <w:pStyle w:val="IsiPasal"/>
                    <w:spacing w:after="0"/>
                  </w:pPr>
                  <w:r w:rsidRPr="00930B9B">
                    <w:t>Faksimili</w:t>
                  </w:r>
                </w:p>
              </w:tc>
              <w:tc>
                <w:tcPr>
                  <w:tcW w:w="270" w:type="dxa"/>
                </w:tcPr>
                <w:p w14:paraId="60DB247F" w14:textId="77777777" w:rsidR="00C228E1" w:rsidRPr="00930B9B" w:rsidRDefault="00C228E1" w:rsidP="00CD549F">
                  <w:pPr>
                    <w:pStyle w:val="IsiPasal"/>
                    <w:spacing w:after="0"/>
                  </w:pPr>
                  <w:r w:rsidRPr="00930B9B">
                    <w:t>:</w:t>
                  </w:r>
                </w:p>
              </w:tc>
              <w:tc>
                <w:tcPr>
                  <w:tcW w:w="3547" w:type="dxa"/>
                </w:tcPr>
                <w:p w14:paraId="5213F59A" w14:textId="77777777" w:rsidR="00C228E1" w:rsidRPr="00930B9B" w:rsidRDefault="00C228E1" w:rsidP="00CD549F">
                  <w:pPr>
                    <w:pStyle w:val="IsiPasal"/>
                    <w:spacing w:after="0"/>
                    <w:rPr>
                      <w:i/>
                    </w:rPr>
                  </w:pPr>
                  <w:r w:rsidRPr="00930B9B">
                    <w:t xml:space="preserve">.......... </w:t>
                  </w:r>
                  <w:r w:rsidRPr="00930B9B">
                    <w:rPr>
                      <w:i/>
                    </w:rPr>
                    <w:t>[diisi nomor faksimili Penyedia]</w:t>
                  </w:r>
                </w:p>
                <w:p w14:paraId="62C1EA23" w14:textId="77777777" w:rsidR="00C228E1" w:rsidRPr="00930B9B" w:rsidRDefault="00C228E1" w:rsidP="00CD549F">
                  <w:pPr>
                    <w:pStyle w:val="IsiPasal"/>
                    <w:spacing w:after="0"/>
                    <w:rPr>
                      <w:i/>
                    </w:rPr>
                  </w:pPr>
                </w:p>
              </w:tc>
            </w:tr>
          </w:tbl>
          <w:p w14:paraId="6D4CC877" w14:textId="77777777" w:rsidR="00C228E1" w:rsidRPr="00930B9B" w:rsidRDefault="00C228E1" w:rsidP="00CD549F">
            <w:pPr>
              <w:contextualSpacing/>
              <w:jc w:val="both"/>
              <w:rPr>
                <w:rFonts w:ascii="Footlight MT Light" w:hAnsi="Footlight MT Light"/>
                <w:b/>
              </w:rPr>
            </w:pPr>
          </w:p>
        </w:tc>
      </w:tr>
      <w:tr w:rsidR="00C228E1" w:rsidRPr="00930B9B" w14:paraId="201901C8" w14:textId="77777777" w:rsidTr="0091562B">
        <w:trPr>
          <w:trHeight w:val="3185"/>
        </w:trPr>
        <w:tc>
          <w:tcPr>
            <w:tcW w:w="1242" w:type="dxa"/>
            <w:shd w:val="clear" w:color="auto" w:fill="auto"/>
          </w:tcPr>
          <w:p w14:paraId="4266F711"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42 &amp; 5.1</w:t>
            </w:r>
          </w:p>
        </w:tc>
        <w:tc>
          <w:tcPr>
            <w:tcW w:w="1656" w:type="dxa"/>
            <w:shd w:val="clear" w:color="auto" w:fill="auto"/>
          </w:tcPr>
          <w:p w14:paraId="03212CA2"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Wakil Sah Para Pihak</w:t>
            </w:r>
          </w:p>
        </w:tc>
        <w:tc>
          <w:tcPr>
            <w:tcW w:w="5431" w:type="dxa"/>
            <w:shd w:val="clear" w:color="auto" w:fill="auto"/>
          </w:tcPr>
          <w:p w14:paraId="2AB9F415" w14:textId="77777777" w:rsidR="00C228E1" w:rsidRPr="00930B9B" w:rsidRDefault="00C228E1" w:rsidP="00CD549F">
            <w:pPr>
              <w:pStyle w:val="IsiPasal"/>
              <w:spacing w:after="0"/>
            </w:pPr>
            <w:r w:rsidRPr="00930B9B">
              <w:t>Wakil Sah Para Pihak sebagai berikut:</w:t>
            </w:r>
          </w:p>
          <w:p w14:paraId="3AD58A12" w14:textId="77777777" w:rsidR="00C228E1" w:rsidRPr="00930B9B" w:rsidRDefault="00C228E1" w:rsidP="00CD549F">
            <w:pPr>
              <w:pStyle w:val="IsiPasal"/>
              <w:spacing w:after="0"/>
            </w:pPr>
          </w:p>
          <w:p w14:paraId="2D1EA71D" w14:textId="77777777" w:rsidR="00C228E1" w:rsidRPr="00930B9B" w:rsidRDefault="00C228E1" w:rsidP="00CD549F">
            <w:pPr>
              <w:pStyle w:val="IsiPasal"/>
              <w:spacing w:after="0"/>
            </w:pPr>
            <w:r w:rsidRPr="00930B9B">
              <w:t xml:space="preserve">Untuk </w:t>
            </w:r>
            <w:r w:rsidR="002730C8" w:rsidRPr="00930B9B">
              <w:rPr>
                <w:rFonts w:cs="Tahoma"/>
                <w:bCs/>
              </w:rPr>
              <w:t>Pejabat Penandatangan Kontrak</w:t>
            </w:r>
            <w:r w:rsidRPr="00930B9B">
              <w:t>:</w:t>
            </w:r>
          </w:p>
          <w:tbl>
            <w:tblPr>
              <w:tblW w:w="5234" w:type="dxa"/>
              <w:tblLayout w:type="fixed"/>
              <w:tblLook w:val="04A0" w:firstRow="1" w:lastRow="0" w:firstColumn="1" w:lastColumn="0" w:noHBand="0" w:noVBand="1"/>
            </w:tblPr>
            <w:tblGrid>
              <w:gridCol w:w="1417"/>
              <w:gridCol w:w="270"/>
              <w:gridCol w:w="3547"/>
            </w:tblGrid>
            <w:tr w:rsidR="00C228E1" w:rsidRPr="00930B9B" w14:paraId="60381818" w14:textId="77777777" w:rsidTr="00674BA5">
              <w:tc>
                <w:tcPr>
                  <w:tcW w:w="1417" w:type="dxa"/>
                </w:tcPr>
                <w:p w14:paraId="0BFDBD75" w14:textId="77777777" w:rsidR="00C228E1" w:rsidRPr="00930B9B" w:rsidRDefault="00C228E1" w:rsidP="00CD549F">
                  <w:pPr>
                    <w:pStyle w:val="IsiPasal"/>
                    <w:spacing w:after="0"/>
                  </w:pPr>
                  <w:r w:rsidRPr="00930B9B">
                    <w:t>Nama</w:t>
                  </w:r>
                </w:p>
              </w:tc>
              <w:tc>
                <w:tcPr>
                  <w:tcW w:w="270" w:type="dxa"/>
                </w:tcPr>
                <w:p w14:paraId="2059F4A4" w14:textId="77777777" w:rsidR="00C228E1" w:rsidRPr="00930B9B" w:rsidRDefault="00C228E1" w:rsidP="00CD549F">
                  <w:pPr>
                    <w:pStyle w:val="IsiPasal"/>
                    <w:spacing w:after="0"/>
                  </w:pPr>
                  <w:r w:rsidRPr="00930B9B">
                    <w:t>:</w:t>
                  </w:r>
                </w:p>
              </w:tc>
              <w:tc>
                <w:tcPr>
                  <w:tcW w:w="3547" w:type="dxa"/>
                </w:tcPr>
                <w:p w14:paraId="360B07D4" w14:textId="77777777" w:rsidR="00C228E1" w:rsidRPr="00930B9B" w:rsidRDefault="00C228E1" w:rsidP="00CD549F">
                  <w:pPr>
                    <w:pStyle w:val="IsiPasal"/>
                    <w:spacing w:after="0"/>
                  </w:pPr>
                  <w:r w:rsidRPr="00930B9B">
                    <w:t xml:space="preserve">.......... </w:t>
                  </w:r>
                  <w:r w:rsidRPr="00930B9B">
                    <w:rPr>
                      <w:i/>
                    </w:rPr>
                    <w:t xml:space="preserve">[diisi nama yang ditunjuk menjadi Wakil Sah </w:t>
                  </w:r>
                  <w:r w:rsidR="002730C8" w:rsidRPr="00930B9B">
                    <w:rPr>
                      <w:rFonts w:cs="Tahoma"/>
                    </w:rPr>
                    <w:t>Pejabat Penandatangan Kontrak</w:t>
                  </w:r>
                  <w:r w:rsidRPr="00930B9B">
                    <w:rPr>
                      <w:i/>
                    </w:rPr>
                    <w:t>]</w:t>
                  </w:r>
                </w:p>
              </w:tc>
            </w:tr>
            <w:tr w:rsidR="00C228E1" w:rsidRPr="00930B9B" w14:paraId="54FE350A" w14:textId="77777777" w:rsidTr="00674BA5">
              <w:tc>
                <w:tcPr>
                  <w:tcW w:w="1417" w:type="dxa"/>
                </w:tcPr>
                <w:p w14:paraId="630146E1" w14:textId="77777777" w:rsidR="00C228E1" w:rsidRPr="00930B9B" w:rsidRDefault="00C228E1" w:rsidP="00CD549F">
                  <w:pPr>
                    <w:pStyle w:val="IsiPasal"/>
                    <w:spacing w:after="0"/>
                    <w:rPr>
                      <w:strike/>
                    </w:rPr>
                  </w:pPr>
                </w:p>
              </w:tc>
              <w:tc>
                <w:tcPr>
                  <w:tcW w:w="270" w:type="dxa"/>
                </w:tcPr>
                <w:p w14:paraId="430910BC" w14:textId="77777777" w:rsidR="00C228E1" w:rsidRPr="00930B9B" w:rsidRDefault="00C228E1" w:rsidP="00CD549F">
                  <w:pPr>
                    <w:pStyle w:val="IsiPasal"/>
                    <w:spacing w:after="0"/>
                    <w:rPr>
                      <w:strike/>
                    </w:rPr>
                  </w:pPr>
                </w:p>
              </w:tc>
              <w:tc>
                <w:tcPr>
                  <w:tcW w:w="3547" w:type="dxa"/>
                </w:tcPr>
                <w:p w14:paraId="4DD3E4D2" w14:textId="77777777" w:rsidR="00C228E1" w:rsidRPr="00930B9B" w:rsidRDefault="00C228E1" w:rsidP="00CD549F">
                  <w:pPr>
                    <w:pStyle w:val="IsiPasal"/>
                    <w:spacing w:after="0"/>
                  </w:pPr>
                  <w:r w:rsidRPr="00930B9B">
                    <w:t xml:space="preserve">Berdasarkan  Surat Keputusan </w:t>
                  </w:r>
                  <w:r w:rsidR="002730C8" w:rsidRPr="00930B9B">
                    <w:rPr>
                      <w:lang w:val="en-US"/>
                    </w:rPr>
                    <w:t>Pejabat Penandatangan Kontrak</w:t>
                  </w:r>
                  <w:r w:rsidRPr="00930B9B">
                    <w:t xml:space="preserve"> ……   nomor .…. tanggal ……. </w:t>
                  </w:r>
                  <w:r w:rsidRPr="00930B9B">
                    <w:rPr>
                      <w:i/>
                    </w:rPr>
                    <w:t xml:space="preserve">[diisi nomor dan tanggal SK pengangkatan Wakil Sah </w:t>
                  </w:r>
                  <w:r w:rsidR="002730C8" w:rsidRPr="00930B9B">
                    <w:rPr>
                      <w:rFonts w:cs="Tahoma"/>
                    </w:rPr>
                    <w:t>Pejabat Penandatangan Kontrak</w:t>
                  </w:r>
                  <w:r w:rsidRPr="00930B9B">
                    <w:rPr>
                      <w:i/>
                    </w:rPr>
                    <w:t>]</w:t>
                  </w:r>
                </w:p>
              </w:tc>
            </w:tr>
          </w:tbl>
          <w:p w14:paraId="374597ED" w14:textId="77777777" w:rsidR="00C228E1" w:rsidRPr="00930B9B" w:rsidRDefault="00C228E1" w:rsidP="00CD549F">
            <w:pPr>
              <w:pStyle w:val="IsiPasal"/>
              <w:spacing w:after="0"/>
            </w:pPr>
            <w:r w:rsidRPr="00930B9B">
              <w:t>Untuk Penyedia:</w:t>
            </w:r>
          </w:p>
          <w:tbl>
            <w:tblPr>
              <w:tblW w:w="5234" w:type="dxa"/>
              <w:tblLayout w:type="fixed"/>
              <w:tblLook w:val="04A0" w:firstRow="1" w:lastRow="0" w:firstColumn="1" w:lastColumn="0" w:noHBand="0" w:noVBand="1"/>
            </w:tblPr>
            <w:tblGrid>
              <w:gridCol w:w="1417"/>
              <w:gridCol w:w="270"/>
              <w:gridCol w:w="3547"/>
            </w:tblGrid>
            <w:tr w:rsidR="00C228E1" w:rsidRPr="00930B9B" w14:paraId="43917FF0" w14:textId="77777777" w:rsidTr="00674BA5">
              <w:tc>
                <w:tcPr>
                  <w:tcW w:w="1417" w:type="dxa"/>
                </w:tcPr>
                <w:p w14:paraId="03E22A08" w14:textId="77777777" w:rsidR="00C228E1" w:rsidRPr="00930B9B" w:rsidRDefault="00C228E1" w:rsidP="00CD549F">
                  <w:pPr>
                    <w:pStyle w:val="IsiPasal"/>
                    <w:spacing w:after="0"/>
                  </w:pPr>
                  <w:r w:rsidRPr="00930B9B">
                    <w:t>Nama</w:t>
                  </w:r>
                </w:p>
              </w:tc>
              <w:tc>
                <w:tcPr>
                  <w:tcW w:w="270" w:type="dxa"/>
                </w:tcPr>
                <w:p w14:paraId="16731A99" w14:textId="77777777" w:rsidR="00C228E1" w:rsidRPr="00930B9B" w:rsidRDefault="00C228E1" w:rsidP="00CD549F">
                  <w:pPr>
                    <w:pStyle w:val="IsiPasal"/>
                    <w:spacing w:after="0"/>
                  </w:pPr>
                  <w:r w:rsidRPr="00930B9B">
                    <w:t>:</w:t>
                  </w:r>
                </w:p>
              </w:tc>
              <w:tc>
                <w:tcPr>
                  <w:tcW w:w="3547" w:type="dxa"/>
                </w:tcPr>
                <w:p w14:paraId="58D02111" w14:textId="77777777" w:rsidR="00C228E1" w:rsidRPr="00930B9B" w:rsidRDefault="00C228E1" w:rsidP="00CD549F">
                  <w:pPr>
                    <w:pStyle w:val="IsiPasal"/>
                    <w:spacing w:after="0"/>
                  </w:pPr>
                  <w:r w:rsidRPr="00930B9B">
                    <w:t xml:space="preserve">.......... </w:t>
                  </w:r>
                  <w:r w:rsidRPr="00930B9B">
                    <w:rPr>
                      <w:i/>
                    </w:rPr>
                    <w:t>[diisi nama yang ditunjuk menjadi Wakil Sah Penyedia]</w:t>
                  </w:r>
                </w:p>
              </w:tc>
            </w:tr>
            <w:tr w:rsidR="00C228E1" w:rsidRPr="00930B9B" w14:paraId="2A9A3157" w14:textId="77777777" w:rsidTr="00674BA5">
              <w:tc>
                <w:tcPr>
                  <w:tcW w:w="1417" w:type="dxa"/>
                </w:tcPr>
                <w:p w14:paraId="3FE5F035" w14:textId="77777777" w:rsidR="00C228E1" w:rsidRPr="00930B9B" w:rsidRDefault="00C228E1" w:rsidP="00CD549F">
                  <w:pPr>
                    <w:pStyle w:val="IsiPasal"/>
                    <w:spacing w:after="0"/>
                    <w:rPr>
                      <w:strike/>
                    </w:rPr>
                  </w:pPr>
                </w:p>
              </w:tc>
              <w:tc>
                <w:tcPr>
                  <w:tcW w:w="270" w:type="dxa"/>
                </w:tcPr>
                <w:p w14:paraId="733CE8CF" w14:textId="77777777" w:rsidR="00C228E1" w:rsidRPr="00930B9B" w:rsidRDefault="00C228E1" w:rsidP="00CD549F">
                  <w:pPr>
                    <w:pStyle w:val="IsiPasal"/>
                    <w:spacing w:after="0"/>
                    <w:rPr>
                      <w:strike/>
                    </w:rPr>
                  </w:pPr>
                </w:p>
              </w:tc>
              <w:tc>
                <w:tcPr>
                  <w:tcW w:w="3547" w:type="dxa"/>
                </w:tcPr>
                <w:p w14:paraId="02BC38F3" w14:textId="77777777" w:rsidR="00C228E1" w:rsidRPr="00930B9B" w:rsidRDefault="00C228E1" w:rsidP="00CD549F">
                  <w:pPr>
                    <w:pStyle w:val="IsiPasal"/>
                    <w:spacing w:after="0"/>
                  </w:pPr>
                  <w:r w:rsidRPr="00930B9B">
                    <w:t xml:space="preserve">Berdasarkan  Surat Keputusan ……  nomor .…. tanggal ……. </w:t>
                  </w:r>
                  <w:r w:rsidRPr="00930B9B">
                    <w:rPr>
                      <w:i/>
                    </w:rPr>
                    <w:t>[diisi nomor dan tanggal SK pengangkatan Wakil Sah Penyedia]</w:t>
                  </w:r>
                </w:p>
                <w:p w14:paraId="09E17D8D" w14:textId="77777777" w:rsidR="00C228E1" w:rsidRPr="00930B9B" w:rsidRDefault="00C228E1" w:rsidP="00CD549F">
                  <w:pPr>
                    <w:pStyle w:val="IsiPasal"/>
                    <w:spacing w:after="0"/>
                  </w:pPr>
                </w:p>
              </w:tc>
            </w:tr>
          </w:tbl>
          <w:p w14:paraId="78639A07" w14:textId="77777777" w:rsidR="00C228E1" w:rsidRPr="00930B9B" w:rsidRDefault="00C228E1" w:rsidP="00CD549F">
            <w:pPr>
              <w:pStyle w:val="IsiPasal"/>
              <w:spacing w:after="0"/>
            </w:pPr>
          </w:p>
        </w:tc>
      </w:tr>
      <w:tr w:rsidR="00C228E1" w:rsidRPr="00930B9B" w14:paraId="0BE4113A" w14:textId="77777777" w:rsidTr="0091562B">
        <w:tc>
          <w:tcPr>
            <w:tcW w:w="1242" w:type="dxa"/>
            <w:shd w:val="clear" w:color="auto" w:fill="auto"/>
          </w:tcPr>
          <w:p w14:paraId="7A6621DB" w14:textId="77777777" w:rsidR="00C228E1" w:rsidRPr="00930B9B" w:rsidRDefault="00C228E1" w:rsidP="00CD549F">
            <w:pPr>
              <w:contextualSpacing/>
              <w:jc w:val="center"/>
              <w:rPr>
                <w:rFonts w:ascii="Footlight MT Light" w:hAnsi="Footlight MT Light"/>
                <w:b/>
                <w:lang w:val="en-ID"/>
              </w:rPr>
            </w:pPr>
            <w:r w:rsidRPr="00930B9B">
              <w:rPr>
                <w:rFonts w:ascii="Footlight MT Light" w:hAnsi="Footlight MT Light"/>
                <w:b/>
              </w:rPr>
              <w:t xml:space="preserve">6.3.b &amp; </w:t>
            </w:r>
            <w:r w:rsidRPr="00930B9B">
              <w:rPr>
                <w:rFonts w:ascii="Footlight MT Light" w:hAnsi="Footlight MT Light"/>
                <w:b/>
              </w:rPr>
              <w:lastRenderedPageBreak/>
              <w:t xml:space="preserve">6.3.c 44.4 &amp; </w:t>
            </w:r>
            <w:r w:rsidRPr="00930B9B">
              <w:rPr>
                <w:rFonts w:ascii="Footlight MT Light" w:hAnsi="Footlight MT Light"/>
                <w:b/>
                <w:lang w:val="en-ID"/>
              </w:rPr>
              <w:t>44.6</w:t>
            </w:r>
          </w:p>
        </w:tc>
        <w:tc>
          <w:tcPr>
            <w:tcW w:w="1656" w:type="dxa"/>
            <w:shd w:val="clear" w:color="auto" w:fill="auto"/>
          </w:tcPr>
          <w:p w14:paraId="3B2DC459"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lastRenderedPageBreak/>
              <w:t xml:space="preserve">Pencairan </w:t>
            </w:r>
            <w:r w:rsidRPr="00930B9B">
              <w:rPr>
                <w:rFonts w:ascii="Footlight MT Light" w:hAnsi="Footlight MT Light"/>
                <w:b/>
              </w:rPr>
              <w:lastRenderedPageBreak/>
              <w:t>Jaminan</w:t>
            </w:r>
          </w:p>
        </w:tc>
        <w:tc>
          <w:tcPr>
            <w:tcW w:w="5431" w:type="dxa"/>
            <w:shd w:val="clear" w:color="auto" w:fill="auto"/>
          </w:tcPr>
          <w:p w14:paraId="65D2527C" w14:textId="77777777" w:rsidR="00C228E1" w:rsidRPr="00930B9B" w:rsidRDefault="00C228E1" w:rsidP="00CD549F">
            <w:pPr>
              <w:pStyle w:val="IsiPasal"/>
              <w:spacing w:after="0"/>
              <w:rPr>
                <w:i/>
              </w:rPr>
            </w:pPr>
            <w:r w:rsidRPr="00930B9B">
              <w:lastRenderedPageBreak/>
              <w:t xml:space="preserve"> Jaminan dicairkan dan disetorkan pada ..................... </w:t>
            </w:r>
            <w:r w:rsidRPr="00930B9B">
              <w:rPr>
                <w:i/>
              </w:rPr>
              <w:lastRenderedPageBreak/>
              <w:t>[diisi nama kantor Kas Negara]</w:t>
            </w:r>
          </w:p>
          <w:p w14:paraId="50B35C2D" w14:textId="77777777" w:rsidR="00C228E1" w:rsidRPr="00930B9B" w:rsidRDefault="00C228E1" w:rsidP="00CD549F">
            <w:pPr>
              <w:pStyle w:val="IsiPasal"/>
              <w:spacing w:after="0"/>
            </w:pPr>
          </w:p>
        </w:tc>
      </w:tr>
      <w:tr w:rsidR="00C228E1" w:rsidRPr="00930B9B" w14:paraId="10A88F2B" w14:textId="77777777" w:rsidTr="0091562B">
        <w:tc>
          <w:tcPr>
            <w:tcW w:w="1242" w:type="dxa"/>
            <w:shd w:val="clear" w:color="auto" w:fill="auto"/>
          </w:tcPr>
          <w:p w14:paraId="4775A09B"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lastRenderedPageBreak/>
              <w:t xml:space="preserve">27.1 </w:t>
            </w:r>
          </w:p>
        </w:tc>
        <w:tc>
          <w:tcPr>
            <w:tcW w:w="1656" w:type="dxa"/>
            <w:shd w:val="clear" w:color="auto" w:fill="auto"/>
          </w:tcPr>
          <w:p w14:paraId="069F3F8A"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Masa Pelaksanaan</w:t>
            </w:r>
          </w:p>
        </w:tc>
        <w:tc>
          <w:tcPr>
            <w:tcW w:w="5431" w:type="dxa"/>
            <w:shd w:val="clear" w:color="auto" w:fill="auto"/>
          </w:tcPr>
          <w:p w14:paraId="265553D2" w14:textId="77777777" w:rsidR="00C228E1" w:rsidRPr="00930B9B" w:rsidRDefault="00C228E1" w:rsidP="00CD549F">
            <w:pPr>
              <w:autoSpaceDE w:val="0"/>
              <w:autoSpaceDN w:val="0"/>
              <w:adjustRightInd w:val="0"/>
              <w:jc w:val="both"/>
              <w:rPr>
                <w:rFonts w:ascii="Footlight MT Light" w:hAnsi="Footlight MT Light" w:cs="Tahoma"/>
              </w:rPr>
            </w:pPr>
            <w:r w:rsidRPr="00930B9B">
              <w:rPr>
                <w:rFonts w:ascii="Footlight MT Light" w:hAnsi="Footlight MT Light" w:cs="Tahoma"/>
              </w:rPr>
              <w:t xml:space="preserve">Masa Pelaksanaan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Mulai Kerja yang tercantum dalam SPMK.</w:t>
            </w:r>
          </w:p>
          <w:p w14:paraId="327D6C17" w14:textId="77777777" w:rsidR="00C228E1" w:rsidRPr="00930B9B" w:rsidRDefault="00C228E1" w:rsidP="00CD549F">
            <w:pPr>
              <w:pStyle w:val="IsiPasal"/>
              <w:spacing w:after="0"/>
            </w:pPr>
          </w:p>
        </w:tc>
      </w:tr>
      <w:tr w:rsidR="00C228E1" w:rsidRPr="00930B9B" w14:paraId="0E59306A" w14:textId="77777777" w:rsidTr="0091562B">
        <w:tc>
          <w:tcPr>
            <w:tcW w:w="1242" w:type="dxa"/>
            <w:shd w:val="clear" w:color="auto" w:fill="auto"/>
          </w:tcPr>
          <w:p w14:paraId="2D890BCF"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27.4</w:t>
            </w:r>
          </w:p>
        </w:tc>
        <w:tc>
          <w:tcPr>
            <w:tcW w:w="1656" w:type="dxa"/>
            <w:shd w:val="clear" w:color="auto" w:fill="auto"/>
          </w:tcPr>
          <w:p w14:paraId="7D96DDF6"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 xml:space="preserve">Masa Pelaksanaan untuk Serah Terima Sebagian Pekerjaan (Bagian Kontrak) </w:t>
            </w:r>
          </w:p>
        </w:tc>
        <w:tc>
          <w:tcPr>
            <w:tcW w:w="5431" w:type="dxa"/>
            <w:shd w:val="clear" w:color="auto" w:fill="auto"/>
          </w:tcPr>
          <w:p w14:paraId="1FCE1770" w14:textId="77777777" w:rsidR="00C228E1" w:rsidRPr="00930B9B" w:rsidRDefault="00C228E1" w:rsidP="0055146F">
            <w:pPr>
              <w:widowControl w:val="0"/>
              <w:numPr>
                <w:ilvl w:val="0"/>
                <w:numId w:val="184"/>
              </w:numPr>
              <w:autoSpaceDE w:val="0"/>
              <w:autoSpaceDN w:val="0"/>
              <w:adjustRightInd w:val="0"/>
              <w:spacing w:after="60"/>
              <w:ind w:left="432" w:hanging="432"/>
              <w:jc w:val="both"/>
              <w:rPr>
                <w:rFonts w:ascii="Footlight MT Light" w:hAnsi="Footlight MT Light" w:cs="Tahoma"/>
              </w:rPr>
            </w:pPr>
            <w:r w:rsidRPr="00930B9B">
              <w:rPr>
                <w:rFonts w:ascii="Footlight MT Light" w:hAnsi="Footlight MT Light" w:cs="Tahoma"/>
              </w:rPr>
              <w:t xml:space="preserve">Masa Pelaksanaan bagian pekerjaan (bagian kontrak) …………… </w:t>
            </w:r>
            <w:r w:rsidRPr="00930B9B">
              <w:rPr>
                <w:rFonts w:ascii="Footlight MT Light" w:hAnsi="Footlight MT Light" w:cs="Tahoma"/>
                <w:i/>
              </w:rPr>
              <w:t>[diisi bagian pekerjaannya]</w:t>
            </w:r>
            <w:r w:rsidRPr="00930B9B">
              <w:rPr>
                <w:rFonts w:ascii="Footlight MT Light" w:hAnsi="Footlight MT Light" w:cs="Tahoma"/>
              </w:rPr>
              <w:t xml:space="preserve">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Mulai Kerja yang tercantum dalam SPMK.</w:t>
            </w:r>
          </w:p>
          <w:p w14:paraId="4065DAE9" w14:textId="77777777" w:rsidR="00C228E1" w:rsidRPr="00930B9B" w:rsidRDefault="00C228E1" w:rsidP="0055146F">
            <w:pPr>
              <w:widowControl w:val="0"/>
              <w:numPr>
                <w:ilvl w:val="0"/>
                <w:numId w:val="184"/>
              </w:numPr>
              <w:autoSpaceDE w:val="0"/>
              <w:autoSpaceDN w:val="0"/>
              <w:adjustRightInd w:val="0"/>
              <w:spacing w:after="60"/>
              <w:ind w:left="432" w:hanging="432"/>
              <w:jc w:val="both"/>
              <w:rPr>
                <w:rFonts w:ascii="Footlight MT Light" w:hAnsi="Footlight MT Light" w:cs="Tahoma"/>
              </w:rPr>
            </w:pPr>
            <w:r w:rsidRPr="00930B9B">
              <w:rPr>
                <w:rFonts w:ascii="Footlight MT Light" w:hAnsi="Footlight MT Light" w:cs="Tahoma"/>
              </w:rPr>
              <w:t xml:space="preserve">Masa Pelaksanaan bagian pekerjaan (bagian kontrak) …………… </w:t>
            </w:r>
            <w:r w:rsidRPr="00930B9B">
              <w:rPr>
                <w:rFonts w:ascii="Footlight MT Light" w:hAnsi="Footlight MT Light" w:cs="Tahoma"/>
                <w:i/>
              </w:rPr>
              <w:t>[diisi bagian pekerjaannya]</w:t>
            </w:r>
            <w:r w:rsidRPr="00930B9B">
              <w:rPr>
                <w:rFonts w:ascii="Footlight MT Light" w:hAnsi="Footlight MT Light" w:cs="Tahoma"/>
              </w:rPr>
              <w:t xml:space="preserve">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Mulai Kerja yang tercantum dalam SPMK.</w:t>
            </w:r>
          </w:p>
          <w:p w14:paraId="1E8BF177" w14:textId="77777777" w:rsidR="00C228E1" w:rsidRPr="00930B9B" w:rsidRDefault="00C228E1" w:rsidP="0055146F">
            <w:pPr>
              <w:widowControl w:val="0"/>
              <w:numPr>
                <w:ilvl w:val="0"/>
                <w:numId w:val="184"/>
              </w:numPr>
              <w:autoSpaceDE w:val="0"/>
              <w:autoSpaceDN w:val="0"/>
              <w:adjustRightInd w:val="0"/>
              <w:spacing w:after="60"/>
              <w:ind w:left="432" w:hanging="432"/>
              <w:jc w:val="both"/>
              <w:rPr>
                <w:rFonts w:ascii="Footlight MT Light" w:hAnsi="Footlight MT Light" w:cs="Tahoma"/>
              </w:rPr>
            </w:pPr>
            <w:r w:rsidRPr="00930B9B">
              <w:rPr>
                <w:rFonts w:ascii="Footlight MT Light" w:hAnsi="Footlight MT Light" w:cs="Tahoma"/>
              </w:rPr>
              <w:t>Dst.</w:t>
            </w:r>
          </w:p>
          <w:p w14:paraId="79BB2D61" w14:textId="77777777" w:rsidR="00C228E1" w:rsidRPr="00930B9B" w:rsidRDefault="00C228E1" w:rsidP="00CD549F">
            <w:pPr>
              <w:widowControl w:val="0"/>
              <w:autoSpaceDE w:val="0"/>
              <w:autoSpaceDN w:val="0"/>
              <w:adjustRightInd w:val="0"/>
              <w:spacing w:after="60"/>
              <w:ind w:left="432"/>
              <w:jc w:val="both"/>
              <w:rPr>
                <w:rFonts w:ascii="Footlight MT Light" w:hAnsi="Footlight MT Light" w:cs="Tahoma"/>
              </w:rPr>
            </w:pPr>
          </w:p>
          <w:p w14:paraId="1CC8E990"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i/>
              </w:rPr>
              <w:t>Catatan:</w:t>
            </w:r>
          </w:p>
          <w:p w14:paraId="62B4EE96" w14:textId="77777777" w:rsidR="00C228E1" w:rsidRPr="00930B9B" w:rsidRDefault="00C228E1" w:rsidP="00CD549F">
            <w:pPr>
              <w:pStyle w:val="ListParagraph"/>
              <w:autoSpaceDE w:val="0"/>
              <w:autoSpaceDN w:val="0"/>
              <w:adjustRightInd w:val="0"/>
              <w:ind w:left="0"/>
              <w:contextualSpacing w:val="0"/>
              <w:jc w:val="both"/>
              <w:rPr>
                <w:rFonts w:ascii="Footlight MT Light" w:hAnsi="Footlight MT Light" w:cs="Tahoma"/>
                <w:i/>
              </w:rPr>
            </w:pPr>
            <w:r w:rsidRPr="00930B9B">
              <w:rPr>
                <w:rFonts w:ascii="Footlight MT Light" w:hAnsi="Footlight MT Light" w:cs="Tahoma"/>
                <w:i/>
              </w:rPr>
              <w:t>Ketentuan di atas diisi apabila diberlakukan serah terima sebagian pekerjaan (secara parsial) sesuai dengan yang dicantumkan dalam dokumen pemilihan (rancangan kontrak)]</w:t>
            </w:r>
          </w:p>
          <w:p w14:paraId="5231CFF3" w14:textId="77777777" w:rsidR="00C228E1" w:rsidRPr="00930B9B" w:rsidRDefault="00C228E1" w:rsidP="00CD549F">
            <w:pPr>
              <w:autoSpaceDE w:val="0"/>
              <w:autoSpaceDN w:val="0"/>
              <w:adjustRightInd w:val="0"/>
              <w:jc w:val="both"/>
              <w:rPr>
                <w:rFonts w:ascii="Footlight MT Light" w:hAnsi="Footlight MT Light" w:cs="Tahoma"/>
                <w:i/>
              </w:rPr>
            </w:pPr>
          </w:p>
          <w:p w14:paraId="5C0386DA" w14:textId="77777777" w:rsidR="00C228E1" w:rsidRPr="00930B9B" w:rsidRDefault="00C228E1" w:rsidP="00CD549F">
            <w:pPr>
              <w:autoSpaceDE w:val="0"/>
              <w:autoSpaceDN w:val="0"/>
              <w:adjustRightInd w:val="0"/>
              <w:jc w:val="both"/>
              <w:rPr>
                <w:rFonts w:ascii="Footlight MT Light" w:hAnsi="Footlight MT Light" w:cs="Tahoma"/>
              </w:rPr>
            </w:pPr>
          </w:p>
        </w:tc>
      </w:tr>
      <w:tr w:rsidR="00C228E1" w:rsidRPr="00930B9B" w14:paraId="3A8DAA9D" w14:textId="77777777" w:rsidTr="0091562B">
        <w:tc>
          <w:tcPr>
            <w:tcW w:w="1242" w:type="dxa"/>
            <w:shd w:val="clear" w:color="auto" w:fill="auto"/>
          </w:tcPr>
          <w:p w14:paraId="0EA31679"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t>33.8</w:t>
            </w:r>
          </w:p>
        </w:tc>
        <w:tc>
          <w:tcPr>
            <w:tcW w:w="1656" w:type="dxa"/>
            <w:shd w:val="clear" w:color="auto" w:fill="auto"/>
          </w:tcPr>
          <w:p w14:paraId="21A1C9C5"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Masa Pemeliharaan</w:t>
            </w:r>
          </w:p>
        </w:tc>
        <w:tc>
          <w:tcPr>
            <w:tcW w:w="5431" w:type="dxa"/>
            <w:shd w:val="clear" w:color="auto" w:fill="auto"/>
          </w:tcPr>
          <w:p w14:paraId="56C64BAE" w14:textId="77777777" w:rsidR="00C228E1" w:rsidRPr="00930B9B" w:rsidRDefault="00C228E1" w:rsidP="00CD549F">
            <w:pPr>
              <w:autoSpaceDE w:val="0"/>
              <w:autoSpaceDN w:val="0"/>
              <w:adjustRightInd w:val="0"/>
              <w:jc w:val="both"/>
              <w:rPr>
                <w:rFonts w:ascii="Footlight MT Light" w:hAnsi="Footlight MT Light" w:cs="Tahoma"/>
              </w:rPr>
            </w:pPr>
            <w:r w:rsidRPr="00930B9B">
              <w:rPr>
                <w:rFonts w:ascii="Footlight MT Light" w:hAnsi="Footlight MT Light" w:cs="Tahoma"/>
              </w:rPr>
              <w:t xml:space="preserve">Masa Pemeliharaan berlaku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Penyerahan Pertama Pekerjaan (PHO).</w:t>
            </w:r>
          </w:p>
          <w:p w14:paraId="10522622" w14:textId="77777777" w:rsidR="00C228E1" w:rsidRPr="00930B9B" w:rsidRDefault="00C228E1" w:rsidP="00CD549F">
            <w:pPr>
              <w:widowControl w:val="0"/>
              <w:autoSpaceDE w:val="0"/>
              <w:autoSpaceDN w:val="0"/>
              <w:adjustRightInd w:val="0"/>
              <w:spacing w:after="60"/>
              <w:ind w:left="432"/>
              <w:jc w:val="both"/>
              <w:rPr>
                <w:rFonts w:ascii="Footlight MT Light" w:hAnsi="Footlight MT Light" w:cs="Tahoma"/>
              </w:rPr>
            </w:pPr>
          </w:p>
        </w:tc>
      </w:tr>
      <w:tr w:rsidR="00C228E1" w:rsidRPr="00930B9B" w14:paraId="4E06B20F" w14:textId="77777777" w:rsidTr="0091562B">
        <w:tc>
          <w:tcPr>
            <w:tcW w:w="1242" w:type="dxa"/>
            <w:shd w:val="clear" w:color="auto" w:fill="auto"/>
          </w:tcPr>
          <w:p w14:paraId="67D70EB7"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t>33.19</w:t>
            </w:r>
          </w:p>
        </w:tc>
        <w:tc>
          <w:tcPr>
            <w:tcW w:w="1656" w:type="dxa"/>
            <w:shd w:val="clear" w:color="auto" w:fill="auto"/>
          </w:tcPr>
          <w:p w14:paraId="405C7FD6"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Serah Terima Sebagian  Pekerjaan</w:t>
            </w:r>
          </w:p>
          <w:p w14:paraId="37A10A29"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(Bagian Kontrak)</w:t>
            </w:r>
          </w:p>
        </w:tc>
        <w:tc>
          <w:tcPr>
            <w:tcW w:w="5431" w:type="dxa"/>
            <w:shd w:val="clear" w:color="auto" w:fill="auto"/>
          </w:tcPr>
          <w:p w14:paraId="380FA36F"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Dalam Kontrak ini diberlakukan serah terima pekerjaan sebagian atau secara parsial untuk bagian kontrak sebagai berikut:</w:t>
            </w:r>
          </w:p>
          <w:p w14:paraId="4AFD9950" w14:textId="77777777" w:rsidR="00C228E1" w:rsidRPr="00930B9B" w:rsidRDefault="00C228E1" w:rsidP="00CD549F">
            <w:pPr>
              <w:spacing w:after="60"/>
              <w:ind w:left="34" w:right="-72" w:hanging="34"/>
              <w:jc w:val="both"/>
              <w:rPr>
                <w:rFonts w:ascii="Footlight MT Light" w:hAnsi="Footlight MT Light" w:cs="Tahoma"/>
              </w:rPr>
            </w:pPr>
            <w:r w:rsidRPr="00930B9B">
              <w:rPr>
                <w:rFonts w:ascii="Footlight MT Light" w:hAnsi="Footlight MT Light" w:cs="Tahoma"/>
              </w:rPr>
              <w:t xml:space="preserve">1. </w:t>
            </w:r>
            <w:r w:rsidRPr="00930B9B">
              <w:rPr>
                <w:rFonts w:ascii="Footlight MT Light" w:hAnsi="Footlight MT Light" w:cs="Tahoma"/>
                <w:position w:val="1"/>
              </w:rPr>
              <w:t>............</w:t>
            </w:r>
          </w:p>
          <w:p w14:paraId="7DEF708B" w14:textId="77777777" w:rsidR="00C228E1" w:rsidRPr="00930B9B" w:rsidRDefault="00C228E1" w:rsidP="00CD549F">
            <w:pPr>
              <w:spacing w:after="60"/>
              <w:ind w:left="34" w:right="-72" w:hanging="34"/>
              <w:jc w:val="both"/>
              <w:rPr>
                <w:rFonts w:ascii="Footlight MT Light" w:hAnsi="Footlight MT Light" w:cs="Tahoma"/>
              </w:rPr>
            </w:pPr>
            <w:r w:rsidRPr="00930B9B">
              <w:rPr>
                <w:rFonts w:ascii="Footlight MT Light" w:hAnsi="Footlight MT Light" w:cs="Tahoma"/>
              </w:rPr>
              <w:t xml:space="preserve">2. </w:t>
            </w:r>
            <w:r w:rsidRPr="00930B9B">
              <w:rPr>
                <w:rFonts w:ascii="Footlight MT Light" w:hAnsi="Footlight MT Light" w:cs="Tahoma"/>
                <w:position w:val="1"/>
              </w:rPr>
              <w:t xml:space="preserve">............ </w:t>
            </w:r>
          </w:p>
          <w:p w14:paraId="65BD8692" w14:textId="77777777" w:rsidR="00C228E1" w:rsidRPr="00930B9B" w:rsidRDefault="00C228E1" w:rsidP="00CD549F">
            <w:pPr>
              <w:spacing w:after="60"/>
              <w:ind w:left="34" w:right="-72" w:hanging="34"/>
              <w:jc w:val="both"/>
              <w:rPr>
                <w:rFonts w:ascii="Footlight MT Light" w:hAnsi="Footlight MT Light" w:cs="Tahoma"/>
              </w:rPr>
            </w:pPr>
            <w:r w:rsidRPr="00930B9B">
              <w:rPr>
                <w:rFonts w:ascii="Footlight MT Light" w:hAnsi="Footlight MT Light" w:cs="Tahoma"/>
              </w:rPr>
              <w:t>3. Dst</w:t>
            </w:r>
          </w:p>
          <w:p w14:paraId="32E07578" w14:textId="77777777" w:rsidR="00C228E1" w:rsidRPr="00930B9B" w:rsidRDefault="00C228E1" w:rsidP="00CD549F">
            <w:pPr>
              <w:ind w:left="34" w:right="-72" w:hanging="34"/>
              <w:jc w:val="both"/>
              <w:rPr>
                <w:rFonts w:ascii="Footlight MT Light" w:hAnsi="Footlight MT Light" w:cs="Tahoma"/>
              </w:rPr>
            </w:pPr>
            <w:r w:rsidRPr="00930B9B">
              <w:rPr>
                <w:rFonts w:ascii="Footlight MT Light" w:hAnsi="Footlight MT Light" w:cs="Tahoma"/>
              </w:rPr>
              <w:t xml:space="preserve"> </w:t>
            </w:r>
          </w:p>
          <w:p w14:paraId="68073BAE" w14:textId="77777777" w:rsidR="00C228E1" w:rsidRPr="00930B9B" w:rsidRDefault="00C228E1" w:rsidP="00CD549F">
            <w:pPr>
              <w:pStyle w:val="ListParagraph"/>
              <w:autoSpaceDE w:val="0"/>
              <w:autoSpaceDN w:val="0"/>
              <w:adjustRightInd w:val="0"/>
              <w:ind w:left="0"/>
              <w:contextualSpacing w:val="0"/>
              <w:jc w:val="both"/>
              <w:rPr>
                <w:rFonts w:ascii="Footlight MT Light" w:hAnsi="Footlight MT Light" w:cs="Tahoma"/>
                <w:i/>
              </w:rPr>
            </w:pPr>
            <w:r w:rsidRPr="00930B9B">
              <w:rPr>
                <w:rFonts w:ascii="Footlight MT Light" w:hAnsi="Footlight MT Light" w:cs="Tahoma"/>
                <w:i/>
              </w:rPr>
              <w:t>[diisi bagian pekerjaan yang akan dilakukan serah terima sebagian pekerjaan (secara parsial sesuai dengan yang dicantumkan dalam dokumen pemilihan (rancangan kontrak)]</w:t>
            </w:r>
          </w:p>
          <w:p w14:paraId="7889802A" w14:textId="77777777" w:rsidR="00C228E1" w:rsidRPr="00930B9B" w:rsidRDefault="00C228E1" w:rsidP="00CD549F">
            <w:pPr>
              <w:pStyle w:val="ListParagraph"/>
              <w:autoSpaceDE w:val="0"/>
              <w:autoSpaceDN w:val="0"/>
              <w:adjustRightInd w:val="0"/>
              <w:ind w:left="0"/>
              <w:contextualSpacing w:val="0"/>
              <w:jc w:val="both"/>
              <w:rPr>
                <w:rFonts w:ascii="Footlight MT Light" w:hAnsi="Footlight MT Light" w:cs="Tahoma"/>
              </w:rPr>
            </w:pPr>
          </w:p>
        </w:tc>
      </w:tr>
      <w:tr w:rsidR="00C228E1" w:rsidRPr="00930B9B" w14:paraId="1A426B40" w14:textId="77777777" w:rsidTr="0091562B">
        <w:tc>
          <w:tcPr>
            <w:tcW w:w="1242" w:type="dxa"/>
            <w:shd w:val="clear" w:color="auto" w:fill="auto"/>
          </w:tcPr>
          <w:p w14:paraId="71E9CB61"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t>33.22</w:t>
            </w:r>
          </w:p>
        </w:tc>
        <w:tc>
          <w:tcPr>
            <w:tcW w:w="1656" w:type="dxa"/>
            <w:shd w:val="clear" w:color="auto" w:fill="auto"/>
          </w:tcPr>
          <w:p w14:paraId="312C3197" w14:textId="77777777" w:rsidR="00C228E1" w:rsidRPr="00930B9B" w:rsidRDefault="00C228E1" w:rsidP="00CD549F">
            <w:pPr>
              <w:contextualSpacing/>
              <w:jc w:val="both"/>
              <w:rPr>
                <w:rFonts w:ascii="Footlight MT Light" w:hAnsi="Footlight MT Light"/>
                <w:b/>
              </w:rPr>
            </w:pPr>
            <w:r w:rsidRPr="00930B9B">
              <w:rPr>
                <w:rFonts w:ascii="Footlight MT Light" w:hAnsi="Footlight MT Light"/>
                <w:b/>
              </w:rPr>
              <w:t xml:space="preserve">Masa Pemeliharaan untuk Serah Terima Sebagian Pekerjaan (Bagian Kontrak) </w:t>
            </w:r>
          </w:p>
        </w:tc>
        <w:tc>
          <w:tcPr>
            <w:tcW w:w="5431" w:type="dxa"/>
            <w:shd w:val="clear" w:color="auto" w:fill="auto"/>
          </w:tcPr>
          <w:p w14:paraId="07773052" w14:textId="77777777" w:rsidR="00C228E1" w:rsidRPr="00930B9B" w:rsidRDefault="00C228E1" w:rsidP="0055146F">
            <w:pPr>
              <w:numPr>
                <w:ilvl w:val="0"/>
                <w:numId w:val="185"/>
              </w:numPr>
              <w:autoSpaceDE w:val="0"/>
              <w:autoSpaceDN w:val="0"/>
              <w:adjustRightInd w:val="0"/>
              <w:ind w:left="432" w:hanging="432"/>
              <w:jc w:val="both"/>
              <w:rPr>
                <w:rFonts w:ascii="Footlight MT Light" w:hAnsi="Footlight MT Light" w:cs="Tahoma"/>
              </w:rPr>
            </w:pPr>
            <w:r w:rsidRPr="00930B9B">
              <w:rPr>
                <w:rFonts w:ascii="Footlight MT Light" w:hAnsi="Footlight MT Light" w:cs="Tahoma"/>
              </w:rPr>
              <w:t xml:space="preserve">Masa Pemeliharaan bagian pekerjaan </w:t>
            </w:r>
            <w:r w:rsidRPr="00930B9B">
              <w:rPr>
                <w:rFonts w:ascii="Footlight MT Light" w:eastAsia="Calibri" w:hAnsi="Footlight MT Light" w:cs="Tahoma"/>
                <w:lang w:val="en-AU"/>
              </w:rPr>
              <w:t>(bagian Kontrak)</w:t>
            </w:r>
            <w:r w:rsidRPr="00930B9B">
              <w:rPr>
                <w:rFonts w:ascii="Footlight MT Light" w:hAnsi="Footlight MT Light" w:cs="Tahoma"/>
              </w:rPr>
              <w:t xml:space="preserve">…………… </w:t>
            </w:r>
            <w:r w:rsidRPr="00930B9B">
              <w:rPr>
                <w:rFonts w:ascii="Footlight MT Light" w:hAnsi="Footlight MT Light" w:cs="Tahoma"/>
                <w:i/>
              </w:rPr>
              <w:t>[diisi bagian pekerjaannya]</w:t>
            </w:r>
            <w:r w:rsidRPr="00930B9B">
              <w:rPr>
                <w:rFonts w:ascii="Footlight MT Light" w:hAnsi="Footlight MT Light" w:cs="Tahoma"/>
              </w:rPr>
              <w:t xml:space="preserve">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penyerahan pertama bagian pekerjaan …………… </w:t>
            </w:r>
            <w:r w:rsidRPr="00930B9B">
              <w:rPr>
                <w:rFonts w:ascii="Footlight MT Light" w:hAnsi="Footlight MT Light" w:cs="Tahoma"/>
                <w:i/>
              </w:rPr>
              <w:t>[diisi bagian pekerjaannya]</w:t>
            </w:r>
            <w:r w:rsidRPr="00930B9B">
              <w:rPr>
                <w:rFonts w:ascii="Footlight MT Light" w:hAnsi="Footlight MT Light" w:cs="Tahoma"/>
              </w:rPr>
              <w:t>.</w:t>
            </w:r>
          </w:p>
          <w:p w14:paraId="028571B1" w14:textId="77777777" w:rsidR="00C228E1" w:rsidRPr="00930B9B" w:rsidRDefault="00C228E1" w:rsidP="0055146F">
            <w:pPr>
              <w:numPr>
                <w:ilvl w:val="0"/>
                <w:numId w:val="185"/>
              </w:numPr>
              <w:autoSpaceDE w:val="0"/>
              <w:autoSpaceDN w:val="0"/>
              <w:adjustRightInd w:val="0"/>
              <w:ind w:left="432" w:hanging="432"/>
              <w:jc w:val="both"/>
              <w:rPr>
                <w:rFonts w:ascii="Footlight MT Light" w:hAnsi="Footlight MT Light" w:cs="Tahoma"/>
              </w:rPr>
            </w:pPr>
            <w:r w:rsidRPr="00930B9B">
              <w:rPr>
                <w:rFonts w:ascii="Footlight MT Light" w:hAnsi="Footlight MT Light" w:cs="Tahoma"/>
              </w:rPr>
              <w:t xml:space="preserve">Masa Pemeliharaan bagian pekerjaan </w:t>
            </w:r>
            <w:r w:rsidRPr="00930B9B">
              <w:rPr>
                <w:rFonts w:ascii="Footlight MT Light" w:eastAsia="Calibri" w:hAnsi="Footlight MT Light" w:cs="Tahoma"/>
                <w:lang w:val="en-AU"/>
              </w:rPr>
              <w:t>(bagian Kontrak)</w:t>
            </w:r>
            <w:r w:rsidRPr="00930B9B">
              <w:rPr>
                <w:rFonts w:ascii="Footlight MT Light" w:hAnsi="Footlight MT Light" w:cs="Tahoma"/>
              </w:rPr>
              <w:t xml:space="preserve">…………… </w:t>
            </w:r>
            <w:r w:rsidRPr="00930B9B">
              <w:rPr>
                <w:rFonts w:ascii="Footlight MT Light" w:hAnsi="Footlight MT Light" w:cs="Tahoma"/>
                <w:i/>
              </w:rPr>
              <w:t xml:space="preserve">[diisi bagian </w:t>
            </w:r>
            <w:r w:rsidRPr="00930B9B">
              <w:rPr>
                <w:rFonts w:ascii="Footlight MT Light" w:hAnsi="Footlight MT Light" w:cs="Tahoma"/>
                <w:i/>
              </w:rPr>
              <w:lastRenderedPageBreak/>
              <w:t>pekerjaannya]</w:t>
            </w:r>
            <w:r w:rsidRPr="00930B9B">
              <w:rPr>
                <w:rFonts w:ascii="Footlight MT Light" w:hAnsi="Footlight MT Light" w:cs="Tahoma"/>
              </w:rPr>
              <w:t xml:space="preserve"> selama ......... </w:t>
            </w:r>
            <w:r w:rsidRPr="00930B9B">
              <w:rPr>
                <w:rFonts w:ascii="Footlight MT Light" w:hAnsi="Footlight MT Light" w:cs="Tahoma"/>
                <w:i/>
              </w:rPr>
              <w:t>[diisi jumlah hari kalender dalam angka dan huruf]</w:t>
            </w:r>
            <w:r w:rsidRPr="00930B9B">
              <w:rPr>
                <w:rFonts w:ascii="Footlight MT Light" w:hAnsi="Footlight MT Light" w:cs="Tahoma"/>
              </w:rPr>
              <w:t xml:space="preserve"> hari kalender terhitung sejak tanggal penyerahan pertama bagian pekerjaan …………… </w:t>
            </w:r>
            <w:r w:rsidRPr="00930B9B">
              <w:rPr>
                <w:rFonts w:ascii="Footlight MT Light" w:hAnsi="Footlight MT Light" w:cs="Tahoma"/>
                <w:i/>
              </w:rPr>
              <w:t>[diisi bagian pekerjaannya]</w:t>
            </w:r>
            <w:r w:rsidRPr="00930B9B">
              <w:rPr>
                <w:rFonts w:ascii="Footlight MT Light" w:hAnsi="Footlight MT Light" w:cs="Tahoma"/>
              </w:rPr>
              <w:t>.</w:t>
            </w:r>
          </w:p>
          <w:p w14:paraId="546733BE" w14:textId="77777777" w:rsidR="00C228E1" w:rsidRPr="00930B9B" w:rsidRDefault="00C228E1" w:rsidP="0055146F">
            <w:pPr>
              <w:numPr>
                <w:ilvl w:val="0"/>
                <w:numId w:val="185"/>
              </w:numPr>
              <w:autoSpaceDE w:val="0"/>
              <w:autoSpaceDN w:val="0"/>
              <w:adjustRightInd w:val="0"/>
              <w:ind w:left="432" w:hanging="432"/>
              <w:jc w:val="both"/>
              <w:rPr>
                <w:rFonts w:ascii="Footlight MT Light" w:hAnsi="Footlight MT Light" w:cs="Tahoma"/>
              </w:rPr>
            </w:pPr>
            <w:r w:rsidRPr="00930B9B">
              <w:rPr>
                <w:rFonts w:ascii="Footlight MT Light" w:hAnsi="Footlight MT Light" w:cs="Tahoma"/>
              </w:rPr>
              <w:t>Dst.</w:t>
            </w:r>
          </w:p>
          <w:p w14:paraId="1638F2D2" w14:textId="77777777" w:rsidR="00C228E1" w:rsidRPr="00930B9B" w:rsidRDefault="00C228E1" w:rsidP="00CD549F">
            <w:pPr>
              <w:jc w:val="both"/>
              <w:rPr>
                <w:rFonts w:ascii="Footlight MT Light" w:hAnsi="Footlight MT Light" w:cs="Tahoma"/>
              </w:rPr>
            </w:pPr>
          </w:p>
          <w:p w14:paraId="21C810E6"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i/>
              </w:rPr>
              <w:t>Catatan:</w:t>
            </w:r>
          </w:p>
          <w:p w14:paraId="133CFA49" w14:textId="77777777" w:rsidR="00C228E1" w:rsidRPr="00930B9B" w:rsidRDefault="00C228E1" w:rsidP="00CD549F">
            <w:pPr>
              <w:jc w:val="both"/>
              <w:rPr>
                <w:rFonts w:ascii="Footlight MT Light" w:hAnsi="Footlight MT Light" w:cs="Tahoma"/>
                <w:i/>
              </w:rPr>
            </w:pPr>
            <w:r w:rsidRPr="00930B9B">
              <w:rPr>
                <w:rFonts w:ascii="Footlight MT Light" w:hAnsi="Footlight MT Light" w:cs="Tahoma"/>
                <w:i/>
              </w:rPr>
              <w:t>Ketentuan di atas diisi apabila diberlakukan serah terima sebagian pekerjaan (secara parsial) dan sudah ditetapkan dalam Dokumen Pemilihan</w:t>
            </w:r>
          </w:p>
          <w:p w14:paraId="255A74E0" w14:textId="77777777" w:rsidR="00C228E1" w:rsidRPr="00930B9B" w:rsidRDefault="00C228E1" w:rsidP="00CD549F">
            <w:pPr>
              <w:jc w:val="both"/>
              <w:rPr>
                <w:rFonts w:ascii="Footlight MT Light" w:hAnsi="Footlight MT Light" w:cs="Tahoma"/>
              </w:rPr>
            </w:pPr>
          </w:p>
        </w:tc>
      </w:tr>
      <w:tr w:rsidR="00C228E1" w:rsidRPr="00930B9B" w14:paraId="5E428305" w14:textId="77777777" w:rsidTr="0091562B">
        <w:tc>
          <w:tcPr>
            <w:tcW w:w="1242" w:type="dxa"/>
            <w:shd w:val="clear" w:color="auto" w:fill="auto"/>
          </w:tcPr>
          <w:p w14:paraId="011940BC"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lastRenderedPageBreak/>
              <w:t>35.1</w:t>
            </w:r>
          </w:p>
        </w:tc>
        <w:tc>
          <w:tcPr>
            <w:tcW w:w="1656" w:type="dxa"/>
            <w:shd w:val="clear" w:color="auto" w:fill="auto"/>
          </w:tcPr>
          <w:p w14:paraId="40D50E8A" w14:textId="77777777" w:rsidR="00C228E1" w:rsidRPr="00930B9B" w:rsidRDefault="00C228E1" w:rsidP="00CD549F">
            <w:pPr>
              <w:contextualSpacing/>
              <w:jc w:val="both"/>
              <w:rPr>
                <w:rFonts w:ascii="Footlight MT Light" w:hAnsi="Footlight MT Light"/>
                <w:b/>
              </w:rPr>
            </w:pPr>
            <w:r w:rsidRPr="00930B9B">
              <w:rPr>
                <w:rFonts w:ascii="Footlight MT Light" w:eastAsia="Calibri" w:hAnsi="Footlight MT Light"/>
                <w:b/>
                <w:lang w:val="en-AU"/>
              </w:rPr>
              <w:t xml:space="preserve">Gambar </w:t>
            </w:r>
            <w:r w:rsidRPr="00930B9B">
              <w:rPr>
                <w:rFonts w:ascii="Footlight MT Light" w:eastAsia="Calibri" w:hAnsi="Footlight MT Light"/>
                <w:b/>
                <w:i/>
                <w:lang w:val="en-AU"/>
              </w:rPr>
              <w:t>As Built</w:t>
            </w:r>
            <w:r w:rsidRPr="00930B9B">
              <w:rPr>
                <w:rFonts w:ascii="Footlight MT Light" w:eastAsia="Calibri" w:hAnsi="Footlight MT Light"/>
                <w:b/>
                <w:lang w:val="en-AU"/>
              </w:rPr>
              <w:t xml:space="preserve"> dan </w:t>
            </w:r>
            <w:r w:rsidRPr="00930B9B">
              <w:rPr>
                <w:rFonts w:ascii="Footlight MT Light" w:hAnsi="Footlight MT Light"/>
                <w:b/>
              </w:rPr>
              <w:t>Pedoman Pengoperasian dan Perawatan/ Pemeliharaan</w:t>
            </w:r>
          </w:p>
        </w:tc>
        <w:tc>
          <w:tcPr>
            <w:tcW w:w="5431" w:type="dxa"/>
            <w:shd w:val="clear" w:color="auto" w:fill="auto"/>
          </w:tcPr>
          <w:p w14:paraId="489B9E59"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Gambar ”</w:t>
            </w:r>
            <w:r w:rsidRPr="00930B9B">
              <w:rPr>
                <w:rFonts w:ascii="Footlight MT Light" w:hAnsi="Footlight MT Light" w:cs="Tahoma"/>
                <w:i/>
              </w:rPr>
              <w:t>As built</w:t>
            </w:r>
            <w:r w:rsidRPr="00930B9B">
              <w:rPr>
                <w:rFonts w:ascii="Footlight MT Light" w:hAnsi="Footlight MT Light" w:cs="Tahoma"/>
              </w:rPr>
              <w:t xml:space="preserve">” diserahkan paling lambat ..... </w:t>
            </w:r>
            <w:r w:rsidRPr="00930B9B">
              <w:rPr>
                <w:rFonts w:ascii="Footlight MT Light" w:hAnsi="Footlight MT Light" w:cs="Tahoma"/>
                <w:i/>
              </w:rPr>
              <w:t xml:space="preserve">(...... dalam huruf .........) </w:t>
            </w:r>
          </w:p>
          <w:p w14:paraId="151695F3" w14:textId="77777777" w:rsidR="00C228E1" w:rsidRPr="00930B9B" w:rsidRDefault="00C228E1" w:rsidP="00CD549F">
            <w:pPr>
              <w:jc w:val="both"/>
              <w:rPr>
                <w:rFonts w:ascii="Footlight MT Light" w:hAnsi="Footlight MT Light" w:cs="Tahoma"/>
              </w:rPr>
            </w:pPr>
          </w:p>
          <w:p w14:paraId="1E83480C"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 xml:space="preserve">dan/atau </w:t>
            </w:r>
          </w:p>
          <w:p w14:paraId="2D6FB3C0" w14:textId="77777777" w:rsidR="00C228E1" w:rsidRPr="00930B9B" w:rsidRDefault="00C228E1" w:rsidP="00CD549F">
            <w:pPr>
              <w:jc w:val="both"/>
              <w:rPr>
                <w:rFonts w:ascii="Footlight MT Light" w:hAnsi="Footlight MT Light" w:cs="Tahoma"/>
              </w:rPr>
            </w:pPr>
          </w:p>
          <w:p w14:paraId="314F99DA"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 xml:space="preserve">pedoman pengoperasian dan perawatan/pemeliharaan harus diserahkan paling lambat ..... </w:t>
            </w:r>
            <w:r w:rsidRPr="00930B9B">
              <w:rPr>
                <w:rFonts w:ascii="Footlight MT Light" w:hAnsi="Footlight MT Light" w:cs="Tahoma"/>
                <w:i/>
              </w:rPr>
              <w:t xml:space="preserve">(...... dalam huruf .........) </w:t>
            </w:r>
            <w:r w:rsidRPr="00930B9B">
              <w:rPr>
                <w:rFonts w:ascii="Footlight MT Light" w:hAnsi="Footlight MT Light" w:cs="Tahoma"/>
              </w:rPr>
              <w:t>hari kalender setelah Tanggal Penyerahan Pertama Pekerjaan.</w:t>
            </w:r>
          </w:p>
          <w:p w14:paraId="55CE1683" w14:textId="77777777" w:rsidR="00C228E1" w:rsidRPr="00930B9B" w:rsidRDefault="00C228E1" w:rsidP="00CD549F">
            <w:pPr>
              <w:jc w:val="both"/>
              <w:rPr>
                <w:rFonts w:ascii="Footlight MT Light" w:hAnsi="Footlight MT Light" w:cs="Tahoma"/>
              </w:rPr>
            </w:pPr>
          </w:p>
        </w:tc>
      </w:tr>
      <w:tr w:rsidR="00C228E1" w:rsidRPr="00930B9B" w14:paraId="0FE8C876" w14:textId="77777777" w:rsidTr="0091562B">
        <w:tc>
          <w:tcPr>
            <w:tcW w:w="1242" w:type="dxa"/>
            <w:shd w:val="clear" w:color="auto" w:fill="auto"/>
          </w:tcPr>
          <w:p w14:paraId="38A93214"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t>38.7</w:t>
            </w:r>
          </w:p>
        </w:tc>
        <w:tc>
          <w:tcPr>
            <w:tcW w:w="1656" w:type="dxa"/>
            <w:shd w:val="clear" w:color="auto" w:fill="auto"/>
          </w:tcPr>
          <w:p w14:paraId="4DF30C3F"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Penyesuaian Harga</w:t>
            </w:r>
          </w:p>
        </w:tc>
        <w:tc>
          <w:tcPr>
            <w:tcW w:w="5431" w:type="dxa"/>
            <w:shd w:val="clear" w:color="auto" w:fill="auto"/>
          </w:tcPr>
          <w:p w14:paraId="0029A4B5" w14:textId="77777777" w:rsidR="00C228E1" w:rsidRPr="00930B9B" w:rsidRDefault="00C228E1" w:rsidP="00CD549F">
            <w:pPr>
              <w:numPr>
                <w:ilvl w:val="12"/>
                <w:numId w:val="0"/>
              </w:numPr>
              <w:spacing w:after="60"/>
              <w:ind w:right="-72"/>
              <w:jc w:val="both"/>
              <w:rPr>
                <w:rFonts w:ascii="Footlight MT Light" w:hAnsi="Footlight MT Light" w:cs="Tahoma"/>
              </w:rPr>
            </w:pPr>
            <w:r w:rsidRPr="00930B9B">
              <w:rPr>
                <w:rFonts w:ascii="Footlight MT Light" w:hAnsi="Footlight MT Light" w:cs="Tahoma"/>
              </w:rPr>
              <w:t xml:space="preserve">Penyesuaian harga …………….. </w:t>
            </w:r>
            <w:r w:rsidRPr="00930B9B">
              <w:rPr>
                <w:rFonts w:ascii="Footlight MT Light" w:hAnsi="Footlight MT Light" w:cs="Tahoma"/>
                <w:i/>
              </w:rPr>
              <w:t>[dipilih: diberikan/tidak diberikan]</w:t>
            </w:r>
            <w:r w:rsidRPr="00930B9B">
              <w:rPr>
                <w:rFonts w:ascii="Footlight MT Light" w:hAnsi="Footlight MT Light" w:cs="Tahoma"/>
              </w:rPr>
              <w:t xml:space="preserve">  dalam hal diberikan maka rumusannya sebagai berikut:</w:t>
            </w: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60"/>
              <w:gridCol w:w="4050"/>
            </w:tblGrid>
            <w:tr w:rsidR="00C228E1" w:rsidRPr="00930B9B" w14:paraId="77DB72C1" w14:textId="77777777" w:rsidTr="00674BA5">
              <w:tc>
                <w:tcPr>
                  <w:tcW w:w="819" w:type="dxa"/>
                  <w:shd w:val="clear" w:color="auto" w:fill="auto"/>
                </w:tcPr>
                <w:p w14:paraId="58A062BC"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Hn</w:t>
                  </w:r>
                </w:p>
              </w:tc>
              <w:tc>
                <w:tcPr>
                  <w:tcW w:w="360" w:type="dxa"/>
                  <w:shd w:val="clear" w:color="auto" w:fill="auto"/>
                </w:tcPr>
                <w:p w14:paraId="1BF89BDE"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2B806625"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rPr>
                    <w:t>H</w:t>
                  </w:r>
                  <w:r w:rsidRPr="00930B9B">
                    <w:rPr>
                      <w:rFonts w:ascii="Footlight MT Light" w:hAnsi="Footlight MT Light" w:cs="Tahoma"/>
                      <w:spacing w:val="1"/>
                    </w:rPr>
                    <w:t>o</w:t>
                  </w:r>
                  <w:r w:rsidRPr="00930B9B">
                    <w:rPr>
                      <w:rFonts w:ascii="Footlight MT Light" w:hAnsi="Footlight MT Light" w:cs="Tahoma"/>
                      <w:spacing w:val="33"/>
                    </w:rPr>
                    <w:t xml:space="preserve"> </w:t>
                  </w:r>
                  <w:r w:rsidRPr="00930B9B">
                    <w:rPr>
                      <w:rFonts w:ascii="Footlight MT Light" w:hAnsi="Footlight MT Light" w:cs="Tahoma"/>
                    </w:rPr>
                    <w:t>(a</w:t>
                  </w:r>
                  <w:r w:rsidRPr="00930B9B">
                    <w:rPr>
                      <w:rFonts w:ascii="Footlight MT Light" w:hAnsi="Footlight MT Light" w:cs="Tahoma"/>
                      <w:spacing w:val="3"/>
                    </w:rPr>
                    <w:t>+</w:t>
                  </w:r>
                  <w:r w:rsidRPr="00930B9B">
                    <w:rPr>
                      <w:rFonts w:ascii="Footlight MT Light" w:hAnsi="Footlight MT Light" w:cs="Tahoma"/>
                    </w:rPr>
                    <w:t>b.</w:t>
                  </w:r>
                  <w:r w:rsidRPr="00930B9B">
                    <w:rPr>
                      <w:rFonts w:ascii="Footlight MT Light" w:hAnsi="Footlight MT Light" w:cs="Tahoma"/>
                      <w:spacing w:val="1"/>
                    </w:rPr>
                    <w:t>Bn</w:t>
                  </w:r>
                  <w:r w:rsidRPr="00930B9B">
                    <w:rPr>
                      <w:rFonts w:ascii="Footlight MT Light" w:hAnsi="Footlight MT Light" w:cs="Tahoma"/>
                    </w:rPr>
                    <w:t>/</w:t>
                  </w:r>
                  <w:r w:rsidRPr="00930B9B">
                    <w:rPr>
                      <w:rFonts w:ascii="Footlight MT Light" w:hAnsi="Footlight MT Light" w:cs="Tahoma"/>
                      <w:spacing w:val="1"/>
                    </w:rPr>
                    <w:t>B</w:t>
                  </w:r>
                  <w:r w:rsidRPr="00930B9B">
                    <w:rPr>
                      <w:rFonts w:ascii="Footlight MT Light" w:hAnsi="Footlight MT Light" w:cs="Tahoma"/>
                    </w:rPr>
                    <w:t>o</w:t>
                  </w:r>
                  <w:r w:rsidRPr="00930B9B">
                    <w:rPr>
                      <w:rFonts w:ascii="Footlight MT Light" w:hAnsi="Footlight MT Light" w:cs="Tahoma"/>
                      <w:spacing w:val="3"/>
                    </w:rPr>
                    <w:t>+</w:t>
                  </w:r>
                  <w:r w:rsidRPr="00930B9B">
                    <w:rPr>
                      <w:rFonts w:ascii="Footlight MT Light" w:hAnsi="Footlight MT Light" w:cs="Tahoma"/>
                    </w:rPr>
                    <w:t>c</w:t>
                  </w:r>
                  <w:r w:rsidRPr="00930B9B">
                    <w:rPr>
                      <w:rFonts w:ascii="Footlight MT Light" w:hAnsi="Footlight MT Light" w:cs="Tahoma"/>
                      <w:spacing w:val="2"/>
                    </w:rPr>
                    <w:t>.</w:t>
                  </w:r>
                  <w:r w:rsidRPr="00930B9B">
                    <w:rPr>
                      <w:rFonts w:ascii="Footlight MT Light" w:hAnsi="Footlight MT Light" w:cs="Tahoma"/>
                      <w:spacing w:val="1"/>
                    </w:rPr>
                    <w:t>C</w:t>
                  </w:r>
                  <w:r w:rsidRPr="00930B9B">
                    <w:rPr>
                      <w:rFonts w:ascii="Footlight MT Light" w:hAnsi="Footlight MT Light" w:cs="Tahoma"/>
                    </w:rPr>
                    <w:t>n/</w:t>
                  </w:r>
                  <w:r w:rsidRPr="00930B9B">
                    <w:rPr>
                      <w:rFonts w:ascii="Footlight MT Light" w:hAnsi="Footlight MT Light" w:cs="Tahoma"/>
                      <w:spacing w:val="3"/>
                    </w:rPr>
                    <w:t>C</w:t>
                  </w:r>
                  <w:r w:rsidRPr="00930B9B">
                    <w:rPr>
                      <w:rFonts w:ascii="Footlight MT Light" w:hAnsi="Footlight MT Light" w:cs="Tahoma"/>
                      <w:spacing w:val="1"/>
                    </w:rPr>
                    <w:t>o</w:t>
                  </w:r>
                  <w:r w:rsidRPr="00930B9B">
                    <w:rPr>
                      <w:rFonts w:ascii="Footlight MT Light" w:hAnsi="Footlight MT Light" w:cs="Tahoma"/>
                    </w:rPr>
                    <w:t>+</w:t>
                  </w:r>
                  <w:r w:rsidRPr="00930B9B">
                    <w:rPr>
                      <w:rFonts w:ascii="Footlight MT Light" w:hAnsi="Footlight MT Light" w:cs="Tahoma"/>
                      <w:spacing w:val="1"/>
                    </w:rPr>
                    <w:t>d</w:t>
                  </w:r>
                  <w:r w:rsidRPr="00930B9B">
                    <w:rPr>
                      <w:rFonts w:ascii="Footlight MT Light" w:hAnsi="Footlight MT Light" w:cs="Tahoma"/>
                    </w:rPr>
                    <w:t>.</w:t>
                  </w:r>
                  <w:r w:rsidRPr="00930B9B">
                    <w:rPr>
                      <w:rFonts w:ascii="Footlight MT Light" w:hAnsi="Footlight MT Light" w:cs="Tahoma"/>
                      <w:spacing w:val="1"/>
                    </w:rPr>
                    <w:t>Dn</w:t>
                  </w:r>
                  <w:r w:rsidRPr="00930B9B">
                    <w:rPr>
                      <w:rFonts w:ascii="Footlight MT Light" w:hAnsi="Footlight MT Light" w:cs="Tahoma"/>
                    </w:rPr>
                    <w:t>/Do</w:t>
                  </w:r>
                  <w:r w:rsidRPr="00930B9B">
                    <w:rPr>
                      <w:rFonts w:ascii="Footlight MT Light" w:hAnsi="Footlight MT Light" w:cs="Tahoma"/>
                      <w:spacing w:val="2"/>
                    </w:rPr>
                    <w:t>+</w:t>
                  </w:r>
                  <w:r w:rsidRPr="00930B9B">
                    <w:rPr>
                      <w:rFonts w:ascii="Footlight MT Light" w:hAnsi="Footlight MT Light" w:cs="Tahoma"/>
                    </w:rPr>
                    <w:t>..</w:t>
                  </w:r>
                  <w:r w:rsidRPr="00930B9B">
                    <w:rPr>
                      <w:rFonts w:ascii="Footlight MT Light" w:hAnsi="Footlight MT Light" w:cs="Tahoma"/>
                      <w:spacing w:val="2"/>
                    </w:rPr>
                    <w:t>.</w:t>
                  </w:r>
                  <w:r w:rsidRPr="00930B9B">
                    <w:rPr>
                      <w:rFonts w:ascii="Footlight MT Light" w:hAnsi="Footlight MT Light" w:cs="Tahoma"/>
                    </w:rPr>
                    <w:t>..)</w:t>
                  </w:r>
                </w:p>
              </w:tc>
            </w:tr>
            <w:tr w:rsidR="00C228E1" w:rsidRPr="00930B9B" w14:paraId="52BFEAC9" w14:textId="77777777" w:rsidTr="00674BA5">
              <w:tc>
                <w:tcPr>
                  <w:tcW w:w="819" w:type="dxa"/>
                  <w:shd w:val="clear" w:color="auto" w:fill="auto"/>
                </w:tcPr>
                <w:p w14:paraId="38CE43BC"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H</w:t>
                  </w:r>
                  <w:r w:rsidRPr="00930B9B">
                    <w:rPr>
                      <w:rFonts w:ascii="Footlight MT Light" w:hAnsi="Footlight MT Light" w:cs="Tahoma"/>
                      <w:spacing w:val="1"/>
                      <w:w w:val="101"/>
                    </w:rPr>
                    <w:t>n</w:t>
                  </w:r>
                </w:p>
              </w:tc>
              <w:tc>
                <w:tcPr>
                  <w:tcW w:w="360" w:type="dxa"/>
                  <w:shd w:val="clear" w:color="auto" w:fill="auto"/>
                </w:tcPr>
                <w:p w14:paraId="5C09533E"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6CCB6A75"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rPr>
                    <w:t>Har</w:t>
                  </w:r>
                  <w:r w:rsidRPr="00930B9B">
                    <w:rPr>
                      <w:rFonts w:ascii="Footlight MT Light" w:hAnsi="Footlight MT Light" w:cs="Tahoma"/>
                      <w:spacing w:val="3"/>
                    </w:rPr>
                    <w:t>g</w:t>
                  </w:r>
                  <w:r w:rsidRPr="00930B9B">
                    <w:rPr>
                      <w:rFonts w:ascii="Footlight MT Light" w:hAnsi="Footlight MT Light" w:cs="Tahoma"/>
                    </w:rPr>
                    <w:t>a</w:t>
                  </w:r>
                  <w:r w:rsidRPr="00930B9B">
                    <w:rPr>
                      <w:rFonts w:ascii="Footlight MT Light" w:hAnsi="Footlight MT Light" w:cs="Tahoma"/>
                      <w:spacing w:val="9"/>
                    </w:rPr>
                    <w:t xml:space="preserve"> </w:t>
                  </w:r>
                  <w:r w:rsidRPr="00930B9B">
                    <w:rPr>
                      <w:rFonts w:ascii="Footlight MT Light" w:hAnsi="Footlight MT Light" w:cs="Tahoma"/>
                    </w:rPr>
                    <w:t>Sat</w:t>
                  </w:r>
                  <w:r w:rsidRPr="00930B9B">
                    <w:rPr>
                      <w:rFonts w:ascii="Footlight MT Light" w:hAnsi="Footlight MT Light" w:cs="Tahoma"/>
                      <w:spacing w:val="3"/>
                    </w:rPr>
                    <w:t>u</w:t>
                  </w:r>
                  <w:r w:rsidRPr="00930B9B">
                    <w:rPr>
                      <w:rFonts w:ascii="Footlight MT Light" w:hAnsi="Footlight MT Light" w:cs="Tahoma"/>
                    </w:rPr>
                    <w:t>an</w:t>
                  </w:r>
                  <w:r w:rsidRPr="00930B9B">
                    <w:rPr>
                      <w:rFonts w:ascii="Footlight MT Light" w:hAnsi="Footlight MT Light" w:cs="Tahoma"/>
                      <w:spacing w:val="7"/>
                    </w:rPr>
                    <w:t xml:space="preserve"> </w:t>
                  </w:r>
                  <w:r w:rsidRPr="00930B9B">
                    <w:rPr>
                      <w:rFonts w:ascii="Footlight MT Light" w:hAnsi="Footlight MT Light" w:cs="Tahoma"/>
                      <w:spacing w:val="1"/>
                    </w:rPr>
                    <w:t>p</w:t>
                  </w:r>
                  <w:r w:rsidRPr="00930B9B">
                    <w:rPr>
                      <w:rFonts w:ascii="Footlight MT Light" w:hAnsi="Footlight MT Light" w:cs="Tahoma"/>
                    </w:rPr>
                    <w:t>a</w:t>
                  </w:r>
                  <w:r w:rsidRPr="00930B9B">
                    <w:rPr>
                      <w:rFonts w:ascii="Footlight MT Light" w:hAnsi="Footlight MT Light" w:cs="Tahoma"/>
                      <w:spacing w:val="3"/>
                    </w:rPr>
                    <w:t>d</w:t>
                  </w:r>
                  <w:r w:rsidRPr="00930B9B">
                    <w:rPr>
                      <w:rFonts w:ascii="Footlight MT Light" w:hAnsi="Footlight MT Light" w:cs="Tahoma"/>
                    </w:rPr>
                    <w:t>a</w:t>
                  </w:r>
                  <w:r w:rsidRPr="00930B9B">
                    <w:rPr>
                      <w:rFonts w:ascii="Footlight MT Light" w:hAnsi="Footlight MT Light" w:cs="Tahoma"/>
                      <w:spacing w:val="10"/>
                    </w:rPr>
                    <w:t xml:space="preserve"> </w:t>
                  </w:r>
                  <w:r w:rsidRPr="00930B9B">
                    <w:rPr>
                      <w:rFonts w:ascii="Footlight MT Light" w:hAnsi="Footlight MT Light" w:cs="Tahoma"/>
                      <w:spacing w:val="1"/>
                    </w:rPr>
                    <w:t>s</w:t>
                  </w:r>
                  <w:r w:rsidRPr="00930B9B">
                    <w:rPr>
                      <w:rFonts w:ascii="Footlight MT Light" w:hAnsi="Footlight MT Light" w:cs="Tahoma"/>
                    </w:rPr>
                    <w:t>a</w:t>
                  </w:r>
                  <w:r w:rsidRPr="00930B9B">
                    <w:rPr>
                      <w:rFonts w:ascii="Footlight MT Light" w:hAnsi="Footlight MT Light" w:cs="Tahoma"/>
                      <w:spacing w:val="1"/>
                    </w:rPr>
                    <w:t>a</w:t>
                  </w:r>
                  <w:r w:rsidRPr="00930B9B">
                    <w:rPr>
                      <w:rFonts w:ascii="Footlight MT Light" w:hAnsi="Footlight MT Light" w:cs="Tahoma"/>
                    </w:rPr>
                    <w:t>t</w:t>
                  </w:r>
                  <w:r w:rsidRPr="00930B9B">
                    <w:rPr>
                      <w:rFonts w:ascii="Footlight MT Light" w:hAnsi="Footlight MT Light" w:cs="Tahoma"/>
                      <w:spacing w:val="9"/>
                    </w:rPr>
                    <w:t xml:space="preserve"> </w:t>
                  </w:r>
                  <w:r w:rsidRPr="00930B9B">
                    <w:rPr>
                      <w:rFonts w:ascii="Footlight MT Light" w:hAnsi="Footlight MT Light" w:cs="Tahoma"/>
                    </w:rPr>
                    <w:t>pe</w:t>
                  </w:r>
                  <w:r w:rsidRPr="00930B9B">
                    <w:rPr>
                      <w:rFonts w:ascii="Footlight MT Light" w:hAnsi="Footlight MT Light" w:cs="Tahoma"/>
                      <w:spacing w:val="3"/>
                    </w:rPr>
                    <w:t>k</w:t>
                  </w:r>
                  <w:r w:rsidRPr="00930B9B">
                    <w:rPr>
                      <w:rFonts w:ascii="Footlight MT Light" w:hAnsi="Footlight MT Light" w:cs="Tahoma"/>
                    </w:rPr>
                    <w:t>er</w:t>
                  </w:r>
                  <w:r w:rsidRPr="00930B9B">
                    <w:rPr>
                      <w:rFonts w:ascii="Footlight MT Light" w:hAnsi="Footlight MT Light" w:cs="Tahoma"/>
                      <w:spacing w:val="2"/>
                    </w:rPr>
                    <w:t>j</w:t>
                  </w:r>
                  <w:r w:rsidRPr="00930B9B">
                    <w:rPr>
                      <w:rFonts w:ascii="Footlight MT Light" w:hAnsi="Footlight MT Light" w:cs="Tahoma"/>
                      <w:spacing w:val="1"/>
                    </w:rPr>
                    <w:t>a</w:t>
                  </w:r>
                  <w:r w:rsidRPr="00930B9B">
                    <w:rPr>
                      <w:rFonts w:ascii="Footlight MT Light" w:hAnsi="Footlight MT Light" w:cs="Tahoma"/>
                    </w:rPr>
                    <w:t>an</w:t>
                  </w:r>
                  <w:r w:rsidRPr="00930B9B">
                    <w:rPr>
                      <w:rFonts w:ascii="Footlight MT Light" w:hAnsi="Footlight MT Light" w:cs="Tahoma"/>
                      <w:spacing w:val="5"/>
                    </w:rPr>
                    <w:t xml:space="preserve"> </w:t>
                  </w:r>
                  <w:r w:rsidRPr="00930B9B">
                    <w:rPr>
                      <w:rFonts w:ascii="Footlight MT Light" w:hAnsi="Footlight MT Light" w:cs="Tahoma"/>
                    </w:rPr>
                    <w:t>d</w:t>
                  </w:r>
                  <w:r w:rsidRPr="00930B9B">
                    <w:rPr>
                      <w:rFonts w:ascii="Footlight MT Light" w:hAnsi="Footlight MT Light" w:cs="Tahoma"/>
                      <w:spacing w:val="1"/>
                    </w:rPr>
                    <w:t>i</w:t>
                  </w:r>
                  <w:r w:rsidRPr="00930B9B">
                    <w:rPr>
                      <w:rFonts w:ascii="Footlight MT Light" w:hAnsi="Footlight MT Light" w:cs="Tahoma"/>
                    </w:rPr>
                    <w:t>la</w:t>
                  </w:r>
                  <w:r w:rsidRPr="00930B9B">
                    <w:rPr>
                      <w:rFonts w:ascii="Footlight MT Light" w:hAnsi="Footlight MT Light" w:cs="Tahoma"/>
                      <w:spacing w:val="4"/>
                    </w:rPr>
                    <w:t>k</w:t>
                  </w:r>
                  <w:r w:rsidRPr="00930B9B">
                    <w:rPr>
                      <w:rFonts w:ascii="Footlight MT Light" w:hAnsi="Footlight MT Light" w:cs="Tahoma"/>
                      <w:spacing w:val="1"/>
                    </w:rPr>
                    <w:t>s</w:t>
                  </w:r>
                  <w:r w:rsidRPr="00930B9B">
                    <w:rPr>
                      <w:rFonts w:ascii="Footlight MT Light" w:hAnsi="Footlight MT Light" w:cs="Tahoma"/>
                    </w:rPr>
                    <w:t>a</w:t>
                  </w:r>
                  <w:r w:rsidRPr="00930B9B">
                    <w:rPr>
                      <w:rFonts w:ascii="Footlight MT Light" w:hAnsi="Footlight MT Light" w:cs="Tahoma"/>
                      <w:spacing w:val="1"/>
                    </w:rPr>
                    <w:t>n</w:t>
                  </w:r>
                  <w:r w:rsidRPr="00930B9B">
                    <w:rPr>
                      <w:rFonts w:ascii="Footlight MT Light" w:hAnsi="Footlight MT Light" w:cs="Tahoma"/>
                    </w:rPr>
                    <w:t>aka</w:t>
                  </w:r>
                  <w:r w:rsidRPr="00930B9B">
                    <w:rPr>
                      <w:rFonts w:ascii="Footlight MT Light" w:hAnsi="Footlight MT Light" w:cs="Tahoma"/>
                      <w:spacing w:val="1"/>
                    </w:rPr>
                    <w:t>n;</w:t>
                  </w:r>
                </w:p>
              </w:tc>
            </w:tr>
            <w:tr w:rsidR="00C228E1" w:rsidRPr="00930B9B" w14:paraId="1831CC7B" w14:textId="77777777" w:rsidTr="00674BA5">
              <w:tc>
                <w:tcPr>
                  <w:tcW w:w="819" w:type="dxa"/>
                  <w:shd w:val="clear" w:color="auto" w:fill="auto"/>
                </w:tcPr>
                <w:p w14:paraId="279F0A98"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H</w:t>
                  </w:r>
                  <w:r w:rsidRPr="00930B9B">
                    <w:rPr>
                      <w:rFonts w:ascii="Footlight MT Light" w:hAnsi="Footlight MT Light" w:cs="Tahoma"/>
                      <w:spacing w:val="1"/>
                      <w:w w:val="101"/>
                    </w:rPr>
                    <w:t>o</w:t>
                  </w:r>
                </w:p>
              </w:tc>
              <w:tc>
                <w:tcPr>
                  <w:tcW w:w="360" w:type="dxa"/>
                  <w:shd w:val="clear" w:color="auto" w:fill="auto"/>
                </w:tcPr>
                <w:p w14:paraId="1B664070"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3CC2CCA6"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rPr>
                    <w:t>Har</w:t>
                  </w:r>
                  <w:r w:rsidRPr="00930B9B">
                    <w:rPr>
                      <w:rFonts w:ascii="Footlight MT Light" w:hAnsi="Footlight MT Light" w:cs="Tahoma"/>
                      <w:spacing w:val="3"/>
                    </w:rPr>
                    <w:t>g</w:t>
                  </w:r>
                  <w:r w:rsidRPr="00930B9B">
                    <w:rPr>
                      <w:rFonts w:ascii="Footlight MT Light" w:hAnsi="Footlight MT Light" w:cs="Tahoma"/>
                    </w:rPr>
                    <w:t>a</w:t>
                  </w:r>
                  <w:r w:rsidRPr="00930B9B">
                    <w:rPr>
                      <w:rFonts w:ascii="Footlight MT Light" w:hAnsi="Footlight MT Light" w:cs="Tahoma"/>
                      <w:spacing w:val="9"/>
                    </w:rPr>
                    <w:t xml:space="preserve"> </w:t>
                  </w:r>
                  <w:r w:rsidRPr="00930B9B">
                    <w:rPr>
                      <w:rFonts w:ascii="Footlight MT Light" w:hAnsi="Footlight MT Light" w:cs="Tahoma"/>
                    </w:rPr>
                    <w:t>Sat</w:t>
                  </w:r>
                  <w:r w:rsidRPr="00930B9B">
                    <w:rPr>
                      <w:rFonts w:ascii="Footlight MT Light" w:hAnsi="Footlight MT Light" w:cs="Tahoma"/>
                      <w:spacing w:val="3"/>
                    </w:rPr>
                    <w:t>u</w:t>
                  </w:r>
                  <w:r w:rsidRPr="00930B9B">
                    <w:rPr>
                      <w:rFonts w:ascii="Footlight MT Light" w:hAnsi="Footlight MT Light" w:cs="Tahoma"/>
                    </w:rPr>
                    <w:t>an</w:t>
                  </w:r>
                  <w:r w:rsidRPr="00930B9B">
                    <w:rPr>
                      <w:rFonts w:ascii="Footlight MT Light" w:hAnsi="Footlight MT Light" w:cs="Tahoma"/>
                      <w:spacing w:val="7"/>
                    </w:rPr>
                    <w:t xml:space="preserve"> </w:t>
                  </w:r>
                  <w:r w:rsidRPr="00930B9B">
                    <w:rPr>
                      <w:rFonts w:ascii="Footlight MT Light" w:hAnsi="Footlight MT Light" w:cs="Tahoma"/>
                      <w:spacing w:val="1"/>
                    </w:rPr>
                    <w:t>p</w:t>
                  </w:r>
                  <w:r w:rsidRPr="00930B9B">
                    <w:rPr>
                      <w:rFonts w:ascii="Footlight MT Light" w:hAnsi="Footlight MT Light" w:cs="Tahoma"/>
                    </w:rPr>
                    <w:t>a</w:t>
                  </w:r>
                  <w:r w:rsidRPr="00930B9B">
                    <w:rPr>
                      <w:rFonts w:ascii="Footlight MT Light" w:hAnsi="Footlight MT Light" w:cs="Tahoma"/>
                      <w:spacing w:val="3"/>
                    </w:rPr>
                    <w:t>d</w:t>
                  </w:r>
                  <w:r w:rsidRPr="00930B9B">
                    <w:rPr>
                      <w:rFonts w:ascii="Footlight MT Light" w:hAnsi="Footlight MT Light" w:cs="Tahoma"/>
                    </w:rPr>
                    <w:t>a</w:t>
                  </w:r>
                  <w:r w:rsidRPr="00930B9B">
                    <w:rPr>
                      <w:rFonts w:ascii="Footlight MT Light" w:hAnsi="Footlight MT Light" w:cs="Tahoma"/>
                      <w:spacing w:val="10"/>
                    </w:rPr>
                    <w:t xml:space="preserve"> </w:t>
                  </w:r>
                  <w:r w:rsidRPr="00930B9B">
                    <w:rPr>
                      <w:rFonts w:ascii="Footlight MT Light" w:hAnsi="Footlight MT Light" w:cs="Tahoma"/>
                      <w:spacing w:val="1"/>
                    </w:rPr>
                    <w:t>s</w:t>
                  </w:r>
                  <w:r w:rsidRPr="00930B9B">
                    <w:rPr>
                      <w:rFonts w:ascii="Footlight MT Light" w:hAnsi="Footlight MT Light" w:cs="Tahoma"/>
                    </w:rPr>
                    <w:t>aat</w:t>
                  </w:r>
                  <w:r w:rsidRPr="00930B9B">
                    <w:rPr>
                      <w:rFonts w:ascii="Footlight MT Light" w:hAnsi="Footlight MT Light" w:cs="Tahoma"/>
                      <w:spacing w:val="8"/>
                    </w:rPr>
                    <w:t xml:space="preserve"> </w:t>
                  </w:r>
                  <w:r w:rsidRPr="00930B9B">
                    <w:rPr>
                      <w:rFonts w:ascii="Footlight MT Light" w:hAnsi="Footlight MT Light" w:cs="Tahoma"/>
                    </w:rPr>
                    <w:t>h</w:t>
                  </w:r>
                  <w:r w:rsidRPr="00930B9B">
                    <w:rPr>
                      <w:rFonts w:ascii="Footlight MT Light" w:hAnsi="Footlight MT Light" w:cs="Tahoma"/>
                      <w:spacing w:val="1"/>
                    </w:rPr>
                    <w:t>a</w:t>
                  </w:r>
                  <w:r w:rsidRPr="00930B9B">
                    <w:rPr>
                      <w:rFonts w:ascii="Footlight MT Light" w:hAnsi="Footlight MT Light" w:cs="Tahoma"/>
                    </w:rPr>
                    <w:t>r</w:t>
                  </w:r>
                  <w:r w:rsidRPr="00930B9B">
                    <w:rPr>
                      <w:rFonts w:ascii="Footlight MT Light" w:hAnsi="Footlight MT Light" w:cs="Tahoma"/>
                      <w:spacing w:val="3"/>
                    </w:rPr>
                    <w:t>g</w:t>
                  </w:r>
                  <w:r w:rsidRPr="00930B9B">
                    <w:rPr>
                      <w:rFonts w:ascii="Footlight MT Light" w:hAnsi="Footlight MT Light" w:cs="Tahoma"/>
                    </w:rPr>
                    <w:t>a</w:t>
                  </w:r>
                  <w:r w:rsidRPr="00930B9B">
                    <w:rPr>
                      <w:rFonts w:ascii="Footlight MT Light" w:hAnsi="Footlight MT Light" w:cs="Tahoma"/>
                      <w:spacing w:val="6"/>
                    </w:rPr>
                    <w:t xml:space="preserve"> </w:t>
                  </w:r>
                  <w:r w:rsidRPr="00930B9B">
                    <w:rPr>
                      <w:rFonts w:ascii="Footlight MT Light" w:hAnsi="Footlight MT Light" w:cs="Tahoma"/>
                    </w:rPr>
                    <w:t>p</w:t>
                  </w:r>
                  <w:r w:rsidRPr="00930B9B">
                    <w:rPr>
                      <w:rFonts w:ascii="Footlight MT Light" w:hAnsi="Footlight MT Light" w:cs="Tahoma"/>
                      <w:spacing w:val="1"/>
                    </w:rPr>
                    <w:t>e</w:t>
                  </w:r>
                  <w:r w:rsidRPr="00930B9B">
                    <w:rPr>
                      <w:rFonts w:ascii="Footlight MT Light" w:hAnsi="Footlight MT Light" w:cs="Tahoma"/>
                      <w:spacing w:val="3"/>
                    </w:rPr>
                    <w:t>n</w:t>
                  </w:r>
                  <w:r w:rsidRPr="00930B9B">
                    <w:rPr>
                      <w:rFonts w:ascii="Footlight MT Light" w:hAnsi="Footlight MT Light" w:cs="Tahoma"/>
                    </w:rPr>
                    <w:t>awa</w:t>
                  </w:r>
                  <w:r w:rsidRPr="00930B9B">
                    <w:rPr>
                      <w:rFonts w:ascii="Footlight MT Light" w:hAnsi="Footlight MT Light" w:cs="Tahoma"/>
                      <w:spacing w:val="1"/>
                    </w:rPr>
                    <w:t>r</w:t>
                  </w:r>
                  <w:r w:rsidRPr="00930B9B">
                    <w:rPr>
                      <w:rFonts w:ascii="Footlight MT Light" w:hAnsi="Footlight MT Light" w:cs="Tahoma"/>
                    </w:rPr>
                    <w:t>an;</w:t>
                  </w:r>
                </w:p>
              </w:tc>
            </w:tr>
            <w:tr w:rsidR="00C228E1" w:rsidRPr="00930B9B" w14:paraId="66407F4D" w14:textId="77777777" w:rsidTr="00674BA5">
              <w:tc>
                <w:tcPr>
                  <w:tcW w:w="819" w:type="dxa"/>
                  <w:shd w:val="clear" w:color="auto" w:fill="auto"/>
                </w:tcPr>
                <w:p w14:paraId="497E4BCC"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a</w:t>
                  </w:r>
                </w:p>
              </w:tc>
              <w:tc>
                <w:tcPr>
                  <w:tcW w:w="360" w:type="dxa"/>
                  <w:shd w:val="clear" w:color="auto" w:fill="auto"/>
                </w:tcPr>
                <w:p w14:paraId="0D2EA508"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517DE82A"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spacing w:val="1"/>
                    </w:rPr>
                    <w:t>Ko</w:t>
                  </w:r>
                  <w:r w:rsidRPr="00930B9B">
                    <w:rPr>
                      <w:rFonts w:ascii="Footlight MT Light" w:hAnsi="Footlight MT Light" w:cs="Tahoma"/>
                    </w:rPr>
                    <w:t>efis</w:t>
                  </w:r>
                  <w:r w:rsidRPr="00930B9B">
                    <w:rPr>
                      <w:rFonts w:ascii="Footlight MT Light" w:hAnsi="Footlight MT Light" w:cs="Tahoma"/>
                      <w:spacing w:val="4"/>
                    </w:rPr>
                    <w:t>i</w:t>
                  </w:r>
                  <w:r w:rsidRPr="00930B9B">
                    <w:rPr>
                      <w:rFonts w:ascii="Footlight MT Light" w:hAnsi="Footlight MT Light" w:cs="Tahoma"/>
                    </w:rPr>
                    <w:t>en</w:t>
                  </w:r>
                  <w:r w:rsidRPr="00930B9B">
                    <w:rPr>
                      <w:rFonts w:ascii="Footlight MT Light" w:hAnsi="Footlight MT Light" w:cs="Tahoma"/>
                      <w:spacing w:val="6"/>
                    </w:rPr>
                    <w:t xml:space="preserve"> </w:t>
                  </w:r>
                  <w:r w:rsidRPr="00930B9B">
                    <w:rPr>
                      <w:rFonts w:ascii="Footlight MT Light" w:hAnsi="Footlight MT Light" w:cs="Tahoma"/>
                      <w:spacing w:val="3"/>
                    </w:rPr>
                    <w:t>t</w:t>
                  </w:r>
                  <w:r w:rsidRPr="00930B9B">
                    <w:rPr>
                      <w:rFonts w:ascii="Footlight MT Light" w:hAnsi="Footlight MT Light" w:cs="Tahoma"/>
                    </w:rPr>
                    <w:t>e</w:t>
                  </w:r>
                  <w:r w:rsidRPr="00930B9B">
                    <w:rPr>
                      <w:rFonts w:ascii="Footlight MT Light" w:hAnsi="Footlight MT Light" w:cs="Tahoma"/>
                      <w:spacing w:val="1"/>
                    </w:rPr>
                    <w:t>t</w:t>
                  </w:r>
                  <w:r w:rsidRPr="00930B9B">
                    <w:rPr>
                      <w:rFonts w:ascii="Footlight MT Light" w:hAnsi="Footlight MT Light" w:cs="Tahoma"/>
                    </w:rPr>
                    <w:t>ap</w:t>
                  </w:r>
                  <w:r w:rsidRPr="00930B9B">
                    <w:rPr>
                      <w:rFonts w:ascii="Footlight MT Light" w:hAnsi="Footlight MT Light" w:cs="Tahoma"/>
                      <w:spacing w:val="8"/>
                    </w:rPr>
                    <w:t xml:space="preserve"> </w:t>
                  </w:r>
                  <w:r w:rsidRPr="00930B9B">
                    <w:rPr>
                      <w:rFonts w:ascii="Footlight MT Light" w:hAnsi="Footlight MT Light" w:cs="Tahoma"/>
                      <w:spacing w:val="1"/>
                    </w:rPr>
                    <w:t>y</w:t>
                  </w:r>
                  <w:r w:rsidRPr="00930B9B">
                    <w:rPr>
                      <w:rFonts w:ascii="Footlight MT Light" w:hAnsi="Footlight MT Light" w:cs="Tahoma"/>
                    </w:rPr>
                    <w:t>an</w:t>
                  </w:r>
                  <w:r w:rsidRPr="00930B9B">
                    <w:rPr>
                      <w:rFonts w:ascii="Footlight MT Light" w:hAnsi="Footlight MT Light" w:cs="Tahoma"/>
                      <w:spacing w:val="1"/>
                    </w:rPr>
                    <w:t>g</w:t>
                  </w:r>
                  <w:r w:rsidRPr="00930B9B">
                    <w:rPr>
                      <w:rFonts w:ascii="Footlight MT Light" w:hAnsi="Footlight MT Light" w:cs="Tahoma"/>
                      <w:spacing w:val="6"/>
                    </w:rPr>
                    <w:t xml:space="preserve"> </w:t>
                  </w:r>
                  <w:r w:rsidRPr="00930B9B">
                    <w:rPr>
                      <w:rFonts w:ascii="Footlight MT Light" w:hAnsi="Footlight MT Light" w:cs="Tahoma"/>
                      <w:spacing w:val="3"/>
                    </w:rPr>
                    <w:t>t</w:t>
                  </w:r>
                  <w:r w:rsidRPr="00930B9B">
                    <w:rPr>
                      <w:rFonts w:ascii="Footlight MT Light" w:hAnsi="Footlight MT Light" w:cs="Tahoma"/>
                    </w:rPr>
                    <w:t>er</w:t>
                  </w:r>
                  <w:r w:rsidRPr="00930B9B">
                    <w:rPr>
                      <w:rFonts w:ascii="Footlight MT Light" w:hAnsi="Footlight MT Light" w:cs="Tahoma"/>
                      <w:spacing w:val="3"/>
                    </w:rPr>
                    <w:t>d</w:t>
                  </w:r>
                  <w:r w:rsidRPr="00930B9B">
                    <w:rPr>
                      <w:rFonts w:ascii="Footlight MT Light" w:hAnsi="Footlight MT Light" w:cs="Tahoma"/>
                    </w:rPr>
                    <w:t>ir</w:t>
                  </w:r>
                  <w:r w:rsidRPr="00930B9B">
                    <w:rPr>
                      <w:rFonts w:ascii="Footlight MT Light" w:hAnsi="Footlight MT Light" w:cs="Tahoma"/>
                      <w:spacing w:val="2"/>
                    </w:rPr>
                    <w:t>i</w:t>
                  </w:r>
                  <w:r w:rsidRPr="00930B9B">
                    <w:rPr>
                      <w:rFonts w:ascii="Footlight MT Light" w:hAnsi="Footlight MT Light" w:cs="Tahoma"/>
                      <w:spacing w:val="7"/>
                    </w:rPr>
                    <w:t xml:space="preserve"> </w:t>
                  </w:r>
                  <w:r w:rsidRPr="00930B9B">
                    <w:rPr>
                      <w:rFonts w:ascii="Footlight MT Light" w:hAnsi="Footlight MT Light" w:cs="Tahoma"/>
                    </w:rPr>
                    <w:t>a</w:t>
                  </w:r>
                  <w:r w:rsidRPr="00930B9B">
                    <w:rPr>
                      <w:rFonts w:ascii="Footlight MT Light" w:hAnsi="Footlight MT Light" w:cs="Tahoma"/>
                      <w:spacing w:val="2"/>
                    </w:rPr>
                    <w:t>t</w:t>
                  </w:r>
                  <w:r w:rsidRPr="00930B9B">
                    <w:rPr>
                      <w:rFonts w:ascii="Footlight MT Light" w:hAnsi="Footlight MT Light" w:cs="Tahoma"/>
                    </w:rPr>
                    <w:t>as</w:t>
                  </w:r>
                  <w:r w:rsidRPr="00930B9B">
                    <w:rPr>
                      <w:rFonts w:ascii="Footlight MT Light" w:hAnsi="Footlight MT Light" w:cs="Tahoma"/>
                      <w:spacing w:val="5"/>
                    </w:rPr>
                    <w:t xml:space="preserve"> </w:t>
                  </w:r>
                  <w:r w:rsidRPr="00930B9B">
                    <w:rPr>
                      <w:rFonts w:ascii="Footlight MT Light" w:hAnsi="Footlight MT Light" w:cs="Tahoma"/>
                      <w:spacing w:val="3"/>
                    </w:rPr>
                    <w:t>k</w:t>
                  </w:r>
                  <w:r w:rsidRPr="00930B9B">
                    <w:rPr>
                      <w:rFonts w:ascii="Footlight MT Light" w:hAnsi="Footlight MT Light" w:cs="Tahoma"/>
                    </w:rPr>
                    <w:t>eu</w:t>
                  </w:r>
                  <w:r w:rsidRPr="00930B9B">
                    <w:rPr>
                      <w:rFonts w:ascii="Footlight MT Light" w:hAnsi="Footlight MT Light" w:cs="Tahoma"/>
                      <w:spacing w:val="1"/>
                    </w:rPr>
                    <w:t>n</w:t>
                  </w:r>
                  <w:r w:rsidRPr="00930B9B">
                    <w:rPr>
                      <w:rFonts w:ascii="Footlight MT Light" w:hAnsi="Footlight MT Light" w:cs="Tahoma"/>
                      <w:spacing w:val="2"/>
                    </w:rPr>
                    <w:t>t</w:t>
                  </w:r>
                  <w:r w:rsidRPr="00930B9B">
                    <w:rPr>
                      <w:rFonts w:ascii="Footlight MT Light" w:hAnsi="Footlight MT Light" w:cs="Tahoma"/>
                    </w:rPr>
                    <w:t>un</w:t>
                  </w:r>
                  <w:r w:rsidRPr="00930B9B">
                    <w:rPr>
                      <w:rFonts w:ascii="Footlight MT Light" w:hAnsi="Footlight MT Light" w:cs="Tahoma"/>
                      <w:spacing w:val="1"/>
                    </w:rPr>
                    <w:t>g</w:t>
                  </w:r>
                  <w:r w:rsidRPr="00930B9B">
                    <w:rPr>
                      <w:rFonts w:ascii="Footlight MT Light" w:hAnsi="Footlight MT Light" w:cs="Tahoma"/>
                    </w:rPr>
                    <w:t>an</w:t>
                  </w:r>
                  <w:r w:rsidRPr="00930B9B">
                    <w:rPr>
                      <w:rFonts w:ascii="Footlight MT Light" w:hAnsi="Footlight MT Light" w:cs="Tahoma"/>
                      <w:spacing w:val="5"/>
                    </w:rPr>
                    <w:t xml:space="preserve"> </w:t>
                  </w:r>
                  <w:r w:rsidRPr="00930B9B">
                    <w:rPr>
                      <w:rFonts w:ascii="Footlight MT Light" w:hAnsi="Footlight MT Light" w:cs="Tahoma"/>
                      <w:spacing w:val="3"/>
                    </w:rPr>
                    <w:t>d</w:t>
                  </w:r>
                  <w:r w:rsidRPr="00930B9B">
                    <w:rPr>
                      <w:rFonts w:ascii="Footlight MT Light" w:hAnsi="Footlight MT Light" w:cs="Tahoma"/>
                    </w:rPr>
                    <w:t>a</w:t>
                  </w:r>
                  <w:r w:rsidRPr="00930B9B">
                    <w:rPr>
                      <w:rFonts w:ascii="Footlight MT Light" w:hAnsi="Footlight MT Light" w:cs="Tahoma"/>
                      <w:spacing w:val="1"/>
                    </w:rPr>
                    <w:t>n</w:t>
                  </w:r>
                  <w:r w:rsidRPr="00930B9B">
                    <w:rPr>
                      <w:rFonts w:ascii="Footlight MT Light" w:hAnsi="Footlight MT Light" w:cs="Tahoma"/>
                      <w:spacing w:val="7"/>
                    </w:rPr>
                    <w:t xml:space="preserve">  </w:t>
                  </w:r>
                  <w:r w:rsidRPr="00930B9B">
                    <w:rPr>
                      <w:rFonts w:ascii="Footlight MT Light" w:hAnsi="Footlight MT Light" w:cs="Tahoma"/>
                      <w:i/>
                      <w:spacing w:val="1"/>
                    </w:rPr>
                    <w:t>ov</w:t>
                  </w:r>
                  <w:r w:rsidRPr="00930B9B">
                    <w:rPr>
                      <w:rFonts w:ascii="Footlight MT Light" w:hAnsi="Footlight MT Light" w:cs="Tahoma"/>
                      <w:i/>
                    </w:rPr>
                    <w:t>er</w:t>
                  </w:r>
                  <w:r w:rsidRPr="00930B9B">
                    <w:rPr>
                      <w:rFonts w:ascii="Footlight MT Light" w:hAnsi="Footlight MT Light" w:cs="Tahoma"/>
                      <w:i/>
                      <w:spacing w:val="3"/>
                    </w:rPr>
                    <w:t>h</w:t>
                  </w:r>
                  <w:r w:rsidRPr="00930B9B">
                    <w:rPr>
                      <w:rFonts w:ascii="Footlight MT Light" w:hAnsi="Footlight MT Light" w:cs="Tahoma"/>
                      <w:i/>
                      <w:spacing w:val="1"/>
                    </w:rPr>
                    <w:t>e</w:t>
                  </w:r>
                  <w:r w:rsidRPr="00930B9B">
                    <w:rPr>
                      <w:rFonts w:ascii="Footlight MT Light" w:hAnsi="Footlight MT Light" w:cs="Tahoma"/>
                      <w:i/>
                    </w:rPr>
                    <w:t>ad</w:t>
                  </w:r>
                  <w:r w:rsidRPr="00930B9B">
                    <w:rPr>
                      <w:rFonts w:ascii="Footlight MT Light" w:hAnsi="Footlight MT Light" w:cs="Tahoma"/>
                    </w:rPr>
                    <w:t>, fa</w:t>
                  </w:r>
                  <w:r w:rsidRPr="00930B9B">
                    <w:rPr>
                      <w:rFonts w:ascii="Footlight MT Light" w:hAnsi="Footlight MT Light" w:cs="Tahoma"/>
                      <w:spacing w:val="1"/>
                    </w:rPr>
                    <w:t>l</w:t>
                  </w:r>
                  <w:r w:rsidRPr="00930B9B">
                    <w:rPr>
                      <w:rFonts w:ascii="Footlight MT Light" w:hAnsi="Footlight MT Light" w:cs="Tahoma"/>
                    </w:rPr>
                    <w:t>a</w:t>
                  </w:r>
                  <w:r w:rsidRPr="00930B9B">
                    <w:rPr>
                      <w:rFonts w:ascii="Footlight MT Light" w:hAnsi="Footlight MT Light" w:cs="Tahoma"/>
                      <w:spacing w:val="5"/>
                    </w:rPr>
                    <w:t>m</w:t>
                  </w:r>
                  <w:r w:rsidRPr="00930B9B">
                    <w:rPr>
                      <w:rFonts w:ascii="Footlight MT Light" w:hAnsi="Footlight MT Light" w:cs="Tahoma"/>
                      <w:spacing w:val="148"/>
                    </w:rPr>
                    <w:t xml:space="preserve"> </w:t>
                  </w:r>
                  <w:r w:rsidRPr="00930B9B">
                    <w:rPr>
                      <w:rFonts w:ascii="Footlight MT Light" w:hAnsi="Footlight MT Light" w:cs="Tahoma"/>
                      <w:spacing w:val="3"/>
                    </w:rPr>
                    <w:t>h</w:t>
                  </w:r>
                  <w:r w:rsidRPr="00930B9B">
                    <w:rPr>
                      <w:rFonts w:ascii="Footlight MT Light" w:hAnsi="Footlight MT Light" w:cs="Tahoma"/>
                    </w:rPr>
                    <w:t>al</w:t>
                  </w:r>
                  <w:r w:rsidRPr="00930B9B">
                    <w:rPr>
                      <w:rFonts w:ascii="Footlight MT Light" w:hAnsi="Footlight MT Light" w:cs="Tahoma"/>
                      <w:spacing w:val="150"/>
                    </w:rPr>
                    <w:t xml:space="preserve"> </w:t>
                  </w:r>
                  <w:r w:rsidRPr="00930B9B">
                    <w:rPr>
                      <w:rFonts w:ascii="Footlight MT Light" w:hAnsi="Footlight MT Light" w:cs="Tahoma"/>
                    </w:rPr>
                    <w:t>p</w:t>
                  </w:r>
                  <w:r w:rsidRPr="00930B9B">
                    <w:rPr>
                      <w:rFonts w:ascii="Footlight MT Light" w:hAnsi="Footlight MT Light" w:cs="Tahoma"/>
                      <w:spacing w:val="1"/>
                    </w:rPr>
                    <w:t>e</w:t>
                  </w:r>
                  <w:r w:rsidRPr="00930B9B">
                    <w:rPr>
                      <w:rFonts w:ascii="Footlight MT Light" w:hAnsi="Footlight MT Light" w:cs="Tahoma"/>
                      <w:spacing w:val="6"/>
                    </w:rPr>
                    <w:t>n</w:t>
                  </w:r>
                  <w:r w:rsidRPr="00930B9B">
                    <w:rPr>
                      <w:rFonts w:ascii="Footlight MT Light" w:hAnsi="Footlight MT Light" w:cs="Tahoma"/>
                    </w:rPr>
                    <w:t>aw</w:t>
                  </w:r>
                  <w:r w:rsidRPr="00930B9B">
                    <w:rPr>
                      <w:rFonts w:ascii="Footlight MT Light" w:hAnsi="Footlight MT Light" w:cs="Tahoma"/>
                      <w:spacing w:val="2"/>
                    </w:rPr>
                    <w:t>a</w:t>
                  </w:r>
                  <w:r w:rsidRPr="00930B9B">
                    <w:rPr>
                      <w:rFonts w:ascii="Footlight MT Light" w:hAnsi="Footlight MT Light" w:cs="Tahoma"/>
                      <w:spacing w:val="4"/>
                    </w:rPr>
                    <w:t>r</w:t>
                  </w:r>
                  <w:r w:rsidRPr="00930B9B">
                    <w:rPr>
                      <w:rFonts w:ascii="Footlight MT Light" w:hAnsi="Footlight MT Light" w:cs="Tahoma"/>
                      <w:spacing w:val="2"/>
                    </w:rPr>
                    <w:t>a</w:t>
                  </w:r>
                  <w:r w:rsidRPr="00930B9B">
                    <w:rPr>
                      <w:rFonts w:ascii="Footlight MT Light" w:hAnsi="Footlight MT Light" w:cs="Tahoma"/>
                    </w:rPr>
                    <w:t>n</w:t>
                  </w:r>
                  <w:r w:rsidRPr="00930B9B">
                    <w:rPr>
                      <w:rFonts w:ascii="Footlight MT Light" w:hAnsi="Footlight MT Light" w:cs="Tahoma"/>
                      <w:spacing w:val="150"/>
                    </w:rPr>
                    <w:t xml:space="preserve"> </w:t>
                  </w:r>
                  <w:r w:rsidRPr="00930B9B">
                    <w:rPr>
                      <w:rFonts w:ascii="Footlight MT Light" w:hAnsi="Footlight MT Light" w:cs="Tahoma"/>
                    </w:rPr>
                    <w:t>ti</w:t>
                  </w:r>
                  <w:r w:rsidRPr="00930B9B">
                    <w:rPr>
                      <w:rFonts w:ascii="Footlight MT Light" w:hAnsi="Footlight MT Light" w:cs="Tahoma"/>
                      <w:spacing w:val="1"/>
                    </w:rPr>
                    <w:t>d</w:t>
                  </w:r>
                  <w:r w:rsidRPr="00930B9B">
                    <w:rPr>
                      <w:rFonts w:ascii="Footlight MT Light" w:hAnsi="Footlight MT Light" w:cs="Tahoma"/>
                    </w:rPr>
                    <w:t>ak</w:t>
                  </w:r>
                  <w:r w:rsidRPr="00930B9B">
                    <w:rPr>
                      <w:rFonts w:ascii="Footlight MT Light" w:hAnsi="Footlight MT Light" w:cs="Tahoma"/>
                      <w:spacing w:val="150"/>
                    </w:rPr>
                    <w:t xml:space="preserve"> </w:t>
                  </w:r>
                  <w:r w:rsidRPr="00930B9B">
                    <w:rPr>
                      <w:rFonts w:ascii="Footlight MT Light" w:hAnsi="Footlight MT Light" w:cs="Tahoma"/>
                      <w:spacing w:val="6"/>
                    </w:rPr>
                    <w:t>m</w:t>
                  </w:r>
                  <w:r w:rsidRPr="00930B9B">
                    <w:rPr>
                      <w:rFonts w:ascii="Footlight MT Light" w:hAnsi="Footlight MT Light" w:cs="Tahoma"/>
                    </w:rPr>
                    <w:t>en</w:t>
                  </w:r>
                  <w:r w:rsidRPr="00930B9B">
                    <w:rPr>
                      <w:rFonts w:ascii="Footlight MT Light" w:hAnsi="Footlight MT Light" w:cs="Tahoma"/>
                      <w:spacing w:val="3"/>
                    </w:rPr>
                    <w:t>c</w:t>
                  </w:r>
                  <w:r w:rsidRPr="00930B9B">
                    <w:rPr>
                      <w:rFonts w:ascii="Footlight MT Light" w:hAnsi="Footlight MT Light" w:cs="Tahoma"/>
                    </w:rPr>
                    <w:t>an</w:t>
                  </w:r>
                  <w:r w:rsidRPr="00930B9B">
                    <w:rPr>
                      <w:rFonts w:ascii="Footlight MT Light" w:hAnsi="Footlight MT Light" w:cs="Tahoma"/>
                      <w:spacing w:val="4"/>
                    </w:rPr>
                    <w:t>t</w:t>
                  </w:r>
                  <w:r w:rsidRPr="00930B9B">
                    <w:rPr>
                      <w:rFonts w:ascii="Footlight MT Light" w:hAnsi="Footlight MT Light" w:cs="Tahoma"/>
                    </w:rPr>
                    <w:t>um</w:t>
                  </w:r>
                  <w:r w:rsidRPr="00930B9B">
                    <w:rPr>
                      <w:rFonts w:ascii="Footlight MT Light" w:hAnsi="Footlight MT Light" w:cs="Tahoma"/>
                      <w:spacing w:val="7"/>
                    </w:rPr>
                    <w:t>k</w:t>
                  </w:r>
                  <w:r w:rsidRPr="00930B9B">
                    <w:rPr>
                      <w:rFonts w:ascii="Footlight MT Light" w:hAnsi="Footlight MT Light" w:cs="Tahoma"/>
                    </w:rPr>
                    <w:t>a</w:t>
                  </w:r>
                  <w:r w:rsidRPr="00930B9B">
                    <w:rPr>
                      <w:rFonts w:ascii="Footlight MT Light" w:hAnsi="Footlight MT Light" w:cs="Tahoma"/>
                      <w:spacing w:val="2"/>
                    </w:rPr>
                    <w:t>n</w:t>
                  </w:r>
                  <w:r w:rsidRPr="00930B9B">
                    <w:rPr>
                      <w:rFonts w:ascii="Footlight MT Light" w:hAnsi="Footlight MT Light" w:cs="Tahoma"/>
                      <w:spacing w:val="152"/>
                    </w:rPr>
                    <w:t xml:space="preserve"> </w:t>
                  </w:r>
                  <w:r w:rsidRPr="00930B9B">
                    <w:rPr>
                      <w:rFonts w:ascii="Footlight MT Light" w:hAnsi="Footlight MT Light" w:cs="Tahoma"/>
                    </w:rPr>
                    <w:t>be</w:t>
                  </w:r>
                  <w:r w:rsidRPr="00930B9B">
                    <w:rPr>
                      <w:rFonts w:ascii="Footlight MT Light" w:hAnsi="Footlight MT Light" w:cs="Tahoma"/>
                      <w:spacing w:val="4"/>
                    </w:rPr>
                    <w:t>s</w:t>
                  </w:r>
                  <w:r w:rsidRPr="00930B9B">
                    <w:rPr>
                      <w:rFonts w:ascii="Footlight MT Light" w:hAnsi="Footlight MT Light" w:cs="Tahoma"/>
                      <w:spacing w:val="2"/>
                    </w:rPr>
                    <w:t>a</w:t>
                  </w:r>
                  <w:r w:rsidRPr="00930B9B">
                    <w:rPr>
                      <w:rFonts w:ascii="Footlight MT Light" w:hAnsi="Footlight MT Light" w:cs="Tahoma"/>
                    </w:rPr>
                    <w:t>ran kompon</w:t>
                  </w:r>
                  <w:r w:rsidRPr="00930B9B">
                    <w:rPr>
                      <w:rFonts w:ascii="Footlight MT Light" w:hAnsi="Footlight MT Light" w:cs="Tahoma"/>
                      <w:spacing w:val="1"/>
                    </w:rPr>
                    <w:t>e</w:t>
                  </w:r>
                  <w:r w:rsidRPr="00930B9B">
                    <w:rPr>
                      <w:rFonts w:ascii="Footlight MT Light" w:hAnsi="Footlight MT Light" w:cs="Tahoma"/>
                    </w:rPr>
                    <w:t>n</w:t>
                  </w:r>
                  <w:r w:rsidRPr="00930B9B">
                    <w:rPr>
                      <w:rFonts w:ascii="Footlight MT Light" w:hAnsi="Footlight MT Light" w:cs="Tahoma"/>
                      <w:spacing w:val="8"/>
                    </w:rPr>
                    <w:t xml:space="preserve"> </w:t>
                  </w:r>
                  <w:r w:rsidRPr="00930B9B">
                    <w:rPr>
                      <w:rFonts w:ascii="Footlight MT Light" w:hAnsi="Footlight MT Light" w:cs="Tahoma"/>
                    </w:rPr>
                    <w:t>k</w:t>
                  </w:r>
                  <w:r w:rsidRPr="00930B9B">
                    <w:rPr>
                      <w:rFonts w:ascii="Footlight MT Light" w:hAnsi="Footlight MT Light" w:cs="Tahoma"/>
                      <w:spacing w:val="1"/>
                    </w:rPr>
                    <w:t>e</w:t>
                  </w:r>
                  <w:r w:rsidRPr="00930B9B">
                    <w:rPr>
                      <w:rFonts w:ascii="Footlight MT Light" w:hAnsi="Footlight MT Light" w:cs="Tahoma"/>
                    </w:rPr>
                    <w:t>un</w:t>
                  </w:r>
                  <w:r w:rsidRPr="00930B9B">
                    <w:rPr>
                      <w:rFonts w:ascii="Footlight MT Light" w:hAnsi="Footlight MT Light" w:cs="Tahoma"/>
                      <w:spacing w:val="2"/>
                    </w:rPr>
                    <w:t>t</w:t>
                  </w:r>
                  <w:r w:rsidRPr="00930B9B">
                    <w:rPr>
                      <w:rFonts w:ascii="Footlight MT Light" w:hAnsi="Footlight MT Light" w:cs="Tahoma"/>
                    </w:rPr>
                    <w:t>u</w:t>
                  </w:r>
                  <w:r w:rsidRPr="00930B9B">
                    <w:rPr>
                      <w:rFonts w:ascii="Footlight MT Light" w:hAnsi="Footlight MT Light" w:cs="Tahoma"/>
                      <w:spacing w:val="1"/>
                    </w:rPr>
                    <w:t>ng</w:t>
                  </w:r>
                  <w:r w:rsidRPr="00930B9B">
                    <w:rPr>
                      <w:rFonts w:ascii="Footlight MT Light" w:hAnsi="Footlight MT Light" w:cs="Tahoma"/>
                    </w:rPr>
                    <w:t>a</w:t>
                  </w:r>
                  <w:r w:rsidRPr="00930B9B">
                    <w:rPr>
                      <w:rFonts w:ascii="Footlight MT Light" w:hAnsi="Footlight MT Light" w:cs="Tahoma"/>
                      <w:spacing w:val="1"/>
                    </w:rPr>
                    <w:t>n</w:t>
                  </w:r>
                  <w:r w:rsidRPr="00930B9B">
                    <w:rPr>
                      <w:rFonts w:ascii="Footlight MT Light" w:hAnsi="Footlight MT Light" w:cs="Tahoma"/>
                      <w:spacing w:val="8"/>
                    </w:rPr>
                    <w:t xml:space="preserve"> </w:t>
                  </w:r>
                  <w:r w:rsidRPr="00930B9B">
                    <w:rPr>
                      <w:rFonts w:ascii="Footlight MT Light" w:hAnsi="Footlight MT Light" w:cs="Tahoma"/>
                    </w:rPr>
                    <w:t>dan</w:t>
                  </w:r>
                  <w:r w:rsidRPr="00930B9B">
                    <w:rPr>
                      <w:rFonts w:ascii="Footlight MT Light" w:hAnsi="Footlight MT Light" w:cs="Tahoma"/>
                      <w:spacing w:val="6"/>
                    </w:rPr>
                    <w:t xml:space="preserve"> </w:t>
                  </w:r>
                  <w:r w:rsidRPr="00930B9B">
                    <w:rPr>
                      <w:rFonts w:ascii="Footlight MT Light" w:hAnsi="Footlight MT Light" w:cs="Tahoma"/>
                      <w:i/>
                      <w:spacing w:val="3"/>
                    </w:rPr>
                    <w:t>o</w:t>
                  </w:r>
                  <w:r w:rsidRPr="00930B9B">
                    <w:rPr>
                      <w:rFonts w:ascii="Footlight MT Light" w:hAnsi="Footlight MT Light" w:cs="Tahoma"/>
                      <w:i/>
                      <w:spacing w:val="1"/>
                    </w:rPr>
                    <w:t>v</w:t>
                  </w:r>
                  <w:r w:rsidRPr="00930B9B">
                    <w:rPr>
                      <w:rFonts w:ascii="Footlight MT Light" w:hAnsi="Footlight MT Light" w:cs="Tahoma"/>
                      <w:i/>
                    </w:rPr>
                    <w:t>e</w:t>
                  </w:r>
                  <w:r w:rsidRPr="00930B9B">
                    <w:rPr>
                      <w:rFonts w:ascii="Footlight MT Light" w:hAnsi="Footlight MT Light" w:cs="Tahoma"/>
                      <w:i/>
                      <w:spacing w:val="1"/>
                    </w:rPr>
                    <w:t>r</w:t>
                  </w:r>
                  <w:r w:rsidRPr="00930B9B">
                    <w:rPr>
                      <w:rFonts w:ascii="Footlight MT Light" w:hAnsi="Footlight MT Light" w:cs="Tahoma"/>
                      <w:i/>
                    </w:rPr>
                    <w:t>h</w:t>
                  </w:r>
                  <w:r w:rsidRPr="00930B9B">
                    <w:rPr>
                      <w:rFonts w:ascii="Footlight MT Light" w:hAnsi="Footlight MT Light" w:cs="Tahoma"/>
                      <w:i/>
                      <w:spacing w:val="1"/>
                    </w:rPr>
                    <w:t>e</w:t>
                  </w:r>
                  <w:r w:rsidRPr="00930B9B">
                    <w:rPr>
                      <w:rFonts w:ascii="Footlight MT Light" w:hAnsi="Footlight MT Light" w:cs="Tahoma"/>
                      <w:i/>
                    </w:rPr>
                    <w:t>a</w:t>
                  </w:r>
                  <w:r w:rsidRPr="00930B9B">
                    <w:rPr>
                      <w:rFonts w:ascii="Footlight MT Light" w:hAnsi="Footlight MT Light" w:cs="Tahoma"/>
                      <w:i/>
                      <w:spacing w:val="1"/>
                    </w:rPr>
                    <w:t>d</w:t>
                  </w:r>
                  <w:r w:rsidRPr="00930B9B">
                    <w:rPr>
                      <w:rFonts w:ascii="Footlight MT Light" w:hAnsi="Footlight MT Light" w:cs="Tahoma"/>
                      <w:spacing w:val="8"/>
                    </w:rPr>
                    <w:t xml:space="preserve"> </w:t>
                  </w:r>
                  <w:r w:rsidRPr="00930B9B">
                    <w:rPr>
                      <w:rFonts w:ascii="Footlight MT Light" w:hAnsi="Footlight MT Light" w:cs="Tahoma"/>
                      <w:spacing w:val="2"/>
                    </w:rPr>
                    <w:t>m</w:t>
                  </w:r>
                  <w:r w:rsidRPr="00930B9B">
                    <w:rPr>
                      <w:rFonts w:ascii="Footlight MT Light" w:hAnsi="Footlight MT Light" w:cs="Tahoma"/>
                    </w:rPr>
                    <w:t>a</w:t>
                  </w:r>
                  <w:r w:rsidRPr="00930B9B">
                    <w:rPr>
                      <w:rFonts w:ascii="Footlight MT Light" w:hAnsi="Footlight MT Light" w:cs="Tahoma"/>
                      <w:spacing w:val="1"/>
                    </w:rPr>
                    <w:t>k</w:t>
                  </w:r>
                  <w:r w:rsidRPr="00930B9B">
                    <w:rPr>
                      <w:rFonts w:ascii="Footlight MT Light" w:hAnsi="Footlight MT Light" w:cs="Tahoma"/>
                    </w:rPr>
                    <w:t>a</w:t>
                  </w:r>
                  <w:r w:rsidRPr="00930B9B">
                    <w:rPr>
                      <w:rFonts w:ascii="Footlight MT Light" w:hAnsi="Footlight MT Light" w:cs="Tahoma"/>
                      <w:spacing w:val="11"/>
                    </w:rPr>
                    <w:t xml:space="preserve"> </w:t>
                  </w:r>
                  <w:r w:rsidRPr="00930B9B">
                    <w:rPr>
                      <w:rFonts w:ascii="Footlight MT Light" w:hAnsi="Footlight MT Light" w:cs="Tahoma"/>
                    </w:rPr>
                    <w:t>a</w:t>
                  </w:r>
                  <w:r w:rsidRPr="00930B9B">
                    <w:rPr>
                      <w:rFonts w:ascii="Footlight MT Light" w:hAnsi="Footlight MT Light" w:cs="Tahoma"/>
                      <w:spacing w:val="7"/>
                    </w:rPr>
                    <w:t xml:space="preserve"> </w:t>
                  </w:r>
                  <w:r w:rsidRPr="00930B9B">
                    <w:rPr>
                      <w:rFonts w:ascii="Footlight MT Light" w:hAnsi="Footlight MT Light" w:cs="Tahoma"/>
                      <w:spacing w:val="1"/>
                    </w:rPr>
                    <w:t>=</w:t>
                  </w:r>
                  <w:r w:rsidRPr="00930B9B">
                    <w:rPr>
                      <w:rFonts w:ascii="Footlight MT Light" w:hAnsi="Footlight MT Light" w:cs="Tahoma"/>
                      <w:spacing w:val="7"/>
                    </w:rPr>
                    <w:t xml:space="preserve"> </w:t>
                  </w:r>
                  <w:r w:rsidRPr="00930B9B">
                    <w:rPr>
                      <w:rFonts w:ascii="Footlight MT Light" w:hAnsi="Footlight MT Light" w:cs="Tahoma"/>
                    </w:rPr>
                    <w:t>0,</w:t>
                  </w:r>
                  <w:r w:rsidRPr="00930B9B">
                    <w:rPr>
                      <w:rFonts w:ascii="Footlight MT Light" w:hAnsi="Footlight MT Light" w:cs="Tahoma"/>
                      <w:spacing w:val="1"/>
                    </w:rPr>
                    <w:t>1</w:t>
                  </w:r>
                  <w:r w:rsidRPr="00930B9B">
                    <w:rPr>
                      <w:rFonts w:ascii="Footlight MT Light" w:hAnsi="Footlight MT Light" w:cs="Tahoma"/>
                    </w:rPr>
                    <w:t>5</w:t>
                  </w:r>
                </w:p>
              </w:tc>
            </w:tr>
            <w:tr w:rsidR="00C228E1" w:rsidRPr="00930B9B" w14:paraId="102ED36B" w14:textId="77777777" w:rsidTr="00674BA5">
              <w:trPr>
                <w:trHeight w:val="782"/>
              </w:trPr>
              <w:tc>
                <w:tcPr>
                  <w:tcW w:w="819" w:type="dxa"/>
                  <w:shd w:val="clear" w:color="auto" w:fill="auto"/>
                </w:tcPr>
                <w:p w14:paraId="5360AA54"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rPr>
                    <w:t>b,</w:t>
                  </w:r>
                  <w:r w:rsidRPr="00930B9B">
                    <w:rPr>
                      <w:rFonts w:ascii="Footlight MT Light" w:hAnsi="Footlight MT Light" w:cs="Tahoma"/>
                      <w:spacing w:val="2"/>
                    </w:rPr>
                    <w:t xml:space="preserve"> </w:t>
                  </w:r>
                  <w:r w:rsidRPr="00930B9B">
                    <w:rPr>
                      <w:rFonts w:ascii="Footlight MT Light" w:hAnsi="Footlight MT Light" w:cs="Tahoma"/>
                    </w:rPr>
                    <w:t>c</w:t>
                  </w:r>
                  <w:r w:rsidRPr="00930B9B">
                    <w:rPr>
                      <w:rFonts w:ascii="Footlight MT Light" w:hAnsi="Footlight MT Light" w:cs="Tahoma"/>
                      <w:spacing w:val="2"/>
                    </w:rPr>
                    <w:t>,</w:t>
                  </w:r>
                  <w:r w:rsidRPr="00930B9B">
                    <w:rPr>
                      <w:rFonts w:ascii="Footlight MT Light" w:hAnsi="Footlight MT Light" w:cs="Tahoma"/>
                    </w:rPr>
                    <w:t xml:space="preserve"> d</w:t>
                  </w:r>
                </w:p>
              </w:tc>
              <w:tc>
                <w:tcPr>
                  <w:tcW w:w="360" w:type="dxa"/>
                  <w:shd w:val="clear" w:color="auto" w:fill="auto"/>
                </w:tcPr>
                <w:p w14:paraId="3E732DEF"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63B6065C"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spacing w:val="1"/>
                    </w:rPr>
                    <w:t>Ko</w:t>
                  </w:r>
                  <w:r w:rsidRPr="00930B9B">
                    <w:rPr>
                      <w:rFonts w:ascii="Footlight MT Light" w:hAnsi="Footlight MT Light" w:cs="Tahoma"/>
                    </w:rPr>
                    <w:t>efis</w:t>
                  </w:r>
                  <w:r w:rsidRPr="00930B9B">
                    <w:rPr>
                      <w:rFonts w:ascii="Footlight MT Light" w:hAnsi="Footlight MT Light" w:cs="Tahoma"/>
                      <w:spacing w:val="4"/>
                    </w:rPr>
                    <w:t>i</w:t>
                  </w:r>
                  <w:r w:rsidRPr="00930B9B">
                    <w:rPr>
                      <w:rFonts w:ascii="Footlight MT Light" w:hAnsi="Footlight MT Light" w:cs="Tahoma"/>
                    </w:rPr>
                    <w:t>en</w:t>
                  </w:r>
                  <w:r w:rsidRPr="00930B9B">
                    <w:rPr>
                      <w:rFonts w:ascii="Footlight MT Light" w:hAnsi="Footlight MT Light" w:cs="Tahoma"/>
                      <w:spacing w:val="65"/>
                    </w:rPr>
                    <w:t xml:space="preserve"> </w:t>
                  </w:r>
                  <w:r w:rsidRPr="00930B9B">
                    <w:rPr>
                      <w:rFonts w:ascii="Footlight MT Light" w:hAnsi="Footlight MT Light" w:cs="Tahoma"/>
                    </w:rPr>
                    <w:t>kompo</w:t>
                  </w:r>
                  <w:r w:rsidRPr="00930B9B">
                    <w:rPr>
                      <w:rFonts w:ascii="Footlight MT Light" w:hAnsi="Footlight MT Light" w:cs="Tahoma"/>
                      <w:spacing w:val="3"/>
                    </w:rPr>
                    <w:t>n</w:t>
                  </w:r>
                  <w:r w:rsidRPr="00930B9B">
                    <w:rPr>
                      <w:rFonts w:ascii="Footlight MT Light" w:hAnsi="Footlight MT Light" w:cs="Tahoma"/>
                    </w:rPr>
                    <w:t>en</w:t>
                  </w:r>
                  <w:r w:rsidRPr="00930B9B">
                    <w:rPr>
                      <w:rFonts w:ascii="Footlight MT Light" w:hAnsi="Footlight MT Light" w:cs="Tahoma"/>
                      <w:spacing w:val="65"/>
                    </w:rPr>
                    <w:t xml:space="preserve"> </w:t>
                  </w:r>
                  <w:r w:rsidRPr="00930B9B">
                    <w:rPr>
                      <w:rFonts w:ascii="Footlight MT Light" w:hAnsi="Footlight MT Light" w:cs="Tahoma"/>
                      <w:spacing w:val="1"/>
                    </w:rPr>
                    <w:t>kon</w:t>
                  </w:r>
                  <w:r w:rsidRPr="00930B9B">
                    <w:rPr>
                      <w:rFonts w:ascii="Footlight MT Light" w:hAnsi="Footlight MT Light" w:cs="Tahoma"/>
                    </w:rPr>
                    <w:t>t</w:t>
                  </w:r>
                  <w:r w:rsidRPr="00930B9B">
                    <w:rPr>
                      <w:rFonts w:ascii="Footlight MT Light" w:hAnsi="Footlight MT Light" w:cs="Tahoma"/>
                      <w:spacing w:val="1"/>
                    </w:rPr>
                    <w:t>r</w:t>
                  </w:r>
                  <w:r w:rsidRPr="00930B9B">
                    <w:rPr>
                      <w:rFonts w:ascii="Footlight MT Light" w:hAnsi="Footlight MT Light" w:cs="Tahoma"/>
                    </w:rPr>
                    <w:t>ak</w:t>
                  </w:r>
                  <w:r w:rsidRPr="00930B9B">
                    <w:rPr>
                      <w:rFonts w:ascii="Footlight MT Light" w:hAnsi="Footlight MT Light" w:cs="Tahoma"/>
                      <w:spacing w:val="64"/>
                    </w:rPr>
                    <w:t xml:space="preserve"> </w:t>
                  </w:r>
                  <w:r w:rsidRPr="00930B9B">
                    <w:rPr>
                      <w:rFonts w:ascii="Footlight MT Light" w:hAnsi="Footlight MT Light" w:cs="Tahoma"/>
                      <w:spacing w:val="2"/>
                    </w:rPr>
                    <w:t>s</w:t>
                  </w:r>
                  <w:r w:rsidRPr="00930B9B">
                    <w:rPr>
                      <w:rFonts w:ascii="Footlight MT Light" w:hAnsi="Footlight MT Light" w:cs="Tahoma"/>
                    </w:rPr>
                    <w:t>e</w:t>
                  </w:r>
                  <w:r w:rsidRPr="00930B9B">
                    <w:rPr>
                      <w:rFonts w:ascii="Footlight MT Light" w:hAnsi="Footlight MT Light" w:cs="Tahoma"/>
                      <w:spacing w:val="3"/>
                    </w:rPr>
                    <w:t>p</w:t>
                  </w:r>
                  <w:r w:rsidRPr="00930B9B">
                    <w:rPr>
                      <w:rFonts w:ascii="Footlight MT Light" w:hAnsi="Footlight MT Light" w:cs="Tahoma"/>
                    </w:rPr>
                    <w:t>e</w:t>
                  </w:r>
                  <w:r w:rsidRPr="00930B9B">
                    <w:rPr>
                      <w:rFonts w:ascii="Footlight MT Light" w:hAnsi="Footlight MT Light" w:cs="Tahoma"/>
                      <w:spacing w:val="1"/>
                    </w:rPr>
                    <w:t>r</w:t>
                  </w:r>
                  <w:r w:rsidRPr="00930B9B">
                    <w:rPr>
                      <w:rFonts w:ascii="Footlight MT Light" w:hAnsi="Footlight MT Light" w:cs="Tahoma"/>
                      <w:spacing w:val="2"/>
                    </w:rPr>
                    <w:t>t</w:t>
                  </w:r>
                  <w:r w:rsidRPr="00930B9B">
                    <w:rPr>
                      <w:rFonts w:ascii="Footlight MT Light" w:hAnsi="Footlight MT Light" w:cs="Tahoma"/>
                    </w:rPr>
                    <w:t>i</w:t>
                  </w:r>
                  <w:r w:rsidRPr="00930B9B">
                    <w:rPr>
                      <w:rFonts w:ascii="Footlight MT Light" w:hAnsi="Footlight MT Light" w:cs="Tahoma"/>
                      <w:spacing w:val="62"/>
                    </w:rPr>
                    <w:t xml:space="preserve"> </w:t>
                  </w:r>
                  <w:r w:rsidRPr="00930B9B">
                    <w:rPr>
                      <w:rFonts w:ascii="Footlight MT Light" w:hAnsi="Footlight MT Light" w:cs="Tahoma"/>
                      <w:spacing w:val="4"/>
                    </w:rPr>
                    <w:t>t</w:t>
                  </w:r>
                  <w:r w:rsidRPr="00930B9B">
                    <w:rPr>
                      <w:rFonts w:ascii="Footlight MT Light" w:hAnsi="Footlight MT Light" w:cs="Tahoma"/>
                    </w:rPr>
                    <w:t>enaga</w:t>
                  </w:r>
                  <w:r w:rsidRPr="00930B9B">
                    <w:rPr>
                      <w:rFonts w:ascii="Footlight MT Light" w:hAnsi="Footlight MT Light" w:cs="Tahoma"/>
                      <w:spacing w:val="64"/>
                    </w:rPr>
                    <w:t xml:space="preserve"> </w:t>
                  </w:r>
                  <w:r w:rsidRPr="00930B9B">
                    <w:rPr>
                      <w:rFonts w:ascii="Footlight MT Light" w:hAnsi="Footlight MT Light" w:cs="Tahoma"/>
                      <w:spacing w:val="1"/>
                    </w:rPr>
                    <w:t>k</w:t>
                  </w:r>
                  <w:r w:rsidRPr="00930B9B">
                    <w:rPr>
                      <w:rFonts w:ascii="Footlight MT Light" w:hAnsi="Footlight MT Light" w:cs="Tahoma"/>
                    </w:rPr>
                    <w:t>er</w:t>
                  </w:r>
                  <w:r w:rsidRPr="00930B9B">
                    <w:rPr>
                      <w:rFonts w:ascii="Footlight MT Light" w:hAnsi="Footlight MT Light" w:cs="Tahoma"/>
                      <w:spacing w:val="4"/>
                    </w:rPr>
                    <w:t>j</w:t>
                  </w:r>
                  <w:r w:rsidRPr="00930B9B">
                    <w:rPr>
                      <w:rFonts w:ascii="Footlight MT Light" w:hAnsi="Footlight MT Light" w:cs="Tahoma"/>
                    </w:rPr>
                    <w:t>a</w:t>
                  </w:r>
                  <w:r w:rsidRPr="00930B9B">
                    <w:rPr>
                      <w:rFonts w:ascii="Footlight MT Light" w:hAnsi="Footlight MT Light" w:cs="Tahoma"/>
                      <w:spacing w:val="2"/>
                    </w:rPr>
                    <w:t>,</w:t>
                  </w:r>
                  <w:r w:rsidRPr="00930B9B">
                    <w:rPr>
                      <w:rFonts w:ascii="Footlight MT Light" w:hAnsi="Footlight MT Light" w:cs="Tahoma"/>
                      <w:spacing w:val="61"/>
                    </w:rPr>
                    <w:t xml:space="preserve"> </w:t>
                  </w:r>
                  <w:r w:rsidRPr="00930B9B">
                    <w:rPr>
                      <w:rFonts w:ascii="Footlight MT Light" w:hAnsi="Footlight MT Light" w:cs="Tahoma"/>
                    </w:rPr>
                    <w:t>b</w:t>
                  </w:r>
                  <w:r w:rsidRPr="00930B9B">
                    <w:rPr>
                      <w:rFonts w:ascii="Footlight MT Light" w:hAnsi="Footlight MT Light" w:cs="Tahoma"/>
                      <w:spacing w:val="1"/>
                    </w:rPr>
                    <w:t>a</w:t>
                  </w:r>
                  <w:r w:rsidRPr="00930B9B">
                    <w:rPr>
                      <w:rFonts w:ascii="Footlight MT Light" w:hAnsi="Footlight MT Light" w:cs="Tahoma"/>
                    </w:rPr>
                    <w:t>h</w:t>
                  </w:r>
                  <w:r w:rsidRPr="00930B9B">
                    <w:rPr>
                      <w:rFonts w:ascii="Footlight MT Light" w:hAnsi="Footlight MT Light" w:cs="Tahoma"/>
                      <w:spacing w:val="1"/>
                    </w:rPr>
                    <w:t>an</w:t>
                  </w:r>
                  <w:r w:rsidRPr="00930B9B">
                    <w:rPr>
                      <w:rFonts w:ascii="Footlight MT Light" w:hAnsi="Footlight MT Light" w:cs="Tahoma"/>
                    </w:rPr>
                    <w:t>, a</w:t>
                  </w:r>
                  <w:r w:rsidRPr="00930B9B">
                    <w:rPr>
                      <w:rFonts w:ascii="Footlight MT Light" w:hAnsi="Footlight MT Light" w:cs="Tahoma"/>
                      <w:spacing w:val="2"/>
                    </w:rPr>
                    <w:t>l</w:t>
                  </w:r>
                  <w:r w:rsidRPr="00930B9B">
                    <w:rPr>
                      <w:rFonts w:ascii="Footlight MT Light" w:hAnsi="Footlight MT Light" w:cs="Tahoma"/>
                    </w:rPr>
                    <w:t>at</w:t>
                  </w:r>
                  <w:r w:rsidRPr="00930B9B">
                    <w:rPr>
                      <w:rFonts w:ascii="Footlight MT Light" w:hAnsi="Footlight MT Light" w:cs="Tahoma"/>
                      <w:spacing w:val="3"/>
                    </w:rPr>
                    <w:t xml:space="preserve"> k</w:t>
                  </w:r>
                  <w:r w:rsidRPr="00930B9B">
                    <w:rPr>
                      <w:rFonts w:ascii="Footlight MT Light" w:hAnsi="Footlight MT Light" w:cs="Tahoma"/>
                    </w:rPr>
                    <w:t>er</w:t>
                  </w:r>
                  <w:r w:rsidRPr="00930B9B">
                    <w:rPr>
                      <w:rFonts w:ascii="Footlight MT Light" w:hAnsi="Footlight MT Light" w:cs="Tahoma"/>
                      <w:spacing w:val="2"/>
                    </w:rPr>
                    <w:t>j</w:t>
                  </w:r>
                  <w:r w:rsidRPr="00930B9B">
                    <w:rPr>
                      <w:rFonts w:ascii="Footlight MT Light" w:hAnsi="Footlight MT Light" w:cs="Tahoma"/>
                    </w:rPr>
                    <w:t>a,</w:t>
                  </w:r>
                  <w:r w:rsidRPr="00930B9B">
                    <w:rPr>
                      <w:rFonts w:ascii="Footlight MT Light" w:hAnsi="Footlight MT Light" w:cs="Tahoma"/>
                      <w:spacing w:val="5"/>
                    </w:rPr>
                    <w:t xml:space="preserve"> </w:t>
                  </w:r>
                  <w:r w:rsidRPr="00930B9B">
                    <w:rPr>
                      <w:rFonts w:ascii="Footlight MT Light" w:hAnsi="Footlight MT Light" w:cs="Tahoma"/>
                      <w:spacing w:val="1"/>
                    </w:rPr>
                    <w:t>ds</w:t>
                  </w:r>
                  <w:r w:rsidRPr="00930B9B">
                    <w:rPr>
                      <w:rFonts w:ascii="Footlight MT Light" w:hAnsi="Footlight MT Light" w:cs="Tahoma"/>
                    </w:rPr>
                    <w:t>b</w:t>
                  </w:r>
                  <w:r w:rsidRPr="00930B9B">
                    <w:rPr>
                      <w:rFonts w:ascii="Footlight MT Light" w:hAnsi="Footlight MT Light" w:cs="Tahoma"/>
                      <w:spacing w:val="2"/>
                    </w:rPr>
                    <w:t xml:space="preserve">; </w:t>
                  </w:r>
                </w:p>
                <w:p w14:paraId="591EDDC6"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spacing w:val="1"/>
                    </w:rPr>
                    <w:t>P</w:t>
                  </w:r>
                  <w:r w:rsidRPr="00930B9B">
                    <w:rPr>
                      <w:rFonts w:ascii="Footlight MT Light" w:hAnsi="Footlight MT Light" w:cs="Tahoma"/>
                    </w:rPr>
                    <w:t>enjum</w:t>
                  </w:r>
                  <w:r w:rsidRPr="00930B9B">
                    <w:rPr>
                      <w:rFonts w:ascii="Footlight MT Light" w:hAnsi="Footlight MT Light" w:cs="Tahoma"/>
                      <w:spacing w:val="1"/>
                    </w:rPr>
                    <w:t>la</w:t>
                  </w:r>
                  <w:r w:rsidRPr="00930B9B">
                    <w:rPr>
                      <w:rFonts w:ascii="Footlight MT Light" w:hAnsi="Footlight MT Light" w:cs="Tahoma"/>
                    </w:rPr>
                    <w:t>h</w:t>
                  </w:r>
                  <w:r w:rsidRPr="00930B9B">
                    <w:rPr>
                      <w:rFonts w:ascii="Footlight MT Light" w:hAnsi="Footlight MT Light" w:cs="Tahoma"/>
                      <w:spacing w:val="1"/>
                    </w:rPr>
                    <w:t>an</w:t>
                  </w:r>
                  <w:r w:rsidRPr="00930B9B">
                    <w:rPr>
                      <w:rFonts w:ascii="Footlight MT Light" w:hAnsi="Footlight MT Light" w:cs="Tahoma"/>
                      <w:spacing w:val="26"/>
                    </w:rPr>
                    <w:t xml:space="preserve"> </w:t>
                  </w:r>
                  <w:r w:rsidRPr="00930B9B">
                    <w:rPr>
                      <w:rFonts w:ascii="Footlight MT Light" w:hAnsi="Footlight MT Light" w:cs="Tahoma"/>
                    </w:rPr>
                    <w:t>a+b</w:t>
                  </w:r>
                  <w:r w:rsidRPr="00930B9B">
                    <w:rPr>
                      <w:rFonts w:ascii="Footlight MT Light" w:hAnsi="Footlight MT Light" w:cs="Tahoma"/>
                      <w:spacing w:val="3"/>
                    </w:rPr>
                    <w:t>+</w:t>
                  </w:r>
                  <w:r w:rsidRPr="00930B9B">
                    <w:rPr>
                      <w:rFonts w:ascii="Footlight MT Light" w:hAnsi="Footlight MT Light" w:cs="Tahoma"/>
                    </w:rPr>
                    <w:t>c+d</w:t>
                  </w:r>
                  <w:r w:rsidRPr="00930B9B">
                    <w:rPr>
                      <w:rFonts w:ascii="Footlight MT Light" w:hAnsi="Footlight MT Light" w:cs="Tahoma"/>
                      <w:spacing w:val="3"/>
                    </w:rPr>
                    <w:t>+</w:t>
                  </w:r>
                  <w:r w:rsidRPr="00930B9B">
                    <w:rPr>
                      <w:rFonts w:ascii="Footlight MT Light" w:hAnsi="Footlight MT Light" w:cs="Tahoma"/>
                    </w:rPr>
                    <w:t>..</w:t>
                  </w:r>
                  <w:r w:rsidRPr="00930B9B">
                    <w:rPr>
                      <w:rFonts w:ascii="Footlight MT Light" w:hAnsi="Footlight MT Light" w:cs="Tahoma"/>
                      <w:spacing w:val="1"/>
                    </w:rPr>
                    <w:t>.</w:t>
                  </w:r>
                  <w:r w:rsidRPr="00930B9B">
                    <w:rPr>
                      <w:rFonts w:ascii="Footlight MT Light" w:hAnsi="Footlight MT Light" w:cs="Tahoma"/>
                    </w:rPr>
                    <w:t>.</w:t>
                  </w:r>
                  <w:r w:rsidRPr="00930B9B">
                    <w:rPr>
                      <w:rFonts w:ascii="Footlight MT Light" w:hAnsi="Footlight MT Light" w:cs="Tahoma"/>
                      <w:spacing w:val="1"/>
                    </w:rPr>
                    <w:t>d</w:t>
                  </w:r>
                  <w:r w:rsidRPr="00930B9B">
                    <w:rPr>
                      <w:rFonts w:ascii="Footlight MT Light" w:hAnsi="Footlight MT Light" w:cs="Tahoma"/>
                    </w:rPr>
                    <w:t>st</w:t>
                  </w:r>
                  <w:r w:rsidRPr="00930B9B">
                    <w:rPr>
                      <w:rFonts w:ascii="Footlight MT Light" w:hAnsi="Footlight MT Light" w:cs="Tahoma"/>
                      <w:spacing w:val="3"/>
                    </w:rPr>
                    <w:t xml:space="preserve"> </w:t>
                  </w:r>
                  <w:r w:rsidRPr="00930B9B">
                    <w:rPr>
                      <w:rFonts w:ascii="Footlight MT Light" w:hAnsi="Footlight MT Light" w:cs="Tahoma"/>
                    </w:rPr>
                    <w:t>a</w:t>
                  </w:r>
                  <w:r w:rsidRPr="00930B9B">
                    <w:rPr>
                      <w:rFonts w:ascii="Footlight MT Light" w:hAnsi="Footlight MT Light" w:cs="Tahoma"/>
                      <w:spacing w:val="4"/>
                    </w:rPr>
                    <w:t>d</w:t>
                  </w:r>
                  <w:r w:rsidRPr="00930B9B">
                    <w:rPr>
                      <w:rFonts w:ascii="Footlight MT Light" w:hAnsi="Footlight MT Light" w:cs="Tahoma"/>
                    </w:rPr>
                    <w:t>a</w:t>
                  </w:r>
                  <w:r w:rsidRPr="00930B9B">
                    <w:rPr>
                      <w:rFonts w:ascii="Footlight MT Light" w:hAnsi="Footlight MT Light" w:cs="Tahoma"/>
                      <w:spacing w:val="3"/>
                    </w:rPr>
                    <w:t>l</w:t>
                  </w:r>
                  <w:r w:rsidRPr="00930B9B">
                    <w:rPr>
                      <w:rFonts w:ascii="Footlight MT Light" w:hAnsi="Footlight MT Light" w:cs="Tahoma"/>
                    </w:rPr>
                    <w:t>a</w:t>
                  </w:r>
                  <w:r w:rsidRPr="00930B9B">
                    <w:rPr>
                      <w:rFonts w:ascii="Footlight MT Light" w:hAnsi="Footlight MT Light" w:cs="Tahoma"/>
                      <w:spacing w:val="1"/>
                    </w:rPr>
                    <w:t>h</w:t>
                  </w:r>
                  <w:r w:rsidRPr="00930B9B">
                    <w:rPr>
                      <w:rFonts w:ascii="Footlight MT Light" w:hAnsi="Footlight MT Light" w:cs="Tahoma"/>
                      <w:spacing w:val="5"/>
                    </w:rPr>
                    <w:t xml:space="preserve"> </w:t>
                  </w:r>
                  <w:r w:rsidRPr="00930B9B">
                    <w:rPr>
                      <w:rFonts w:ascii="Footlight MT Light" w:hAnsi="Footlight MT Light" w:cs="Tahoma"/>
                    </w:rPr>
                    <w:t>1,</w:t>
                  </w:r>
                  <w:r w:rsidRPr="00930B9B">
                    <w:rPr>
                      <w:rFonts w:ascii="Footlight MT Light" w:hAnsi="Footlight MT Light" w:cs="Tahoma"/>
                      <w:spacing w:val="1"/>
                    </w:rPr>
                    <w:t>0</w:t>
                  </w:r>
                  <w:r w:rsidRPr="00930B9B">
                    <w:rPr>
                      <w:rFonts w:ascii="Footlight MT Light" w:hAnsi="Footlight MT Light" w:cs="Tahoma"/>
                    </w:rPr>
                    <w:t>0</w:t>
                  </w:r>
                </w:p>
              </w:tc>
            </w:tr>
            <w:tr w:rsidR="00C228E1" w:rsidRPr="00930B9B" w14:paraId="79D3695A" w14:textId="77777777" w:rsidTr="00674BA5">
              <w:trPr>
                <w:trHeight w:val="483"/>
              </w:trPr>
              <w:tc>
                <w:tcPr>
                  <w:tcW w:w="819" w:type="dxa"/>
                  <w:shd w:val="clear" w:color="auto" w:fill="auto"/>
                </w:tcPr>
                <w:p w14:paraId="6F716538"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rPr>
                    <w:t>Bn,</w:t>
                  </w:r>
                  <w:r w:rsidRPr="00930B9B">
                    <w:rPr>
                      <w:rFonts w:ascii="Footlight MT Light" w:hAnsi="Footlight MT Light" w:cs="Tahoma"/>
                      <w:spacing w:val="8"/>
                    </w:rPr>
                    <w:t xml:space="preserve"> </w:t>
                  </w:r>
                  <w:r w:rsidRPr="00930B9B">
                    <w:rPr>
                      <w:rFonts w:ascii="Footlight MT Light" w:hAnsi="Footlight MT Light" w:cs="Tahoma"/>
                      <w:spacing w:val="1"/>
                    </w:rPr>
                    <w:t>C</w:t>
                  </w:r>
                  <w:r w:rsidRPr="00930B9B">
                    <w:rPr>
                      <w:rFonts w:ascii="Footlight MT Light" w:hAnsi="Footlight MT Light" w:cs="Tahoma"/>
                    </w:rPr>
                    <w:t>n,</w:t>
                  </w:r>
                  <w:r w:rsidRPr="00930B9B">
                    <w:rPr>
                      <w:rFonts w:ascii="Footlight MT Light" w:hAnsi="Footlight MT Light" w:cs="Tahoma"/>
                      <w:spacing w:val="5"/>
                    </w:rPr>
                    <w:t xml:space="preserve"> </w:t>
                  </w:r>
                  <w:r w:rsidRPr="00930B9B">
                    <w:rPr>
                      <w:rFonts w:ascii="Footlight MT Light" w:hAnsi="Footlight MT Light" w:cs="Tahoma"/>
                    </w:rPr>
                    <w:t>Dn</w:t>
                  </w:r>
                </w:p>
              </w:tc>
              <w:tc>
                <w:tcPr>
                  <w:tcW w:w="360" w:type="dxa"/>
                  <w:shd w:val="clear" w:color="auto" w:fill="auto"/>
                </w:tcPr>
                <w:p w14:paraId="6C44FBC5"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2D7B9A19" w14:textId="77777777" w:rsidR="00C228E1" w:rsidRPr="00930B9B" w:rsidRDefault="00C228E1" w:rsidP="00CD549F">
                  <w:pPr>
                    <w:widowControl w:val="0"/>
                    <w:autoSpaceDE w:val="0"/>
                    <w:autoSpaceDN w:val="0"/>
                    <w:adjustRightInd w:val="0"/>
                    <w:jc w:val="both"/>
                    <w:rPr>
                      <w:rFonts w:ascii="Footlight MT Light" w:hAnsi="Footlight MT Light" w:cs="Tahoma"/>
                      <w:spacing w:val="1"/>
                    </w:rPr>
                  </w:pPr>
                  <w:r w:rsidRPr="00930B9B">
                    <w:rPr>
                      <w:rFonts w:ascii="Footlight MT Light" w:hAnsi="Footlight MT Light" w:cs="Tahoma"/>
                    </w:rPr>
                    <w:t>I</w:t>
                  </w:r>
                  <w:r w:rsidRPr="00930B9B">
                    <w:rPr>
                      <w:rFonts w:ascii="Footlight MT Light" w:hAnsi="Footlight MT Light" w:cs="Tahoma"/>
                      <w:spacing w:val="1"/>
                    </w:rPr>
                    <w:t>n</w:t>
                  </w:r>
                  <w:r w:rsidRPr="00930B9B">
                    <w:rPr>
                      <w:rFonts w:ascii="Footlight MT Light" w:hAnsi="Footlight MT Light" w:cs="Tahoma"/>
                    </w:rPr>
                    <w:t>de</w:t>
                  </w:r>
                  <w:r w:rsidRPr="00930B9B">
                    <w:rPr>
                      <w:rFonts w:ascii="Footlight MT Light" w:hAnsi="Footlight MT Light" w:cs="Tahoma"/>
                      <w:spacing w:val="3"/>
                    </w:rPr>
                    <w:t>k</w:t>
                  </w:r>
                  <w:r w:rsidRPr="00930B9B">
                    <w:rPr>
                      <w:rFonts w:ascii="Footlight MT Light" w:hAnsi="Footlight MT Light" w:cs="Tahoma"/>
                    </w:rPr>
                    <w:t>s</w:t>
                  </w:r>
                  <w:r w:rsidRPr="00930B9B">
                    <w:rPr>
                      <w:rFonts w:ascii="Footlight MT Light" w:hAnsi="Footlight MT Light" w:cs="Tahoma"/>
                      <w:spacing w:val="39"/>
                    </w:rPr>
                    <w:t xml:space="preserve"> </w:t>
                  </w:r>
                  <w:r w:rsidRPr="00930B9B">
                    <w:rPr>
                      <w:rFonts w:ascii="Footlight MT Light" w:hAnsi="Footlight MT Light" w:cs="Tahoma"/>
                    </w:rPr>
                    <w:t>h</w:t>
                  </w:r>
                  <w:r w:rsidRPr="00930B9B">
                    <w:rPr>
                      <w:rFonts w:ascii="Footlight MT Light" w:hAnsi="Footlight MT Light" w:cs="Tahoma"/>
                      <w:spacing w:val="1"/>
                    </w:rPr>
                    <w:t>a</w:t>
                  </w:r>
                  <w:r w:rsidRPr="00930B9B">
                    <w:rPr>
                      <w:rFonts w:ascii="Footlight MT Light" w:hAnsi="Footlight MT Light" w:cs="Tahoma"/>
                    </w:rPr>
                    <w:t>r</w:t>
                  </w:r>
                  <w:r w:rsidRPr="00930B9B">
                    <w:rPr>
                      <w:rFonts w:ascii="Footlight MT Light" w:hAnsi="Footlight MT Light" w:cs="Tahoma"/>
                      <w:spacing w:val="3"/>
                    </w:rPr>
                    <w:t>g</w:t>
                  </w:r>
                  <w:r w:rsidRPr="00930B9B">
                    <w:rPr>
                      <w:rFonts w:ascii="Footlight MT Light" w:hAnsi="Footlight MT Light" w:cs="Tahoma"/>
                    </w:rPr>
                    <w:t>a</w:t>
                  </w:r>
                  <w:r w:rsidRPr="00930B9B">
                    <w:rPr>
                      <w:rFonts w:ascii="Footlight MT Light" w:hAnsi="Footlight MT Light" w:cs="Tahoma"/>
                      <w:spacing w:val="39"/>
                    </w:rPr>
                    <w:t xml:space="preserve"> </w:t>
                  </w:r>
                  <w:r w:rsidRPr="00930B9B">
                    <w:rPr>
                      <w:rFonts w:ascii="Footlight MT Light" w:hAnsi="Footlight MT Light" w:cs="Tahoma"/>
                    </w:rPr>
                    <w:t>komp</w:t>
                  </w:r>
                  <w:r w:rsidRPr="00930B9B">
                    <w:rPr>
                      <w:rFonts w:ascii="Footlight MT Light" w:hAnsi="Footlight MT Light" w:cs="Tahoma"/>
                      <w:spacing w:val="1"/>
                    </w:rPr>
                    <w:t>o</w:t>
                  </w:r>
                  <w:r w:rsidRPr="00930B9B">
                    <w:rPr>
                      <w:rFonts w:ascii="Footlight MT Light" w:hAnsi="Footlight MT Light" w:cs="Tahoma"/>
                      <w:spacing w:val="3"/>
                    </w:rPr>
                    <w:t>n</w:t>
                  </w:r>
                  <w:r w:rsidRPr="00930B9B">
                    <w:rPr>
                      <w:rFonts w:ascii="Footlight MT Light" w:hAnsi="Footlight MT Light" w:cs="Tahoma"/>
                    </w:rPr>
                    <w:t>e</w:t>
                  </w:r>
                  <w:r w:rsidRPr="00930B9B">
                    <w:rPr>
                      <w:rFonts w:ascii="Footlight MT Light" w:hAnsi="Footlight MT Light" w:cs="Tahoma"/>
                      <w:spacing w:val="3"/>
                    </w:rPr>
                    <w:t>n</w:t>
                  </w:r>
                  <w:r w:rsidRPr="00930B9B">
                    <w:rPr>
                      <w:rFonts w:ascii="Footlight MT Light" w:hAnsi="Footlight MT Light" w:cs="Tahoma"/>
                      <w:spacing w:val="37"/>
                    </w:rPr>
                    <w:t xml:space="preserve"> </w:t>
                  </w:r>
                  <w:r w:rsidRPr="00930B9B">
                    <w:rPr>
                      <w:rFonts w:ascii="Footlight MT Light" w:hAnsi="Footlight MT Light" w:cs="Tahoma"/>
                    </w:rPr>
                    <w:t>pa</w:t>
                  </w:r>
                  <w:r w:rsidRPr="00930B9B">
                    <w:rPr>
                      <w:rFonts w:ascii="Footlight MT Light" w:hAnsi="Footlight MT Light" w:cs="Tahoma"/>
                      <w:spacing w:val="4"/>
                    </w:rPr>
                    <w:t>d</w:t>
                  </w:r>
                  <w:r w:rsidRPr="00930B9B">
                    <w:rPr>
                      <w:rFonts w:ascii="Footlight MT Light" w:hAnsi="Footlight MT Light" w:cs="Tahoma"/>
                    </w:rPr>
                    <w:t>a</w:t>
                  </w:r>
                  <w:r w:rsidRPr="00930B9B">
                    <w:rPr>
                      <w:rFonts w:ascii="Footlight MT Light" w:hAnsi="Footlight MT Light" w:cs="Tahoma"/>
                      <w:spacing w:val="40"/>
                    </w:rPr>
                    <w:t xml:space="preserve"> bulan </w:t>
                  </w:r>
                  <w:r w:rsidRPr="00930B9B">
                    <w:rPr>
                      <w:rFonts w:ascii="Footlight MT Light" w:hAnsi="Footlight MT Light" w:cs="Tahoma"/>
                      <w:spacing w:val="1"/>
                    </w:rPr>
                    <w:t>s</w:t>
                  </w:r>
                  <w:r w:rsidRPr="00930B9B">
                    <w:rPr>
                      <w:rFonts w:ascii="Footlight MT Light" w:hAnsi="Footlight MT Light" w:cs="Tahoma"/>
                    </w:rPr>
                    <w:t>aat</w:t>
                  </w:r>
                  <w:r w:rsidRPr="00930B9B">
                    <w:rPr>
                      <w:rFonts w:ascii="Footlight MT Light" w:hAnsi="Footlight MT Light" w:cs="Tahoma"/>
                      <w:spacing w:val="37"/>
                    </w:rPr>
                    <w:t xml:space="preserve"> </w:t>
                  </w:r>
                  <w:r w:rsidRPr="00930B9B">
                    <w:rPr>
                      <w:rFonts w:ascii="Footlight MT Light" w:hAnsi="Footlight MT Light" w:cs="Tahoma"/>
                      <w:spacing w:val="3"/>
                    </w:rPr>
                    <w:t>p</w:t>
                  </w:r>
                  <w:r w:rsidRPr="00930B9B">
                    <w:rPr>
                      <w:rFonts w:ascii="Footlight MT Light" w:hAnsi="Footlight MT Light" w:cs="Tahoma"/>
                    </w:rPr>
                    <w:t>eker</w:t>
                  </w:r>
                  <w:r w:rsidRPr="00930B9B">
                    <w:rPr>
                      <w:rFonts w:ascii="Footlight MT Light" w:hAnsi="Footlight MT Light" w:cs="Tahoma"/>
                      <w:spacing w:val="2"/>
                    </w:rPr>
                    <w:t>j</w:t>
                  </w:r>
                  <w:r w:rsidRPr="00930B9B">
                    <w:rPr>
                      <w:rFonts w:ascii="Footlight MT Light" w:hAnsi="Footlight MT Light" w:cs="Tahoma"/>
                      <w:spacing w:val="1"/>
                    </w:rPr>
                    <w:t>a</w:t>
                  </w:r>
                  <w:r w:rsidRPr="00930B9B">
                    <w:rPr>
                      <w:rFonts w:ascii="Footlight MT Light" w:hAnsi="Footlight MT Light" w:cs="Tahoma"/>
                    </w:rPr>
                    <w:t>an</w:t>
                  </w:r>
                  <w:r w:rsidRPr="00930B9B">
                    <w:rPr>
                      <w:rFonts w:ascii="Footlight MT Light" w:hAnsi="Footlight MT Light" w:cs="Tahoma"/>
                      <w:spacing w:val="38"/>
                    </w:rPr>
                    <w:t xml:space="preserve"> dilaksanakan.</w:t>
                  </w:r>
                </w:p>
              </w:tc>
            </w:tr>
            <w:tr w:rsidR="00C228E1" w:rsidRPr="00930B9B" w14:paraId="69819BFD" w14:textId="77777777" w:rsidTr="00674BA5">
              <w:trPr>
                <w:trHeight w:val="548"/>
              </w:trPr>
              <w:tc>
                <w:tcPr>
                  <w:tcW w:w="819" w:type="dxa"/>
                  <w:shd w:val="clear" w:color="auto" w:fill="auto"/>
                </w:tcPr>
                <w:p w14:paraId="3E7D8B58"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rPr>
                    <w:t>Bo</w:t>
                  </w:r>
                  <w:r w:rsidRPr="00930B9B">
                    <w:rPr>
                      <w:rFonts w:ascii="Footlight MT Light" w:hAnsi="Footlight MT Light" w:cs="Tahoma"/>
                      <w:spacing w:val="2"/>
                    </w:rPr>
                    <w:t>,</w:t>
                  </w:r>
                  <w:r w:rsidRPr="00930B9B">
                    <w:rPr>
                      <w:rFonts w:ascii="Footlight MT Light" w:hAnsi="Footlight MT Light" w:cs="Tahoma"/>
                      <w:spacing w:val="5"/>
                    </w:rPr>
                    <w:t xml:space="preserve"> </w:t>
                  </w:r>
                  <w:r w:rsidRPr="00930B9B">
                    <w:rPr>
                      <w:rFonts w:ascii="Footlight MT Light" w:hAnsi="Footlight MT Light" w:cs="Tahoma"/>
                      <w:spacing w:val="1"/>
                    </w:rPr>
                    <w:t>Co</w:t>
                  </w:r>
                  <w:r w:rsidRPr="00930B9B">
                    <w:rPr>
                      <w:rFonts w:ascii="Footlight MT Light" w:hAnsi="Footlight MT Light" w:cs="Tahoma"/>
                    </w:rPr>
                    <w:t>,</w:t>
                  </w:r>
                  <w:r w:rsidRPr="00930B9B">
                    <w:rPr>
                      <w:rFonts w:ascii="Footlight MT Light" w:hAnsi="Footlight MT Light" w:cs="Tahoma"/>
                      <w:spacing w:val="6"/>
                    </w:rPr>
                    <w:t xml:space="preserve"> </w:t>
                  </w:r>
                  <w:r w:rsidRPr="00930B9B">
                    <w:rPr>
                      <w:rFonts w:ascii="Footlight MT Light" w:hAnsi="Footlight MT Light" w:cs="Tahoma"/>
                      <w:spacing w:val="1"/>
                    </w:rPr>
                    <w:t>Do</w:t>
                  </w:r>
                </w:p>
              </w:tc>
              <w:tc>
                <w:tcPr>
                  <w:tcW w:w="360" w:type="dxa"/>
                  <w:shd w:val="clear" w:color="auto" w:fill="auto"/>
                </w:tcPr>
                <w:p w14:paraId="71578D4D" w14:textId="77777777" w:rsidR="00C228E1" w:rsidRPr="00930B9B" w:rsidRDefault="00C228E1" w:rsidP="00CD549F">
                  <w:pPr>
                    <w:widowControl w:val="0"/>
                    <w:autoSpaceDE w:val="0"/>
                    <w:autoSpaceDN w:val="0"/>
                    <w:adjustRightInd w:val="0"/>
                    <w:jc w:val="both"/>
                    <w:rPr>
                      <w:rFonts w:ascii="Footlight MT Light" w:hAnsi="Footlight MT Light" w:cs="Tahoma"/>
                      <w:w w:val="101"/>
                    </w:rPr>
                  </w:pPr>
                  <w:r w:rsidRPr="00930B9B">
                    <w:rPr>
                      <w:rFonts w:ascii="Footlight MT Light" w:hAnsi="Footlight MT Light" w:cs="Tahoma"/>
                      <w:w w:val="101"/>
                    </w:rPr>
                    <w:t>=</w:t>
                  </w:r>
                </w:p>
              </w:tc>
              <w:tc>
                <w:tcPr>
                  <w:tcW w:w="4050" w:type="dxa"/>
                  <w:shd w:val="clear" w:color="auto" w:fill="auto"/>
                </w:tcPr>
                <w:p w14:paraId="46D4B71D" w14:textId="77777777" w:rsidR="00C228E1" w:rsidRPr="00930B9B" w:rsidRDefault="00C228E1" w:rsidP="00CD549F">
                  <w:pPr>
                    <w:widowControl w:val="0"/>
                    <w:autoSpaceDE w:val="0"/>
                    <w:autoSpaceDN w:val="0"/>
                    <w:adjustRightInd w:val="0"/>
                    <w:jc w:val="both"/>
                    <w:rPr>
                      <w:rFonts w:ascii="Footlight MT Light" w:hAnsi="Footlight MT Light" w:cs="Tahoma"/>
                    </w:rPr>
                  </w:pPr>
                  <w:r w:rsidRPr="00930B9B">
                    <w:rPr>
                      <w:rFonts w:ascii="Footlight MT Light" w:hAnsi="Footlight MT Light" w:cs="Tahoma"/>
                    </w:rPr>
                    <w:t>Inde</w:t>
                  </w:r>
                  <w:r w:rsidRPr="00930B9B">
                    <w:rPr>
                      <w:rFonts w:ascii="Footlight MT Light" w:hAnsi="Footlight MT Light" w:cs="Tahoma"/>
                      <w:spacing w:val="3"/>
                    </w:rPr>
                    <w:t>k</w:t>
                  </w:r>
                  <w:r w:rsidRPr="00930B9B">
                    <w:rPr>
                      <w:rFonts w:ascii="Footlight MT Light" w:hAnsi="Footlight MT Light" w:cs="Tahoma"/>
                    </w:rPr>
                    <w:t>s</w:t>
                  </w:r>
                  <w:r w:rsidRPr="00930B9B">
                    <w:rPr>
                      <w:rFonts w:ascii="Footlight MT Light" w:hAnsi="Footlight MT Light" w:cs="Tahoma"/>
                      <w:spacing w:val="8"/>
                    </w:rPr>
                    <w:t xml:space="preserve"> </w:t>
                  </w:r>
                  <w:r w:rsidRPr="00930B9B">
                    <w:rPr>
                      <w:rFonts w:ascii="Footlight MT Light" w:hAnsi="Footlight MT Light" w:cs="Tahoma"/>
                      <w:spacing w:val="3"/>
                    </w:rPr>
                    <w:t>h</w:t>
                  </w:r>
                  <w:r w:rsidRPr="00930B9B">
                    <w:rPr>
                      <w:rFonts w:ascii="Footlight MT Light" w:hAnsi="Footlight MT Light" w:cs="Tahoma"/>
                    </w:rPr>
                    <w:t>ar</w:t>
                  </w:r>
                  <w:r w:rsidRPr="00930B9B">
                    <w:rPr>
                      <w:rFonts w:ascii="Footlight MT Light" w:hAnsi="Footlight MT Light" w:cs="Tahoma"/>
                      <w:spacing w:val="3"/>
                    </w:rPr>
                    <w:t>g</w:t>
                  </w:r>
                  <w:r w:rsidRPr="00930B9B">
                    <w:rPr>
                      <w:rFonts w:ascii="Footlight MT Light" w:hAnsi="Footlight MT Light" w:cs="Tahoma"/>
                    </w:rPr>
                    <w:t>a</w:t>
                  </w:r>
                  <w:r w:rsidRPr="00930B9B">
                    <w:rPr>
                      <w:rFonts w:ascii="Footlight MT Light" w:hAnsi="Footlight MT Light" w:cs="Tahoma"/>
                      <w:spacing w:val="8"/>
                    </w:rPr>
                    <w:t xml:space="preserve"> </w:t>
                  </w:r>
                  <w:r w:rsidRPr="00930B9B">
                    <w:rPr>
                      <w:rFonts w:ascii="Footlight MT Light" w:hAnsi="Footlight MT Light" w:cs="Tahoma"/>
                    </w:rPr>
                    <w:t>k</w:t>
                  </w:r>
                  <w:r w:rsidRPr="00930B9B">
                    <w:rPr>
                      <w:rFonts w:ascii="Footlight MT Light" w:hAnsi="Footlight MT Light" w:cs="Tahoma"/>
                      <w:spacing w:val="1"/>
                    </w:rPr>
                    <w:t>o</w:t>
                  </w:r>
                  <w:r w:rsidRPr="00930B9B">
                    <w:rPr>
                      <w:rFonts w:ascii="Footlight MT Light" w:hAnsi="Footlight MT Light" w:cs="Tahoma"/>
                    </w:rPr>
                    <w:t>m</w:t>
                  </w:r>
                  <w:r w:rsidRPr="00930B9B">
                    <w:rPr>
                      <w:rFonts w:ascii="Footlight MT Light" w:hAnsi="Footlight MT Light" w:cs="Tahoma"/>
                      <w:spacing w:val="1"/>
                    </w:rPr>
                    <w:t>po</w:t>
                  </w:r>
                  <w:r w:rsidRPr="00930B9B">
                    <w:rPr>
                      <w:rFonts w:ascii="Footlight MT Light" w:hAnsi="Footlight MT Light" w:cs="Tahoma"/>
                    </w:rPr>
                    <w:t>n</w:t>
                  </w:r>
                  <w:r w:rsidRPr="00930B9B">
                    <w:rPr>
                      <w:rFonts w:ascii="Footlight MT Light" w:hAnsi="Footlight MT Light" w:cs="Tahoma"/>
                      <w:spacing w:val="1"/>
                    </w:rPr>
                    <w:t>en</w:t>
                  </w:r>
                  <w:r w:rsidRPr="00930B9B">
                    <w:rPr>
                      <w:rFonts w:ascii="Footlight MT Light" w:hAnsi="Footlight MT Light" w:cs="Tahoma"/>
                      <w:spacing w:val="10"/>
                    </w:rPr>
                    <w:t xml:space="preserve"> </w:t>
                  </w:r>
                  <w:r w:rsidRPr="00930B9B">
                    <w:rPr>
                      <w:rFonts w:ascii="Footlight MT Light" w:hAnsi="Footlight MT Light" w:cs="Tahoma"/>
                    </w:rPr>
                    <w:t>pa</w:t>
                  </w:r>
                  <w:r w:rsidRPr="00930B9B">
                    <w:rPr>
                      <w:rFonts w:ascii="Footlight MT Light" w:hAnsi="Footlight MT Light" w:cs="Tahoma"/>
                      <w:spacing w:val="3"/>
                    </w:rPr>
                    <w:t>d</w:t>
                  </w:r>
                  <w:r w:rsidRPr="00930B9B">
                    <w:rPr>
                      <w:rFonts w:ascii="Footlight MT Light" w:hAnsi="Footlight MT Light" w:cs="Tahoma"/>
                    </w:rPr>
                    <w:t>a</w:t>
                  </w:r>
                  <w:r w:rsidRPr="00930B9B">
                    <w:rPr>
                      <w:rFonts w:ascii="Footlight MT Light" w:hAnsi="Footlight MT Light" w:cs="Tahoma"/>
                      <w:spacing w:val="9"/>
                    </w:rPr>
                    <w:t xml:space="preserve"> </w:t>
                  </w:r>
                  <w:r w:rsidRPr="00930B9B">
                    <w:rPr>
                      <w:rFonts w:ascii="Footlight MT Light" w:hAnsi="Footlight MT Light" w:cs="Tahoma"/>
                      <w:spacing w:val="1"/>
                    </w:rPr>
                    <w:t>b</w:t>
                  </w:r>
                  <w:r w:rsidRPr="00930B9B">
                    <w:rPr>
                      <w:rFonts w:ascii="Footlight MT Light" w:hAnsi="Footlight MT Light" w:cs="Tahoma"/>
                    </w:rPr>
                    <w:t>u</w:t>
                  </w:r>
                  <w:r w:rsidRPr="00930B9B">
                    <w:rPr>
                      <w:rFonts w:ascii="Footlight MT Light" w:hAnsi="Footlight MT Light" w:cs="Tahoma"/>
                      <w:spacing w:val="1"/>
                    </w:rPr>
                    <w:t>l</w:t>
                  </w:r>
                  <w:r w:rsidRPr="00930B9B">
                    <w:rPr>
                      <w:rFonts w:ascii="Footlight MT Light" w:hAnsi="Footlight MT Light" w:cs="Tahoma"/>
                    </w:rPr>
                    <w:t>a</w:t>
                  </w:r>
                  <w:r w:rsidRPr="00930B9B">
                    <w:rPr>
                      <w:rFonts w:ascii="Footlight MT Light" w:hAnsi="Footlight MT Light" w:cs="Tahoma"/>
                      <w:spacing w:val="1"/>
                    </w:rPr>
                    <w:t>n</w:t>
                  </w:r>
                  <w:r w:rsidRPr="00930B9B">
                    <w:rPr>
                      <w:rFonts w:ascii="Footlight MT Light" w:hAnsi="Footlight MT Light" w:cs="Tahoma"/>
                      <w:spacing w:val="7"/>
                    </w:rPr>
                    <w:t xml:space="preserve"> </w:t>
                  </w:r>
                  <w:r w:rsidRPr="00930B9B">
                    <w:rPr>
                      <w:rFonts w:ascii="Footlight MT Light" w:hAnsi="Footlight MT Light" w:cs="Tahoma"/>
                      <w:spacing w:val="3"/>
                    </w:rPr>
                    <w:t>penyampaian penawaran.</w:t>
                  </w:r>
                </w:p>
              </w:tc>
            </w:tr>
          </w:tbl>
          <w:p w14:paraId="2C4A2B8D" w14:textId="77777777" w:rsidR="00C228E1" w:rsidRPr="00930B9B" w:rsidRDefault="00C228E1" w:rsidP="00CD549F">
            <w:pPr>
              <w:ind w:right="-72"/>
              <w:jc w:val="both"/>
              <w:rPr>
                <w:rFonts w:ascii="Footlight MT Light" w:hAnsi="Footlight MT Light" w:cs="Tahoma"/>
              </w:rPr>
            </w:pPr>
          </w:p>
          <w:p w14:paraId="3475969E" w14:textId="77777777" w:rsidR="00C228E1" w:rsidRPr="00930B9B" w:rsidRDefault="00C228E1" w:rsidP="00CD549F">
            <w:pPr>
              <w:spacing w:after="60"/>
              <w:ind w:right="-72"/>
              <w:jc w:val="both"/>
              <w:rPr>
                <w:rFonts w:ascii="Footlight MT Light" w:hAnsi="Footlight MT Light" w:cs="Tahoma"/>
              </w:rPr>
            </w:pPr>
            <w:r w:rsidRPr="00930B9B">
              <w:rPr>
                <w:rFonts w:ascii="Footlight MT Light" w:hAnsi="Footlight MT Light" w:cs="Tahoma"/>
              </w:rPr>
              <w:t>Rumusan tersebut diatas memperhatikan hal-hal sebagai berikut:</w:t>
            </w:r>
          </w:p>
          <w:p w14:paraId="1E1FEF70"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Penetapan koefisien bahan, tenaga kerja, alat kerja, bahan bakar, dan sebagainya ditetapkan seperti contoh sebagai berikut:</w:t>
            </w:r>
          </w:p>
          <w:tbl>
            <w:tblPr>
              <w:tblW w:w="4838"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630"/>
              <w:gridCol w:w="624"/>
              <w:gridCol w:w="630"/>
              <w:gridCol w:w="630"/>
              <w:gridCol w:w="816"/>
            </w:tblGrid>
            <w:tr w:rsidR="00C228E1" w:rsidRPr="00930B9B" w14:paraId="5E6CD2C9" w14:textId="77777777" w:rsidTr="00674BA5">
              <w:tc>
                <w:tcPr>
                  <w:tcW w:w="1508" w:type="dxa"/>
                  <w:vMerge w:val="restart"/>
                  <w:shd w:val="clear" w:color="auto" w:fill="auto"/>
                  <w:vAlign w:val="center"/>
                </w:tcPr>
                <w:p w14:paraId="4A314C77"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spacing w:val="2"/>
                    </w:rPr>
                    <w:t>P</w:t>
                  </w:r>
                  <w:r w:rsidRPr="00930B9B">
                    <w:rPr>
                      <w:rFonts w:ascii="Footlight MT Light" w:hAnsi="Footlight MT Light" w:cs="Tahoma"/>
                    </w:rPr>
                    <w:t>e</w:t>
                  </w:r>
                  <w:r w:rsidRPr="00930B9B">
                    <w:rPr>
                      <w:rFonts w:ascii="Footlight MT Light" w:hAnsi="Footlight MT Light" w:cs="Tahoma"/>
                      <w:spacing w:val="2"/>
                    </w:rPr>
                    <w:t>ke</w:t>
                  </w:r>
                  <w:r w:rsidRPr="00930B9B">
                    <w:rPr>
                      <w:rFonts w:ascii="Footlight MT Light" w:hAnsi="Footlight MT Light" w:cs="Tahoma"/>
                    </w:rPr>
                    <w:t>r</w:t>
                  </w:r>
                  <w:r w:rsidRPr="00930B9B">
                    <w:rPr>
                      <w:rFonts w:ascii="Footlight MT Light" w:hAnsi="Footlight MT Light" w:cs="Tahoma"/>
                      <w:spacing w:val="4"/>
                    </w:rPr>
                    <w:t>j</w:t>
                  </w:r>
                  <w:r w:rsidRPr="00930B9B">
                    <w:rPr>
                      <w:rFonts w:ascii="Footlight MT Light" w:hAnsi="Footlight MT Light" w:cs="Tahoma"/>
                      <w:spacing w:val="2"/>
                    </w:rPr>
                    <w:t>a</w:t>
                  </w:r>
                  <w:r w:rsidRPr="00930B9B">
                    <w:rPr>
                      <w:rFonts w:ascii="Footlight MT Light" w:hAnsi="Footlight MT Light" w:cs="Tahoma"/>
                    </w:rPr>
                    <w:t>an</w:t>
                  </w:r>
                </w:p>
              </w:tc>
              <w:tc>
                <w:tcPr>
                  <w:tcW w:w="3330" w:type="dxa"/>
                  <w:gridSpan w:val="5"/>
                  <w:shd w:val="clear" w:color="auto" w:fill="auto"/>
                </w:tcPr>
                <w:p w14:paraId="604F5495" w14:textId="77777777" w:rsidR="00C228E1" w:rsidRPr="00930B9B" w:rsidRDefault="00C228E1" w:rsidP="00CD549F">
                  <w:pPr>
                    <w:ind w:right="-72"/>
                    <w:jc w:val="center"/>
                    <w:rPr>
                      <w:rFonts w:ascii="Footlight MT Light" w:hAnsi="Footlight MT Light" w:cs="Tahoma"/>
                      <w:i/>
                    </w:rPr>
                  </w:pPr>
                  <w:r w:rsidRPr="00930B9B">
                    <w:rPr>
                      <w:rFonts w:ascii="Footlight MT Light" w:hAnsi="Footlight MT Light" w:cs="Tahoma"/>
                      <w:spacing w:val="1"/>
                    </w:rPr>
                    <w:t>Ko</w:t>
                  </w:r>
                  <w:r w:rsidRPr="00930B9B">
                    <w:rPr>
                      <w:rFonts w:ascii="Footlight MT Light" w:hAnsi="Footlight MT Light" w:cs="Tahoma"/>
                    </w:rPr>
                    <w:t>efis</w:t>
                  </w:r>
                  <w:r w:rsidRPr="00930B9B">
                    <w:rPr>
                      <w:rFonts w:ascii="Footlight MT Light" w:hAnsi="Footlight MT Light" w:cs="Tahoma"/>
                      <w:spacing w:val="4"/>
                    </w:rPr>
                    <w:t>i</w:t>
                  </w:r>
                  <w:r w:rsidRPr="00930B9B">
                    <w:rPr>
                      <w:rFonts w:ascii="Footlight MT Light" w:hAnsi="Footlight MT Light" w:cs="Tahoma"/>
                    </w:rPr>
                    <w:t>e</w:t>
                  </w:r>
                  <w:r w:rsidRPr="00930B9B">
                    <w:rPr>
                      <w:rFonts w:ascii="Footlight MT Light" w:hAnsi="Footlight MT Light" w:cs="Tahoma"/>
                      <w:spacing w:val="1"/>
                    </w:rPr>
                    <w:t xml:space="preserve">n </w:t>
                  </w:r>
                  <w:r w:rsidRPr="00930B9B">
                    <w:rPr>
                      <w:rFonts w:ascii="Footlight MT Light" w:hAnsi="Footlight MT Light" w:cs="Tahoma"/>
                      <w:spacing w:val="2"/>
                    </w:rPr>
                    <w:t>K</w:t>
                  </w:r>
                  <w:r w:rsidRPr="00930B9B">
                    <w:rPr>
                      <w:rFonts w:ascii="Footlight MT Light" w:hAnsi="Footlight MT Light" w:cs="Tahoma"/>
                    </w:rPr>
                    <w:t>ompo</w:t>
                  </w:r>
                  <w:r w:rsidRPr="00930B9B">
                    <w:rPr>
                      <w:rFonts w:ascii="Footlight MT Light" w:hAnsi="Footlight MT Light" w:cs="Tahoma"/>
                      <w:spacing w:val="1"/>
                    </w:rPr>
                    <w:t>n</w:t>
                  </w:r>
                  <w:r w:rsidRPr="00930B9B">
                    <w:rPr>
                      <w:rFonts w:ascii="Footlight MT Light" w:hAnsi="Footlight MT Light" w:cs="Tahoma"/>
                    </w:rPr>
                    <w:t>en</w:t>
                  </w:r>
                </w:p>
              </w:tc>
            </w:tr>
            <w:tr w:rsidR="00C228E1" w:rsidRPr="00930B9B" w14:paraId="44982B12" w14:textId="77777777" w:rsidTr="00674BA5">
              <w:tc>
                <w:tcPr>
                  <w:tcW w:w="1508" w:type="dxa"/>
                  <w:vMerge/>
                  <w:shd w:val="clear" w:color="auto" w:fill="auto"/>
                </w:tcPr>
                <w:p w14:paraId="0FDF5020" w14:textId="77777777" w:rsidR="00C228E1" w:rsidRPr="00930B9B" w:rsidRDefault="00C228E1" w:rsidP="00CD549F">
                  <w:pPr>
                    <w:ind w:right="-72"/>
                    <w:jc w:val="both"/>
                    <w:rPr>
                      <w:rFonts w:ascii="Footlight MT Light" w:hAnsi="Footlight MT Light" w:cs="Tahoma"/>
                      <w:i/>
                    </w:rPr>
                  </w:pPr>
                </w:p>
              </w:tc>
              <w:tc>
                <w:tcPr>
                  <w:tcW w:w="630" w:type="dxa"/>
                  <w:shd w:val="clear" w:color="auto" w:fill="auto"/>
                </w:tcPr>
                <w:p w14:paraId="05118CB5"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a.</w:t>
                  </w:r>
                </w:p>
              </w:tc>
              <w:tc>
                <w:tcPr>
                  <w:tcW w:w="624" w:type="dxa"/>
                  <w:shd w:val="clear" w:color="auto" w:fill="auto"/>
                </w:tcPr>
                <w:p w14:paraId="0D4FAE42"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b.</w:t>
                  </w:r>
                </w:p>
              </w:tc>
              <w:tc>
                <w:tcPr>
                  <w:tcW w:w="630" w:type="dxa"/>
                  <w:shd w:val="clear" w:color="auto" w:fill="auto"/>
                </w:tcPr>
                <w:p w14:paraId="44DCDDC9"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c.</w:t>
                  </w:r>
                </w:p>
              </w:tc>
              <w:tc>
                <w:tcPr>
                  <w:tcW w:w="630" w:type="dxa"/>
                  <w:shd w:val="clear" w:color="auto" w:fill="auto"/>
                </w:tcPr>
                <w:p w14:paraId="6835509E"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d.</w:t>
                  </w:r>
                </w:p>
              </w:tc>
              <w:tc>
                <w:tcPr>
                  <w:tcW w:w="816" w:type="dxa"/>
                  <w:shd w:val="clear" w:color="auto" w:fill="auto"/>
                </w:tcPr>
                <w:p w14:paraId="6062AD1D"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a+b+c</w:t>
                  </w:r>
                  <w:r w:rsidRPr="00930B9B">
                    <w:rPr>
                      <w:rFonts w:ascii="Footlight MT Light" w:hAnsi="Footlight MT Light" w:cs="Tahoma"/>
                      <w:i/>
                    </w:rPr>
                    <w:lastRenderedPageBreak/>
                    <w:t>+d</w:t>
                  </w:r>
                </w:p>
              </w:tc>
            </w:tr>
            <w:tr w:rsidR="00C228E1" w:rsidRPr="00930B9B" w14:paraId="7CD276C0" w14:textId="77777777" w:rsidTr="00674BA5">
              <w:tc>
                <w:tcPr>
                  <w:tcW w:w="1508" w:type="dxa"/>
                  <w:shd w:val="clear" w:color="auto" w:fill="auto"/>
                </w:tcPr>
                <w:p w14:paraId="1CB91CD8"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w w:val="101"/>
                    </w:rPr>
                    <w:lastRenderedPageBreak/>
                    <w:t>T</w:t>
                  </w:r>
                  <w:r w:rsidRPr="00930B9B">
                    <w:rPr>
                      <w:rFonts w:ascii="Footlight MT Light" w:hAnsi="Footlight MT Light" w:cs="Tahoma"/>
                      <w:spacing w:val="1"/>
                      <w:w w:val="101"/>
                    </w:rPr>
                    <w:t>i</w:t>
                  </w:r>
                  <w:r w:rsidRPr="00930B9B">
                    <w:rPr>
                      <w:rFonts w:ascii="Footlight MT Light" w:hAnsi="Footlight MT Light" w:cs="Tahoma"/>
                      <w:w w:val="101"/>
                    </w:rPr>
                    <w:t>mbu</w:t>
                  </w:r>
                  <w:r w:rsidRPr="00930B9B">
                    <w:rPr>
                      <w:rFonts w:ascii="Footlight MT Light" w:hAnsi="Footlight MT Light" w:cs="Tahoma"/>
                      <w:spacing w:val="1"/>
                      <w:w w:val="101"/>
                    </w:rPr>
                    <w:t>n</w:t>
                  </w:r>
                  <w:r w:rsidRPr="00930B9B">
                    <w:rPr>
                      <w:rFonts w:ascii="Footlight MT Light" w:hAnsi="Footlight MT Light" w:cs="Tahoma"/>
                      <w:w w:val="101"/>
                    </w:rPr>
                    <w:t>an</w:t>
                  </w:r>
                </w:p>
              </w:tc>
              <w:tc>
                <w:tcPr>
                  <w:tcW w:w="630" w:type="dxa"/>
                  <w:shd w:val="clear" w:color="auto" w:fill="auto"/>
                </w:tcPr>
                <w:p w14:paraId="04945301"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spacing w:val="1"/>
                    </w:rPr>
                    <w:t>0</w:t>
                  </w:r>
                  <w:r w:rsidRPr="00930B9B">
                    <w:rPr>
                      <w:rFonts w:ascii="Footlight MT Light" w:hAnsi="Footlight MT Light" w:cs="Tahoma"/>
                    </w:rPr>
                    <w:t>,</w:t>
                  </w:r>
                  <w:r w:rsidRPr="00930B9B">
                    <w:rPr>
                      <w:rFonts w:ascii="Footlight MT Light" w:hAnsi="Footlight MT Light" w:cs="Tahoma"/>
                      <w:spacing w:val="1"/>
                    </w:rPr>
                    <w:t>1</w:t>
                  </w:r>
                  <w:r w:rsidRPr="00930B9B">
                    <w:rPr>
                      <w:rFonts w:ascii="Footlight MT Light" w:hAnsi="Footlight MT Light" w:cs="Tahoma"/>
                      <w:spacing w:val="4"/>
                    </w:rPr>
                    <w:t>5</w:t>
                  </w:r>
                </w:p>
              </w:tc>
              <w:tc>
                <w:tcPr>
                  <w:tcW w:w="624" w:type="dxa"/>
                  <w:shd w:val="clear" w:color="auto" w:fill="auto"/>
                </w:tcPr>
                <w:p w14:paraId="4940FA3F"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w:t>
                  </w:r>
                </w:p>
              </w:tc>
              <w:tc>
                <w:tcPr>
                  <w:tcW w:w="630" w:type="dxa"/>
                  <w:shd w:val="clear" w:color="auto" w:fill="auto"/>
                </w:tcPr>
                <w:p w14:paraId="5CCD1528"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w:t>
                  </w:r>
                </w:p>
              </w:tc>
              <w:tc>
                <w:tcPr>
                  <w:tcW w:w="630" w:type="dxa"/>
                  <w:shd w:val="clear" w:color="auto" w:fill="auto"/>
                </w:tcPr>
                <w:p w14:paraId="42B18A4E"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w:t>
                  </w:r>
                </w:p>
              </w:tc>
              <w:tc>
                <w:tcPr>
                  <w:tcW w:w="816" w:type="dxa"/>
                  <w:shd w:val="clear" w:color="auto" w:fill="auto"/>
                </w:tcPr>
                <w:p w14:paraId="3013A5F5"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1,00</w:t>
                  </w:r>
                </w:p>
              </w:tc>
            </w:tr>
            <w:tr w:rsidR="00C228E1" w:rsidRPr="00930B9B" w14:paraId="2B497336" w14:textId="77777777" w:rsidTr="00674BA5">
              <w:tc>
                <w:tcPr>
                  <w:tcW w:w="1508" w:type="dxa"/>
                  <w:shd w:val="clear" w:color="auto" w:fill="auto"/>
                </w:tcPr>
                <w:p w14:paraId="3122A048"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rPr>
                    <w:t>Gal</w:t>
                  </w:r>
                  <w:r w:rsidRPr="00930B9B">
                    <w:rPr>
                      <w:rFonts w:ascii="Footlight MT Light" w:hAnsi="Footlight MT Light" w:cs="Tahoma"/>
                      <w:spacing w:val="2"/>
                    </w:rPr>
                    <w:t>i</w:t>
                  </w:r>
                  <w:r w:rsidRPr="00930B9B">
                    <w:rPr>
                      <w:rFonts w:ascii="Footlight MT Light" w:hAnsi="Footlight MT Light" w:cs="Tahoma"/>
                    </w:rPr>
                    <w:t>a</w:t>
                  </w:r>
                  <w:r w:rsidRPr="00930B9B">
                    <w:rPr>
                      <w:rFonts w:ascii="Footlight MT Light" w:hAnsi="Footlight MT Light" w:cs="Tahoma"/>
                      <w:spacing w:val="5"/>
                    </w:rPr>
                    <w:t>n</w:t>
                  </w:r>
                </w:p>
              </w:tc>
              <w:tc>
                <w:tcPr>
                  <w:tcW w:w="630" w:type="dxa"/>
                  <w:shd w:val="clear" w:color="auto" w:fill="auto"/>
                </w:tcPr>
                <w:p w14:paraId="186BBFCD"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spacing w:val="1"/>
                    </w:rPr>
                    <w:t>0</w:t>
                  </w:r>
                  <w:r w:rsidRPr="00930B9B">
                    <w:rPr>
                      <w:rFonts w:ascii="Footlight MT Light" w:hAnsi="Footlight MT Light" w:cs="Tahoma"/>
                    </w:rPr>
                    <w:t>,</w:t>
                  </w:r>
                  <w:r w:rsidRPr="00930B9B">
                    <w:rPr>
                      <w:rFonts w:ascii="Footlight MT Light" w:hAnsi="Footlight MT Light" w:cs="Tahoma"/>
                      <w:spacing w:val="1"/>
                    </w:rPr>
                    <w:t>1</w:t>
                  </w:r>
                  <w:r w:rsidRPr="00930B9B">
                    <w:rPr>
                      <w:rFonts w:ascii="Footlight MT Light" w:hAnsi="Footlight MT Light" w:cs="Tahoma"/>
                      <w:spacing w:val="4"/>
                    </w:rPr>
                    <w:t>5</w:t>
                  </w:r>
                </w:p>
              </w:tc>
              <w:tc>
                <w:tcPr>
                  <w:tcW w:w="624" w:type="dxa"/>
                  <w:shd w:val="clear" w:color="auto" w:fill="auto"/>
                </w:tcPr>
                <w:p w14:paraId="78A9E68C"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28FE8937"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47E2BC4D"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816" w:type="dxa"/>
                  <w:shd w:val="clear" w:color="auto" w:fill="auto"/>
                </w:tcPr>
                <w:p w14:paraId="605EAE16"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1,00</w:t>
                  </w:r>
                </w:p>
              </w:tc>
            </w:tr>
            <w:tr w:rsidR="00C228E1" w:rsidRPr="00930B9B" w14:paraId="0CEBF0A2" w14:textId="77777777" w:rsidTr="00674BA5">
              <w:tc>
                <w:tcPr>
                  <w:tcW w:w="1508" w:type="dxa"/>
                  <w:shd w:val="clear" w:color="auto" w:fill="auto"/>
                </w:tcPr>
                <w:p w14:paraId="3BD5A3B4"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Gal</w:t>
                  </w:r>
                  <w:r w:rsidRPr="00930B9B">
                    <w:rPr>
                      <w:rFonts w:ascii="Footlight MT Light" w:hAnsi="Footlight MT Light" w:cs="Tahoma"/>
                      <w:spacing w:val="2"/>
                    </w:rPr>
                    <w:t>i</w:t>
                  </w:r>
                  <w:r w:rsidRPr="00930B9B">
                    <w:rPr>
                      <w:rFonts w:ascii="Footlight MT Light" w:hAnsi="Footlight MT Light" w:cs="Tahoma"/>
                    </w:rPr>
                    <w:t xml:space="preserve">an </w:t>
                  </w:r>
                  <w:r w:rsidRPr="00930B9B">
                    <w:rPr>
                      <w:rFonts w:ascii="Footlight MT Light" w:hAnsi="Footlight MT Light" w:cs="Tahoma"/>
                      <w:spacing w:val="3"/>
                    </w:rPr>
                    <w:t>d</w:t>
                  </w:r>
                  <w:r w:rsidRPr="00930B9B">
                    <w:rPr>
                      <w:rFonts w:ascii="Footlight MT Light" w:hAnsi="Footlight MT Light" w:cs="Tahoma"/>
                    </w:rPr>
                    <w:t>e</w:t>
                  </w:r>
                  <w:r w:rsidRPr="00930B9B">
                    <w:rPr>
                      <w:rFonts w:ascii="Footlight MT Light" w:hAnsi="Footlight MT Light" w:cs="Tahoma"/>
                      <w:spacing w:val="1"/>
                    </w:rPr>
                    <w:t>n</w:t>
                  </w:r>
                  <w:r w:rsidRPr="00930B9B">
                    <w:rPr>
                      <w:rFonts w:ascii="Footlight MT Light" w:hAnsi="Footlight MT Light" w:cs="Tahoma"/>
                      <w:spacing w:val="4"/>
                    </w:rPr>
                    <w:t>g</w:t>
                  </w:r>
                  <w:r w:rsidRPr="00930B9B">
                    <w:rPr>
                      <w:rFonts w:ascii="Footlight MT Light" w:hAnsi="Footlight MT Light" w:cs="Tahoma"/>
                    </w:rPr>
                    <w:t>a</w:t>
                  </w:r>
                  <w:r w:rsidRPr="00930B9B">
                    <w:rPr>
                      <w:rFonts w:ascii="Footlight MT Light" w:hAnsi="Footlight MT Light" w:cs="Tahoma"/>
                      <w:spacing w:val="1"/>
                    </w:rPr>
                    <w:t xml:space="preserve">n </w:t>
                  </w:r>
                  <w:r w:rsidRPr="00930B9B">
                    <w:rPr>
                      <w:rFonts w:ascii="Footlight MT Light" w:hAnsi="Footlight MT Light" w:cs="Tahoma"/>
                    </w:rPr>
                    <w:t>a</w:t>
                  </w:r>
                  <w:r w:rsidRPr="00930B9B">
                    <w:rPr>
                      <w:rFonts w:ascii="Footlight MT Light" w:hAnsi="Footlight MT Light" w:cs="Tahoma"/>
                      <w:spacing w:val="2"/>
                    </w:rPr>
                    <w:t>l</w:t>
                  </w:r>
                  <w:r w:rsidRPr="00930B9B">
                    <w:rPr>
                      <w:rFonts w:ascii="Footlight MT Light" w:hAnsi="Footlight MT Light" w:cs="Tahoma"/>
                    </w:rPr>
                    <w:t>at</w:t>
                  </w:r>
                </w:p>
              </w:tc>
              <w:tc>
                <w:tcPr>
                  <w:tcW w:w="630" w:type="dxa"/>
                  <w:shd w:val="clear" w:color="auto" w:fill="auto"/>
                </w:tcPr>
                <w:p w14:paraId="0DF5F601"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spacing w:val="1"/>
                    </w:rPr>
                    <w:t>0</w:t>
                  </w:r>
                  <w:r w:rsidRPr="00930B9B">
                    <w:rPr>
                      <w:rFonts w:ascii="Footlight MT Light" w:hAnsi="Footlight MT Light" w:cs="Tahoma"/>
                    </w:rPr>
                    <w:t>,</w:t>
                  </w:r>
                  <w:r w:rsidRPr="00930B9B">
                    <w:rPr>
                      <w:rFonts w:ascii="Footlight MT Light" w:hAnsi="Footlight MT Light" w:cs="Tahoma"/>
                      <w:spacing w:val="1"/>
                    </w:rPr>
                    <w:t>1</w:t>
                  </w:r>
                  <w:r w:rsidRPr="00930B9B">
                    <w:rPr>
                      <w:rFonts w:ascii="Footlight MT Light" w:hAnsi="Footlight MT Light" w:cs="Tahoma"/>
                      <w:spacing w:val="4"/>
                    </w:rPr>
                    <w:t>5</w:t>
                  </w:r>
                </w:p>
              </w:tc>
              <w:tc>
                <w:tcPr>
                  <w:tcW w:w="624" w:type="dxa"/>
                  <w:shd w:val="clear" w:color="auto" w:fill="auto"/>
                </w:tcPr>
                <w:p w14:paraId="2FEB2E06"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6C5175B7"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0C1DF002"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816" w:type="dxa"/>
                  <w:shd w:val="clear" w:color="auto" w:fill="auto"/>
                </w:tcPr>
                <w:p w14:paraId="738D4062"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1,00</w:t>
                  </w:r>
                </w:p>
              </w:tc>
            </w:tr>
            <w:tr w:rsidR="00C228E1" w:rsidRPr="00930B9B" w14:paraId="4D2159C4" w14:textId="77777777" w:rsidTr="00674BA5">
              <w:tc>
                <w:tcPr>
                  <w:tcW w:w="1508" w:type="dxa"/>
                  <w:shd w:val="clear" w:color="auto" w:fill="auto"/>
                </w:tcPr>
                <w:p w14:paraId="527B223C"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Bet</w:t>
                  </w:r>
                  <w:r w:rsidRPr="00930B9B">
                    <w:rPr>
                      <w:rFonts w:ascii="Footlight MT Light" w:hAnsi="Footlight MT Light" w:cs="Tahoma"/>
                      <w:spacing w:val="2"/>
                    </w:rPr>
                    <w:t>o</w:t>
                  </w:r>
                  <w:r w:rsidRPr="00930B9B">
                    <w:rPr>
                      <w:rFonts w:ascii="Footlight MT Light" w:hAnsi="Footlight MT Light" w:cs="Tahoma"/>
                      <w:spacing w:val="5"/>
                    </w:rPr>
                    <w:t>n</w:t>
                  </w:r>
                </w:p>
              </w:tc>
              <w:tc>
                <w:tcPr>
                  <w:tcW w:w="630" w:type="dxa"/>
                  <w:shd w:val="clear" w:color="auto" w:fill="auto"/>
                </w:tcPr>
                <w:p w14:paraId="58DD3827"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spacing w:val="1"/>
                    </w:rPr>
                    <w:t>0</w:t>
                  </w:r>
                  <w:r w:rsidRPr="00930B9B">
                    <w:rPr>
                      <w:rFonts w:ascii="Footlight MT Light" w:hAnsi="Footlight MT Light" w:cs="Tahoma"/>
                    </w:rPr>
                    <w:t>,</w:t>
                  </w:r>
                  <w:r w:rsidRPr="00930B9B">
                    <w:rPr>
                      <w:rFonts w:ascii="Footlight MT Light" w:hAnsi="Footlight MT Light" w:cs="Tahoma"/>
                      <w:spacing w:val="1"/>
                    </w:rPr>
                    <w:t>1</w:t>
                  </w:r>
                  <w:r w:rsidRPr="00930B9B">
                    <w:rPr>
                      <w:rFonts w:ascii="Footlight MT Light" w:hAnsi="Footlight MT Light" w:cs="Tahoma"/>
                      <w:spacing w:val="4"/>
                    </w:rPr>
                    <w:t>5</w:t>
                  </w:r>
                </w:p>
              </w:tc>
              <w:tc>
                <w:tcPr>
                  <w:tcW w:w="624" w:type="dxa"/>
                  <w:shd w:val="clear" w:color="auto" w:fill="auto"/>
                </w:tcPr>
                <w:p w14:paraId="39C020A3"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1AB0D958"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0D8ECD6E"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816" w:type="dxa"/>
                  <w:shd w:val="clear" w:color="auto" w:fill="auto"/>
                </w:tcPr>
                <w:p w14:paraId="3A6B9AE0"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1,00</w:t>
                  </w:r>
                </w:p>
              </w:tc>
            </w:tr>
            <w:tr w:rsidR="00C228E1" w:rsidRPr="00930B9B" w14:paraId="671FB974" w14:textId="77777777" w:rsidTr="00674BA5">
              <w:tc>
                <w:tcPr>
                  <w:tcW w:w="1508" w:type="dxa"/>
                  <w:shd w:val="clear" w:color="auto" w:fill="auto"/>
                </w:tcPr>
                <w:p w14:paraId="137D9E9B"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rPr>
                    <w:t>Bet</w:t>
                  </w:r>
                  <w:r w:rsidRPr="00930B9B">
                    <w:rPr>
                      <w:rFonts w:ascii="Footlight MT Light" w:hAnsi="Footlight MT Light" w:cs="Tahoma"/>
                      <w:spacing w:val="1"/>
                    </w:rPr>
                    <w:t>o</w:t>
                  </w:r>
                  <w:r w:rsidRPr="00930B9B">
                    <w:rPr>
                      <w:rFonts w:ascii="Footlight MT Light" w:hAnsi="Footlight MT Light" w:cs="Tahoma"/>
                    </w:rPr>
                    <w:t xml:space="preserve">n </w:t>
                  </w:r>
                  <w:r w:rsidRPr="00930B9B">
                    <w:rPr>
                      <w:rFonts w:ascii="Footlight MT Light" w:hAnsi="Footlight MT Light" w:cs="Tahoma"/>
                      <w:spacing w:val="1"/>
                    </w:rPr>
                    <w:t>b</w:t>
                  </w:r>
                  <w:r w:rsidRPr="00930B9B">
                    <w:rPr>
                      <w:rFonts w:ascii="Footlight MT Light" w:hAnsi="Footlight MT Light" w:cs="Tahoma"/>
                    </w:rPr>
                    <w:t>er</w:t>
                  </w:r>
                  <w:r w:rsidRPr="00930B9B">
                    <w:rPr>
                      <w:rFonts w:ascii="Footlight MT Light" w:hAnsi="Footlight MT Light" w:cs="Tahoma"/>
                      <w:spacing w:val="1"/>
                    </w:rPr>
                    <w:t>t</w:t>
                  </w:r>
                  <w:r w:rsidRPr="00930B9B">
                    <w:rPr>
                      <w:rFonts w:ascii="Footlight MT Light" w:hAnsi="Footlight MT Light" w:cs="Tahoma"/>
                    </w:rPr>
                    <w:t>u</w:t>
                  </w:r>
                  <w:r w:rsidRPr="00930B9B">
                    <w:rPr>
                      <w:rFonts w:ascii="Footlight MT Light" w:hAnsi="Footlight MT Light" w:cs="Tahoma"/>
                      <w:spacing w:val="2"/>
                    </w:rPr>
                    <w:t>l</w:t>
                  </w:r>
                  <w:r w:rsidRPr="00930B9B">
                    <w:rPr>
                      <w:rFonts w:ascii="Footlight MT Light" w:hAnsi="Footlight MT Light" w:cs="Tahoma"/>
                    </w:rPr>
                    <w:t>ang</w:t>
                  </w:r>
                </w:p>
              </w:tc>
              <w:tc>
                <w:tcPr>
                  <w:tcW w:w="630" w:type="dxa"/>
                  <w:shd w:val="clear" w:color="auto" w:fill="auto"/>
                </w:tcPr>
                <w:p w14:paraId="553A5116"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spacing w:val="1"/>
                    </w:rPr>
                    <w:t>0</w:t>
                  </w:r>
                  <w:r w:rsidRPr="00930B9B">
                    <w:rPr>
                      <w:rFonts w:ascii="Footlight MT Light" w:hAnsi="Footlight MT Light" w:cs="Tahoma"/>
                    </w:rPr>
                    <w:t>,</w:t>
                  </w:r>
                  <w:r w:rsidRPr="00930B9B">
                    <w:rPr>
                      <w:rFonts w:ascii="Footlight MT Light" w:hAnsi="Footlight MT Light" w:cs="Tahoma"/>
                      <w:spacing w:val="1"/>
                    </w:rPr>
                    <w:t>1</w:t>
                  </w:r>
                  <w:r w:rsidRPr="00930B9B">
                    <w:rPr>
                      <w:rFonts w:ascii="Footlight MT Light" w:hAnsi="Footlight MT Light" w:cs="Tahoma"/>
                      <w:spacing w:val="4"/>
                    </w:rPr>
                    <w:t>5</w:t>
                  </w:r>
                </w:p>
              </w:tc>
              <w:tc>
                <w:tcPr>
                  <w:tcW w:w="624" w:type="dxa"/>
                  <w:shd w:val="clear" w:color="auto" w:fill="auto"/>
                </w:tcPr>
                <w:p w14:paraId="39459C59"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3E8BD6A0"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630" w:type="dxa"/>
                  <w:shd w:val="clear" w:color="auto" w:fill="auto"/>
                </w:tcPr>
                <w:p w14:paraId="15B59F3B"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w:t>
                  </w:r>
                </w:p>
              </w:tc>
              <w:tc>
                <w:tcPr>
                  <w:tcW w:w="816" w:type="dxa"/>
                  <w:shd w:val="clear" w:color="auto" w:fill="auto"/>
                </w:tcPr>
                <w:p w14:paraId="73AA4B82" w14:textId="77777777" w:rsidR="00C228E1" w:rsidRPr="00930B9B" w:rsidRDefault="00C228E1" w:rsidP="00CD549F">
                  <w:pPr>
                    <w:ind w:right="-72"/>
                    <w:jc w:val="both"/>
                    <w:rPr>
                      <w:rFonts w:ascii="Footlight MT Light" w:hAnsi="Footlight MT Light" w:cs="Tahoma"/>
                      <w:i/>
                    </w:rPr>
                  </w:pPr>
                  <w:r w:rsidRPr="00930B9B">
                    <w:rPr>
                      <w:rFonts w:ascii="Footlight MT Light" w:hAnsi="Footlight MT Light" w:cs="Tahoma"/>
                      <w:i/>
                    </w:rPr>
                    <w:t>1,00</w:t>
                  </w:r>
                </w:p>
              </w:tc>
            </w:tr>
          </w:tbl>
          <w:p w14:paraId="471A8177"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Koefisien komponen kontrak ditetapkan oleh </w:t>
            </w:r>
            <w:r w:rsidR="002730C8" w:rsidRPr="00930B9B">
              <w:rPr>
                <w:rFonts w:ascii="Footlight MT Light" w:hAnsi="Footlight MT Light" w:cs="Tahoma"/>
                <w:bCs/>
              </w:rPr>
              <w:t>Pejabat Penandatangan Kontrak</w:t>
            </w:r>
            <w:r w:rsidRPr="00930B9B">
              <w:rPr>
                <w:rFonts w:ascii="Footlight MT Light" w:hAnsi="Footlight MT Light" w:cs="Tahoma"/>
              </w:rPr>
              <w:t xml:space="preserve"> dari perbandingan antara harga bahan, tenaga kerja, alat kerja, dan sebagainya (apabila ada) terhadap Harga Satuan dari pembobotan HPS dan dicantumkan dalam Dokumen Pemilihan (Rancangan Kontrak).</w:t>
            </w:r>
          </w:p>
          <w:p w14:paraId="5EE58267"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Indeks harga yang digunakan bersumber dari penerbitan BPS. </w:t>
            </w:r>
          </w:p>
          <w:p w14:paraId="25C890E5"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Dalam hal indeks harga tidak dimuat dalam penerbitan BPS, digunakan indeks harga yang dikeluarkan oleh instansi teknis. </w:t>
            </w:r>
          </w:p>
          <w:p w14:paraId="1A6B751D"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Rumusan penyesuaian Harga Kontrak ditetapkan sebagai berikut:</w:t>
            </w:r>
          </w:p>
          <w:tbl>
            <w:tblPr>
              <w:tblW w:w="4802" w:type="dxa"/>
              <w:tblInd w:w="432" w:type="dxa"/>
              <w:tblLayout w:type="fixed"/>
              <w:tblLook w:val="04A0" w:firstRow="1" w:lastRow="0" w:firstColumn="1" w:lastColumn="0" w:noHBand="0" w:noVBand="1"/>
            </w:tblPr>
            <w:tblGrid>
              <w:gridCol w:w="589"/>
              <w:gridCol w:w="450"/>
              <w:gridCol w:w="3763"/>
            </w:tblGrid>
            <w:tr w:rsidR="00C228E1" w:rsidRPr="00930B9B" w14:paraId="09F18215" w14:textId="77777777" w:rsidTr="00674BA5">
              <w:tc>
                <w:tcPr>
                  <w:tcW w:w="589" w:type="dxa"/>
                  <w:shd w:val="clear" w:color="auto" w:fill="auto"/>
                </w:tcPr>
                <w:p w14:paraId="27789DCC"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Pn</w:t>
                  </w:r>
                </w:p>
              </w:tc>
              <w:tc>
                <w:tcPr>
                  <w:tcW w:w="450" w:type="dxa"/>
                  <w:shd w:val="clear" w:color="auto" w:fill="auto"/>
                </w:tcPr>
                <w:p w14:paraId="594A60CB"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w:t>
                  </w:r>
                </w:p>
              </w:tc>
              <w:tc>
                <w:tcPr>
                  <w:tcW w:w="3763" w:type="dxa"/>
                  <w:shd w:val="clear" w:color="auto" w:fill="auto"/>
                </w:tcPr>
                <w:p w14:paraId="157022BE"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(Hn1xV1)+(Hn2xV2)+(Hn3xV3)+.... dst</w:t>
                  </w:r>
                </w:p>
              </w:tc>
            </w:tr>
            <w:tr w:rsidR="00C228E1" w:rsidRPr="00930B9B" w14:paraId="748EFA6D" w14:textId="77777777" w:rsidTr="00674BA5">
              <w:tc>
                <w:tcPr>
                  <w:tcW w:w="589" w:type="dxa"/>
                  <w:shd w:val="clear" w:color="auto" w:fill="auto"/>
                </w:tcPr>
                <w:p w14:paraId="111815CE"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Pn</w:t>
                  </w:r>
                </w:p>
              </w:tc>
              <w:tc>
                <w:tcPr>
                  <w:tcW w:w="450" w:type="dxa"/>
                  <w:shd w:val="clear" w:color="auto" w:fill="auto"/>
                </w:tcPr>
                <w:p w14:paraId="64093FD3"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w:t>
                  </w:r>
                </w:p>
              </w:tc>
              <w:tc>
                <w:tcPr>
                  <w:tcW w:w="3763" w:type="dxa"/>
                  <w:shd w:val="clear" w:color="auto" w:fill="auto"/>
                </w:tcPr>
                <w:p w14:paraId="51E26023"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Harga Kontrak setelah dilakukan penyesuaian Harga Satuan;</w:t>
                  </w:r>
                </w:p>
              </w:tc>
            </w:tr>
            <w:tr w:rsidR="00C228E1" w:rsidRPr="00930B9B" w14:paraId="0BC9CEBF" w14:textId="77777777" w:rsidTr="00674BA5">
              <w:tc>
                <w:tcPr>
                  <w:tcW w:w="589" w:type="dxa"/>
                  <w:shd w:val="clear" w:color="auto" w:fill="auto"/>
                </w:tcPr>
                <w:p w14:paraId="2C2A0E07"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Hn</w:t>
                  </w:r>
                </w:p>
              </w:tc>
              <w:tc>
                <w:tcPr>
                  <w:tcW w:w="450" w:type="dxa"/>
                  <w:shd w:val="clear" w:color="auto" w:fill="auto"/>
                </w:tcPr>
                <w:p w14:paraId="6468E1B5"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w:t>
                  </w:r>
                </w:p>
              </w:tc>
              <w:tc>
                <w:tcPr>
                  <w:tcW w:w="3763" w:type="dxa"/>
                  <w:shd w:val="clear" w:color="auto" w:fill="auto"/>
                </w:tcPr>
                <w:p w14:paraId="26A7BB51" w14:textId="77777777" w:rsidR="00C228E1" w:rsidRPr="00930B9B" w:rsidRDefault="00C228E1" w:rsidP="00CD549F">
                  <w:pPr>
                    <w:spacing w:after="60"/>
                    <w:jc w:val="both"/>
                    <w:rPr>
                      <w:rFonts w:ascii="Footlight MT Light" w:hAnsi="Footlight MT Light" w:cs="Tahoma"/>
                      <w:strike/>
                    </w:rPr>
                  </w:pPr>
                  <w:r w:rsidRPr="00930B9B">
                    <w:rPr>
                      <w:rFonts w:ascii="Footlight MT Light" w:hAnsi="Footlight MT Light" w:cs="Tahoma"/>
                    </w:rPr>
                    <w:t>Harga Satuan baru setiap jenis komponen pekerjaan setelah dilakukan penyesuaian harga menggunakan rumusan penyesuaian Harga Satuan;</w:t>
                  </w:r>
                </w:p>
              </w:tc>
            </w:tr>
            <w:tr w:rsidR="00C228E1" w:rsidRPr="00930B9B" w14:paraId="553216D4" w14:textId="77777777" w:rsidTr="00674BA5">
              <w:tc>
                <w:tcPr>
                  <w:tcW w:w="589" w:type="dxa"/>
                  <w:shd w:val="clear" w:color="auto" w:fill="auto"/>
                </w:tcPr>
                <w:p w14:paraId="580D3154"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V</w:t>
                  </w:r>
                </w:p>
              </w:tc>
              <w:tc>
                <w:tcPr>
                  <w:tcW w:w="450" w:type="dxa"/>
                  <w:shd w:val="clear" w:color="auto" w:fill="auto"/>
                </w:tcPr>
                <w:p w14:paraId="0D2A4959"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w:t>
                  </w:r>
                </w:p>
              </w:tc>
              <w:tc>
                <w:tcPr>
                  <w:tcW w:w="3763" w:type="dxa"/>
                  <w:shd w:val="clear" w:color="auto" w:fill="auto"/>
                </w:tcPr>
                <w:p w14:paraId="2A4C890A"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Volume setiap jenis komponen pekerjaan yang dilaksanakan.</w:t>
                  </w:r>
                </w:p>
              </w:tc>
            </w:tr>
          </w:tbl>
          <w:p w14:paraId="7DA2A6D1"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Pembayaran penyesuaian harga dilakukan oleh </w:t>
            </w:r>
            <w:r w:rsidR="002730C8" w:rsidRPr="00930B9B">
              <w:rPr>
                <w:rFonts w:ascii="Footlight MT Light" w:hAnsi="Footlight MT Light" w:cs="Tahoma"/>
                <w:bCs/>
              </w:rPr>
              <w:t>Pejabat Penandatangan Kontrak</w:t>
            </w:r>
            <w:r w:rsidRPr="00930B9B">
              <w:rPr>
                <w:rFonts w:ascii="Footlight MT Light" w:hAnsi="Footlight MT Light" w:cs="Tahoma"/>
              </w:rPr>
              <w:t>, apabila Penyedia telah mengajukan tagihan disertai perhitungan beserta data-data dan telah dilakukan audit sesuai dengan ketentuan peraturan perundang-undangan;</w:t>
            </w:r>
          </w:p>
          <w:p w14:paraId="63E69E07"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Penyedia dapat mengajukan tagihan secara berkala paling cepat 6 (enam) bulan setelah pekerjaan yang diberikan penyesuaian harga tersebut dilaksanakan. </w:t>
            </w:r>
          </w:p>
          <w:p w14:paraId="2149675C" w14:textId="77777777" w:rsidR="00C228E1" w:rsidRPr="00930B9B" w:rsidRDefault="00C228E1" w:rsidP="0055146F">
            <w:pPr>
              <w:numPr>
                <w:ilvl w:val="0"/>
                <w:numId w:val="186"/>
              </w:numPr>
              <w:spacing w:after="60"/>
              <w:ind w:left="432" w:hanging="432"/>
              <w:jc w:val="both"/>
              <w:rPr>
                <w:rFonts w:ascii="Footlight MT Light" w:hAnsi="Footlight MT Light" w:cs="Tahoma"/>
              </w:rPr>
            </w:pPr>
            <w:r w:rsidRPr="00930B9B">
              <w:rPr>
                <w:rFonts w:ascii="Footlight MT Light" w:hAnsi="Footlight MT Light" w:cs="Tahoma"/>
              </w:rPr>
              <w:t xml:space="preserve">Pembayaran penyesuaian harga dilakukan oleh </w:t>
            </w:r>
            <w:r w:rsidR="002730C8" w:rsidRPr="00930B9B">
              <w:rPr>
                <w:rFonts w:ascii="Footlight MT Light" w:hAnsi="Footlight MT Light" w:cs="Tahoma"/>
              </w:rPr>
              <w:t>Pejabat Penandatangan Kontrak</w:t>
            </w:r>
            <w:r w:rsidRPr="00930B9B">
              <w:rPr>
                <w:rFonts w:ascii="Footlight MT Light" w:hAnsi="Footlight MT Light" w:cs="Tahoma"/>
              </w:rPr>
              <w:t>, apabila Penyedia telah mengajukan tagihan disertai perhitungan beserta data-data dan telah dilakukan audit sesuai dengan ketentuan peraturan perundang-undangan.</w:t>
            </w:r>
          </w:p>
          <w:p w14:paraId="180EEEB8" w14:textId="77777777" w:rsidR="00C228E1" w:rsidRPr="00930B9B" w:rsidRDefault="00C228E1" w:rsidP="00CD549F">
            <w:pPr>
              <w:autoSpaceDE w:val="0"/>
              <w:autoSpaceDN w:val="0"/>
              <w:adjustRightInd w:val="0"/>
              <w:jc w:val="both"/>
              <w:rPr>
                <w:rFonts w:ascii="Footlight MT Light" w:hAnsi="Footlight MT Light" w:cs="Tahoma"/>
              </w:rPr>
            </w:pPr>
          </w:p>
        </w:tc>
      </w:tr>
      <w:tr w:rsidR="00C228E1" w:rsidRPr="00930B9B" w14:paraId="12D745A8" w14:textId="77777777" w:rsidTr="0091562B">
        <w:tc>
          <w:tcPr>
            <w:tcW w:w="1242" w:type="dxa"/>
            <w:shd w:val="clear" w:color="auto" w:fill="auto"/>
          </w:tcPr>
          <w:p w14:paraId="705F1282"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lastRenderedPageBreak/>
              <w:t>45.b</w:t>
            </w:r>
          </w:p>
        </w:tc>
        <w:tc>
          <w:tcPr>
            <w:tcW w:w="1656" w:type="dxa"/>
            <w:shd w:val="clear" w:color="auto" w:fill="auto"/>
          </w:tcPr>
          <w:p w14:paraId="0A55F58C"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 xml:space="preserve">Pembayaran </w:t>
            </w:r>
            <w:r w:rsidRPr="00930B9B">
              <w:rPr>
                <w:rFonts w:ascii="Footlight MT Light" w:hAnsi="Footlight MT Light" w:cs="Tahoma"/>
                <w:b/>
              </w:rPr>
              <w:lastRenderedPageBreak/>
              <w:t>Tagihan</w:t>
            </w:r>
          </w:p>
        </w:tc>
        <w:tc>
          <w:tcPr>
            <w:tcW w:w="5431" w:type="dxa"/>
            <w:shd w:val="clear" w:color="auto" w:fill="auto"/>
          </w:tcPr>
          <w:p w14:paraId="1EB9BA21" w14:textId="77777777" w:rsidR="00C228E1" w:rsidRPr="00930B9B" w:rsidRDefault="00C228E1" w:rsidP="00CD549F">
            <w:pPr>
              <w:numPr>
                <w:ilvl w:val="12"/>
                <w:numId w:val="0"/>
              </w:numPr>
              <w:ind w:right="-72"/>
              <w:jc w:val="both"/>
              <w:rPr>
                <w:rFonts w:ascii="Footlight MT Light" w:hAnsi="Footlight MT Light" w:cs="Tahoma"/>
              </w:rPr>
            </w:pPr>
            <w:r w:rsidRPr="00930B9B">
              <w:rPr>
                <w:rFonts w:ascii="Footlight MT Light" w:hAnsi="Footlight MT Light" w:cs="Tahoma"/>
              </w:rPr>
              <w:lastRenderedPageBreak/>
              <w:t xml:space="preserve">Batas akhir waktu yang disepakati untuk penerbitan </w:t>
            </w:r>
            <w:r w:rsidRPr="00930B9B">
              <w:rPr>
                <w:rFonts w:ascii="Footlight MT Light" w:hAnsi="Footlight MT Light" w:cs="Tahoma"/>
              </w:rPr>
              <w:lastRenderedPageBreak/>
              <w:t xml:space="preserve">SPP oleh </w:t>
            </w:r>
            <w:r w:rsidR="002730C8" w:rsidRPr="00930B9B">
              <w:rPr>
                <w:rFonts w:ascii="Footlight MT Light" w:hAnsi="Footlight MT Light" w:cs="Tahoma"/>
              </w:rPr>
              <w:t>Pejabat Penandatangan Kontrak</w:t>
            </w:r>
            <w:r w:rsidRPr="00930B9B">
              <w:rPr>
                <w:rFonts w:ascii="Footlight MT Light" w:hAnsi="Footlight MT Light" w:cs="Tahoma"/>
              </w:rPr>
              <w:t xml:space="preserve"> untuk pembayaran tagihan angsuran adalah ........... </w:t>
            </w:r>
            <w:r w:rsidRPr="00930B9B">
              <w:rPr>
                <w:rFonts w:ascii="Footlight MT Light" w:hAnsi="Footlight MT Light" w:cs="Tahoma"/>
                <w:i/>
              </w:rPr>
              <w:t>(...... dalam huruf .........)</w:t>
            </w:r>
            <w:r w:rsidRPr="00930B9B">
              <w:rPr>
                <w:rFonts w:ascii="Footlight MT Light" w:hAnsi="Footlight MT Light" w:cs="Tahoma"/>
              </w:rPr>
              <w:t xml:space="preserve"> hari kerja terhitung sejak tagihan dan kelengkapan dokumen penunjang yang tidak diperselisihkan diterima oleh </w:t>
            </w:r>
            <w:r w:rsidR="002730C8" w:rsidRPr="00930B9B">
              <w:rPr>
                <w:rFonts w:ascii="Footlight MT Light" w:hAnsi="Footlight MT Light" w:cs="Tahoma"/>
              </w:rPr>
              <w:t>Pejabat Penandatangan Kontrak</w:t>
            </w:r>
            <w:r w:rsidRPr="00930B9B">
              <w:rPr>
                <w:rFonts w:ascii="Footlight MT Light" w:hAnsi="Footlight MT Light" w:cs="Tahoma"/>
              </w:rPr>
              <w:t>.</w:t>
            </w:r>
          </w:p>
          <w:p w14:paraId="5626354A" w14:textId="77777777" w:rsidR="00C228E1" w:rsidRPr="00930B9B" w:rsidRDefault="00C228E1" w:rsidP="00CD549F">
            <w:pPr>
              <w:numPr>
                <w:ilvl w:val="12"/>
                <w:numId w:val="0"/>
              </w:numPr>
              <w:ind w:right="-72"/>
              <w:jc w:val="both"/>
              <w:rPr>
                <w:rFonts w:ascii="Footlight MT Light" w:hAnsi="Footlight MT Light" w:cs="Tahoma"/>
              </w:rPr>
            </w:pPr>
          </w:p>
        </w:tc>
      </w:tr>
      <w:tr w:rsidR="00C228E1" w:rsidRPr="00930B9B" w14:paraId="37D89A22" w14:textId="77777777" w:rsidTr="0091562B">
        <w:tc>
          <w:tcPr>
            <w:tcW w:w="1242" w:type="dxa"/>
            <w:shd w:val="clear" w:color="auto" w:fill="auto"/>
          </w:tcPr>
          <w:p w14:paraId="6797F57A"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lastRenderedPageBreak/>
              <w:t>49.(i)</w:t>
            </w:r>
          </w:p>
        </w:tc>
        <w:tc>
          <w:tcPr>
            <w:tcW w:w="1656" w:type="dxa"/>
            <w:shd w:val="clear" w:color="auto" w:fill="auto"/>
          </w:tcPr>
          <w:p w14:paraId="4BB1330B"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Hak dan Kewajiban Penyedia</w:t>
            </w:r>
          </w:p>
        </w:tc>
        <w:tc>
          <w:tcPr>
            <w:tcW w:w="5431" w:type="dxa"/>
            <w:shd w:val="clear" w:color="auto" w:fill="auto"/>
          </w:tcPr>
          <w:p w14:paraId="68001226" w14:textId="77777777" w:rsidR="00C228E1" w:rsidRPr="00930B9B" w:rsidRDefault="00C228E1" w:rsidP="00CD549F">
            <w:pPr>
              <w:numPr>
                <w:ilvl w:val="12"/>
                <w:numId w:val="0"/>
              </w:numPr>
              <w:spacing w:after="60"/>
              <w:ind w:right="-72"/>
              <w:jc w:val="both"/>
              <w:rPr>
                <w:rFonts w:ascii="Footlight MT Light" w:hAnsi="Footlight MT Light" w:cs="Tahoma"/>
              </w:rPr>
            </w:pPr>
            <w:r w:rsidRPr="00930B9B">
              <w:rPr>
                <w:rFonts w:ascii="Footlight MT Light" w:hAnsi="Footlight MT Light" w:cs="Tahoma"/>
              </w:rPr>
              <w:t xml:space="preserve">Hak dan kewajiban Penyedia : </w:t>
            </w:r>
          </w:p>
          <w:p w14:paraId="65C51DE2" w14:textId="77777777" w:rsidR="00C228E1" w:rsidRPr="00930B9B" w:rsidRDefault="00C228E1" w:rsidP="0055146F">
            <w:pPr>
              <w:numPr>
                <w:ilvl w:val="0"/>
                <w:numId w:val="190"/>
              </w:numPr>
              <w:spacing w:after="60"/>
              <w:ind w:left="432" w:hanging="432"/>
              <w:contextualSpacing/>
              <w:jc w:val="both"/>
              <w:rPr>
                <w:rFonts w:ascii="Footlight MT Light" w:hAnsi="Footlight MT Light" w:cs="Tahoma"/>
              </w:rPr>
            </w:pPr>
            <w:r w:rsidRPr="00930B9B">
              <w:rPr>
                <w:rFonts w:ascii="Footlight MT Light" w:hAnsi="Footlight MT Light" w:cs="Tahoma"/>
              </w:rPr>
              <w:t>……….</w:t>
            </w:r>
          </w:p>
          <w:p w14:paraId="56185E63" w14:textId="77777777" w:rsidR="00C228E1" w:rsidRPr="00930B9B" w:rsidRDefault="00C228E1" w:rsidP="0055146F">
            <w:pPr>
              <w:numPr>
                <w:ilvl w:val="0"/>
                <w:numId w:val="190"/>
              </w:numPr>
              <w:spacing w:after="60"/>
              <w:ind w:left="432" w:hanging="432"/>
              <w:contextualSpacing/>
              <w:jc w:val="both"/>
              <w:rPr>
                <w:rFonts w:ascii="Footlight MT Light" w:hAnsi="Footlight MT Light" w:cs="Tahoma"/>
              </w:rPr>
            </w:pPr>
            <w:r w:rsidRPr="00930B9B">
              <w:rPr>
                <w:rFonts w:ascii="Footlight MT Light" w:hAnsi="Footlight MT Light" w:cs="Tahoma"/>
              </w:rPr>
              <w:t>……….</w:t>
            </w:r>
          </w:p>
          <w:p w14:paraId="7FE9DC65" w14:textId="77777777" w:rsidR="00C228E1" w:rsidRPr="00930B9B" w:rsidRDefault="00C228E1" w:rsidP="0055146F">
            <w:pPr>
              <w:numPr>
                <w:ilvl w:val="0"/>
                <w:numId w:val="190"/>
              </w:numPr>
              <w:spacing w:after="60"/>
              <w:ind w:left="432" w:hanging="432"/>
              <w:contextualSpacing/>
              <w:jc w:val="both"/>
              <w:rPr>
                <w:rFonts w:ascii="Footlight MT Light" w:hAnsi="Footlight MT Light" w:cs="Tahoma"/>
              </w:rPr>
            </w:pPr>
            <w:r w:rsidRPr="00930B9B">
              <w:rPr>
                <w:rFonts w:ascii="Footlight MT Light" w:hAnsi="Footlight MT Light" w:cs="Tahoma"/>
              </w:rPr>
              <w:t>Dst</w:t>
            </w:r>
          </w:p>
          <w:p w14:paraId="49B90620" w14:textId="77777777" w:rsidR="00C228E1" w:rsidRPr="00930B9B" w:rsidRDefault="00C228E1" w:rsidP="00CD549F">
            <w:pPr>
              <w:ind w:left="432"/>
              <w:contextualSpacing/>
              <w:jc w:val="both"/>
              <w:rPr>
                <w:rFonts w:ascii="Footlight MT Light" w:hAnsi="Footlight MT Light" w:cs="Tahoma"/>
              </w:rPr>
            </w:pPr>
          </w:p>
          <w:p w14:paraId="5A2CE825" w14:textId="77777777" w:rsidR="00C228E1" w:rsidRPr="00930B9B" w:rsidRDefault="00C228E1" w:rsidP="00CD549F">
            <w:pPr>
              <w:pStyle w:val="ListParagraph"/>
              <w:autoSpaceDE w:val="0"/>
              <w:autoSpaceDN w:val="0"/>
              <w:adjustRightInd w:val="0"/>
              <w:ind w:left="0"/>
              <w:contextualSpacing w:val="0"/>
              <w:jc w:val="both"/>
              <w:rPr>
                <w:rFonts w:ascii="Footlight MT Light" w:hAnsi="Footlight MT Light" w:cs="Tahoma"/>
                <w:i/>
              </w:rPr>
            </w:pPr>
            <w:r w:rsidRPr="00930B9B">
              <w:rPr>
                <w:rFonts w:ascii="Footlight MT Light" w:hAnsi="Footlight MT Light" w:cs="Tahoma"/>
                <w:i/>
              </w:rPr>
              <w:t>[diisi hak dan kewajiban Penyedia yang timbul akibat lingkup pekerjaan selain yang sudah tercantum dalam SSUK]</w:t>
            </w:r>
          </w:p>
          <w:p w14:paraId="07D2AA36" w14:textId="77777777" w:rsidR="00C228E1" w:rsidRPr="00930B9B" w:rsidRDefault="00C228E1" w:rsidP="00CD549F">
            <w:pPr>
              <w:pStyle w:val="ListParagraph"/>
              <w:autoSpaceDE w:val="0"/>
              <w:autoSpaceDN w:val="0"/>
              <w:adjustRightInd w:val="0"/>
              <w:ind w:left="0"/>
              <w:contextualSpacing w:val="0"/>
              <w:jc w:val="both"/>
              <w:rPr>
                <w:rFonts w:ascii="Footlight MT Light" w:hAnsi="Footlight MT Light" w:cs="Tahoma"/>
                <w:i/>
              </w:rPr>
            </w:pPr>
          </w:p>
        </w:tc>
      </w:tr>
      <w:tr w:rsidR="00C228E1" w:rsidRPr="00930B9B" w14:paraId="4C45ADF2" w14:textId="77777777" w:rsidTr="0091562B">
        <w:tc>
          <w:tcPr>
            <w:tcW w:w="1242" w:type="dxa"/>
            <w:shd w:val="clear" w:color="auto" w:fill="auto"/>
          </w:tcPr>
          <w:p w14:paraId="0B9DCCE4" w14:textId="77777777" w:rsidR="00C228E1" w:rsidRPr="00930B9B" w:rsidRDefault="00C228E1" w:rsidP="00930B9B">
            <w:pPr>
              <w:contextualSpacing/>
              <w:jc w:val="center"/>
              <w:rPr>
                <w:rFonts w:ascii="Footlight MT Light" w:hAnsi="Footlight MT Light"/>
                <w:b/>
              </w:rPr>
            </w:pPr>
            <w:r w:rsidRPr="00930B9B">
              <w:rPr>
                <w:rFonts w:ascii="Footlight MT Light" w:hAnsi="Footlight MT Light"/>
                <w:b/>
              </w:rPr>
              <w:t>56.3</w:t>
            </w:r>
          </w:p>
        </w:tc>
        <w:tc>
          <w:tcPr>
            <w:tcW w:w="1656" w:type="dxa"/>
            <w:shd w:val="clear" w:color="auto" w:fill="auto"/>
          </w:tcPr>
          <w:p w14:paraId="3FCA05B1" w14:textId="77777777" w:rsidR="00C228E1" w:rsidRPr="00930B9B" w:rsidRDefault="00C228E1" w:rsidP="00CD549F">
            <w:pPr>
              <w:contextualSpacing/>
              <w:jc w:val="both"/>
              <w:rPr>
                <w:rFonts w:ascii="Footlight MT Light" w:hAnsi="Footlight MT Light" w:cs="Tahoma"/>
                <w:b/>
                <w:lang w:val="en-ID"/>
              </w:rPr>
            </w:pPr>
            <w:r w:rsidRPr="00930B9B">
              <w:rPr>
                <w:rFonts w:ascii="Footlight MT Light" w:hAnsi="Footlight MT Light" w:cs="Tahoma"/>
                <w:b/>
              </w:rPr>
              <w:t xml:space="preserve">Tindakan Penyedia yang Mensyaratkan Persetujuan </w:t>
            </w:r>
            <w:r w:rsidR="002730C8" w:rsidRPr="00930B9B">
              <w:rPr>
                <w:rFonts w:ascii="Footlight MT Light" w:hAnsi="Footlight MT Light" w:cs="Tahoma"/>
                <w:b/>
              </w:rPr>
              <w:t>Pejabat Penandatangan Kontrak</w:t>
            </w:r>
          </w:p>
        </w:tc>
        <w:tc>
          <w:tcPr>
            <w:tcW w:w="5431" w:type="dxa"/>
            <w:shd w:val="clear" w:color="auto" w:fill="auto"/>
          </w:tcPr>
          <w:p w14:paraId="4449405A"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rPr>
              <w:t xml:space="preserve">Tindakan lain oleh Penyedia yang memerlukan persetujuan </w:t>
            </w:r>
            <w:r w:rsidR="002730C8" w:rsidRPr="00930B9B">
              <w:rPr>
                <w:rFonts w:ascii="Footlight MT Light" w:hAnsi="Footlight MT Light" w:cs="Tahoma"/>
              </w:rPr>
              <w:t>Pejabat Penandatangan Kontrak</w:t>
            </w:r>
            <w:r w:rsidRPr="00930B9B">
              <w:rPr>
                <w:rFonts w:ascii="Footlight MT Light" w:hAnsi="Footlight MT Light" w:cs="Tahoma"/>
              </w:rPr>
              <w:t xml:space="preserve"> adalah: .................... </w:t>
            </w:r>
            <w:r w:rsidRPr="00930B9B">
              <w:rPr>
                <w:rFonts w:ascii="Footlight MT Light" w:hAnsi="Footlight MT Light" w:cs="Tahoma"/>
                <w:i/>
              </w:rPr>
              <w:t>[diisi selain yang sudah tercantum dalam SSUK, apabila ada]</w:t>
            </w:r>
          </w:p>
          <w:p w14:paraId="4936897F" w14:textId="77777777" w:rsidR="00C228E1" w:rsidRPr="00930B9B" w:rsidRDefault="00C228E1" w:rsidP="00CD549F">
            <w:pPr>
              <w:numPr>
                <w:ilvl w:val="12"/>
                <w:numId w:val="0"/>
              </w:numPr>
              <w:ind w:right="-72"/>
              <w:jc w:val="both"/>
              <w:rPr>
                <w:rFonts w:ascii="Footlight MT Light" w:hAnsi="Footlight MT Light" w:cs="Tahoma"/>
              </w:rPr>
            </w:pPr>
          </w:p>
        </w:tc>
      </w:tr>
      <w:tr w:rsidR="00C228E1" w:rsidRPr="00930B9B" w14:paraId="658970BF" w14:textId="77777777" w:rsidTr="0091562B">
        <w:tc>
          <w:tcPr>
            <w:tcW w:w="1242" w:type="dxa"/>
            <w:shd w:val="clear" w:color="auto" w:fill="auto"/>
          </w:tcPr>
          <w:p w14:paraId="282EEA77" w14:textId="77777777" w:rsidR="00C228E1" w:rsidRPr="00930B9B" w:rsidRDefault="00C228E1" w:rsidP="00CD549F">
            <w:pPr>
              <w:contextualSpacing/>
              <w:jc w:val="center"/>
              <w:rPr>
                <w:rFonts w:ascii="Footlight MT Light" w:hAnsi="Footlight MT Light"/>
                <w:b/>
                <w:strike/>
              </w:rPr>
            </w:pPr>
            <w:r w:rsidRPr="00930B9B">
              <w:rPr>
                <w:rFonts w:ascii="Footlight MT Light" w:hAnsi="Footlight MT Light"/>
                <w:b/>
              </w:rPr>
              <w:t>56.3</w:t>
            </w:r>
          </w:p>
        </w:tc>
        <w:tc>
          <w:tcPr>
            <w:tcW w:w="1656" w:type="dxa"/>
            <w:shd w:val="clear" w:color="auto" w:fill="auto"/>
          </w:tcPr>
          <w:p w14:paraId="2AE5B0FF"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Tindakan Penyedia yang Mensyaratkan Persetujuan Pengawas Pekerjaan</w:t>
            </w:r>
          </w:p>
        </w:tc>
        <w:tc>
          <w:tcPr>
            <w:tcW w:w="5431" w:type="dxa"/>
            <w:shd w:val="clear" w:color="auto" w:fill="auto"/>
          </w:tcPr>
          <w:p w14:paraId="48C3F157"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rPr>
              <w:t xml:space="preserve">Tindakan lain oleh Penyedia yang memerlukan persetujuan Pengawas Pekerjaan adalah: .................... </w:t>
            </w:r>
            <w:r w:rsidRPr="00930B9B">
              <w:rPr>
                <w:rFonts w:ascii="Footlight MT Light" w:hAnsi="Footlight MT Light" w:cs="Tahoma"/>
                <w:i/>
              </w:rPr>
              <w:t>[diisi selain yang sudah tercantum dalam SSUK, apabila ada]</w:t>
            </w:r>
          </w:p>
          <w:p w14:paraId="200E741E" w14:textId="77777777" w:rsidR="00C228E1" w:rsidRPr="00930B9B" w:rsidRDefault="00C228E1" w:rsidP="00CD549F">
            <w:pPr>
              <w:autoSpaceDE w:val="0"/>
              <w:autoSpaceDN w:val="0"/>
              <w:adjustRightInd w:val="0"/>
              <w:jc w:val="both"/>
              <w:rPr>
                <w:rFonts w:ascii="Footlight MT Light" w:hAnsi="Footlight MT Light" w:cs="Tahoma"/>
              </w:rPr>
            </w:pPr>
          </w:p>
        </w:tc>
      </w:tr>
      <w:tr w:rsidR="00C228E1" w:rsidRPr="00930B9B" w14:paraId="5ACB6AF2" w14:textId="77777777" w:rsidTr="0091562B">
        <w:tc>
          <w:tcPr>
            <w:tcW w:w="1242" w:type="dxa"/>
            <w:shd w:val="clear" w:color="auto" w:fill="auto"/>
          </w:tcPr>
          <w:p w14:paraId="64B74506"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58</w:t>
            </w:r>
          </w:p>
        </w:tc>
        <w:tc>
          <w:tcPr>
            <w:tcW w:w="1656" w:type="dxa"/>
            <w:shd w:val="clear" w:color="auto" w:fill="auto"/>
          </w:tcPr>
          <w:p w14:paraId="65DFD7C3"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Kepemilikan Dokumen</w:t>
            </w:r>
          </w:p>
        </w:tc>
        <w:tc>
          <w:tcPr>
            <w:tcW w:w="5431" w:type="dxa"/>
            <w:shd w:val="clear" w:color="auto" w:fill="auto"/>
          </w:tcPr>
          <w:p w14:paraId="576532D9"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rPr>
              <w:t xml:space="preserve">Penyedia diperbolehkan menggunakan salinan dokumen dan piranti lunak yang dihasilkan dari Pekerjaan Konstruksi ini dengan pembatasan sebagai berikut: .................... </w:t>
            </w:r>
            <w:r w:rsidRPr="00930B9B">
              <w:rPr>
                <w:rFonts w:ascii="Footlight MT Light" w:hAnsi="Footlight MT Light" w:cs="Tahoma"/>
                <w:i/>
              </w:rPr>
              <w:t xml:space="preserve">[diisi batasan/ketentuan yang dibolehkan dalam penggunaannya, misalnya: untuk penelitian/riset setelah mendapat persetujuan tertulis dari </w:t>
            </w:r>
            <w:r w:rsidRPr="00930B9B">
              <w:rPr>
                <w:rFonts w:ascii="Footlight MT Light" w:hAnsi="Footlight MT Light" w:cs="Tahoma"/>
              </w:rPr>
              <w:t xml:space="preserve"> </w:t>
            </w:r>
            <w:r w:rsidR="002730C8" w:rsidRPr="00930B9B">
              <w:rPr>
                <w:rFonts w:ascii="Footlight MT Light" w:hAnsi="Footlight MT Light" w:cs="Tahoma"/>
              </w:rPr>
              <w:t>Pejabat Penandatangan Kontrak</w:t>
            </w:r>
            <w:r w:rsidRPr="00930B9B">
              <w:rPr>
                <w:rFonts w:ascii="Footlight MT Light" w:hAnsi="Footlight MT Light" w:cs="Tahoma"/>
                <w:i/>
              </w:rPr>
              <w:t>]</w:t>
            </w:r>
          </w:p>
          <w:p w14:paraId="605C94F5" w14:textId="77777777" w:rsidR="00C228E1" w:rsidRPr="00930B9B" w:rsidRDefault="00C228E1" w:rsidP="00CD549F">
            <w:pPr>
              <w:autoSpaceDE w:val="0"/>
              <w:autoSpaceDN w:val="0"/>
              <w:adjustRightInd w:val="0"/>
              <w:jc w:val="both"/>
              <w:rPr>
                <w:rFonts w:ascii="Footlight MT Light" w:hAnsi="Footlight MT Light" w:cs="Tahoma"/>
              </w:rPr>
            </w:pPr>
          </w:p>
        </w:tc>
      </w:tr>
      <w:tr w:rsidR="00C228E1" w:rsidRPr="00930B9B" w14:paraId="2E8F3A60" w14:textId="77777777" w:rsidTr="0091562B">
        <w:tc>
          <w:tcPr>
            <w:tcW w:w="1242" w:type="dxa"/>
            <w:shd w:val="clear" w:color="auto" w:fill="auto"/>
          </w:tcPr>
          <w:p w14:paraId="48D2ADFD"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b/>
              </w:rPr>
              <w:t>65</w:t>
            </w:r>
          </w:p>
        </w:tc>
        <w:tc>
          <w:tcPr>
            <w:tcW w:w="1656" w:type="dxa"/>
            <w:shd w:val="clear" w:color="auto" w:fill="auto"/>
          </w:tcPr>
          <w:p w14:paraId="5569A836"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Fasilitas</w:t>
            </w:r>
          </w:p>
        </w:tc>
        <w:tc>
          <w:tcPr>
            <w:tcW w:w="5431" w:type="dxa"/>
            <w:shd w:val="clear" w:color="auto" w:fill="auto"/>
          </w:tcPr>
          <w:p w14:paraId="51670FA2" w14:textId="77777777" w:rsidR="00C228E1" w:rsidRPr="00930B9B" w:rsidRDefault="002730C8" w:rsidP="00CD549F">
            <w:pPr>
              <w:numPr>
                <w:ilvl w:val="12"/>
                <w:numId w:val="0"/>
              </w:numPr>
              <w:ind w:right="-72"/>
              <w:jc w:val="both"/>
              <w:rPr>
                <w:rFonts w:ascii="Footlight MT Light" w:hAnsi="Footlight MT Light" w:cs="Tahoma"/>
                <w:i/>
              </w:rPr>
            </w:pPr>
            <w:r w:rsidRPr="00930B9B">
              <w:rPr>
                <w:rFonts w:ascii="Footlight MT Light" w:hAnsi="Footlight MT Light" w:cs="Tahoma"/>
              </w:rPr>
              <w:t>Pejabat Penandatangan Kontrak</w:t>
            </w:r>
            <w:r w:rsidR="00C228E1" w:rsidRPr="00930B9B">
              <w:rPr>
                <w:rFonts w:ascii="Footlight MT Light" w:hAnsi="Footlight MT Light" w:cs="Tahoma"/>
              </w:rPr>
              <w:t xml:space="preserve"> akan memberikan fasilitas berupa : .................... </w:t>
            </w:r>
            <w:r w:rsidR="00C228E1" w:rsidRPr="00930B9B">
              <w:rPr>
                <w:rFonts w:ascii="Footlight MT Light" w:hAnsi="Footlight MT Light" w:cs="Tahoma"/>
                <w:i/>
              </w:rPr>
              <w:t xml:space="preserve">[diisi fasilitas milik </w:t>
            </w:r>
            <w:r w:rsidRPr="00930B9B">
              <w:rPr>
                <w:rFonts w:ascii="Footlight MT Light" w:hAnsi="Footlight MT Light" w:cs="Tahoma"/>
              </w:rPr>
              <w:t>Pejabat Penandatangan Kontrak</w:t>
            </w:r>
            <w:r w:rsidR="00C228E1" w:rsidRPr="00930B9B">
              <w:rPr>
                <w:rFonts w:ascii="Footlight MT Light" w:hAnsi="Footlight MT Light" w:cs="Tahoma"/>
                <w:i/>
              </w:rPr>
              <w:t xml:space="preserve"> yang akan diberikan kepada Penyedia untuk kelancaran pelaksanaan pekerjaan ini</w:t>
            </w:r>
            <w:r w:rsidR="00C228E1" w:rsidRPr="00930B9B">
              <w:rPr>
                <w:rFonts w:ascii="Footlight MT Light" w:hAnsi="Footlight MT Light" w:cs="Tahoma"/>
              </w:rPr>
              <w:t xml:space="preserve"> </w:t>
            </w:r>
            <w:r w:rsidR="00C228E1" w:rsidRPr="00930B9B">
              <w:rPr>
                <w:rFonts w:ascii="Footlight MT Light" w:hAnsi="Footlight MT Light" w:cs="Tahoma"/>
                <w:i/>
              </w:rPr>
              <w:t>(apabila ada)]</w:t>
            </w:r>
          </w:p>
          <w:p w14:paraId="79CFA8E4" w14:textId="77777777" w:rsidR="00C228E1" w:rsidRPr="00930B9B" w:rsidRDefault="00C228E1" w:rsidP="00CD549F">
            <w:pPr>
              <w:numPr>
                <w:ilvl w:val="12"/>
                <w:numId w:val="0"/>
              </w:numPr>
              <w:ind w:right="-72"/>
              <w:jc w:val="both"/>
              <w:rPr>
                <w:rFonts w:ascii="Footlight MT Light" w:hAnsi="Footlight MT Light" w:cs="Tahoma"/>
              </w:rPr>
            </w:pPr>
          </w:p>
        </w:tc>
      </w:tr>
      <w:tr w:rsidR="00C228E1" w:rsidRPr="00930B9B" w14:paraId="169E879D" w14:textId="77777777" w:rsidTr="0091562B">
        <w:tc>
          <w:tcPr>
            <w:tcW w:w="1242" w:type="dxa"/>
            <w:shd w:val="clear" w:color="auto" w:fill="auto"/>
          </w:tcPr>
          <w:p w14:paraId="47BF3EFB" w14:textId="77777777" w:rsidR="00C228E1" w:rsidRPr="00930B9B" w:rsidRDefault="00C228E1" w:rsidP="00CD549F">
            <w:pPr>
              <w:contextualSpacing/>
              <w:jc w:val="center"/>
              <w:rPr>
                <w:rFonts w:ascii="Footlight MT Light" w:hAnsi="Footlight MT Light"/>
                <w:b/>
                <w:strike/>
              </w:rPr>
            </w:pPr>
            <w:r w:rsidRPr="00930B9B">
              <w:rPr>
                <w:rFonts w:ascii="Footlight MT Light" w:hAnsi="Footlight MT Light"/>
                <w:b/>
              </w:rPr>
              <w:t>66.1.(h)</w:t>
            </w:r>
          </w:p>
        </w:tc>
        <w:tc>
          <w:tcPr>
            <w:tcW w:w="1656" w:type="dxa"/>
            <w:shd w:val="clear" w:color="auto" w:fill="auto"/>
          </w:tcPr>
          <w:p w14:paraId="0EDFEF50"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Peristiwa Kompensasi</w:t>
            </w:r>
          </w:p>
        </w:tc>
        <w:tc>
          <w:tcPr>
            <w:tcW w:w="5431" w:type="dxa"/>
            <w:shd w:val="clear" w:color="auto" w:fill="auto"/>
          </w:tcPr>
          <w:p w14:paraId="3FEC9885" w14:textId="77777777" w:rsidR="00C228E1" w:rsidRPr="00930B9B" w:rsidRDefault="00C228E1" w:rsidP="00CD549F">
            <w:pPr>
              <w:autoSpaceDE w:val="0"/>
              <w:autoSpaceDN w:val="0"/>
              <w:adjustRightInd w:val="0"/>
              <w:jc w:val="both"/>
              <w:rPr>
                <w:rFonts w:ascii="Footlight MT Light" w:hAnsi="Footlight MT Light" w:cs="Tahoma"/>
                <w:i/>
              </w:rPr>
            </w:pPr>
            <w:r w:rsidRPr="00930B9B">
              <w:rPr>
                <w:rFonts w:ascii="Footlight MT Light" w:hAnsi="Footlight MT Light" w:cs="Tahoma"/>
              </w:rPr>
              <w:t xml:space="preserve">Termasuk Peristiwa Kompensasi yang dapat diberikan kepada Penyedia adalah ..................... </w:t>
            </w:r>
            <w:r w:rsidRPr="00930B9B">
              <w:rPr>
                <w:rFonts w:ascii="Footlight MT Light" w:hAnsi="Footlight MT Light" w:cs="Tahoma"/>
                <w:i/>
              </w:rPr>
              <w:t xml:space="preserve">[diisi apabila ada Peristiwa Kompensasi lain, selain yang telah tertuang dalam SSUK] </w:t>
            </w:r>
          </w:p>
          <w:p w14:paraId="72A3F297" w14:textId="77777777" w:rsidR="00C228E1" w:rsidRPr="00930B9B" w:rsidRDefault="00C228E1" w:rsidP="00CD549F">
            <w:pPr>
              <w:autoSpaceDE w:val="0"/>
              <w:autoSpaceDN w:val="0"/>
              <w:adjustRightInd w:val="0"/>
              <w:jc w:val="both"/>
              <w:rPr>
                <w:rFonts w:ascii="Footlight MT Light" w:hAnsi="Footlight MT Light" w:cs="Tahoma"/>
              </w:rPr>
            </w:pPr>
          </w:p>
        </w:tc>
      </w:tr>
      <w:tr w:rsidR="00C228E1" w:rsidRPr="00930B9B" w14:paraId="13B48791" w14:textId="77777777" w:rsidTr="0091562B">
        <w:tc>
          <w:tcPr>
            <w:tcW w:w="1242" w:type="dxa"/>
            <w:shd w:val="clear" w:color="auto" w:fill="auto"/>
          </w:tcPr>
          <w:p w14:paraId="5AC55625" w14:textId="77777777" w:rsidR="00C228E1" w:rsidRPr="00930B9B" w:rsidRDefault="00C228E1" w:rsidP="00CD549F">
            <w:pPr>
              <w:contextualSpacing/>
              <w:jc w:val="center"/>
              <w:rPr>
                <w:rFonts w:ascii="Footlight MT Light" w:hAnsi="Footlight MT Light"/>
                <w:b/>
              </w:rPr>
            </w:pPr>
            <w:r w:rsidRPr="00930B9B">
              <w:rPr>
                <w:rFonts w:ascii="Footlight MT Light" w:hAnsi="Footlight MT Light" w:cs="Tahoma"/>
                <w:b/>
              </w:rPr>
              <w:t>70.1 (e)</w:t>
            </w:r>
          </w:p>
        </w:tc>
        <w:tc>
          <w:tcPr>
            <w:tcW w:w="1656" w:type="dxa"/>
            <w:shd w:val="clear" w:color="auto" w:fill="auto"/>
          </w:tcPr>
          <w:p w14:paraId="5F86A78D"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Besaran Uang Muka</w:t>
            </w:r>
          </w:p>
        </w:tc>
        <w:tc>
          <w:tcPr>
            <w:tcW w:w="5431" w:type="dxa"/>
            <w:shd w:val="clear" w:color="auto" w:fill="auto"/>
          </w:tcPr>
          <w:p w14:paraId="4BD6AB75" w14:textId="77777777" w:rsidR="00C228E1" w:rsidRPr="00930B9B" w:rsidRDefault="00C228E1" w:rsidP="00CD549F">
            <w:pPr>
              <w:numPr>
                <w:ilvl w:val="12"/>
                <w:numId w:val="0"/>
              </w:numPr>
              <w:ind w:right="-72"/>
              <w:jc w:val="both"/>
              <w:rPr>
                <w:rFonts w:ascii="Footlight MT Light" w:hAnsi="Footlight MT Light" w:cs="Tahoma"/>
              </w:rPr>
            </w:pPr>
            <w:r w:rsidRPr="00930B9B">
              <w:rPr>
                <w:rFonts w:ascii="Footlight MT Light" w:hAnsi="Footlight MT Light" w:cs="Tahoma"/>
              </w:rPr>
              <w:t xml:space="preserve">Uang muka diberikan paling tinggi sebesar .....% </w:t>
            </w:r>
            <w:r w:rsidRPr="00930B9B">
              <w:rPr>
                <w:rFonts w:ascii="Footlight MT Light" w:hAnsi="Footlight MT Light" w:cs="Tahoma"/>
                <w:i/>
              </w:rPr>
              <w:t xml:space="preserve">(.....dalam huruf.....) </w:t>
            </w:r>
            <w:r w:rsidRPr="00930B9B">
              <w:rPr>
                <w:rFonts w:ascii="Footlight MT Light" w:hAnsi="Footlight MT Light" w:cs="Tahoma"/>
              </w:rPr>
              <w:t xml:space="preserve">dari Harga Kontrak. </w:t>
            </w:r>
          </w:p>
          <w:p w14:paraId="057C7C2D" w14:textId="77777777" w:rsidR="00C228E1" w:rsidRPr="00930B9B" w:rsidRDefault="00C228E1" w:rsidP="00CD549F">
            <w:pPr>
              <w:numPr>
                <w:ilvl w:val="12"/>
                <w:numId w:val="0"/>
              </w:numPr>
              <w:ind w:right="-72"/>
              <w:jc w:val="both"/>
              <w:rPr>
                <w:rFonts w:ascii="Footlight MT Light" w:hAnsi="Footlight MT Light" w:cs="Tahoma"/>
              </w:rPr>
            </w:pPr>
          </w:p>
        </w:tc>
      </w:tr>
      <w:tr w:rsidR="00C228E1" w:rsidRPr="00930B9B" w14:paraId="3DD99344" w14:textId="77777777" w:rsidTr="0091562B">
        <w:tc>
          <w:tcPr>
            <w:tcW w:w="1242" w:type="dxa"/>
            <w:shd w:val="clear" w:color="auto" w:fill="auto"/>
          </w:tcPr>
          <w:p w14:paraId="0FC18884" w14:textId="77777777" w:rsidR="00C228E1" w:rsidRPr="00930B9B" w:rsidRDefault="00C228E1" w:rsidP="00CD549F">
            <w:pPr>
              <w:contextualSpacing/>
              <w:jc w:val="center"/>
              <w:rPr>
                <w:rFonts w:ascii="Footlight MT Light" w:hAnsi="Footlight MT Light" w:cs="Tahoma"/>
                <w:b/>
              </w:rPr>
            </w:pPr>
            <w:r w:rsidRPr="00930B9B">
              <w:rPr>
                <w:rFonts w:ascii="Footlight MT Light" w:hAnsi="Footlight MT Light" w:cs="Tahoma"/>
                <w:b/>
              </w:rPr>
              <w:t>70.2 (d)</w:t>
            </w:r>
          </w:p>
        </w:tc>
        <w:tc>
          <w:tcPr>
            <w:tcW w:w="1656" w:type="dxa"/>
            <w:shd w:val="clear" w:color="auto" w:fill="auto"/>
          </w:tcPr>
          <w:p w14:paraId="0E9EE455" w14:textId="77777777" w:rsidR="00C228E1" w:rsidRPr="00930B9B" w:rsidRDefault="00C228E1" w:rsidP="00CD549F">
            <w:pPr>
              <w:contextualSpacing/>
              <w:jc w:val="both"/>
              <w:rPr>
                <w:rFonts w:ascii="Footlight MT Light" w:hAnsi="Footlight MT Light" w:cs="Tahoma"/>
                <w:b/>
              </w:rPr>
            </w:pPr>
            <w:r w:rsidRPr="00930B9B">
              <w:rPr>
                <w:rFonts w:ascii="Footlight MT Light" w:hAnsi="Footlight MT Light" w:cs="Tahoma"/>
                <w:b/>
              </w:rPr>
              <w:t>Pembayaran Prestasi Pekerjaan</w:t>
            </w:r>
          </w:p>
        </w:tc>
        <w:tc>
          <w:tcPr>
            <w:tcW w:w="5431" w:type="dxa"/>
            <w:shd w:val="clear" w:color="auto" w:fill="auto"/>
          </w:tcPr>
          <w:p w14:paraId="00AA4316" w14:textId="77777777" w:rsidR="00C228E1" w:rsidRPr="00930B9B" w:rsidRDefault="00C228E1" w:rsidP="00CD549F">
            <w:pPr>
              <w:jc w:val="both"/>
              <w:rPr>
                <w:rFonts w:ascii="Footlight MT Light" w:hAnsi="Footlight MT Light" w:cs="Tahoma"/>
                <w:i/>
              </w:rPr>
            </w:pPr>
            <w:r w:rsidRPr="00930B9B">
              <w:rPr>
                <w:rFonts w:ascii="Footlight MT Light" w:hAnsi="Footlight MT Light" w:cs="Tahoma"/>
              </w:rPr>
              <w:t>Pembayaran prestasi pekerjaan dilakukan dengan cara  Termin, dengan ketentuan tahapan pembayaran sebagai berikut:</w:t>
            </w:r>
          </w:p>
          <w:p w14:paraId="1EDC4AEE" w14:textId="77777777" w:rsidR="00C228E1" w:rsidRPr="00930B9B" w:rsidRDefault="00C228E1" w:rsidP="00CD549F">
            <w:pPr>
              <w:jc w:val="both"/>
              <w:rPr>
                <w:rFonts w:ascii="Footlight MT Light" w:hAnsi="Footlight MT Light" w:cs="Tahoma"/>
              </w:rPr>
            </w:pPr>
          </w:p>
          <w:p w14:paraId="04335F30" w14:textId="77777777" w:rsidR="00C228E1" w:rsidRPr="00930B9B" w:rsidRDefault="00C228E1" w:rsidP="00CD549F">
            <w:pPr>
              <w:jc w:val="both"/>
              <w:rPr>
                <w:rFonts w:ascii="Footlight MT Light" w:hAnsi="Footlight MT Light" w:cs="Tahoma"/>
                <w:i/>
              </w:rPr>
            </w:pPr>
          </w:p>
          <w:p w14:paraId="41D7616F" w14:textId="77777777" w:rsidR="00C228E1" w:rsidRPr="00930B9B" w:rsidRDefault="00C228E1" w:rsidP="00CD549F">
            <w:pPr>
              <w:jc w:val="both"/>
              <w:rPr>
                <w:rFonts w:ascii="Footlight MT Light" w:hAnsi="Footlight MT Light" w:cs="Tahoma"/>
              </w:rPr>
            </w:pP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08"/>
              <w:gridCol w:w="1800"/>
              <w:gridCol w:w="1350"/>
            </w:tblGrid>
            <w:tr w:rsidR="00C228E1" w:rsidRPr="00930B9B" w14:paraId="317C10E9" w14:textId="77777777" w:rsidTr="00674BA5">
              <w:tc>
                <w:tcPr>
                  <w:tcW w:w="571" w:type="dxa"/>
                </w:tcPr>
                <w:p w14:paraId="7EC1A8DD" w14:textId="77777777" w:rsidR="00C228E1" w:rsidRPr="00930B9B" w:rsidRDefault="00C228E1" w:rsidP="00CD549F">
                  <w:pPr>
                    <w:jc w:val="center"/>
                    <w:rPr>
                      <w:rFonts w:ascii="Footlight MT Light" w:hAnsi="Footlight MT Light" w:cs="Tahoma"/>
                    </w:rPr>
                  </w:pPr>
                  <w:r w:rsidRPr="00930B9B">
                    <w:rPr>
                      <w:rFonts w:ascii="Footlight MT Light" w:hAnsi="Footlight MT Light" w:cs="Tahoma"/>
                    </w:rPr>
                    <w:t>No</w:t>
                  </w:r>
                </w:p>
              </w:tc>
              <w:tc>
                <w:tcPr>
                  <w:tcW w:w="1508" w:type="dxa"/>
                </w:tcPr>
                <w:p w14:paraId="66781E05"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Tahapan pembayaran (</w:t>
                  </w:r>
                  <w:r w:rsidRPr="00930B9B">
                    <w:rPr>
                      <w:rFonts w:ascii="Footlight MT Light" w:hAnsi="Footlight MT Light" w:cs="Tahoma"/>
                      <w:i/>
                    </w:rPr>
                    <w:t>milestone</w:t>
                  </w:r>
                  <w:r w:rsidRPr="00930B9B">
                    <w:rPr>
                      <w:rFonts w:ascii="Footlight MT Light" w:hAnsi="Footlight MT Light" w:cs="Tahoma"/>
                    </w:rPr>
                    <w:t>)</w:t>
                  </w:r>
                </w:p>
              </w:tc>
              <w:tc>
                <w:tcPr>
                  <w:tcW w:w="1800" w:type="dxa"/>
                </w:tcPr>
                <w:p w14:paraId="292489D9"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Besaran % pembayaran dari Harga Kontrak</w:t>
                  </w:r>
                </w:p>
              </w:tc>
              <w:tc>
                <w:tcPr>
                  <w:tcW w:w="1350" w:type="dxa"/>
                </w:tcPr>
                <w:p w14:paraId="79C9101D"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Keterangan</w:t>
                  </w:r>
                </w:p>
              </w:tc>
            </w:tr>
            <w:tr w:rsidR="00C228E1" w:rsidRPr="00930B9B" w14:paraId="204B12F9" w14:textId="77777777" w:rsidTr="00674BA5">
              <w:tc>
                <w:tcPr>
                  <w:tcW w:w="571" w:type="dxa"/>
                </w:tcPr>
                <w:p w14:paraId="7FA19587" w14:textId="77777777" w:rsidR="00C228E1" w:rsidRPr="00930B9B" w:rsidRDefault="00C228E1" w:rsidP="00CD549F">
                  <w:pPr>
                    <w:jc w:val="center"/>
                    <w:rPr>
                      <w:rFonts w:ascii="Footlight MT Light" w:hAnsi="Footlight MT Light" w:cs="Tahoma"/>
                    </w:rPr>
                  </w:pPr>
                  <w:r w:rsidRPr="00930B9B">
                    <w:rPr>
                      <w:rFonts w:ascii="Footlight MT Light" w:hAnsi="Footlight MT Light" w:cs="Tahoma"/>
                    </w:rPr>
                    <w:t>1</w:t>
                  </w:r>
                </w:p>
              </w:tc>
              <w:tc>
                <w:tcPr>
                  <w:tcW w:w="1508" w:type="dxa"/>
                </w:tcPr>
                <w:p w14:paraId="74F268E8"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 xml:space="preserve">………… </w:t>
                  </w:r>
                  <w:r w:rsidRPr="00930B9B">
                    <w:rPr>
                      <w:rFonts w:ascii="Footlight MT Light" w:hAnsi="Footlight MT Light" w:cs="Tahoma"/>
                      <w:i/>
                    </w:rPr>
                    <w:t>[diisi dengan satu atau gabungan   keluaran/subkeluaran yang akan dibayarkan dan/atau kombinasi dengan realisasi pekerjaan]</w:t>
                  </w:r>
                </w:p>
              </w:tc>
              <w:tc>
                <w:tcPr>
                  <w:tcW w:w="1800" w:type="dxa"/>
                </w:tcPr>
                <w:p w14:paraId="12AF78B5"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 xml:space="preserve">………… </w:t>
                  </w:r>
                  <w:r w:rsidRPr="00930B9B">
                    <w:rPr>
                      <w:rFonts w:ascii="Footlight MT Light" w:hAnsi="Footlight MT Light" w:cs="Tahoma"/>
                      <w:i/>
                    </w:rPr>
                    <w:t>[diisi dengan ketentuan persentase yang dibayarkan maksimal senilai pekerjaan yang sudah terpasang]</w:t>
                  </w:r>
                </w:p>
              </w:tc>
              <w:tc>
                <w:tcPr>
                  <w:tcW w:w="1350" w:type="dxa"/>
                </w:tcPr>
                <w:p w14:paraId="70B664EF"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 xml:space="preserve">………… </w:t>
                  </w:r>
                  <w:r w:rsidRPr="00930B9B">
                    <w:rPr>
                      <w:rFonts w:ascii="Footlight MT Light" w:hAnsi="Footlight MT Light" w:cs="Tahoma"/>
                      <w:i/>
                    </w:rPr>
                    <w:t>[diisi dengan bagian pekerjaan lumsum dan/atau harga satuan yang akan dibayarkan]</w:t>
                  </w:r>
                </w:p>
              </w:tc>
            </w:tr>
            <w:tr w:rsidR="00C228E1" w:rsidRPr="00930B9B" w14:paraId="2569E68E" w14:textId="77777777" w:rsidTr="00674BA5">
              <w:tc>
                <w:tcPr>
                  <w:tcW w:w="571" w:type="dxa"/>
                </w:tcPr>
                <w:p w14:paraId="7B238E87" w14:textId="77777777" w:rsidR="00C228E1" w:rsidRPr="00930B9B" w:rsidRDefault="00C228E1" w:rsidP="00CD549F">
                  <w:pPr>
                    <w:jc w:val="center"/>
                    <w:rPr>
                      <w:rFonts w:ascii="Footlight MT Light" w:hAnsi="Footlight MT Light" w:cs="Tahoma"/>
                    </w:rPr>
                  </w:pPr>
                  <w:r w:rsidRPr="00930B9B">
                    <w:rPr>
                      <w:rFonts w:ascii="Footlight MT Light" w:hAnsi="Footlight MT Light" w:cs="Tahoma"/>
                    </w:rPr>
                    <w:t>2</w:t>
                  </w:r>
                </w:p>
              </w:tc>
              <w:tc>
                <w:tcPr>
                  <w:tcW w:w="1508" w:type="dxa"/>
                </w:tcPr>
                <w:p w14:paraId="1E1FDA77"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w:t>
                  </w:r>
                </w:p>
              </w:tc>
              <w:tc>
                <w:tcPr>
                  <w:tcW w:w="1800" w:type="dxa"/>
                </w:tcPr>
                <w:p w14:paraId="470CBFCD"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w:t>
                  </w:r>
                </w:p>
              </w:tc>
              <w:tc>
                <w:tcPr>
                  <w:tcW w:w="1350" w:type="dxa"/>
                </w:tcPr>
                <w:p w14:paraId="4F26FAA2"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w:t>
                  </w:r>
                </w:p>
              </w:tc>
            </w:tr>
            <w:tr w:rsidR="00C228E1" w:rsidRPr="00930B9B" w14:paraId="63434806" w14:textId="77777777" w:rsidTr="00674BA5">
              <w:tc>
                <w:tcPr>
                  <w:tcW w:w="571" w:type="dxa"/>
                </w:tcPr>
                <w:p w14:paraId="6ABE96EC" w14:textId="77777777" w:rsidR="00C228E1" w:rsidRPr="00930B9B" w:rsidRDefault="00C228E1" w:rsidP="00CD549F">
                  <w:pPr>
                    <w:jc w:val="center"/>
                    <w:rPr>
                      <w:rFonts w:ascii="Footlight MT Light" w:hAnsi="Footlight MT Light" w:cs="Tahoma"/>
                    </w:rPr>
                  </w:pPr>
                  <w:r w:rsidRPr="00930B9B">
                    <w:rPr>
                      <w:rFonts w:ascii="Footlight MT Light" w:hAnsi="Footlight MT Light" w:cs="Tahoma"/>
                    </w:rPr>
                    <w:t>3</w:t>
                  </w:r>
                </w:p>
              </w:tc>
              <w:tc>
                <w:tcPr>
                  <w:tcW w:w="1508" w:type="dxa"/>
                </w:tcPr>
                <w:p w14:paraId="2CB0C490"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rPr>
                    <w:t>dst</w:t>
                  </w:r>
                </w:p>
              </w:tc>
              <w:tc>
                <w:tcPr>
                  <w:tcW w:w="1800" w:type="dxa"/>
                </w:tcPr>
                <w:p w14:paraId="14718036" w14:textId="77777777" w:rsidR="00C228E1" w:rsidRPr="00930B9B" w:rsidRDefault="00C228E1" w:rsidP="00CD549F">
                  <w:pPr>
                    <w:jc w:val="both"/>
                    <w:rPr>
                      <w:rFonts w:ascii="Footlight MT Light" w:hAnsi="Footlight MT Light" w:cs="Tahoma"/>
                    </w:rPr>
                  </w:pPr>
                </w:p>
              </w:tc>
              <w:tc>
                <w:tcPr>
                  <w:tcW w:w="1350" w:type="dxa"/>
                </w:tcPr>
                <w:p w14:paraId="61505E6C" w14:textId="77777777" w:rsidR="00C228E1" w:rsidRPr="00930B9B" w:rsidRDefault="00C228E1" w:rsidP="00CD549F">
                  <w:pPr>
                    <w:jc w:val="both"/>
                    <w:rPr>
                      <w:rFonts w:ascii="Footlight MT Light" w:hAnsi="Footlight MT Light" w:cs="Tahoma"/>
                    </w:rPr>
                  </w:pPr>
                </w:p>
              </w:tc>
            </w:tr>
          </w:tbl>
          <w:p w14:paraId="272EF283" w14:textId="77777777" w:rsidR="00C228E1" w:rsidRPr="00930B9B" w:rsidRDefault="00C228E1" w:rsidP="00CD549F">
            <w:pPr>
              <w:jc w:val="both"/>
              <w:rPr>
                <w:rFonts w:ascii="Footlight MT Light" w:hAnsi="Footlight MT Light" w:cs="Tahoma"/>
              </w:rPr>
            </w:pPr>
          </w:p>
          <w:p w14:paraId="4F1A4762" w14:textId="77777777" w:rsidR="00C228E1" w:rsidRPr="00930B9B" w:rsidRDefault="00C228E1" w:rsidP="00CD549F">
            <w:pPr>
              <w:jc w:val="both"/>
              <w:rPr>
                <w:rFonts w:ascii="Footlight MT Light" w:hAnsi="Footlight MT Light" w:cs="Tahoma"/>
              </w:rPr>
            </w:pPr>
          </w:p>
          <w:p w14:paraId="3E31527E" w14:textId="77777777" w:rsidR="00C228E1" w:rsidRPr="00930B9B" w:rsidRDefault="00C228E1" w:rsidP="00CD549F">
            <w:pPr>
              <w:spacing w:after="60"/>
              <w:jc w:val="both"/>
              <w:rPr>
                <w:rFonts w:ascii="Footlight MT Light" w:hAnsi="Footlight MT Light" w:cs="Tahoma"/>
              </w:rPr>
            </w:pPr>
            <w:r w:rsidRPr="00930B9B">
              <w:rPr>
                <w:rFonts w:ascii="Footlight MT Light" w:hAnsi="Footlight MT Light" w:cs="Tahoma"/>
              </w:rPr>
              <w:t>Dokumen penunjang yang disyaratkan untuk mengajukan tagihan pembayaran prestasi pekerjaan:</w:t>
            </w:r>
          </w:p>
          <w:p w14:paraId="05368817" w14:textId="77777777" w:rsidR="00C228E1" w:rsidRPr="00930B9B" w:rsidRDefault="00C228E1" w:rsidP="0055146F">
            <w:pPr>
              <w:numPr>
                <w:ilvl w:val="0"/>
                <w:numId w:val="187"/>
              </w:numPr>
              <w:spacing w:after="60"/>
              <w:ind w:left="360"/>
              <w:contextualSpacing/>
              <w:jc w:val="both"/>
              <w:rPr>
                <w:rFonts w:ascii="Footlight MT Light" w:hAnsi="Footlight MT Light" w:cs="Tahoma"/>
              </w:rPr>
            </w:pPr>
            <w:r w:rsidRPr="00930B9B">
              <w:rPr>
                <w:rFonts w:ascii="Footlight MT Light" w:hAnsi="Footlight MT Light" w:cs="Tahoma"/>
              </w:rPr>
              <w:t>……….</w:t>
            </w:r>
          </w:p>
          <w:p w14:paraId="180F8571" w14:textId="77777777" w:rsidR="00C228E1" w:rsidRPr="00930B9B" w:rsidRDefault="00C228E1" w:rsidP="0055146F">
            <w:pPr>
              <w:numPr>
                <w:ilvl w:val="0"/>
                <w:numId w:val="187"/>
              </w:numPr>
              <w:spacing w:after="60"/>
              <w:ind w:left="360"/>
              <w:contextualSpacing/>
              <w:jc w:val="both"/>
              <w:rPr>
                <w:rFonts w:ascii="Footlight MT Light" w:hAnsi="Footlight MT Light" w:cs="Tahoma"/>
              </w:rPr>
            </w:pPr>
            <w:r w:rsidRPr="00930B9B">
              <w:rPr>
                <w:rFonts w:ascii="Footlight MT Light" w:hAnsi="Footlight MT Light" w:cs="Tahoma"/>
              </w:rPr>
              <w:t>……….</w:t>
            </w:r>
          </w:p>
          <w:p w14:paraId="267F048A" w14:textId="77777777" w:rsidR="00C228E1" w:rsidRPr="00930B9B" w:rsidRDefault="00C228E1" w:rsidP="0055146F">
            <w:pPr>
              <w:numPr>
                <w:ilvl w:val="0"/>
                <w:numId w:val="187"/>
              </w:numPr>
              <w:spacing w:after="60"/>
              <w:ind w:left="360"/>
              <w:contextualSpacing/>
              <w:jc w:val="both"/>
              <w:rPr>
                <w:rFonts w:ascii="Footlight MT Light" w:hAnsi="Footlight MT Light" w:cs="Tahoma"/>
              </w:rPr>
            </w:pPr>
            <w:r w:rsidRPr="00930B9B">
              <w:rPr>
                <w:rFonts w:ascii="Footlight MT Light" w:hAnsi="Footlight MT Light" w:cs="Tahoma"/>
              </w:rPr>
              <w:t>Dst</w:t>
            </w:r>
          </w:p>
          <w:p w14:paraId="71DDD65B" w14:textId="77777777" w:rsidR="00C228E1" w:rsidRPr="00930B9B" w:rsidRDefault="00C228E1" w:rsidP="00CD549F">
            <w:pPr>
              <w:spacing w:after="60"/>
              <w:jc w:val="both"/>
              <w:rPr>
                <w:rFonts w:ascii="Footlight MT Light" w:hAnsi="Footlight MT Light" w:cs="Tahoma"/>
                <w:i/>
              </w:rPr>
            </w:pPr>
            <w:r w:rsidRPr="00930B9B">
              <w:rPr>
                <w:rFonts w:ascii="Footlight MT Light" w:hAnsi="Footlight MT Light" w:cs="Tahoma"/>
                <w:i/>
              </w:rPr>
              <w:t>[diisi dokumen yang disyaratkan]</w:t>
            </w:r>
          </w:p>
          <w:p w14:paraId="6675520C" w14:textId="77777777" w:rsidR="00C228E1" w:rsidRPr="00930B9B" w:rsidRDefault="00C228E1" w:rsidP="00CD549F">
            <w:pPr>
              <w:jc w:val="both"/>
              <w:rPr>
                <w:rFonts w:ascii="Footlight MT Light" w:hAnsi="Footlight MT Light" w:cs="Tahoma"/>
              </w:rPr>
            </w:pPr>
          </w:p>
        </w:tc>
      </w:tr>
      <w:tr w:rsidR="00C228E1" w:rsidRPr="00930B9B" w14:paraId="538BD973" w14:textId="77777777" w:rsidTr="0091562B">
        <w:tc>
          <w:tcPr>
            <w:tcW w:w="1242" w:type="dxa"/>
            <w:shd w:val="clear" w:color="auto" w:fill="auto"/>
          </w:tcPr>
          <w:p w14:paraId="5EF369AC" w14:textId="77777777" w:rsidR="00C228E1" w:rsidRPr="00930B9B" w:rsidRDefault="00C228E1" w:rsidP="00CD549F">
            <w:pPr>
              <w:contextualSpacing/>
              <w:jc w:val="center"/>
              <w:rPr>
                <w:rFonts w:ascii="Footlight MT Light" w:hAnsi="Footlight MT Light" w:cs="Tahoma"/>
                <w:b/>
              </w:rPr>
            </w:pPr>
            <w:r w:rsidRPr="00930B9B">
              <w:rPr>
                <w:rFonts w:ascii="Footlight MT Light" w:hAnsi="Footlight MT Light" w:cs="Tahoma"/>
                <w:b/>
              </w:rPr>
              <w:lastRenderedPageBreak/>
              <w:t>70.3 (f)</w:t>
            </w:r>
          </w:p>
        </w:tc>
        <w:tc>
          <w:tcPr>
            <w:tcW w:w="1656" w:type="dxa"/>
            <w:shd w:val="clear" w:color="auto" w:fill="auto"/>
          </w:tcPr>
          <w:p w14:paraId="3B29E0BF" w14:textId="77777777" w:rsidR="00C228E1" w:rsidRPr="00930B9B" w:rsidRDefault="00C228E1" w:rsidP="00CD549F">
            <w:pPr>
              <w:numPr>
                <w:ilvl w:val="12"/>
                <w:numId w:val="0"/>
              </w:numPr>
              <w:ind w:right="-72"/>
              <w:jc w:val="both"/>
              <w:rPr>
                <w:rFonts w:ascii="Footlight MT Light" w:hAnsi="Footlight MT Light" w:cs="Tahoma"/>
                <w:b/>
              </w:rPr>
            </w:pPr>
            <w:r w:rsidRPr="00930B9B">
              <w:rPr>
                <w:rFonts w:ascii="Footlight MT Light" w:hAnsi="Footlight MT Light" w:cs="Tahoma"/>
                <w:b/>
              </w:rPr>
              <w:t>Pembayaran Bahan dan/atau Peralatan</w:t>
            </w:r>
          </w:p>
          <w:p w14:paraId="509FE37D" w14:textId="77777777" w:rsidR="00C228E1" w:rsidRPr="00930B9B" w:rsidRDefault="00C228E1" w:rsidP="00CD549F">
            <w:pPr>
              <w:contextualSpacing/>
              <w:jc w:val="both"/>
              <w:rPr>
                <w:rFonts w:ascii="Footlight MT Light" w:hAnsi="Footlight MT Light" w:cs="Tahoma"/>
                <w:b/>
              </w:rPr>
            </w:pPr>
          </w:p>
        </w:tc>
        <w:tc>
          <w:tcPr>
            <w:tcW w:w="5431" w:type="dxa"/>
            <w:shd w:val="clear" w:color="auto" w:fill="auto"/>
          </w:tcPr>
          <w:p w14:paraId="20E72607" w14:textId="77777777" w:rsidR="00C228E1" w:rsidRPr="00930B9B" w:rsidRDefault="00C228E1" w:rsidP="00CD549F">
            <w:pPr>
              <w:spacing w:after="60"/>
              <w:ind w:right="-72"/>
              <w:jc w:val="both"/>
              <w:rPr>
                <w:rFonts w:ascii="Footlight MT Light" w:hAnsi="Footlight MT Light" w:cs="Tahoma"/>
              </w:rPr>
            </w:pPr>
            <w:r w:rsidRPr="00930B9B">
              <w:rPr>
                <w:rFonts w:ascii="Footlight MT Light" w:hAnsi="Footlight MT Light" w:cs="Tahoma"/>
              </w:rPr>
              <w:t>Penentuan dan besaran pembayaran untuk bahan dan/atau peralatan yang menjadi bagian permanen dari pekerjaan utama (</w:t>
            </w:r>
            <w:r w:rsidRPr="00930B9B">
              <w:rPr>
                <w:rFonts w:ascii="Footlight MT Light" w:hAnsi="Footlight MT Light" w:cs="Tahoma"/>
                <w:i/>
              </w:rPr>
              <w:t>material on site</w:t>
            </w:r>
            <w:r w:rsidRPr="00930B9B">
              <w:rPr>
                <w:rFonts w:ascii="Footlight MT Light" w:hAnsi="Footlight MT Light" w:cs="Tahoma"/>
              </w:rPr>
              <w:t>), ditetapkan sebagai berikut:</w:t>
            </w:r>
          </w:p>
          <w:p w14:paraId="5EAA986F" w14:textId="77777777" w:rsidR="00C228E1" w:rsidRPr="00930B9B" w:rsidRDefault="00C228E1" w:rsidP="0055146F">
            <w:pPr>
              <w:pStyle w:val="ListParagraph"/>
              <w:numPr>
                <w:ilvl w:val="3"/>
                <w:numId w:val="188"/>
              </w:numPr>
              <w:spacing w:after="60"/>
              <w:ind w:left="259" w:right="-72" w:hanging="259"/>
              <w:contextualSpacing w:val="0"/>
              <w:jc w:val="both"/>
              <w:rPr>
                <w:rFonts w:ascii="Footlight MT Light" w:hAnsi="Footlight MT Light" w:cs="Tahoma"/>
              </w:rPr>
            </w:pPr>
            <w:r w:rsidRPr="00930B9B">
              <w:rPr>
                <w:rFonts w:ascii="Footlight MT Light" w:hAnsi="Footlight MT Light" w:cs="Tahoma"/>
              </w:rPr>
              <w:t>....</w:t>
            </w:r>
            <w:r w:rsidRPr="00930B9B">
              <w:rPr>
                <w:rFonts w:ascii="Footlight MT Light" w:hAnsi="Footlight MT Light" w:cs="Tahoma"/>
                <w:i/>
              </w:rPr>
              <w:t>[diisi bahan/peralatan]</w:t>
            </w:r>
            <w:r w:rsidRPr="00930B9B">
              <w:rPr>
                <w:rFonts w:ascii="Footlight MT Light" w:hAnsi="Footlight MT Light" w:cs="Tahoma"/>
              </w:rPr>
              <w:t>.... dibayar .......% dari harga satuan pekerjaan;</w:t>
            </w:r>
          </w:p>
          <w:p w14:paraId="51A6B583" w14:textId="77777777" w:rsidR="00C228E1" w:rsidRPr="00930B9B" w:rsidRDefault="00C228E1" w:rsidP="0055146F">
            <w:pPr>
              <w:pStyle w:val="ListParagraph"/>
              <w:numPr>
                <w:ilvl w:val="3"/>
                <w:numId w:val="188"/>
              </w:numPr>
              <w:spacing w:after="60"/>
              <w:ind w:left="259" w:right="-72" w:hanging="259"/>
              <w:contextualSpacing w:val="0"/>
              <w:jc w:val="both"/>
              <w:rPr>
                <w:rFonts w:ascii="Footlight MT Light" w:hAnsi="Footlight MT Light" w:cs="Tahoma"/>
              </w:rPr>
            </w:pPr>
            <w:r w:rsidRPr="00930B9B">
              <w:rPr>
                <w:rFonts w:ascii="Footlight MT Light" w:hAnsi="Footlight MT Light" w:cs="Tahoma"/>
              </w:rPr>
              <w:t>....</w:t>
            </w:r>
            <w:r w:rsidRPr="00930B9B">
              <w:rPr>
                <w:rFonts w:ascii="Footlight MT Light" w:hAnsi="Footlight MT Light" w:cs="Tahoma"/>
                <w:i/>
              </w:rPr>
              <w:t>[diisi bahan/peralatan]</w:t>
            </w:r>
            <w:r w:rsidRPr="00930B9B">
              <w:rPr>
                <w:rFonts w:ascii="Footlight MT Light" w:hAnsi="Footlight MT Light" w:cs="Tahoma"/>
              </w:rPr>
              <w:t>.... dibayar .......% dari harga satuan pekerjaan;</w:t>
            </w:r>
          </w:p>
          <w:p w14:paraId="038E3E9B" w14:textId="77777777" w:rsidR="00C228E1" w:rsidRPr="00930B9B" w:rsidRDefault="00C228E1" w:rsidP="0055146F">
            <w:pPr>
              <w:pStyle w:val="ListParagraph"/>
              <w:numPr>
                <w:ilvl w:val="3"/>
                <w:numId w:val="188"/>
              </w:numPr>
              <w:spacing w:after="60"/>
              <w:ind w:left="259" w:right="-72" w:hanging="259"/>
              <w:contextualSpacing w:val="0"/>
              <w:jc w:val="both"/>
              <w:rPr>
                <w:rFonts w:ascii="Footlight MT Light" w:hAnsi="Footlight MT Light" w:cs="Tahoma"/>
              </w:rPr>
            </w:pPr>
            <w:r w:rsidRPr="00930B9B">
              <w:rPr>
                <w:rFonts w:ascii="Footlight MT Light" w:hAnsi="Footlight MT Light" w:cs="Tahoma"/>
              </w:rPr>
              <w:t>..............dst.</w:t>
            </w:r>
          </w:p>
          <w:p w14:paraId="030475E3" w14:textId="77777777" w:rsidR="00C228E1" w:rsidRPr="00930B9B" w:rsidRDefault="00C228E1" w:rsidP="00CD549F">
            <w:pPr>
              <w:pStyle w:val="ListParagraph"/>
              <w:ind w:left="259" w:right="-72"/>
              <w:contextualSpacing w:val="0"/>
              <w:jc w:val="both"/>
              <w:rPr>
                <w:rFonts w:ascii="Footlight MT Light" w:hAnsi="Footlight MT Light" w:cs="Tahoma"/>
              </w:rPr>
            </w:pPr>
          </w:p>
          <w:p w14:paraId="5D2B3412" w14:textId="77777777" w:rsidR="00C228E1" w:rsidRPr="00930B9B" w:rsidRDefault="00C228E1" w:rsidP="00CD549F">
            <w:pPr>
              <w:jc w:val="both"/>
              <w:rPr>
                <w:rFonts w:ascii="Footlight MT Light" w:hAnsi="Footlight MT Light" w:cs="Tahoma"/>
                <w:i/>
              </w:rPr>
            </w:pPr>
            <w:r w:rsidRPr="00930B9B">
              <w:rPr>
                <w:rFonts w:ascii="Footlight MT Light" w:hAnsi="Footlight MT Light" w:cs="Tahoma"/>
                <w:i/>
              </w:rPr>
              <w:t xml:space="preserve">[contoh yang termasuk material on site peralatan: eskalator, lift, pompa air stationer, turbin, peralatan elektromekanik; </w:t>
            </w:r>
          </w:p>
          <w:p w14:paraId="5D796FA1" w14:textId="77777777" w:rsidR="00C228E1" w:rsidRPr="00930B9B" w:rsidRDefault="00C228E1" w:rsidP="00CD549F">
            <w:pPr>
              <w:jc w:val="both"/>
              <w:rPr>
                <w:rFonts w:ascii="Footlight MT Light" w:hAnsi="Footlight MT Light" w:cs="Tahoma"/>
                <w:i/>
              </w:rPr>
            </w:pPr>
            <w:r w:rsidRPr="00930B9B">
              <w:rPr>
                <w:rFonts w:ascii="Footlight MT Light" w:hAnsi="Footlight MT Light" w:cs="Tahoma"/>
                <w:i/>
              </w:rPr>
              <w:t>bahan fabrikasi: sheet pile, geosintetik, konduktor, tower, insulator,wiremesh pabrikasi</w:t>
            </w:r>
          </w:p>
          <w:p w14:paraId="16BC6336" w14:textId="77777777" w:rsidR="00C228E1" w:rsidRPr="00930B9B" w:rsidRDefault="00C228E1" w:rsidP="00CD549F">
            <w:pPr>
              <w:jc w:val="both"/>
              <w:rPr>
                <w:rFonts w:ascii="Footlight MT Light" w:hAnsi="Footlight MT Light" w:cs="Tahoma"/>
              </w:rPr>
            </w:pPr>
            <w:r w:rsidRPr="00930B9B">
              <w:rPr>
                <w:rFonts w:ascii="Footlight MT Light" w:hAnsi="Footlight MT Light" w:cs="Tahoma"/>
                <w:i/>
              </w:rPr>
              <w:t>bahan jadi: beton pracetak]</w:t>
            </w:r>
          </w:p>
          <w:p w14:paraId="5436BB6C" w14:textId="77777777" w:rsidR="00C228E1" w:rsidRPr="00930B9B" w:rsidRDefault="00C228E1" w:rsidP="00CD549F">
            <w:pPr>
              <w:jc w:val="both"/>
              <w:rPr>
                <w:rFonts w:ascii="Footlight MT Light" w:hAnsi="Footlight MT Light" w:cs="Tahoma"/>
              </w:rPr>
            </w:pPr>
          </w:p>
          <w:p w14:paraId="52C10FE6" w14:textId="77777777" w:rsidR="00C228E1" w:rsidRPr="00930B9B" w:rsidRDefault="00C228E1" w:rsidP="00CD549F">
            <w:pPr>
              <w:jc w:val="both"/>
              <w:rPr>
                <w:rFonts w:ascii="Footlight MT Light" w:hAnsi="Footlight MT Light" w:cs="Tahoma"/>
                <w:i/>
              </w:rPr>
            </w:pPr>
            <w:r w:rsidRPr="00930B9B">
              <w:rPr>
                <w:rFonts w:ascii="Footlight MT Light" w:hAnsi="Footlight MT Light" w:cs="Tahoma"/>
                <w:i/>
              </w:rPr>
              <w:t>contoh yang tidak termasuk material on site: pasir, batu, semen, aspal, besi tulangan</w:t>
            </w:r>
          </w:p>
        </w:tc>
      </w:tr>
      <w:tr w:rsidR="00C228E1" w:rsidRPr="00930B9B" w14:paraId="73E06337" w14:textId="77777777" w:rsidTr="0091562B">
        <w:tc>
          <w:tcPr>
            <w:tcW w:w="1242" w:type="dxa"/>
            <w:shd w:val="clear" w:color="auto" w:fill="auto"/>
          </w:tcPr>
          <w:p w14:paraId="3721E406" w14:textId="77777777" w:rsidR="00C228E1" w:rsidRPr="00930B9B" w:rsidRDefault="00C228E1" w:rsidP="00CD549F">
            <w:pPr>
              <w:contextualSpacing/>
              <w:jc w:val="center"/>
              <w:rPr>
                <w:rFonts w:ascii="Footlight MT Light" w:hAnsi="Footlight MT Light" w:cs="Tahoma"/>
                <w:b/>
                <w:strike/>
              </w:rPr>
            </w:pPr>
            <w:r w:rsidRPr="00930B9B">
              <w:rPr>
                <w:rFonts w:ascii="Footlight MT Light" w:hAnsi="Footlight MT Light" w:cs="Tahoma"/>
                <w:b/>
              </w:rPr>
              <w:t>70.4 (c)</w:t>
            </w:r>
          </w:p>
        </w:tc>
        <w:tc>
          <w:tcPr>
            <w:tcW w:w="1656" w:type="dxa"/>
            <w:shd w:val="clear" w:color="auto" w:fill="auto"/>
          </w:tcPr>
          <w:p w14:paraId="2A358C74" w14:textId="77777777" w:rsidR="00C228E1" w:rsidRPr="00930B9B" w:rsidRDefault="00C228E1" w:rsidP="00CD549F">
            <w:pPr>
              <w:numPr>
                <w:ilvl w:val="12"/>
                <w:numId w:val="0"/>
              </w:numPr>
              <w:ind w:right="-72"/>
              <w:jc w:val="both"/>
              <w:rPr>
                <w:rFonts w:ascii="Footlight MT Light" w:hAnsi="Footlight MT Light" w:cs="Tahoma"/>
                <w:b/>
              </w:rPr>
            </w:pPr>
            <w:r w:rsidRPr="00930B9B">
              <w:rPr>
                <w:rFonts w:ascii="Footlight MT Light" w:hAnsi="Footlight MT Light" w:cs="Tahoma"/>
                <w:b/>
              </w:rPr>
              <w:t>Denda akibat Keterlambatan</w:t>
            </w:r>
          </w:p>
        </w:tc>
        <w:tc>
          <w:tcPr>
            <w:tcW w:w="5431" w:type="dxa"/>
            <w:shd w:val="clear" w:color="auto" w:fill="auto"/>
          </w:tcPr>
          <w:p w14:paraId="635A028C" w14:textId="77777777" w:rsidR="00C228E1" w:rsidRPr="00930B9B" w:rsidRDefault="00C228E1" w:rsidP="00CD549F">
            <w:pPr>
              <w:ind w:right="-72"/>
              <w:jc w:val="both"/>
              <w:rPr>
                <w:rFonts w:ascii="Footlight MT Light" w:hAnsi="Footlight MT Light" w:cs="Tahoma"/>
                <w:i/>
                <w:lang w:eastAsia="id-ID"/>
              </w:rPr>
            </w:pPr>
            <w:r w:rsidRPr="00930B9B">
              <w:rPr>
                <w:rFonts w:ascii="Footlight MT Light" w:hAnsi="Footlight MT Light" w:cs="Tahoma"/>
                <w:lang w:eastAsia="id-ID"/>
              </w:rPr>
              <w:t>Untuk pekerjaan ini besar denda keterlambatan untuk setiap hari keterlambatan adalah 1/1000 (satu perseribu) dari ................... (sebelum PPN)</w:t>
            </w:r>
            <w:r w:rsidRPr="00930B9B">
              <w:rPr>
                <w:rFonts w:ascii="Footlight MT Light" w:hAnsi="Footlight MT Light" w:cs="Tahoma"/>
                <w:b/>
                <w:lang w:eastAsia="id-ID"/>
              </w:rPr>
              <w:t xml:space="preserve"> </w:t>
            </w:r>
            <w:r w:rsidRPr="00930B9B">
              <w:rPr>
                <w:rFonts w:ascii="Footlight MT Light" w:hAnsi="Footlight MT Light" w:cs="Tahoma"/>
                <w:i/>
                <w:lang w:eastAsia="id-ID"/>
              </w:rPr>
              <w:t xml:space="preserve">[diisi dengan memilih salah satu dari Harga Kontrak atau harga Bagian Kontrak yang tercantum dalam Kontrak dan belum diserahterimakan apabila ditetapkan </w:t>
            </w:r>
            <w:r w:rsidRPr="00930B9B">
              <w:rPr>
                <w:rFonts w:ascii="Footlight MT Light" w:hAnsi="Footlight MT Light" w:cs="Tahoma"/>
                <w:i/>
                <w:lang w:eastAsia="id-ID"/>
              </w:rPr>
              <w:lastRenderedPageBreak/>
              <w:t>serah terima pekerjaan secara parsial]</w:t>
            </w:r>
          </w:p>
          <w:p w14:paraId="0F20AED9" w14:textId="77777777" w:rsidR="00C228E1" w:rsidRPr="00930B9B" w:rsidRDefault="00C228E1" w:rsidP="00CD549F">
            <w:pPr>
              <w:ind w:right="-72"/>
              <w:jc w:val="both"/>
              <w:rPr>
                <w:rFonts w:ascii="Footlight MT Light" w:hAnsi="Footlight MT Light" w:cs="Tahoma"/>
              </w:rPr>
            </w:pPr>
          </w:p>
        </w:tc>
      </w:tr>
      <w:tr w:rsidR="00C228E1" w:rsidRPr="00930B9B" w14:paraId="6910B89E" w14:textId="77777777" w:rsidTr="0091562B">
        <w:tc>
          <w:tcPr>
            <w:tcW w:w="1242" w:type="dxa"/>
            <w:shd w:val="clear" w:color="auto" w:fill="auto"/>
          </w:tcPr>
          <w:p w14:paraId="024B3184" w14:textId="77777777" w:rsidR="00C228E1" w:rsidRPr="00930B9B" w:rsidRDefault="00C228E1" w:rsidP="00930B9B">
            <w:pPr>
              <w:contextualSpacing/>
              <w:jc w:val="center"/>
              <w:rPr>
                <w:rFonts w:ascii="Footlight MT Light" w:hAnsi="Footlight MT Light" w:cs="Tahoma"/>
                <w:b/>
              </w:rPr>
            </w:pPr>
            <w:r w:rsidRPr="00930B9B">
              <w:rPr>
                <w:rFonts w:ascii="Footlight MT Light" w:hAnsi="Footlight MT Light" w:cs="Tahoma"/>
                <w:b/>
              </w:rPr>
              <w:lastRenderedPageBreak/>
              <w:t>78.2</w:t>
            </w:r>
          </w:p>
        </w:tc>
        <w:tc>
          <w:tcPr>
            <w:tcW w:w="1656" w:type="dxa"/>
            <w:shd w:val="clear" w:color="auto" w:fill="auto"/>
          </w:tcPr>
          <w:p w14:paraId="19B7443C" w14:textId="77777777" w:rsidR="00C228E1" w:rsidRPr="00930B9B" w:rsidRDefault="00C228E1" w:rsidP="00CD549F">
            <w:pPr>
              <w:numPr>
                <w:ilvl w:val="12"/>
                <w:numId w:val="0"/>
              </w:numPr>
              <w:ind w:right="-72"/>
              <w:jc w:val="both"/>
              <w:rPr>
                <w:rFonts w:ascii="Footlight MT Light" w:hAnsi="Footlight MT Light" w:cs="Tahoma"/>
                <w:b/>
              </w:rPr>
            </w:pPr>
            <w:r w:rsidRPr="00930B9B">
              <w:rPr>
                <w:rFonts w:ascii="Footlight MT Light" w:hAnsi="Footlight MT Light" w:cs="Tahoma"/>
                <w:b/>
              </w:rPr>
              <w:t>Umur Konstruksi dan Pertanggungan terhadap Kegagalan Bangunan</w:t>
            </w:r>
          </w:p>
        </w:tc>
        <w:tc>
          <w:tcPr>
            <w:tcW w:w="5431" w:type="dxa"/>
            <w:shd w:val="clear" w:color="auto" w:fill="auto"/>
          </w:tcPr>
          <w:p w14:paraId="26C17CE1" w14:textId="77777777" w:rsidR="00C228E1" w:rsidRPr="00930B9B" w:rsidRDefault="00C228E1" w:rsidP="0055146F">
            <w:pPr>
              <w:numPr>
                <w:ilvl w:val="0"/>
                <w:numId w:val="189"/>
              </w:numPr>
              <w:autoSpaceDE w:val="0"/>
              <w:autoSpaceDN w:val="0"/>
              <w:adjustRightInd w:val="0"/>
              <w:spacing w:after="60"/>
              <w:jc w:val="both"/>
              <w:rPr>
                <w:rFonts w:ascii="Footlight MT Light" w:hAnsi="Footlight MT Light" w:cs="Tahoma"/>
              </w:rPr>
            </w:pPr>
            <w:r w:rsidRPr="00930B9B">
              <w:rPr>
                <w:rFonts w:ascii="Footlight MT Light" w:hAnsi="Footlight MT Light" w:cs="Tahoma"/>
              </w:rPr>
              <w:t xml:space="preserve">Bangunan Hasil Pekerjaan memiliki Umur Konstruksi selama ........ </w:t>
            </w:r>
            <w:r w:rsidRPr="00930B9B">
              <w:rPr>
                <w:rFonts w:ascii="Footlight MT Light" w:hAnsi="Footlight MT Light" w:cs="Tahoma"/>
                <w:i/>
              </w:rPr>
              <w:t>(.........dalam huruf...........)</w:t>
            </w:r>
            <w:r w:rsidRPr="00930B9B">
              <w:rPr>
                <w:rFonts w:ascii="Footlight MT Light" w:hAnsi="Footlight MT Light" w:cs="Tahoma"/>
              </w:rPr>
              <w:t xml:space="preserve"> tahun sejak Tanggal Penyerahan Akhir Pekerjaan.</w:t>
            </w:r>
          </w:p>
          <w:p w14:paraId="67E08E5D" w14:textId="77777777" w:rsidR="00C228E1" w:rsidRPr="00930B9B" w:rsidRDefault="00C228E1" w:rsidP="00CD549F">
            <w:pPr>
              <w:autoSpaceDE w:val="0"/>
              <w:autoSpaceDN w:val="0"/>
              <w:adjustRightInd w:val="0"/>
              <w:spacing w:after="60"/>
              <w:ind w:left="342"/>
              <w:jc w:val="both"/>
              <w:rPr>
                <w:rFonts w:ascii="Footlight MT Light" w:hAnsi="Footlight MT Light" w:cs="Tahoma"/>
                <w:i/>
              </w:rPr>
            </w:pPr>
            <w:r w:rsidRPr="00930B9B">
              <w:rPr>
                <w:rFonts w:ascii="Footlight MT Light" w:hAnsi="Footlight MT Light" w:cs="Tahoma"/>
                <w:i/>
              </w:rPr>
              <w:t>[diisi sesuai dengan yang tertuang dalam dokumen perancangan]</w:t>
            </w:r>
          </w:p>
          <w:p w14:paraId="2CC282B1" w14:textId="77777777" w:rsidR="00C228E1" w:rsidRPr="00930B9B" w:rsidRDefault="00C228E1" w:rsidP="0055146F">
            <w:pPr>
              <w:numPr>
                <w:ilvl w:val="0"/>
                <w:numId w:val="189"/>
              </w:numPr>
              <w:autoSpaceDE w:val="0"/>
              <w:autoSpaceDN w:val="0"/>
              <w:adjustRightInd w:val="0"/>
              <w:ind w:left="345" w:hanging="345"/>
              <w:jc w:val="both"/>
              <w:rPr>
                <w:rFonts w:ascii="Footlight MT Light" w:hAnsi="Footlight MT Light" w:cs="Tahoma"/>
              </w:rPr>
            </w:pPr>
            <w:r w:rsidRPr="00930B9B">
              <w:rPr>
                <w:rFonts w:ascii="Footlight MT Light" w:hAnsi="Footlight MT Light" w:cs="Tahoma"/>
              </w:rPr>
              <w:t xml:space="preserve">Pertanggungan terhadap Kegagalan Bangunan ditetapkan selama ........ </w:t>
            </w:r>
            <w:r w:rsidRPr="00930B9B">
              <w:rPr>
                <w:rFonts w:ascii="Footlight MT Light" w:hAnsi="Footlight MT Light" w:cs="Tahoma"/>
                <w:i/>
              </w:rPr>
              <w:t xml:space="preserve">(.........dalam huruf...........) </w:t>
            </w:r>
            <w:r w:rsidRPr="00930B9B">
              <w:rPr>
                <w:rFonts w:ascii="Footlight MT Light" w:hAnsi="Footlight MT Light" w:cs="Tahoma"/>
              </w:rPr>
              <w:t>tahun sejak Tanggal Penyerahan Akhir Pekerjaan.</w:t>
            </w:r>
          </w:p>
          <w:p w14:paraId="3D1C9246" w14:textId="77777777" w:rsidR="00C228E1" w:rsidRPr="00930B9B" w:rsidRDefault="00C228E1" w:rsidP="00CD549F">
            <w:pPr>
              <w:autoSpaceDE w:val="0"/>
              <w:autoSpaceDN w:val="0"/>
              <w:adjustRightInd w:val="0"/>
              <w:ind w:left="345"/>
              <w:jc w:val="both"/>
              <w:rPr>
                <w:rFonts w:ascii="Footlight MT Light" w:hAnsi="Footlight MT Light" w:cs="Tahoma"/>
                <w:i/>
              </w:rPr>
            </w:pPr>
            <w:r w:rsidRPr="00930B9B">
              <w:rPr>
                <w:rFonts w:ascii="Footlight MT Light" w:hAnsi="Footlight MT Light" w:cs="Tahoma"/>
                <w:i/>
              </w:rPr>
              <w:t>[diisi sesuai dengan umur rencana pada huruf a apabila umur konstruksinya tidak lebih dari 10 (sepuluh) tahun]</w:t>
            </w:r>
          </w:p>
          <w:p w14:paraId="0C245655" w14:textId="77777777" w:rsidR="00C228E1" w:rsidRPr="00930B9B" w:rsidRDefault="00C228E1" w:rsidP="00CD549F">
            <w:pPr>
              <w:autoSpaceDE w:val="0"/>
              <w:autoSpaceDN w:val="0"/>
              <w:adjustRightInd w:val="0"/>
              <w:ind w:left="345"/>
              <w:jc w:val="both"/>
              <w:rPr>
                <w:rFonts w:ascii="Footlight MT Light" w:hAnsi="Footlight MT Light" w:cs="Tahoma"/>
              </w:rPr>
            </w:pPr>
          </w:p>
        </w:tc>
      </w:tr>
      <w:tr w:rsidR="006C6EA1" w:rsidRPr="00930B9B" w14:paraId="2A0C858B" w14:textId="77777777" w:rsidTr="0091562B">
        <w:tc>
          <w:tcPr>
            <w:tcW w:w="1242" w:type="dxa"/>
            <w:shd w:val="clear" w:color="auto" w:fill="auto"/>
          </w:tcPr>
          <w:p w14:paraId="41877903" w14:textId="77777777" w:rsidR="006C6EA1" w:rsidRPr="00930B9B" w:rsidRDefault="006C6EA1" w:rsidP="00930B9B">
            <w:pPr>
              <w:contextualSpacing/>
              <w:jc w:val="center"/>
              <w:rPr>
                <w:rFonts w:ascii="Footlight MT Light" w:hAnsi="Footlight MT Light" w:cs="Tahoma"/>
                <w:b/>
                <w:strike/>
              </w:rPr>
            </w:pPr>
            <w:r w:rsidRPr="00930B9B">
              <w:rPr>
                <w:rFonts w:ascii="Footlight MT Light" w:hAnsi="Footlight MT Light" w:cs="Tahoma"/>
                <w:b/>
              </w:rPr>
              <w:t>79.3</w:t>
            </w:r>
          </w:p>
        </w:tc>
        <w:tc>
          <w:tcPr>
            <w:tcW w:w="1656" w:type="dxa"/>
            <w:shd w:val="clear" w:color="auto" w:fill="auto"/>
          </w:tcPr>
          <w:p w14:paraId="053A4C59" w14:textId="77777777" w:rsidR="006C6EA1" w:rsidRPr="00930B9B" w:rsidRDefault="006C6EA1" w:rsidP="006C6EA1">
            <w:pPr>
              <w:numPr>
                <w:ilvl w:val="12"/>
                <w:numId w:val="0"/>
              </w:numPr>
              <w:ind w:right="-72"/>
              <w:jc w:val="both"/>
              <w:rPr>
                <w:rFonts w:ascii="Footlight MT Light" w:hAnsi="Footlight MT Light" w:cs="Tahoma"/>
                <w:b/>
              </w:rPr>
            </w:pPr>
            <w:r w:rsidRPr="00930B9B">
              <w:rPr>
                <w:rFonts w:ascii="Footlight MT Light" w:hAnsi="Footlight MT Light" w:cs="Tahoma"/>
                <w:b/>
              </w:rPr>
              <w:t>Penyelesaian Perselisihan/ Sengketa</w:t>
            </w:r>
          </w:p>
        </w:tc>
        <w:tc>
          <w:tcPr>
            <w:tcW w:w="5431" w:type="dxa"/>
            <w:shd w:val="clear" w:color="auto" w:fill="auto"/>
          </w:tcPr>
          <w:p w14:paraId="288FA729" w14:textId="77777777" w:rsidR="006C6EA1" w:rsidRPr="00930B9B" w:rsidRDefault="006C6EA1" w:rsidP="006C6EA1">
            <w:pPr>
              <w:autoSpaceDE w:val="0"/>
              <w:autoSpaceDN w:val="0"/>
              <w:adjustRightInd w:val="0"/>
              <w:spacing w:after="60"/>
              <w:ind w:left="342"/>
              <w:jc w:val="both"/>
              <w:rPr>
                <w:rFonts w:ascii="Footlight MT Light" w:hAnsi="Footlight MT Light" w:cs="Tahoma"/>
              </w:rPr>
            </w:pPr>
            <w:r w:rsidRPr="00930B9B">
              <w:rPr>
                <w:rFonts w:ascii="Footlight MT Light" w:hAnsi="Footlight MT Light" w:cs="Tahoma"/>
              </w:rPr>
              <w:t>Penyelesaian perselisihan/sengketa para pihak dilakukan melalui …………..</w:t>
            </w:r>
          </w:p>
        </w:tc>
      </w:tr>
    </w:tbl>
    <w:p w14:paraId="3D6C016F" w14:textId="77777777" w:rsidR="003D62F3" w:rsidRPr="00930B9B" w:rsidRDefault="003D62F3" w:rsidP="00CD549F">
      <w:pPr>
        <w:contextualSpacing/>
        <w:jc w:val="both"/>
        <w:rPr>
          <w:rFonts w:ascii="Footlight MT Light" w:hAnsi="Footlight MT Light"/>
          <w:b/>
        </w:rPr>
        <w:sectPr w:rsidR="003D62F3" w:rsidRPr="00930B9B" w:rsidSect="0014069F">
          <w:footnotePr>
            <w:numRestart w:val="eachPage"/>
          </w:footnotePr>
          <w:type w:val="nextColumn"/>
          <w:pgSz w:w="12242" w:h="18711" w:code="5"/>
          <w:pgMar w:top="2268" w:right="1701" w:bottom="1701" w:left="2268" w:header="737" w:footer="737" w:gutter="0"/>
          <w:pgNumType w:fmt="numberInDash"/>
          <w:cols w:space="720"/>
          <w:docGrid w:linePitch="326"/>
        </w:sectPr>
      </w:pPr>
    </w:p>
    <w:p w14:paraId="737FD44A" w14:textId="77777777" w:rsidR="003D62F3" w:rsidRPr="00930B9B" w:rsidRDefault="003D62F3" w:rsidP="00CD549F">
      <w:pPr>
        <w:spacing w:line="276" w:lineRule="auto"/>
        <w:contextualSpacing/>
        <w:rPr>
          <w:rFonts w:ascii="Footlight MT Light" w:hAnsi="Footlight MT Light"/>
          <w:b/>
          <w:sz w:val="28"/>
          <w:szCs w:val="28"/>
        </w:rPr>
      </w:pPr>
      <w:r w:rsidRPr="00930B9B">
        <w:rPr>
          <w:rFonts w:ascii="Footlight MT Light" w:hAnsi="Footlight MT Light"/>
          <w:b/>
          <w:sz w:val="28"/>
          <w:szCs w:val="28"/>
        </w:rPr>
        <w:lastRenderedPageBreak/>
        <w:t>LAMPIRAN A SYARAT-SYARAT KHUSUS KONTRAK</w:t>
      </w:r>
    </w:p>
    <w:p w14:paraId="0A001A57" w14:textId="77777777" w:rsidR="003D62F3" w:rsidRPr="00930B9B" w:rsidRDefault="003D62F3" w:rsidP="00CD549F">
      <w:pPr>
        <w:spacing w:line="276" w:lineRule="auto"/>
        <w:contextualSpacing/>
        <w:rPr>
          <w:rFonts w:ascii="Footlight MT Light" w:hAnsi="Footlight MT Light"/>
          <w:b/>
        </w:rPr>
      </w:pPr>
    </w:p>
    <w:p w14:paraId="40FF2E08" w14:textId="77777777" w:rsidR="003D62F3" w:rsidRPr="00930B9B" w:rsidRDefault="003D62F3" w:rsidP="00CD549F">
      <w:pPr>
        <w:spacing w:line="276" w:lineRule="auto"/>
        <w:contextualSpacing/>
        <w:jc w:val="center"/>
        <w:rPr>
          <w:rFonts w:ascii="Footlight MT Light" w:hAnsi="Footlight MT Light"/>
          <w:b/>
        </w:rPr>
      </w:pPr>
      <w:r w:rsidRPr="00930B9B">
        <w:rPr>
          <w:rFonts w:ascii="Footlight MT Light" w:hAnsi="Footlight MT Light"/>
          <w:b/>
        </w:rPr>
        <w:t>DAFTAR HARGA SATUAN TIMPANG*)</w:t>
      </w:r>
    </w:p>
    <w:p w14:paraId="1895CC1D" w14:textId="77777777" w:rsidR="003D62F3" w:rsidRPr="00930B9B" w:rsidRDefault="003D62F3" w:rsidP="00CD549F">
      <w:pPr>
        <w:spacing w:line="276" w:lineRule="auto"/>
        <w:contextualSpacing/>
        <w:jc w:val="center"/>
        <w:rPr>
          <w:rFonts w:ascii="Footlight MT Light" w:hAnsi="Footlight MT Light"/>
          <w:b/>
        </w:rPr>
      </w:pPr>
    </w:p>
    <w:p w14:paraId="45C43AE5" w14:textId="77777777" w:rsidR="003D62F3" w:rsidRPr="00930B9B" w:rsidRDefault="003D62F3" w:rsidP="00CD549F">
      <w:pPr>
        <w:spacing w:line="276" w:lineRule="auto"/>
        <w:contextualSpacing/>
        <w:jc w:val="center"/>
        <w:rPr>
          <w:rFonts w:ascii="Footlight MT Light" w:hAnsi="Footlight MT Light"/>
          <w:b/>
        </w:rPr>
      </w:pPr>
    </w:p>
    <w:tbl>
      <w:tblPr>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108"/>
        <w:gridCol w:w="1109"/>
        <w:gridCol w:w="1109"/>
        <w:gridCol w:w="1108"/>
        <w:gridCol w:w="1109"/>
        <w:gridCol w:w="1109"/>
        <w:gridCol w:w="1109"/>
      </w:tblGrid>
      <w:tr w:rsidR="004C01E9" w:rsidRPr="00930B9B" w14:paraId="6865EE04" w14:textId="77777777" w:rsidTr="00A542D6">
        <w:tc>
          <w:tcPr>
            <w:tcW w:w="515" w:type="dxa"/>
            <w:shd w:val="clear" w:color="auto" w:fill="auto"/>
            <w:vAlign w:val="center"/>
          </w:tcPr>
          <w:p w14:paraId="14142C2D"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No</w:t>
            </w:r>
          </w:p>
        </w:tc>
        <w:tc>
          <w:tcPr>
            <w:tcW w:w="1108" w:type="dxa"/>
            <w:shd w:val="clear" w:color="auto" w:fill="auto"/>
            <w:vAlign w:val="center"/>
          </w:tcPr>
          <w:p w14:paraId="64EF6AAD"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Mata Pembayaran</w:t>
            </w:r>
          </w:p>
        </w:tc>
        <w:tc>
          <w:tcPr>
            <w:tcW w:w="1109" w:type="dxa"/>
            <w:shd w:val="clear" w:color="auto" w:fill="auto"/>
            <w:vAlign w:val="center"/>
          </w:tcPr>
          <w:p w14:paraId="4FDC4EC1"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Satuan Ukuran</w:t>
            </w:r>
          </w:p>
        </w:tc>
        <w:tc>
          <w:tcPr>
            <w:tcW w:w="1109" w:type="dxa"/>
            <w:shd w:val="clear" w:color="auto" w:fill="auto"/>
            <w:vAlign w:val="center"/>
          </w:tcPr>
          <w:p w14:paraId="51C62F22"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Kuantitas</w:t>
            </w:r>
          </w:p>
        </w:tc>
        <w:tc>
          <w:tcPr>
            <w:tcW w:w="1108" w:type="dxa"/>
            <w:shd w:val="clear" w:color="auto" w:fill="auto"/>
            <w:vAlign w:val="center"/>
          </w:tcPr>
          <w:p w14:paraId="3B0B1035"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Harga Satuan HPS (Rp)</w:t>
            </w:r>
          </w:p>
        </w:tc>
        <w:tc>
          <w:tcPr>
            <w:tcW w:w="1109" w:type="dxa"/>
            <w:shd w:val="clear" w:color="auto" w:fill="auto"/>
            <w:vAlign w:val="center"/>
          </w:tcPr>
          <w:p w14:paraId="32798776"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Harga Satuan Penawaran (Rp)</w:t>
            </w:r>
          </w:p>
        </w:tc>
        <w:tc>
          <w:tcPr>
            <w:tcW w:w="1109" w:type="dxa"/>
            <w:shd w:val="clear" w:color="auto" w:fill="auto"/>
            <w:vAlign w:val="center"/>
          </w:tcPr>
          <w:p w14:paraId="7B4E9B45"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 Terhadap HPS</w:t>
            </w:r>
          </w:p>
        </w:tc>
        <w:tc>
          <w:tcPr>
            <w:tcW w:w="1109" w:type="dxa"/>
            <w:shd w:val="clear" w:color="auto" w:fill="auto"/>
            <w:vAlign w:val="center"/>
          </w:tcPr>
          <w:p w14:paraId="11A7AB5E" w14:textId="77777777" w:rsidR="003D62F3" w:rsidRPr="00930B9B" w:rsidRDefault="003D62F3" w:rsidP="00CD549F">
            <w:pPr>
              <w:spacing w:line="276" w:lineRule="auto"/>
              <w:contextualSpacing/>
              <w:jc w:val="center"/>
              <w:rPr>
                <w:rFonts w:ascii="Footlight MT Light" w:hAnsi="Footlight MT Light"/>
                <w:sz w:val="18"/>
              </w:rPr>
            </w:pPr>
            <w:r w:rsidRPr="00930B9B">
              <w:rPr>
                <w:rFonts w:ascii="Footlight MT Light" w:hAnsi="Footlight MT Light"/>
                <w:sz w:val="18"/>
              </w:rPr>
              <w:t>Keterangan</w:t>
            </w:r>
          </w:p>
        </w:tc>
      </w:tr>
      <w:tr w:rsidR="004C01E9" w:rsidRPr="00930B9B" w14:paraId="44F7D6EC" w14:textId="77777777" w:rsidTr="00A542D6">
        <w:tc>
          <w:tcPr>
            <w:tcW w:w="515" w:type="dxa"/>
            <w:shd w:val="clear" w:color="auto" w:fill="auto"/>
          </w:tcPr>
          <w:p w14:paraId="29690A7D"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1</w:t>
            </w:r>
          </w:p>
        </w:tc>
        <w:tc>
          <w:tcPr>
            <w:tcW w:w="1108" w:type="dxa"/>
            <w:shd w:val="clear" w:color="auto" w:fill="auto"/>
          </w:tcPr>
          <w:p w14:paraId="3DC41AA1"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273E555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1D5C2BE5"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8" w:type="dxa"/>
            <w:shd w:val="clear" w:color="auto" w:fill="auto"/>
          </w:tcPr>
          <w:p w14:paraId="740CA264"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23BECAF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697E4511"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2C2C925D"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5DE9D1C7" w14:textId="77777777" w:rsidTr="00A542D6">
        <w:tc>
          <w:tcPr>
            <w:tcW w:w="515" w:type="dxa"/>
            <w:shd w:val="clear" w:color="auto" w:fill="auto"/>
          </w:tcPr>
          <w:p w14:paraId="72FCED1B"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2</w:t>
            </w:r>
          </w:p>
        </w:tc>
        <w:tc>
          <w:tcPr>
            <w:tcW w:w="1108" w:type="dxa"/>
            <w:shd w:val="clear" w:color="auto" w:fill="auto"/>
          </w:tcPr>
          <w:p w14:paraId="6C2108B0"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4A5726B9"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0C75588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8" w:type="dxa"/>
            <w:shd w:val="clear" w:color="auto" w:fill="auto"/>
          </w:tcPr>
          <w:p w14:paraId="0CD129C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4F3C73C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5D31C9B8"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09" w:type="dxa"/>
            <w:shd w:val="clear" w:color="auto" w:fill="auto"/>
          </w:tcPr>
          <w:p w14:paraId="5A14756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6E07EB3A" w14:textId="77777777" w:rsidTr="00A542D6">
        <w:tc>
          <w:tcPr>
            <w:tcW w:w="515" w:type="dxa"/>
            <w:shd w:val="clear" w:color="auto" w:fill="auto"/>
          </w:tcPr>
          <w:p w14:paraId="6E21B0CF"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3</w:t>
            </w:r>
          </w:p>
        </w:tc>
        <w:tc>
          <w:tcPr>
            <w:tcW w:w="1108" w:type="dxa"/>
            <w:shd w:val="clear" w:color="auto" w:fill="auto"/>
          </w:tcPr>
          <w:p w14:paraId="1D88D629"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Dst</w:t>
            </w:r>
          </w:p>
        </w:tc>
        <w:tc>
          <w:tcPr>
            <w:tcW w:w="1109" w:type="dxa"/>
            <w:shd w:val="clear" w:color="auto" w:fill="auto"/>
          </w:tcPr>
          <w:p w14:paraId="258C982C" w14:textId="77777777" w:rsidR="003D62F3" w:rsidRPr="00930B9B" w:rsidRDefault="003D62F3" w:rsidP="00CD549F">
            <w:pPr>
              <w:spacing w:line="276" w:lineRule="auto"/>
              <w:contextualSpacing/>
              <w:jc w:val="both"/>
              <w:rPr>
                <w:rFonts w:ascii="Footlight MT Light" w:hAnsi="Footlight MT Light"/>
              </w:rPr>
            </w:pPr>
          </w:p>
        </w:tc>
        <w:tc>
          <w:tcPr>
            <w:tcW w:w="1109" w:type="dxa"/>
            <w:shd w:val="clear" w:color="auto" w:fill="auto"/>
          </w:tcPr>
          <w:p w14:paraId="1DB68915" w14:textId="77777777" w:rsidR="003D62F3" w:rsidRPr="00930B9B" w:rsidRDefault="003D62F3" w:rsidP="00CD549F">
            <w:pPr>
              <w:spacing w:line="276" w:lineRule="auto"/>
              <w:contextualSpacing/>
              <w:jc w:val="both"/>
              <w:rPr>
                <w:rFonts w:ascii="Footlight MT Light" w:hAnsi="Footlight MT Light"/>
              </w:rPr>
            </w:pPr>
          </w:p>
        </w:tc>
        <w:tc>
          <w:tcPr>
            <w:tcW w:w="1108" w:type="dxa"/>
            <w:shd w:val="clear" w:color="auto" w:fill="auto"/>
          </w:tcPr>
          <w:p w14:paraId="7EB5ADD6" w14:textId="77777777" w:rsidR="003D62F3" w:rsidRPr="00930B9B" w:rsidRDefault="003D62F3" w:rsidP="00CD549F">
            <w:pPr>
              <w:spacing w:line="276" w:lineRule="auto"/>
              <w:contextualSpacing/>
              <w:jc w:val="both"/>
              <w:rPr>
                <w:rFonts w:ascii="Footlight MT Light" w:hAnsi="Footlight MT Light"/>
              </w:rPr>
            </w:pPr>
          </w:p>
        </w:tc>
        <w:tc>
          <w:tcPr>
            <w:tcW w:w="1109" w:type="dxa"/>
            <w:shd w:val="clear" w:color="auto" w:fill="auto"/>
          </w:tcPr>
          <w:p w14:paraId="1ADAE853" w14:textId="77777777" w:rsidR="003D62F3" w:rsidRPr="00930B9B" w:rsidRDefault="003D62F3" w:rsidP="00CD549F">
            <w:pPr>
              <w:spacing w:line="276" w:lineRule="auto"/>
              <w:contextualSpacing/>
              <w:jc w:val="both"/>
              <w:rPr>
                <w:rFonts w:ascii="Footlight MT Light" w:hAnsi="Footlight MT Light"/>
              </w:rPr>
            </w:pPr>
          </w:p>
        </w:tc>
        <w:tc>
          <w:tcPr>
            <w:tcW w:w="1109" w:type="dxa"/>
            <w:shd w:val="clear" w:color="auto" w:fill="auto"/>
          </w:tcPr>
          <w:p w14:paraId="5B0F7C1C" w14:textId="77777777" w:rsidR="003D62F3" w:rsidRPr="00930B9B" w:rsidRDefault="003D62F3" w:rsidP="00CD549F">
            <w:pPr>
              <w:spacing w:line="276" w:lineRule="auto"/>
              <w:contextualSpacing/>
              <w:jc w:val="both"/>
              <w:rPr>
                <w:rFonts w:ascii="Footlight MT Light" w:hAnsi="Footlight MT Light"/>
              </w:rPr>
            </w:pPr>
          </w:p>
        </w:tc>
        <w:tc>
          <w:tcPr>
            <w:tcW w:w="1109" w:type="dxa"/>
            <w:shd w:val="clear" w:color="auto" w:fill="auto"/>
          </w:tcPr>
          <w:p w14:paraId="7C1934B5" w14:textId="77777777" w:rsidR="003D62F3" w:rsidRPr="00930B9B" w:rsidRDefault="003D62F3" w:rsidP="00CD549F">
            <w:pPr>
              <w:spacing w:line="276" w:lineRule="auto"/>
              <w:contextualSpacing/>
              <w:jc w:val="both"/>
              <w:rPr>
                <w:rFonts w:ascii="Footlight MT Light" w:hAnsi="Footlight MT Light"/>
              </w:rPr>
            </w:pPr>
          </w:p>
        </w:tc>
      </w:tr>
    </w:tbl>
    <w:p w14:paraId="40D80A6E" w14:textId="77777777" w:rsidR="003D62F3" w:rsidRPr="00930B9B" w:rsidRDefault="003D62F3" w:rsidP="00CD549F">
      <w:pPr>
        <w:spacing w:line="276" w:lineRule="auto"/>
        <w:contextualSpacing/>
        <w:jc w:val="both"/>
        <w:rPr>
          <w:rFonts w:ascii="Footlight MT Light" w:hAnsi="Footlight MT Light"/>
          <w:b/>
        </w:rPr>
      </w:pPr>
      <w:r w:rsidRPr="00930B9B">
        <w:rPr>
          <w:rFonts w:ascii="Footlight MT Light" w:hAnsi="Footlight MT Light"/>
          <w:b/>
        </w:rPr>
        <w:t>Catatan:</w:t>
      </w:r>
    </w:p>
    <w:p w14:paraId="3B14E944" w14:textId="77777777" w:rsidR="003D62F3" w:rsidRPr="00930B9B" w:rsidRDefault="003D62F3" w:rsidP="00CD549F">
      <w:pPr>
        <w:spacing w:line="276" w:lineRule="auto"/>
        <w:contextualSpacing/>
        <w:jc w:val="both"/>
        <w:rPr>
          <w:rFonts w:ascii="Footlight MT Light" w:hAnsi="Footlight MT Light"/>
          <w:b/>
        </w:rPr>
      </w:pPr>
      <w:r w:rsidRPr="00930B9B">
        <w:rPr>
          <w:rFonts w:ascii="Footlight MT Light" w:hAnsi="Footlight MT Light"/>
          <w:b/>
        </w:rPr>
        <w:t>*)Didapatkan dari pokja pemilihan (apabila ada)</w:t>
      </w:r>
    </w:p>
    <w:p w14:paraId="2C459E3C" w14:textId="77777777" w:rsidR="003D62F3" w:rsidRPr="00930B9B" w:rsidRDefault="003D62F3" w:rsidP="00CD549F">
      <w:pPr>
        <w:spacing w:line="276" w:lineRule="auto"/>
        <w:contextualSpacing/>
        <w:rPr>
          <w:rFonts w:ascii="Footlight MT Light" w:hAnsi="Footlight MT Light"/>
        </w:rPr>
      </w:pPr>
    </w:p>
    <w:p w14:paraId="05D4370C" w14:textId="77777777" w:rsidR="003D62F3" w:rsidRPr="00930B9B" w:rsidRDefault="003D62F3" w:rsidP="00CD549F">
      <w:pPr>
        <w:spacing w:line="276" w:lineRule="auto"/>
        <w:contextualSpacing/>
        <w:jc w:val="center"/>
        <w:rPr>
          <w:rFonts w:ascii="Footlight MT Light" w:hAnsi="Footlight MT Light"/>
          <w:b/>
        </w:rPr>
      </w:pPr>
      <w:r w:rsidRPr="00930B9B">
        <w:rPr>
          <w:rFonts w:ascii="Footlight MT Light" w:hAnsi="Footlight MT Light"/>
          <w:b/>
        </w:rPr>
        <w:t xml:space="preserve">DAFTAR PEKERJAAN YANG DISUBKONTRAKKAN DAN </w:t>
      </w:r>
      <w:r w:rsidR="005C10F5" w:rsidRPr="00930B9B">
        <w:rPr>
          <w:rFonts w:ascii="Footlight MT Light" w:hAnsi="Footlight MT Light"/>
          <w:b/>
        </w:rPr>
        <w:t>SUBKONTRAKTOR</w:t>
      </w:r>
      <w:r w:rsidRPr="00930B9B">
        <w:rPr>
          <w:rFonts w:ascii="Footlight MT Light" w:hAnsi="Footlight MT Light"/>
          <w:b/>
        </w:rPr>
        <w:t xml:space="preserve"> (apabila ada)</w:t>
      </w:r>
    </w:p>
    <w:p w14:paraId="39507345" w14:textId="77777777" w:rsidR="003D62F3" w:rsidRPr="00930B9B" w:rsidRDefault="003D62F3" w:rsidP="00CD549F">
      <w:pPr>
        <w:spacing w:line="276" w:lineRule="auto"/>
        <w:contextualSpacing/>
        <w:jc w:val="center"/>
        <w:rPr>
          <w:rFonts w:ascii="Footlight MT Light" w:hAnsi="Footlight MT Light"/>
          <w:b/>
        </w:rPr>
      </w:pPr>
    </w:p>
    <w:p w14:paraId="5E62E279" w14:textId="77777777" w:rsidR="003D62F3" w:rsidRPr="00930B9B" w:rsidRDefault="003D62F3" w:rsidP="0055146F">
      <w:pPr>
        <w:numPr>
          <w:ilvl w:val="3"/>
          <w:numId w:val="154"/>
        </w:numPr>
        <w:spacing w:after="120" w:line="276" w:lineRule="auto"/>
        <w:ind w:left="432" w:hanging="432"/>
        <w:contextualSpacing/>
        <w:rPr>
          <w:rFonts w:ascii="Footlight MT Light" w:hAnsi="Footlight MT Light"/>
          <w:b/>
        </w:rPr>
      </w:pPr>
      <w:r w:rsidRPr="00930B9B">
        <w:rPr>
          <w:rFonts w:ascii="Footlight MT Light" w:hAnsi="Footlight MT Light"/>
          <w:b/>
        </w:rPr>
        <w:t>Pekerjaan Utama</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093"/>
        <w:gridCol w:w="1537"/>
        <w:gridCol w:w="1533"/>
        <w:gridCol w:w="1469"/>
        <w:gridCol w:w="1321"/>
      </w:tblGrid>
      <w:tr w:rsidR="004C01E9" w:rsidRPr="00930B9B" w14:paraId="2355FAC1" w14:textId="77777777" w:rsidTr="00A542D6">
        <w:tc>
          <w:tcPr>
            <w:tcW w:w="311" w:type="pct"/>
            <w:shd w:val="clear" w:color="auto" w:fill="auto"/>
            <w:vAlign w:val="center"/>
          </w:tcPr>
          <w:p w14:paraId="129735F2"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No</w:t>
            </w:r>
          </w:p>
        </w:tc>
        <w:tc>
          <w:tcPr>
            <w:tcW w:w="1234" w:type="pct"/>
            <w:shd w:val="clear" w:color="auto" w:fill="auto"/>
            <w:vAlign w:val="center"/>
          </w:tcPr>
          <w:p w14:paraId="4DFD2D4D"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Bagian Pekerjaan yang Disubkontrakkan</w:t>
            </w: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906" w:type="pct"/>
            <w:shd w:val="clear" w:color="auto" w:fill="auto"/>
            <w:vAlign w:val="center"/>
          </w:tcPr>
          <w:p w14:paraId="04BFB925"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 xml:space="preserve">Nama </w:t>
            </w:r>
            <w:r w:rsidR="005C10F5" w:rsidRPr="00930B9B">
              <w:rPr>
                <w:rFonts w:ascii="Footlight MT Light" w:hAnsi="Footlight MT Light"/>
                <w:sz w:val="20"/>
              </w:rPr>
              <w:t>Subkontraktor</w:t>
            </w:r>
          </w:p>
          <w:p w14:paraId="4A2E6F92"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904" w:type="pct"/>
            <w:shd w:val="clear" w:color="auto" w:fill="auto"/>
            <w:vAlign w:val="center"/>
          </w:tcPr>
          <w:p w14:paraId="727B178B"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 xml:space="preserve">Alamat </w:t>
            </w:r>
            <w:r w:rsidR="005C10F5" w:rsidRPr="00930B9B">
              <w:rPr>
                <w:rFonts w:ascii="Footlight MT Light" w:hAnsi="Footlight MT Light"/>
                <w:sz w:val="20"/>
              </w:rPr>
              <w:t>Subkontraktor</w:t>
            </w:r>
          </w:p>
          <w:p w14:paraId="774311B9"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866" w:type="pct"/>
            <w:shd w:val="clear" w:color="auto" w:fill="auto"/>
            <w:vAlign w:val="center"/>
          </w:tcPr>
          <w:p w14:paraId="630BEB81"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 xml:space="preserve">Kualifikasi </w:t>
            </w:r>
            <w:r w:rsidR="005C10F5" w:rsidRPr="00930B9B">
              <w:rPr>
                <w:rFonts w:ascii="Footlight MT Light" w:hAnsi="Footlight MT Light"/>
                <w:sz w:val="20"/>
              </w:rPr>
              <w:t>Subkontraktor</w:t>
            </w: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780" w:type="pct"/>
            <w:shd w:val="clear" w:color="auto" w:fill="auto"/>
            <w:vAlign w:val="center"/>
          </w:tcPr>
          <w:p w14:paraId="5B569319"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Keterangan</w:t>
            </w:r>
          </w:p>
        </w:tc>
      </w:tr>
      <w:tr w:rsidR="004C01E9" w:rsidRPr="00930B9B" w14:paraId="50BE6412" w14:textId="77777777" w:rsidTr="00A542D6">
        <w:tc>
          <w:tcPr>
            <w:tcW w:w="311" w:type="pct"/>
            <w:shd w:val="clear" w:color="auto" w:fill="auto"/>
          </w:tcPr>
          <w:p w14:paraId="34817B55"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1</w:t>
            </w:r>
          </w:p>
        </w:tc>
        <w:tc>
          <w:tcPr>
            <w:tcW w:w="1234" w:type="pct"/>
            <w:shd w:val="clear" w:color="auto" w:fill="auto"/>
          </w:tcPr>
          <w:p w14:paraId="66652EB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06" w:type="pct"/>
            <w:shd w:val="clear" w:color="auto" w:fill="auto"/>
          </w:tcPr>
          <w:p w14:paraId="52BDFD38"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04" w:type="pct"/>
            <w:shd w:val="clear" w:color="auto" w:fill="auto"/>
          </w:tcPr>
          <w:p w14:paraId="5DA825E8"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866" w:type="pct"/>
            <w:shd w:val="clear" w:color="auto" w:fill="auto"/>
          </w:tcPr>
          <w:p w14:paraId="16C329F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780" w:type="pct"/>
            <w:shd w:val="clear" w:color="auto" w:fill="auto"/>
          </w:tcPr>
          <w:p w14:paraId="582CFBA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264C1103" w14:textId="77777777" w:rsidTr="00A542D6">
        <w:tc>
          <w:tcPr>
            <w:tcW w:w="311" w:type="pct"/>
            <w:shd w:val="clear" w:color="auto" w:fill="auto"/>
          </w:tcPr>
          <w:p w14:paraId="3311E7CC"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2</w:t>
            </w:r>
          </w:p>
        </w:tc>
        <w:tc>
          <w:tcPr>
            <w:tcW w:w="1234" w:type="pct"/>
            <w:shd w:val="clear" w:color="auto" w:fill="auto"/>
          </w:tcPr>
          <w:p w14:paraId="50F64E1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06" w:type="pct"/>
            <w:shd w:val="clear" w:color="auto" w:fill="auto"/>
          </w:tcPr>
          <w:p w14:paraId="141F4936"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04" w:type="pct"/>
            <w:shd w:val="clear" w:color="auto" w:fill="auto"/>
          </w:tcPr>
          <w:p w14:paraId="0F48699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866" w:type="pct"/>
            <w:shd w:val="clear" w:color="auto" w:fill="auto"/>
          </w:tcPr>
          <w:p w14:paraId="6806CE6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780" w:type="pct"/>
            <w:shd w:val="clear" w:color="auto" w:fill="auto"/>
          </w:tcPr>
          <w:p w14:paraId="6829CA8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0BC53128" w14:textId="77777777" w:rsidTr="00A542D6">
        <w:tc>
          <w:tcPr>
            <w:tcW w:w="311" w:type="pct"/>
            <w:shd w:val="clear" w:color="auto" w:fill="auto"/>
          </w:tcPr>
          <w:p w14:paraId="4F3563C0"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3</w:t>
            </w:r>
          </w:p>
        </w:tc>
        <w:tc>
          <w:tcPr>
            <w:tcW w:w="1234" w:type="pct"/>
            <w:shd w:val="clear" w:color="auto" w:fill="auto"/>
          </w:tcPr>
          <w:p w14:paraId="4E40976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Dst</w:t>
            </w:r>
          </w:p>
        </w:tc>
        <w:tc>
          <w:tcPr>
            <w:tcW w:w="906" w:type="pct"/>
            <w:shd w:val="clear" w:color="auto" w:fill="auto"/>
          </w:tcPr>
          <w:p w14:paraId="1EFD8F1B" w14:textId="77777777" w:rsidR="003D62F3" w:rsidRPr="00930B9B" w:rsidRDefault="003D62F3" w:rsidP="00CD549F">
            <w:pPr>
              <w:spacing w:line="276" w:lineRule="auto"/>
              <w:contextualSpacing/>
              <w:jc w:val="both"/>
              <w:rPr>
                <w:rFonts w:ascii="Footlight MT Light" w:hAnsi="Footlight MT Light"/>
              </w:rPr>
            </w:pPr>
          </w:p>
        </w:tc>
        <w:tc>
          <w:tcPr>
            <w:tcW w:w="904" w:type="pct"/>
            <w:shd w:val="clear" w:color="auto" w:fill="auto"/>
          </w:tcPr>
          <w:p w14:paraId="0067D13C" w14:textId="77777777" w:rsidR="003D62F3" w:rsidRPr="00930B9B" w:rsidRDefault="003D62F3" w:rsidP="00CD549F">
            <w:pPr>
              <w:spacing w:line="276" w:lineRule="auto"/>
              <w:contextualSpacing/>
              <w:jc w:val="both"/>
              <w:rPr>
                <w:rFonts w:ascii="Footlight MT Light" w:hAnsi="Footlight MT Light"/>
              </w:rPr>
            </w:pPr>
          </w:p>
        </w:tc>
        <w:tc>
          <w:tcPr>
            <w:tcW w:w="866" w:type="pct"/>
            <w:shd w:val="clear" w:color="auto" w:fill="auto"/>
          </w:tcPr>
          <w:p w14:paraId="29D296C8" w14:textId="77777777" w:rsidR="003D62F3" w:rsidRPr="00930B9B" w:rsidRDefault="003D62F3" w:rsidP="00CD549F">
            <w:pPr>
              <w:spacing w:line="276" w:lineRule="auto"/>
              <w:contextualSpacing/>
              <w:jc w:val="both"/>
              <w:rPr>
                <w:rFonts w:ascii="Footlight MT Light" w:hAnsi="Footlight MT Light"/>
              </w:rPr>
            </w:pPr>
          </w:p>
        </w:tc>
        <w:tc>
          <w:tcPr>
            <w:tcW w:w="780" w:type="pct"/>
            <w:shd w:val="clear" w:color="auto" w:fill="auto"/>
          </w:tcPr>
          <w:p w14:paraId="0EEF420A" w14:textId="77777777" w:rsidR="003D62F3" w:rsidRPr="00930B9B" w:rsidRDefault="003D62F3" w:rsidP="00CD549F">
            <w:pPr>
              <w:spacing w:line="276" w:lineRule="auto"/>
              <w:contextualSpacing/>
              <w:jc w:val="both"/>
              <w:rPr>
                <w:rFonts w:ascii="Footlight MT Light" w:hAnsi="Footlight MT Light"/>
              </w:rPr>
            </w:pPr>
          </w:p>
        </w:tc>
      </w:tr>
    </w:tbl>
    <w:p w14:paraId="26FB95DD"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Catatan:</w:t>
      </w:r>
    </w:p>
    <w:p w14:paraId="1CB0F9F5" w14:textId="77777777" w:rsidR="003D62F3" w:rsidRPr="00930B9B" w:rsidRDefault="003D62F3" w:rsidP="00CD549F">
      <w:pPr>
        <w:tabs>
          <w:tab w:val="left" w:pos="284"/>
        </w:tabs>
        <w:spacing w:line="276" w:lineRule="auto"/>
        <w:contextualSpacing/>
        <w:jc w:val="both"/>
        <w:rPr>
          <w:rFonts w:ascii="Footlight MT Light" w:hAnsi="Footlight MT Light"/>
        </w:rPr>
      </w:pPr>
      <w:r w:rsidRPr="00930B9B">
        <w:rPr>
          <w:rFonts w:ascii="Footlight MT Light" w:hAnsi="Footlight MT Light"/>
          <w:vertAlign w:val="superscript"/>
        </w:rPr>
        <w:t>*</w:t>
      </w:r>
      <w:r w:rsidRPr="00930B9B">
        <w:rPr>
          <w:rFonts w:ascii="Footlight MT Light" w:hAnsi="Footlight MT Light"/>
          <w:vertAlign w:val="superscript"/>
          <w:lang w:val="en-ID"/>
        </w:rPr>
        <w:t>)</w:t>
      </w:r>
      <w:r w:rsidRPr="00930B9B">
        <w:rPr>
          <w:rFonts w:ascii="Footlight MT Light" w:hAnsi="Footlight MT Light"/>
          <w:vertAlign w:val="superscript"/>
          <w:lang w:val="en-ID"/>
        </w:rPr>
        <w:tab/>
      </w:r>
      <w:r w:rsidRPr="00930B9B">
        <w:rPr>
          <w:rFonts w:ascii="Footlight MT Light" w:hAnsi="Footlight MT Light"/>
        </w:rPr>
        <w:t xml:space="preserve">Wajib diisi oleh </w:t>
      </w:r>
      <w:bookmarkStart w:id="2607" w:name="_Hlk69675537"/>
      <w:r w:rsidR="006C6EA1" w:rsidRPr="00930B9B">
        <w:rPr>
          <w:rFonts w:ascii="Footlight MT Light" w:hAnsi="Footlight MT Light"/>
        </w:rPr>
        <w:t>Pejabat Penandatangan Kontrak</w:t>
      </w:r>
      <w:bookmarkEnd w:id="2607"/>
      <w:r w:rsidR="006C6EA1" w:rsidRPr="00930B9B">
        <w:rPr>
          <w:rFonts w:ascii="Footlight MT Light" w:hAnsi="Footlight MT Light"/>
        </w:rPr>
        <w:t xml:space="preserve"> </w:t>
      </w:r>
      <w:r w:rsidRPr="00930B9B">
        <w:rPr>
          <w:rFonts w:ascii="Footlight MT Light" w:hAnsi="Footlight MT Light"/>
        </w:rPr>
        <w:t xml:space="preserve">sewaktu penyusunan rancangan kontrak </w:t>
      </w:r>
    </w:p>
    <w:p w14:paraId="4C71E819" w14:textId="77777777" w:rsidR="003D62F3" w:rsidRPr="00930B9B" w:rsidRDefault="003D62F3" w:rsidP="00CD549F">
      <w:pPr>
        <w:tabs>
          <w:tab w:val="left" w:pos="284"/>
        </w:tabs>
        <w:spacing w:line="276" w:lineRule="auto"/>
        <w:ind w:left="284" w:hanging="284"/>
        <w:contextualSpacing/>
        <w:jc w:val="both"/>
        <w:rPr>
          <w:rFonts w:ascii="Footlight MT Light" w:hAnsi="Footlight MT Light"/>
        </w:rPr>
      </w:pPr>
      <w:r w:rsidRPr="00930B9B">
        <w:rPr>
          <w:rFonts w:ascii="Footlight MT Light" w:hAnsi="Footlight MT Light"/>
          <w:vertAlign w:val="superscript"/>
        </w:rPr>
        <w:t>**</w:t>
      </w:r>
      <w:r w:rsidRPr="00930B9B">
        <w:rPr>
          <w:rFonts w:ascii="Footlight MT Light" w:hAnsi="Footlight MT Light"/>
          <w:vertAlign w:val="superscript"/>
          <w:lang w:val="en-ID"/>
        </w:rPr>
        <w:t>)</w:t>
      </w:r>
      <w:r w:rsidRPr="00930B9B">
        <w:rPr>
          <w:rFonts w:ascii="Footlight MT Light" w:hAnsi="Footlight MT Light"/>
          <w:vertAlign w:val="superscript"/>
          <w:lang w:val="en-ID"/>
        </w:rPr>
        <w:tab/>
      </w:r>
      <w:r w:rsidRPr="00930B9B">
        <w:rPr>
          <w:rFonts w:ascii="Footlight MT Light" w:hAnsi="Footlight MT Light"/>
        </w:rPr>
        <w:t>Wajib diisi saat rapat persiapan penandatanganan kontrak berdasarkan dokumen penawaran</w:t>
      </w:r>
    </w:p>
    <w:p w14:paraId="48E1D47C" w14:textId="77777777" w:rsidR="003D62F3" w:rsidRPr="00930B9B" w:rsidRDefault="003D62F3" w:rsidP="00CD549F">
      <w:pPr>
        <w:spacing w:line="276" w:lineRule="auto"/>
        <w:contextualSpacing/>
        <w:rPr>
          <w:rFonts w:ascii="Footlight MT Light" w:hAnsi="Footlight MT Light"/>
        </w:rPr>
      </w:pPr>
    </w:p>
    <w:p w14:paraId="1AA164E0" w14:textId="77777777" w:rsidR="003D62F3" w:rsidRPr="00930B9B" w:rsidRDefault="003D62F3" w:rsidP="0055146F">
      <w:pPr>
        <w:numPr>
          <w:ilvl w:val="3"/>
          <w:numId w:val="154"/>
        </w:numPr>
        <w:spacing w:after="120" w:line="276" w:lineRule="auto"/>
        <w:ind w:left="432" w:hanging="432"/>
        <w:contextualSpacing/>
        <w:rPr>
          <w:rFonts w:ascii="Footlight MT Light" w:hAnsi="Footlight MT Light"/>
          <w:b/>
        </w:rPr>
      </w:pPr>
      <w:r w:rsidRPr="00930B9B">
        <w:rPr>
          <w:rFonts w:ascii="Footlight MT Light" w:hAnsi="Footlight MT Light"/>
          <w:b/>
        </w:rPr>
        <w:t>Pekerjaan bukan Pekerjaan Utama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701"/>
        <w:gridCol w:w="1559"/>
        <w:gridCol w:w="1465"/>
        <w:gridCol w:w="1370"/>
      </w:tblGrid>
      <w:tr w:rsidR="004C01E9" w:rsidRPr="00930B9B" w14:paraId="5B29AC65" w14:textId="77777777" w:rsidTr="00A542D6">
        <w:tc>
          <w:tcPr>
            <w:tcW w:w="534" w:type="dxa"/>
            <w:shd w:val="clear" w:color="auto" w:fill="auto"/>
            <w:vAlign w:val="center"/>
          </w:tcPr>
          <w:p w14:paraId="3CA7B852"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No</w:t>
            </w:r>
          </w:p>
        </w:tc>
        <w:tc>
          <w:tcPr>
            <w:tcW w:w="2126" w:type="dxa"/>
            <w:shd w:val="clear" w:color="auto" w:fill="auto"/>
            <w:vAlign w:val="center"/>
          </w:tcPr>
          <w:p w14:paraId="0956FE8E" w14:textId="77777777" w:rsidR="003D62F3" w:rsidRPr="00930B9B" w:rsidRDefault="003D62F3" w:rsidP="00CD549F">
            <w:pPr>
              <w:spacing w:line="276" w:lineRule="auto"/>
              <w:contextualSpacing/>
              <w:jc w:val="center"/>
              <w:rPr>
                <w:rFonts w:ascii="Footlight MT Light" w:hAnsi="Footlight MT Light"/>
                <w:sz w:val="20"/>
                <w:lang w:val="en-ID"/>
              </w:rPr>
            </w:pPr>
            <w:r w:rsidRPr="00930B9B">
              <w:rPr>
                <w:rFonts w:ascii="Footlight MT Light" w:hAnsi="Footlight MT Light"/>
                <w:sz w:val="20"/>
              </w:rPr>
              <w:t>Bagian Pekerjaan yang Disubkontrakkan</w:t>
            </w: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1701" w:type="dxa"/>
            <w:shd w:val="clear" w:color="auto" w:fill="auto"/>
            <w:vAlign w:val="center"/>
          </w:tcPr>
          <w:p w14:paraId="69703C1D"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 xml:space="preserve">Nama </w:t>
            </w:r>
            <w:r w:rsidR="005C10F5" w:rsidRPr="00930B9B">
              <w:rPr>
                <w:rFonts w:ascii="Footlight MT Light" w:hAnsi="Footlight MT Light"/>
                <w:sz w:val="20"/>
              </w:rPr>
              <w:t>Subkontraktor</w:t>
            </w:r>
          </w:p>
          <w:p w14:paraId="11BF1D06" w14:textId="77777777" w:rsidR="003D62F3" w:rsidRPr="00930B9B" w:rsidRDefault="003D62F3" w:rsidP="00CD549F">
            <w:pPr>
              <w:spacing w:line="276" w:lineRule="auto"/>
              <w:contextualSpacing/>
              <w:jc w:val="center"/>
              <w:rPr>
                <w:rFonts w:ascii="Footlight MT Light" w:hAnsi="Footlight MT Light"/>
                <w:sz w:val="20"/>
                <w:lang w:val="en-ID"/>
              </w:rPr>
            </w:pP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1559" w:type="dxa"/>
            <w:shd w:val="clear" w:color="auto" w:fill="auto"/>
            <w:vAlign w:val="center"/>
          </w:tcPr>
          <w:p w14:paraId="6BC925A6"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 xml:space="preserve">Alamat </w:t>
            </w:r>
            <w:r w:rsidR="005C10F5" w:rsidRPr="00930B9B">
              <w:rPr>
                <w:rFonts w:ascii="Footlight MT Light" w:hAnsi="Footlight MT Light"/>
                <w:sz w:val="20"/>
              </w:rPr>
              <w:t>Subkontraktor</w:t>
            </w:r>
          </w:p>
          <w:p w14:paraId="1EB65388" w14:textId="77777777" w:rsidR="003D62F3" w:rsidRPr="00930B9B" w:rsidRDefault="003D62F3" w:rsidP="00CD549F">
            <w:pPr>
              <w:spacing w:line="276" w:lineRule="auto"/>
              <w:contextualSpacing/>
              <w:jc w:val="center"/>
              <w:rPr>
                <w:rFonts w:ascii="Footlight MT Light" w:hAnsi="Footlight MT Light"/>
                <w:sz w:val="20"/>
                <w:lang w:val="en-ID"/>
              </w:rPr>
            </w:pP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1465" w:type="dxa"/>
            <w:shd w:val="clear" w:color="auto" w:fill="auto"/>
            <w:vAlign w:val="center"/>
          </w:tcPr>
          <w:p w14:paraId="53AF568E" w14:textId="77777777" w:rsidR="003D62F3" w:rsidRPr="00930B9B" w:rsidRDefault="003D62F3" w:rsidP="00CD549F">
            <w:pPr>
              <w:spacing w:line="276" w:lineRule="auto"/>
              <w:contextualSpacing/>
              <w:jc w:val="center"/>
              <w:rPr>
                <w:rFonts w:ascii="Footlight MT Light" w:hAnsi="Footlight MT Light"/>
                <w:sz w:val="20"/>
                <w:lang w:val="en-ID"/>
              </w:rPr>
            </w:pPr>
            <w:r w:rsidRPr="00930B9B">
              <w:rPr>
                <w:rFonts w:ascii="Footlight MT Light" w:hAnsi="Footlight MT Light"/>
                <w:sz w:val="20"/>
              </w:rPr>
              <w:t xml:space="preserve">Kualifikasi </w:t>
            </w:r>
            <w:r w:rsidR="005C10F5" w:rsidRPr="00930B9B">
              <w:rPr>
                <w:rFonts w:ascii="Footlight MT Light" w:hAnsi="Footlight MT Light"/>
                <w:sz w:val="20"/>
              </w:rPr>
              <w:t>Subkontraktor</w:t>
            </w:r>
            <w:r w:rsidRPr="00930B9B">
              <w:rPr>
                <w:rFonts w:ascii="Footlight MT Light" w:hAnsi="Footlight MT Light"/>
                <w:sz w:val="20"/>
                <w:vertAlign w:val="superscript"/>
              </w:rPr>
              <w:t>**</w:t>
            </w:r>
            <w:r w:rsidRPr="00930B9B">
              <w:rPr>
                <w:rFonts w:ascii="Footlight MT Light" w:hAnsi="Footlight MT Light"/>
                <w:sz w:val="20"/>
                <w:vertAlign w:val="superscript"/>
                <w:lang w:val="en-ID"/>
              </w:rPr>
              <w:t>)</w:t>
            </w:r>
          </w:p>
        </w:tc>
        <w:tc>
          <w:tcPr>
            <w:tcW w:w="1370" w:type="dxa"/>
            <w:shd w:val="clear" w:color="auto" w:fill="auto"/>
            <w:vAlign w:val="center"/>
          </w:tcPr>
          <w:p w14:paraId="089870BD"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Keterangan</w:t>
            </w:r>
          </w:p>
        </w:tc>
      </w:tr>
      <w:tr w:rsidR="004C01E9" w:rsidRPr="00930B9B" w14:paraId="421B1B46" w14:textId="77777777" w:rsidTr="00A542D6">
        <w:tc>
          <w:tcPr>
            <w:tcW w:w="534" w:type="dxa"/>
            <w:shd w:val="clear" w:color="auto" w:fill="auto"/>
          </w:tcPr>
          <w:p w14:paraId="68C77F32"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1</w:t>
            </w:r>
          </w:p>
        </w:tc>
        <w:tc>
          <w:tcPr>
            <w:tcW w:w="2126" w:type="dxa"/>
            <w:shd w:val="clear" w:color="auto" w:fill="auto"/>
          </w:tcPr>
          <w:p w14:paraId="48679F91"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701" w:type="dxa"/>
            <w:shd w:val="clear" w:color="auto" w:fill="auto"/>
          </w:tcPr>
          <w:p w14:paraId="4A6167EC"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559" w:type="dxa"/>
            <w:shd w:val="clear" w:color="auto" w:fill="auto"/>
          </w:tcPr>
          <w:p w14:paraId="15DCB84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465" w:type="dxa"/>
            <w:shd w:val="clear" w:color="auto" w:fill="auto"/>
          </w:tcPr>
          <w:p w14:paraId="4F974D9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370" w:type="dxa"/>
            <w:shd w:val="clear" w:color="auto" w:fill="auto"/>
          </w:tcPr>
          <w:p w14:paraId="7A87AD95"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2EA29050" w14:textId="77777777" w:rsidTr="00A542D6">
        <w:tc>
          <w:tcPr>
            <w:tcW w:w="534" w:type="dxa"/>
            <w:shd w:val="clear" w:color="auto" w:fill="auto"/>
          </w:tcPr>
          <w:p w14:paraId="24F226DF"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2</w:t>
            </w:r>
          </w:p>
        </w:tc>
        <w:tc>
          <w:tcPr>
            <w:tcW w:w="2126" w:type="dxa"/>
            <w:shd w:val="clear" w:color="auto" w:fill="auto"/>
          </w:tcPr>
          <w:p w14:paraId="78C9F5B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701" w:type="dxa"/>
            <w:shd w:val="clear" w:color="auto" w:fill="auto"/>
          </w:tcPr>
          <w:p w14:paraId="76E3D92C"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559" w:type="dxa"/>
            <w:shd w:val="clear" w:color="auto" w:fill="auto"/>
          </w:tcPr>
          <w:p w14:paraId="1E0F64A6"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465" w:type="dxa"/>
            <w:shd w:val="clear" w:color="auto" w:fill="auto"/>
          </w:tcPr>
          <w:p w14:paraId="4F94EAED"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370" w:type="dxa"/>
            <w:shd w:val="clear" w:color="auto" w:fill="auto"/>
          </w:tcPr>
          <w:p w14:paraId="1F056FE6"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2919CD4D" w14:textId="77777777" w:rsidTr="00A542D6">
        <w:tc>
          <w:tcPr>
            <w:tcW w:w="534" w:type="dxa"/>
            <w:shd w:val="clear" w:color="auto" w:fill="auto"/>
          </w:tcPr>
          <w:p w14:paraId="2D872B06"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3</w:t>
            </w:r>
          </w:p>
        </w:tc>
        <w:tc>
          <w:tcPr>
            <w:tcW w:w="2126" w:type="dxa"/>
            <w:shd w:val="clear" w:color="auto" w:fill="auto"/>
          </w:tcPr>
          <w:p w14:paraId="358A567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Dst</w:t>
            </w:r>
          </w:p>
        </w:tc>
        <w:tc>
          <w:tcPr>
            <w:tcW w:w="1701" w:type="dxa"/>
            <w:shd w:val="clear" w:color="auto" w:fill="auto"/>
          </w:tcPr>
          <w:p w14:paraId="1724633C" w14:textId="77777777" w:rsidR="003D62F3" w:rsidRPr="00930B9B" w:rsidRDefault="003D62F3" w:rsidP="00CD549F">
            <w:pPr>
              <w:spacing w:line="276" w:lineRule="auto"/>
              <w:contextualSpacing/>
              <w:jc w:val="both"/>
              <w:rPr>
                <w:rFonts w:ascii="Footlight MT Light" w:hAnsi="Footlight MT Light"/>
              </w:rPr>
            </w:pPr>
          </w:p>
        </w:tc>
        <w:tc>
          <w:tcPr>
            <w:tcW w:w="1559" w:type="dxa"/>
            <w:shd w:val="clear" w:color="auto" w:fill="auto"/>
          </w:tcPr>
          <w:p w14:paraId="69FFB143" w14:textId="77777777" w:rsidR="003D62F3" w:rsidRPr="00930B9B" w:rsidRDefault="003D62F3" w:rsidP="00CD549F">
            <w:pPr>
              <w:spacing w:line="276" w:lineRule="auto"/>
              <w:contextualSpacing/>
              <w:jc w:val="both"/>
              <w:rPr>
                <w:rFonts w:ascii="Footlight MT Light" w:hAnsi="Footlight MT Light"/>
              </w:rPr>
            </w:pPr>
          </w:p>
        </w:tc>
        <w:tc>
          <w:tcPr>
            <w:tcW w:w="1465" w:type="dxa"/>
            <w:shd w:val="clear" w:color="auto" w:fill="auto"/>
          </w:tcPr>
          <w:p w14:paraId="11404796" w14:textId="77777777" w:rsidR="003D62F3" w:rsidRPr="00930B9B" w:rsidRDefault="003D62F3" w:rsidP="00CD549F">
            <w:pPr>
              <w:spacing w:line="276" w:lineRule="auto"/>
              <w:contextualSpacing/>
              <w:jc w:val="both"/>
              <w:rPr>
                <w:rFonts w:ascii="Footlight MT Light" w:hAnsi="Footlight MT Light"/>
              </w:rPr>
            </w:pPr>
          </w:p>
        </w:tc>
        <w:tc>
          <w:tcPr>
            <w:tcW w:w="1370" w:type="dxa"/>
            <w:shd w:val="clear" w:color="auto" w:fill="auto"/>
          </w:tcPr>
          <w:p w14:paraId="6A06FCB6" w14:textId="77777777" w:rsidR="003D62F3" w:rsidRPr="00930B9B" w:rsidRDefault="003D62F3" w:rsidP="00CD549F">
            <w:pPr>
              <w:spacing w:line="276" w:lineRule="auto"/>
              <w:contextualSpacing/>
              <w:jc w:val="both"/>
              <w:rPr>
                <w:rFonts w:ascii="Footlight MT Light" w:hAnsi="Footlight MT Light"/>
              </w:rPr>
            </w:pPr>
          </w:p>
        </w:tc>
      </w:tr>
    </w:tbl>
    <w:p w14:paraId="5DE5CE20"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Catatan:</w:t>
      </w:r>
    </w:p>
    <w:p w14:paraId="54218295" w14:textId="77777777" w:rsidR="003D62F3" w:rsidRPr="00930B9B" w:rsidRDefault="003D62F3" w:rsidP="00CD549F">
      <w:pPr>
        <w:tabs>
          <w:tab w:val="left" w:pos="284"/>
        </w:tabs>
        <w:spacing w:line="276" w:lineRule="auto"/>
        <w:contextualSpacing/>
        <w:jc w:val="both"/>
        <w:rPr>
          <w:rFonts w:ascii="Footlight MT Light" w:hAnsi="Footlight MT Light"/>
        </w:rPr>
      </w:pPr>
      <w:r w:rsidRPr="00930B9B">
        <w:rPr>
          <w:rFonts w:ascii="Footlight MT Light" w:hAnsi="Footlight MT Light"/>
          <w:vertAlign w:val="superscript"/>
        </w:rPr>
        <w:t>*</w:t>
      </w:r>
      <w:r w:rsidRPr="00930B9B">
        <w:rPr>
          <w:rFonts w:ascii="Footlight MT Light" w:hAnsi="Footlight MT Light"/>
          <w:vertAlign w:val="superscript"/>
          <w:lang w:val="en-ID"/>
        </w:rPr>
        <w:t>)</w:t>
      </w:r>
      <w:r w:rsidRPr="00930B9B">
        <w:rPr>
          <w:rFonts w:ascii="Footlight MT Light" w:hAnsi="Footlight MT Light"/>
          <w:lang w:val="en-ID"/>
        </w:rPr>
        <w:tab/>
      </w:r>
      <w:r w:rsidRPr="00930B9B">
        <w:rPr>
          <w:rFonts w:ascii="Footlight MT Light" w:hAnsi="Footlight MT Light"/>
        </w:rPr>
        <w:t xml:space="preserve">Wajib diisi oleh PPK sewaktu penyusunan rancangan kontrak </w:t>
      </w:r>
    </w:p>
    <w:p w14:paraId="249B699E" w14:textId="77777777" w:rsidR="003D62F3" w:rsidRPr="00930B9B" w:rsidRDefault="003D62F3" w:rsidP="00CD549F">
      <w:pPr>
        <w:tabs>
          <w:tab w:val="left" w:pos="284"/>
        </w:tabs>
        <w:spacing w:line="276" w:lineRule="auto"/>
        <w:ind w:left="284" w:hanging="284"/>
        <w:contextualSpacing/>
        <w:jc w:val="both"/>
        <w:rPr>
          <w:rFonts w:ascii="Footlight MT Light" w:hAnsi="Footlight MT Light"/>
        </w:rPr>
      </w:pPr>
      <w:r w:rsidRPr="00930B9B">
        <w:rPr>
          <w:rFonts w:ascii="Footlight MT Light" w:hAnsi="Footlight MT Light"/>
          <w:vertAlign w:val="superscript"/>
        </w:rPr>
        <w:t>**</w:t>
      </w:r>
      <w:r w:rsidRPr="00930B9B">
        <w:rPr>
          <w:rFonts w:ascii="Footlight MT Light" w:hAnsi="Footlight MT Light"/>
          <w:vertAlign w:val="superscript"/>
          <w:lang w:val="en-ID"/>
        </w:rPr>
        <w:t>)</w:t>
      </w:r>
      <w:r w:rsidRPr="00930B9B">
        <w:rPr>
          <w:rFonts w:ascii="Footlight MT Light" w:hAnsi="Footlight MT Light"/>
          <w:vertAlign w:val="superscript"/>
          <w:lang w:val="en-ID"/>
        </w:rPr>
        <w:tab/>
      </w:r>
      <w:r w:rsidRPr="00930B9B">
        <w:rPr>
          <w:rFonts w:ascii="Footlight MT Light" w:hAnsi="Footlight MT Light"/>
        </w:rPr>
        <w:t>Wajib diisi saat rapat persiapan penandatanganan kontrak berdasarkan dokumen penawaran</w:t>
      </w:r>
    </w:p>
    <w:p w14:paraId="792FA3EB" w14:textId="77777777" w:rsidR="003D62F3" w:rsidRPr="00930B9B" w:rsidRDefault="003D62F3" w:rsidP="00CD549F">
      <w:pPr>
        <w:spacing w:line="276" w:lineRule="auto"/>
        <w:contextualSpacing/>
        <w:rPr>
          <w:rFonts w:ascii="Footlight MT Light" w:hAnsi="Footlight MT Light"/>
        </w:rPr>
      </w:pPr>
    </w:p>
    <w:p w14:paraId="33B06030" w14:textId="77777777" w:rsidR="003D62F3" w:rsidRPr="00930B9B" w:rsidRDefault="003D62F3" w:rsidP="00CD549F">
      <w:pPr>
        <w:spacing w:line="276" w:lineRule="auto"/>
        <w:contextualSpacing/>
        <w:jc w:val="center"/>
        <w:rPr>
          <w:rFonts w:ascii="Footlight MT Light" w:hAnsi="Footlight MT Light"/>
          <w:b/>
        </w:rPr>
      </w:pPr>
      <w:r w:rsidRPr="00930B9B">
        <w:rPr>
          <w:rFonts w:ascii="Footlight MT Light" w:hAnsi="Footlight MT Light"/>
          <w:b/>
        </w:rPr>
        <w:t>DAFTAR PERSONEL MANAJERIAL</w:t>
      </w:r>
    </w:p>
    <w:p w14:paraId="1066E7FC" w14:textId="77777777" w:rsidR="003D62F3" w:rsidRPr="00930B9B" w:rsidRDefault="003D62F3" w:rsidP="00CD549F">
      <w:pPr>
        <w:spacing w:line="276" w:lineRule="auto"/>
        <w:contextualSpacing/>
        <w:rPr>
          <w:rFonts w:ascii="Footlight MT Light" w:hAnsi="Footlight MT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325"/>
        <w:gridCol w:w="1052"/>
        <w:gridCol w:w="1946"/>
        <w:gridCol w:w="1217"/>
        <w:gridCol w:w="1169"/>
        <w:gridCol w:w="1197"/>
      </w:tblGrid>
      <w:tr w:rsidR="004C01E9" w:rsidRPr="00930B9B" w14:paraId="268CF8C1" w14:textId="77777777" w:rsidTr="00A542D6">
        <w:tc>
          <w:tcPr>
            <w:tcW w:w="193" w:type="pct"/>
            <w:shd w:val="clear" w:color="auto" w:fill="auto"/>
            <w:vAlign w:val="center"/>
          </w:tcPr>
          <w:p w14:paraId="56DE5A27"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No</w:t>
            </w:r>
          </w:p>
        </w:tc>
        <w:tc>
          <w:tcPr>
            <w:tcW w:w="826" w:type="pct"/>
            <w:shd w:val="clear" w:color="auto" w:fill="auto"/>
            <w:vAlign w:val="center"/>
          </w:tcPr>
          <w:p w14:paraId="2B357F6F"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Nama Personel Manajerial**)</w:t>
            </w:r>
          </w:p>
        </w:tc>
        <w:tc>
          <w:tcPr>
            <w:tcW w:w="536" w:type="pct"/>
            <w:shd w:val="clear" w:color="auto" w:fill="auto"/>
            <w:vAlign w:val="center"/>
          </w:tcPr>
          <w:p w14:paraId="3E668311"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Jabatan dalam Pekerjaan ini*)</w:t>
            </w:r>
          </w:p>
        </w:tc>
        <w:tc>
          <w:tcPr>
            <w:tcW w:w="1179" w:type="pct"/>
            <w:shd w:val="clear" w:color="auto" w:fill="auto"/>
            <w:vAlign w:val="center"/>
          </w:tcPr>
          <w:p w14:paraId="7DBEF06C"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Tingkat Pendidikan/Ijazah**)</w:t>
            </w:r>
          </w:p>
        </w:tc>
        <w:tc>
          <w:tcPr>
            <w:tcW w:w="616" w:type="pct"/>
            <w:shd w:val="clear" w:color="auto" w:fill="auto"/>
            <w:vAlign w:val="center"/>
          </w:tcPr>
          <w:p w14:paraId="211A69DB"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Pengalaman Kerja Profesional minimal (Tahun) *)</w:t>
            </w:r>
          </w:p>
        </w:tc>
        <w:tc>
          <w:tcPr>
            <w:tcW w:w="693" w:type="pct"/>
            <w:shd w:val="clear" w:color="auto" w:fill="auto"/>
            <w:vAlign w:val="center"/>
          </w:tcPr>
          <w:p w14:paraId="0D5BAB89"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Sertifikat Kompetensi Kerja*)</w:t>
            </w:r>
          </w:p>
        </w:tc>
        <w:tc>
          <w:tcPr>
            <w:tcW w:w="958" w:type="pct"/>
            <w:shd w:val="clear" w:color="auto" w:fill="auto"/>
            <w:vAlign w:val="center"/>
          </w:tcPr>
          <w:p w14:paraId="10D06A5C" w14:textId="77777777" w:rsidR="003D62F3" w:rsidRPr="00930B9B" w:rsidRDefault="003D62F3" w:rsidP="00CD549F">
            <w:pPr>
              <w:spacing w:line="276" w:lineRule="auto"/>
              <w:contextualSpacing/>
              <w:jc w:val="center"/>
              <w:rPr>
                <w:rFonts w:ascii="Footlight MT Light" w:hAnsi="Footlight MT Light"/>
                <w:sz w:val="20"/>
              </w:rPr>
            </w:pPr>
            <w:r w:rsidRPr="00930B9B">
              <w:rPr>
                <w:rFonts w:ascii="Footlight MT Light" w:hAnsi="Footlight MT Light"/>
                <w:sz w:val="20"/>
              </w:rPr>
              <w:t>Keterangan</w:t>
            </w:r>
          </w:p>
        </w:tc>
      </w:tr>
      <w:tr w:rsidR="004C01E9" w:rsidRPr="00930B9B" w14:paraId="4DFD87A6" w14:textId="77777777" w:rsidTr="00A542D6">
        <w:tc>
          <w:tcPr>
            <w:tcW w:w="193" w:type="pct"/>
            <w:shd w:val="clear" w:color="auto" w:fill="auto"/>
          </w:tcPr>
          <w:p w14:paraId="092FD9D6"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1</w:t>
            </w:r>
          </w:p>
        </w:tc>
        <w:tc>
          <w:tcPr>
            <w:tcW w:w="826" w:type="pct"/>
            <w:shd w:val="clear" w:color="auto" w:fill="auto"/>
          </w:tcPr>
          <w:p w14:paraId="0BC4926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536" w:type="pct"/>
            <w:shd w:val="clear" w:color="auto" w:fill="auto"/>
          </w:tcPr>
          <w:p w14:paraId="0F323578"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79" w:type="pct"/>
            <w:shd w:val="clear" w:color="auto" w:fill="auto"/>
          </w:tcPr>
          <w:p w14:paraId="1439F63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616" w:type="pct"/>
            <w:shd w:val="clear" w:color="auto" w:fill="auto"/>
          </w:tcPr>
          <w:p w14:paraId="0EA7699C"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693" w:type="pct"/>
            <w:shd w:val="clear" w:color="auto" w:fill="auto"/>
          </w:tcPr>
          <w:p w14:paraId="478B400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58" w:type="pct"/>
            <w:shd w:val="clear" w:color="auto" w:fill="auto"/>
          </w:tcPr>
          <w:p w14:paraId="4424AC94"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0B00C9FE" w14:textId="77777777" w:rsidTr="00A542D6">
        <w:tc>
          <w:tcPr>
            <w:tcW w:w="193" w:type="pct"/>
            <w:shd w:val="clear" w:color="auto" w:fill="auto"/>
          </w:tcPr>
          <w:p w14:paraId="1249DC00"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lastRenderedPageBreak/>
              <w:t>2</w:t>
            </w:r>
          </w:p>
        </w:tc>
        <w:tc>
          <w:tcPr>
            <w:tcW w:w="826" w:type="pct"/>
            <w:shd w:val="clear" w:color="auto" w:fill="auto"/>
          </w:tcPr>
          <w:p w14:paraId="3689A6A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536" w:type="pct"/>
            <w:shd w:val="clear" w:color="auto" w:fill="auto"/>
          </w:tcPr>
          <w:p w14:paraId="59CBD09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79" w:type="pct"/>
            <w:shd w:val="clear" w:color="auto" w:fill="auto"/>
          </w:tcPr>
          <w:p w14:paraId="7B0D8B2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616" w:type="pct"/>
            <w:shd w:val="clear" w:color="auto" w:fill="auto"/>
          </w:tcPr>
          <w:p w14:paraId="51A0BC7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693" w:type="pct"/>
            <w:shd w:val="clear" w:color="auto" w:fill="auto"/>
          </w:tcPr>
          <w:p w14:paraId="1E6A5ABA"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958" w:type="pct"/>
            <w:shd w:val="clear" w:color="auto" w:fill="auto"/>
          </w:tcPr>
          <w:p w14:paraId="712747F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5BA068E3" w14:textId="77777777" w:rsidTr="00A542D6">
        <w:tc>
          <w:tcPr>
            <w:tcW w:w="193" w:type="pct"/>
            <w:shd w:val="clear" w:color="auto" w:fill="auto"/>
          </w:tcPr>
          <w:p w14:paraId="3851C11B"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3</w:t>
            </w:r>
          </w:p>
        </w:tc>
        <w:tc>
          <w:tcPr>
            <w:tcW w:w="826" w:type="pct"/>
            <w:shd w:val="clear" w:color="auto" w:fill="auto"/>
          </w:tcPr>
          <w:p w14:paraId="336A0C9D"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Dst</w:t>
            </w:r>
          </w:p>
        </w:tc>
        <w:tc>
          <w:tcPr>
            <w:tcW w:w="536" w:type="pct"/>
            <w:shd w:val="clear" w:color="auto" w:fill="auto"/>
          </w:tcPr>
          <w:p w14:paraId="0672BAC8" w14:textId="77777777" w:rsidR="003D62F3" w:rsidRPr="00930B9B" w:rsidRDefault="003D62F3" w:rsidP="00CD549F">
            <w:pPr>
              <w:spacing w:line="276" w:lineRule="auto"/>
              <w:contextualSpacing/>
              <w:jc w:val="both"/>
              <w:rPr>
                <w:rFonts w:ascii="Footlight MT Light" w:hAnsi="Footlight MT Light"/>
              </w:rPr>
            </w:pPr>
          </w:p>
        </w:tc>
        <w:tc>
          <w:tcPr>
            <w:tcW w:w="1179" w:type="pct"/>
            <w:shd w:val="clear" w:color="auto" w:fill="auto"/>
          </w:tcPr>
          <w:p w14:paraId="7A7432AA" w14:textId="77777777" w:rsidR="003D62F3" w:rsidRPr="00930B9B" w:rsidRDefault="003D62F3" w:rsidP="00CD549F">
            <w:pPr>
              <w:spacing w:line="276" w:lineRule="auto"/>
              <w:contextualSpacing/>
              <w:jc w:val="both"/>
              <w:rPr>
                <w:rFonts w:ascii="Footlight MT Light" w:hAnsi="Footlight MT Light"/>
              </w:rPr>
            </w:pPr>
          </w:p>
        </w:tc>
        <w:tc>
          <w:tcPr>
            <w:tcW w:w="616" w:type="pct"/>
            <w:shd w:val="clear" w:color="auto" w:fill="auto"/>
          </w:tcPr>
          <w:p w14:paraId="56C8A3CF" w14:textId="77777777" w:rsidR="003D62F3" w:rsidRPr="00930B9B" w:rsidRDefault="003D62F3" w:rsidP="00CD549F">
            <w:pPr>
              <w:spacing w:line="276" w:lineRule="auto"/>
              <w:contextualSpacing/>
              <w:jc w:val="both"/>
              <w:rPr>
                <w:rFonts w:ascii="Footlight MT Light" w:hAnsi="Footlight MT Light"/>
              </w:rPr>
            </w:pPr>
          </w:p>
        </w:tc>
        <w:tc>
          <w:tcPr>
            <w:tcW w:w="693" w:type="pct"/>
            <w:shd w:val="clear" w:color="auto" w:fill="auto"/>
          </w:tcPr>
          <w:p w14:paraId="6A41265F" w14:textId="77777777" w:rsidR="003D62F3" w:rsidRPr="00930B9B" w:rsidRDefault="003D62F3" w:rsidP="00CD549F">
            <w:pPr>
              <w:spacing w:line="276" w:lineRule="auto"/>
              <w:contextualSpacing/>
              <w:jc w:val="both"/>
              <w:rPr>
                <w:rFonts w:ascii="Footlight MT Light" w:hAnsi="Footlight MT Light"/>
              </w:rPr>
            </w:pPr>
          </w:p>
        </w:tc>
        <w:tc>
          <w:tcPr>
            <w:tcW w:w="958" w:type="pct"/>
            <w:shd w:val="clear" w:color="auto" w:fill="auto"/>
          </w:tcPr>
          <w:p w14:paraId="6069F31C" w14:textId="77777777" w:rsidR="003D62F3" w:rsidRPr="00930B9B" w:rsidRDefault="003D62F3" w:rsidP="00CD549F">
            <w:pPr>
              <w:spacing w:line="276" w:lineRule="auto"/>
              <w:contextualSpacing/>
              <w:jc w:val="both"/>
              <w:rPr>
                <w:rFonts w:ascii="Footlight MT Light" w:hAnsi="Footlight MT Light"/>
              </w:rPr>
            </w:pPr>
          </w:p>
        </w:tc>
      </w:tr>
    </w:tbl>
    <w:p w14:paraId="33E4C600"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Catatan:</w:t>
      </w:r>
    </w:p>
    <w:p w14:paraId="6A8CB94D"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 Wajib diisi oleh PPK sewaktu penyusunan rancangan kontrak</w:t>
      </w:r>
    </w:p>
    <w:p w14:paraId="33ADADDE"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**)Wajib diisi saat rapat persiapan penandatanganan kontrak berdasarkan dokumen penawaran</w:t>
      </w:r>
    </w:p>
    <w:p w14:paraId="28F3F0E5" w14:textId="77777777" w:rsidR="003D62F3" w:rsidRPr="00930B9B" w:rsidRDefault="003D62F3" w:rsidP="00CD549F">
      <w:pPr>
        <w:spacing w:line="276" w:lineRule="auto"/>
        <w:contextualSpacing/>
        <w:rPr>
          <w:rFonts w:ascii="Footlight MT Light" w:hAnsi="Footlight MT Light"/>
        </w:rPr>
      </w:pPr>
    </w:p>
    <w:p w14:paraId="316D5377" w14:textId="77777777" w:rsidR="00C228E1" w:rsidRPr="00930B9B" w:rsidRDefault="00C228E1" w:rsidP="00CD549F">
      <w:pPr>
        <w:spacing w:line="276" w:lineRule="auto"/>
        <w:contextualSpacing/>
        <w:rPr>
          <w:rFonts w:ascii="Footlight MT Light" w:hAnsi="Footlight MT Light"/>
        </w:rPr>
      </w:pPr>
    </w:p>
    <w:p w14:paraId="4A27C0A4" w14:textId="77777777" w:rsidR="003D62F3" w:rsidRPr="00930B9B" w:rsidRDefault="003D62F3" w:rsidP="00CD549F">
      <w:pPr>
        <w:spacing w:line="276" w:lineRule="auto"/>
        <w:contextualSpacing/>
        <w:jc w:val="center"/>
        <w:rPr>
          <w:rFonts w:ascii="Footlight MT Light" w:hAnsi="Footlight MT Light"/>
          <w:b/>
        </w:rPr>
      </w:pPr>
      <w:r w:rsidRPr="00930B9B">
        <w:rPr>
          <w:rFonts w:ascii="Footlight MT Light" w:hAnsi="Footlight MT Light"/>
          <w:b/>
        </w:rPr>
        <w:t>DAFTAR PERALATAN UTAMA</w:t>
      </w:r>
    </w:p>
    <w:p w14:paraId="72162732" w14:textId="77777777" w:rsidR="003D62F3" w:rsidRPr="00930B9B" w:rsidRDefault="003D62F3" w:rsidP="00CD549F">
      <w:pPr>
        <w:spacing w:line="276" w:lineRule="auto"/>
        <w:contextualSpacing/>
        <w:rPr>
          <w:rFonts w:ascii="Footlight MT Light" w:hAnsi="Footlight MT Light"/>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386"/>
        <w:gridCol w:w="1176"/>
        <w:gridCol w:w="1204"/>
        <w:gridCol w:w="1702"/>
        <w:gridCol w:w="1342"/>
      </w:tblGrid>
      <w:tr w:rsidR="004C01E9" w:rsidRPr="00930B9B" w14:paraId="0271B1AC" w14:textId="77777777" w:rsidTr="00A542D6">
        <w:tc>
          <w:tcPr>
            <w:tcW w:w="497" w:type="dxa"/>
            <w:shd w:val="clear" w:color="auto" w:fill="auto"/>
          </w:tcPr>
          <w:p w14:paraId="56EA9E47"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No</w:t>
            </w:r>
          </w:p>
        </w:tc>
        <w:tc>
          <w:tcPr>
            <w:tcW w:w="1137" w:type="dxa"/>
            <w:shd w:val="clear" w:color="auto" w:fill="auto"/>
            <w:vAlign w:val="center"/>
          </w:tcPr>
          <w:p w14:paraId="01C6E00A"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Nama Peralatan Utama*)</w:t>
            </w:r>
          </w:p>
        </w:tc>
        <w:tc>
          <w:tcPr>
            <w:tcW w:w="1052" w:type="dxa"/>
            <w:shd w:val="clear" w:color="auto" w:fill="auto"/>
            <w:vAlign w:val="center"/>
          </w:tcPr>
          <w:p w14:paraId="458D95BB" w14:textId="77777777" w:rsidR="003D62F3" w:rsidRPr="00930B9B" w:rsidRDefault="00C41CC1" w:rsidP="00CD549F">
            <w:pPr>
              <w:spacing w:line="276" w:lineRule="auto"/>
              <w:contextualSpacing/>
              <w:jc w:val="center"/>
              <w:rPr>
                <w:rFonts w:ascii="Footlight MT Light" w:hAnsi="Footlight MT Light"/>
              </w:rPr>
            </w:pPr>
            <w:r w:rsidRPr="00930B9B">
              <w:rPr>
                <w:rFonts w:ascii="Footlight MT Light" w:hAnsi="Footlight MT Light" w:cs="Arial"/>
              </w:rPr>
              <w:t xml:space="preserve">Merek </w:t>
            </w:r>
            <w:r w:rsidR="003D62F3" w:rsidRPr="00930B9B">
              <w:rPr>
                <w:rFonts w:ascii="Footlight MT Light" w:hAnsi="Footlight MT Light"/>
              </w:rPr>
              <w:t>dan Tipe**)</w:t>
            </w:r>
          </w:p>
        </w:tc>
        <w:tc>
          <w:tcPr>
            <w:tcW w:w="1132" w:type="dxa"/>
            <w:shd w:val="clear" w:color="auto" w:fill="auto"/>
            <w:vAlign w:val="center"/>
          </w:tcPr>
          <w:p w14:paraId="63B60651"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Kapasitas**)</w:t>
            </w:r>
          </w:p>
        </w:tc>
        <w:tc>
          <w:tcPr>
            <w:tcW w:w="1052" w:type="dxa"/>
            <w:shd w:val="clear" w:color="auto" w:fill="auto"/>
            <w:vAlign w:val="center"/>
          </w:tcPr>
          <w:p w14:paraId="591D4B08"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Jumlah**)</w:t>
            </w:r>
          </w:p>
        </w:tc>
        <w:tc>
          <w:tcPr>
            <w:tcW w:w="1052" w:type="dxa"/>
            <w:shd w:val="clear" w:color="auto" w:fill="auto"/>
            <w:vAlign w:val="center"/>
          </w:tcPr>
          <w:p w14:paraId="53D46A8A"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Kondisi**)</w:t>
            </w:r>
          </w:p>
        </w:tc>
        <w:tc>
          <w:tcPr>
            <w:tcW w:w="1447" w:type="dxa"/>
            <w:shd w:val="clear" w:color="auto" w:fill="auto"/>
            <w:vAlign w:val="center"/>
          </w:tcPr>
          <w:p w14:paraId="17081AE9"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Status Kepemilikan**)</w:t>
            </w:r>
          </w:p>
        </w:tc>
        <w:tc>
          <w:tcPr>
            <w:tcW w:w="1342" w:type="dxa"/>
            <w:shd w:val="clear" w:color="auto" w:fill="auto"/>
            <w:vAlign w:val="center"/>
          </w:tcPr>
          <w:p w14:paraId="2CFD09E7"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Keterangan</w:t>
            </w:r>
          </w:p>
        </w:tc>
      </w:tr>
      <w:tr w:rsidR="004C01E9" w:rsidRPr="00930B9B" w14:paraId="1EFCD77C" w14:textId="77777777" w:rsidTr="00A542D6">
        <w:tc>
          <w:tcPr>
            <w:tcW w:w="497" w:type="dxa"/>
            <w:shd w:val="clear" w:color="auto" w:fill="auto"/>
          </w:tcPr>
          <w:p w14:paraId="5EB9C349"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1</w:t>
            </w:r>
          </w:p>
        </w:tc>
        <w:tc>
          <w:tcPr>
            <w:tcW w:w="1137" w:type="dxa"/>
            <w:shd w:val="clear" w:color="auto" w:fill="auto"/>
          </w:tcPr>
          <w:p w14:paraId="1785C36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01A53463"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32" w:type="dxa"/>
            <w:shd w:val="clear" w:color="auto" w:fill="auto"/>
          </w:tcPr>
          <w:p w14:paraId="39D76CC4"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18747AE4"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479B3A0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447" w:type="dxa"/>
            <w:shd w:val="clear" w:color="auto" w:fill="auto"/>
          </w:tcPr>
          <w:p w14:paraId="290EA13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342" w:type="dxa"/>
            <w:shd w:val="clear" w:color="auto" w:fill="auto"/>
          </w:tcPr>
          <w:p w14:paraId="314AD5E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4C01E9" w:rsidRPr="00930B9B" w14:paraId="1708F593" w14:textId="77777777" w:rsidTr="00A542D6">
        <w:tc>
          <w:tcPr>
            <w:tcW w:w="497" w:type="dxa"/>
            <w:shd w:val="clear" w:color="auto" w:fill="auto"/>
          </w:tcPr>
          <w:p w14:paraId="64E37E58"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2</w:t>
            </w:r>
          </w:p>
        </w:tc>
        <w:tc>
          <w:tcPr>
            <w:tcW w:w="1137" w:type="dxa"/>
            <w:shd w:val="clear" w:color="auto" w:fill="auto"/>
          </w:tcPr>
          <w:p w14:paraId="0672EF0F"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0249B3F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132" w:type="dxa"/>
            <w:shd w:val="clear" w:color="auto" w:fill="auto"/>
          </w:tcPr>
          <w:p w14:paraId="608905C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03B0A734"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052" w:type="dxa"/>
            <w:shd w:val="clear" w:color="auto" w:fill="auto"/>
          </w:tcPr>
          <w:p w14:paraId="2B0B2792"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447" w:type="dxa"/>
            <w:shd w:val="clear" w:color="auto" w:fill="auto"/>
          </w:tcPr>
          <w:p w14:paraId="65F9CFEC"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c>
          <w:tcPr>
            <w:tcW w:w="1342" w:type="dxa"/>
            <w:shd w:val="clear" w:color="auto" w:fill="auto"/>
          </w:tcPr>
          <w:p w14:paraId="3BAA804E"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t>
            </w:r>
          </w:p>
        </w:tc>
      </w:tr>
      <w:tr w:rsidR="003D62F3" w:rsidRPr="00930B9B" w14:paraId="5D255DE9" w14:textId="77777777" w:rsidTr="00A542D6">
        <w:tc>
          <w:tcPr>
            <w:tcW w:w="497" w:type="dxa"/>
            <w:shd w:val="clear" w:color="auto" w:fill="auto"/>
          </w:tcPr>
          <w:p w14:paraId="4DC1B595" w14:textId="77777777" w:rsidR="003D62F3" w:rsidRPr="00930B9B" w:rsidRDefault="003D62F3" w:rsidP="00CD549F">
            <w:pPr>
              <w:spacing w:line="276" w:lineRule="auto"/>
              <w:contextualSpacing/>
              <w:jc w:val="center"/>
              <w:rPr>
                <w:rFonts w:ascii="Footlight MT Light" w:hAnsi="Footlight MT Light"/>
              </w:rPr>
            </w:pPr>
            <w:r w:rsidRPr="00930B9B">
              <w:rPr>
                <w:rFonts w:ascii="Footlight MT Light" w:hAnsi="Footlight MT Light"/>
              </w:rPr>
              <w:t>3</w:t>
            </w:r>
          </w:p>
        </w:tc>
        <w:tc>
          <w:tcPr>
            <w:tcW w:w="1137" w:type="dxa"/>
            <w:shd w:val="clear" w:color="auto" w:fill="auto"/>
          </w:tcPr>
          <w:p w14:paraId="1B600347"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Dst</w:t>
            </w:r>
          </w:p>
        </w:tc>
        <w:tc>
          <w:tcPr>
            <w:tcW w:w="1052" w:type="dxa"/>
            <w:shd w:val="clear" w:color="auto" w:fill="auto"/>
          </w:tcPr>
          <w:p w14:paraId="4D6A6EB8" w14:textId="77777777" w:rsidR="003D62F3" w:rsidRPr="00930B9B" w:rsidRDefault="003D62F3" w:rsidP="00CD549F">
            <w:pPr>
              <w:spacing w:line="276" w:lineRule="auto"/>
              <w:contextualSpacing/>
              <w:jc w:val="both"/>
              <w:rPr>
                <w:rFonts w:ascii="Footlight MT Light" w:hAnsi="Footlight MT Light"/>
              </w:rPr>
            </w:pPr>
          </w:p>
        </w:tc>
        <w:tc>
          <w:tcPr>
            <w:tcW w:w="1132" w:type="dxa"/>
            <w:shd w:val="clear" w:color="auto" w:fill="auto"/>
          </w:tcPr>
          <w:p w14:paraId="07265DF7" w14:textId="77777777" w:rsidR="003D62F3" w:rsidRPr="00930B9B" w:rsidRDefault="003D62F3" w:rsidP="00CD549F">
            <w:pPr>
              <w:spacing w:line="276" w:lineRule="auto"/>
              <w:contextualSpacing/>
              <w:jc w:val="both"/>
              <w:rPr>
                <w:rFonts w:ascii="Footlight MT Light" w:hAnsi="Footlight MT Light"/>
              </w:rPr>
            </w:pPr>
          </w:p>
        </w:tc>
        <w:tc>
          <w:tcPr>
            <w:tcW w:w="1052" w:type="dxa"/>
            <w:shd w:val="clear" w:color="auto" w:fill="auto"/>
          </w:tcPr>
          <w:p w14:paraId="65EF8D64" w14:textId="77777777" w:rsidR="003D62F3" w:rsidRPr="00930B9B" w:rsidRDefault="003D62F3" w:rsidP="00CD549F">
            <w:pPr>
              <w:spacing w:line="276" w:lineRule="auto"/>
              <w:contextualSpacing/>
              <w:jc w:val="both"/>
              <w:rPr>
                <w:rFonts w:ascii="Footlight MT Light" w:hAnsi="Footlight MT Light"/>
              </w:rPr>
            </w:pPr>
          </w:p>
        </w:tc>
        <w:tc>
          <w:tcPr>
            <w:tcW w:w="1052" w:type="dxa"/>
            <w:shd w:val="clear" w:color="auto" w:fill="auto"/>
          </w:tcPr>
          <w:p w14:paraId="32102C2A" w14:textId="77777777" w:rsidR="003D62F3" w:rsidRPr="00930B9B" w:rsidRDefault="003D62F3" w:rsidP="00CD549F">
            <w:pPr>
              <w:spacing w:line="276" w:lineRule="auto"/>
              <w:contextualSpacing/>
              <w:jc w:val="both"/>
              <w:rPr>
                <w:rFonts w:ascii="Footlight MT Light" w:hAnsi="Footlight MT Light"/>
              </w:rPr>
            </w:pPr>
          </w:p>
        </w:tc>
        <w:tc>
          <w:tcPr>
            <w:tcW w:w="1447" w:type="dxa"/>
            <w:shd w:val="clear" w:color="auto" w:fill="auto"/>
          </w:tcPr>
          <w:p w14:paraId="317B243F" w14:textId="77777777" w:rsidR="003D62F3" w:rsidRPr="00930B9B" w:rsidRDefault="003D62F3" w:rsidP="00CD549F">
            <w:pPr>
              <w:spacing w:line="276" w:lineRule="auto"/>
              <w:contextualSpacing/>
              <w:jc w:val="both"/>
              <w:rPr>
                <w:rFonts w:ascii="Footlight MT Light" w:hAnsi="Footlight MT Light"/>
              </w:rPr>
            </w:pPr>
          </w:p>
        </w:tc>
        <w:tc>
          <w:tcPr>
            <w:tcW w:w="1342" w:type="dxa"/>
            <w:shd w:val="clear" w:color="auto" w:fill="auto"/>
          </w:tcPr>
          <w:p w14:paraId="5C2A4852" w14:textId="77777777" w:rsidR="003D62F3" w:rsidRPr="00930B9B" w:rsidRDefault="003D62F3" w:rsidP="00CD549F">
            <w:pPr>
              <w:spacing w:line="276" w:lineRule="auto"/>
              <w:contextualSpacing/>
              <w:jc w:val="both"/>
              <w:rPr>
                <w:rFonts w:ascii="Footlight MT Light" w:hAnsi="Footlight MT Light"/>
              </w:rPr>
            </w:pPr>
          </w:p>
        </w:tc>
      </w:tr>
    </w:tbl>
    <w:p w14:paraId="7D90919A" w14:textId="77777777" w:rsidR="003D62F3" w:rsidRPr="00930B9B" w:rsidRDefault="003D62F3" w:rsidP="00CD549F">
      <w:pPr>
        <w:contextualSpacing/>
        <w:jc w:val="both"/>
        <w:rPr>
          <w:rFonts w:ascii="Footlight MT Light" w:hAnsi="Footlight MT Light"/>
          <w:b/>
        </w:rPr>
      </w:pPr>
    </w:p>
    <w:p w14:paraId="2E2EB89B"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Catatan:</w:t>
      </w:r>
    </w:p>
    <w:p w14:paraId="516CEF4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 Wajib diisi oleh PPK sewaktu penyusunan rancangan kontrak</w:t>
      </w:r>
    </w:p>
    <w:p w14:paraId="5B24FA0B" w14:textId="77777777" w:rsidR="003D62F3" w:rsidRPr="00930B9B" w:rsidRDefault="003D62F3" w:rsidP="00CD549F">
      <w:pPr>
        <w:spacing w:line="276" w:lineRule="auto"/>
        <w:contextualSpacing/>
        <w:jc w:val="both"/>
        <w:rPr>
          <w:rFonts w:ascii="Footlight MT Light" w:hAnsi="Footlight MT Light"/>
        </w:rPr>
      </w:pPr>
      <w:r w:rsidRPr="00930B9B">
        <w:rPr>
          <w:rFonts w:ascii="Footlight MT Light" w:hAnsi="Footlight MT Light"/>
        </w:rPr>
        <w:t>**)Wajib diisi saat rapat persiapan penandatanganan kontrak berdasarkan dokumen penawaran</w:t>
      </w:r>
    </w:p>
    <w:p w14:paraId="3499641E" w14:textId="77777777" w:rsidR="003D62F3" w:rsidRPr="00930B9B" w:rsidRDefault="003D62F3" w:rsidP="00CD549F">
      <w:pPr>
        <w:tabs>
          <w:tab w:val="left" w:pos="6867"/>
        </w:tabs>
        <w:rPr>
          <w:rFonts w:ascii="Footlight MT Light" w:hAnsi="Footlight MT Light"/>
        </w:rPr>
      </w:pPr>
      <w:r w:rsidRPr="00930B9B">
        <w:rPr>
          <w:rFonts w:ascii="Footlight MT Light" w:hAnsi="Footlight MT Light"/>
        </w:rPr>
        <w:tab/>
      </w:r>
    </w:p>
    <w:p w14:paraId="7BA2B0DB" w14:textId="77777777" w:rsidR="003D62F3" w:rsidRPr="00930B9B" w:rsidRDefault="003D62F3" w:rsidP="00CD549F">
      <w:pPr>
        <w:tabs>
          <w:tab w:val="left" w:pos="6867"/>
        </w:tabs>
        <w:rPr>
          <w:rFonts w:ascii="Footlight MT Light" w:hAnsi="Footlight MT Light"/>
        </w:rPr>
        <w:sectPr w:rsidR="003D62F3" w:rsidRPr="00930B9B" w:rsidSect="0014069F">
          <w:footnotePr>
            <w:numRestart w:val="eachPage"/>
          </w:footnotePr>
          <w:type w:val="nextColumn"/>
          <w:pgSz w:w="12242" w:h="18711" w:code="5"/>
          <w:pgMar w:top="2268" w:right="1608" w:bottom="1701" w:left="2268" w:header="737" w:footer="737" w:gutter="0"/>
          <w:pgNumType w:fmt="numberInDash"/>
          <w:cols w:space="720"/>
          <w:docGrid w:linePitch="326"/>
        </w:sectPr>
      </w:pPr>
    </w:p>
    <w:p w14:paraId="2B67B938" w14:textId="77777777" w:rsidR="003D62F3" w:rsidRPr="00930B9B" w:rsidRDefault="003D62F3" w:rsidP="00CD549F">
      <w:pPr>
        <w:spacing w:line="276" w:lineRule="auto"/>
        <w:rPr>
          <w:rFonts w:ascii="Footlight MT Light" w:hAnsi="Footlight MT Light"/>
          <w:b/>
          <w:sz w:val="28"/>
          <w:szCs w:val="28"/>
        </w:rPr>
      </w:pPr>
      <w:r w:rsidRPr="00930B9B">
        <w:rPr>
          <w:rFonts w:ascii="Footlight MT Light" w:hAnsi="Footlight MT Light"/>
          <w:b/>
          <w:sz w:val="28"/>
          <w:szCs w:val="28"/>
        </w:rPr>
        <w:lastRenderedPageBreak/>
        <w:t>LAMPIRAN B SYARAT-SYARAT KHUSUS KONTRAK</w:t>
      </w:r>
    </w:p>
    <w:p w14:paraId="45397654" w14:textId="77777777" w:rsidR="003D62F3" w:rsidRPr="00930B9B" w:rsidRDefault="003D62F3" w:rsidP="00CD549F">
      <w:pPr>
        <w:spacing w:line="276" w:lineRule="auto"/>
        <w:contextualSpacing/>
        <w:rPr>
          <w:rFonts w:ascii="Footlight MT Light" w:hAnsi="Footlight MT Light"/>
        </w:rPr>
      </w:pPr>
      <w:r w:rsidRPr="00930B9B">
        <w:rPr>
          <w:rFonts w:ascii="Footlight MT Light" w:hAnsi="Footlight MT Light"/>
        </w:rPr>
        <w:t>RENCANA KESELAMATAN KONSTRUKSI (RKK)</w:t>
      </w:r>
    </w:p>
    <w:p w14:paraId="487D5E50" w14:textId="77777777" w:rsidR="003D62F3" w:rsidRPr="00930B9B" w:rsidRDefault="003D62F3" w:rsidP="00CD549F">
      <w:pPr>
        <w:tabs>
          <w:tab w:val="left" w:pos="6867"/>
        </w:tabs>
        <w:rPr>
          <w:rFonts w:ascii="Footlight MT Light" w:hAnsi="Footlight MT Light"/>
        </w:rPr>
      </w:pPr>
    </w:p>
    <w:p w14:paraId="0C980F30" w14:textId="77777777" w:rsidR="003D62F3" w:rsidRPr="00930B9B" w:rsidRDefault="003D62F3" w:rsidP="00CD549F">
      <w:pPr>
        <w:rPr>
          <w:rFonts w:ascii="Footlight MT Light" w:hAnsi="Footlight MT Light"/>
        </w:rPr>
      </w:pPr>
    </w:p>
    <w:p w14:paraId="408B5C09" w14:textId="433607FC" w:rsidR="003D62F3" w:rsidRPr="00930B9B" w:rsidRDefault="006C09F8" w:rsidP="00CD549F">
      <w:pPr>
        <w:rPr>
          <w:rFonts w:ascii="Footlight MT Light" w:hAnsi="Footlight MT Light"/>
        </w:rPr>
      </w:pPr>
      <w:r>
        <w:rPr>
          <w:rFonts w:ascii="Footlight MT Light" w:hAnsi="Footlight MT Light"/>
          <w:noProof/>
        </w:rPr>
        <mc:AlternateContent>
          <mc:Choice Requires="wps">
            <w:drawing>
              <wp:anchor distT="0" distB="0" distL="114300" distR="114300" simplePos="0" relativeHeight="251673600" behindDoc="0" locked="0" layoutInCell="1" allowOverlap="1" wp14:anchorId="51455C11" wp14:editId="394FBDED">
                <wp:simplePos x="0" y="0"/>
                <wp:positionH relativeFrom="margin">
                  <wp:align>right</wp:align>
                </wp:positionH>
                <wp:positionV relativeFrom="paragraph">
                  <wp:posOffset>13970</wp:posOffset>
                </wp:positionV>
                <wp:extent cx="933450" cy="261620"/>
                <wp:effectExtent l="13335" t="5080" r="5715" b="9525"/>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45DD78A" w14:textId="77777777" w:rsidR="000B3238" w:rsidRPr="00DC6661" w:rsidRDefault="000B3238" w:rsidP="003D62F3">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455C11" id="Text Box 48" o:spid="_x0000_s1044" type="#_x0000_t202" style="position:absolute;margin-left:22.3pt;margin-top:1.1pt;width:73.5pt;height:20.6pt;z-index:2516736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A+LAIAAFk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">
                <v:textbox style="mso-fit-shape-to-text:t">
                  <w:txbxContent>
                    <w:p w14:paraId="245DD78A" w14:textId="77777777" w:rsidR="000B3238" w:rsidRPr="00DC6661" w:rsidRDefault="000B3238" w:rsidP="003D62F3">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D569691" w14:textId="77777777" w:rsidR="003D62F3" w:rsidRPr="00930B9B" w:rsidRDefault="003D62F3" w:rsidP="00CD549F">
      <w:pPr>
        <w:rPr>
          <w:rFonts w:ascii="Footlight MT Light" w:hAnsi="Footlight MT Light"/>
        </w:rPr>
      </w:pPr>
    </w:p>
    <w:p w14:paraId="3DDB1596" w14:textId="77777777" w:rsidR="003D62F3" w:rsidRPr="00930B9B" w:rsidRDefault="003D62F3" w:rsidP="00CD549F">
      <w:pPr>
        <w:rPr>
          <w:rFonts w:ascii="Footlight MT Light" w:hAnsi="Footlight MT Light"/>
          <w:b/>
        </w:rPr>
      </w:pPr>
      <w:r w:rsidRPr="00930B9B">
        <w:rPr>
          <w:rFonts w:ascii="Footlight MT Light" w:hAnsi="Footlight MT Light"/>
          <w:b/>
        </w:rPr>
        <w:t>BENTUK RENCANA KESELAMATAN KONSTRUKSI</w:t>
      </w:r>
    </w:p>
    <w:p w14:paraId="18D7FE53" w14:textId="77777777" w:rsidR="003D62F3" w:rsidRPr="00930B9B" w:rsidRDefault="003D62F3" w:rsidP="00CD549F">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4C01E9" w:rsidRPr="00930B9B" w14:paraId="46E40698" w14:textId="77777777" w:rsidTr="00A542D6">
        <w:trPr>
          <w:trHeight w:val="799"/>
        </w:trPr>
        <w:tc>
          <w:tcPr>
            <w:tcW w:w="3052" w:type="dxa"/>
            <w:tcBorders>
              <w:top w:val="single" w:sz="4" w:space="0" w:color="auto"/>
              <w:bottom w:val="nil"/>
              <w:right w:val="single" w:sz="4" w:space="0" w:color="auto"/>
            </w:tcBorders>
            <w:shd w:val="clear" w:color="auto" w:fill="auto"/>
            <w:noWrap/>
            <w:vAlign w:val="center"/>
            <w:hideMark/>
          </w:tcPr>
          <w:p w14:paraId="31448008" w14:textId="77777777" w:rsidR="003D62F3" w:rsidRPr="00930B9B" w:rsidRDefault="003D62F3" w:rsidP="00CD549F">
            <w:pPr>
              <w:jc w:val="center"/>
              <w:rPr>
                <w:rFonts w:ascii="Footlight MT Light" w:hAnsi="Footlight MT Light" w:cs="Tahoma"/>
              </w:rPr>
            </w:pPr>
            <w:r w:rsidRPr="00930B9B">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2BF0907E" w14:textId="77777777" w:rsidR="003D62F3" w:rsidRPr="00930B9B" w:rsidRDefault="003D62F3" w:rsidP="00CD549F">
            <w:pPr>
              <w:jc w:val="center"/>
              <w:rPr>
                <w:rFonts w:ascii="Footlight MT Light" w:hAnsi="Footlight MT Light" w:cs="Tahoma"/>
                <w:b/>
                <w:bCs/>
              </w:rPr>
            </w:pPr>
            <w:r w:rsidRPr="00930B9B">
              <w:rPr>
                <w:rFonts w:ascii="Footlight MT Light" w:hAnsi="Footlight MT Light" w:cs="Tahoma"/>
                <w:b/>
                <w:bCs/>
              </w:rPr>
              <w:t>RENCANA KESELAMATAN KONSTRUKSI</w:t>
            </w:r>
          </w:p>
        </w:tc>
      </w:tr>
      <w:tr w:rsidR="004C01E9" w:rsidRPr="00930B9B" w14:paraId="73222014" w14:textId="77777777" w:rsidTr="00A542D6">
        <w:trPr>
          <w:trHeight w:val="645"/>
        </w:trPr>
        <w:tc>
          <w:tcPr>
            <w:tcW w:w="3052" w:type="dxa"/>
            <w:tcBorders>
              <w:top w:val="nil"/>
              <w:bottom w:val="single" w:sz="4" w:space="0" w:color="auto"/>
              <w:right w:val="single" w:sz="4" w:space="0" w:color="auto"/>
            </w:tcBorders>
            <w:shd w:val="clear" w:color="auto" w:fill="auto"/>
            <w:noWrap/>
            <w:vAlign w:val="center"/>
            <w:hideMark/>
          </w:tcPr>
          <w:p w14:paraId="34DDC05F" w14:textId="77777777" w:rsidR="003D62F3" w:rsidRPr="00930B9B" w:rsidRDefault="003D62F3" w:rsidP="00CD549F">
            <w:pPr>
              <w:jc w:val="center"/>
              <w:rPr>
                <w:rFonts w:ascii="Footlight MT Light" w:hAnsi="Footlight MT Light" w:cs="Tahoma"/>
                <w:i/>
              </w:rPr>
            </w:pPr>
            <w:r w:rsidRPr="00930B9B">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3A29DD78" w14:textId="77777777" w:rsidR="003D62F3" w:rsidRPr="00930B9B" w:rsidRDefault="003D62F3" w:rsidP="00CD549F">
            <w:pPr>
              <w:jc w:val="center"/>
              <w:rPr>
                <w:rFonts w:ascii="Footlight MT Light" w:hAnsi="Footlight MT Light" w:cs="Tahoma"/>
                <w:bCs/>
                <w:i/>
              </w:rPr>
            </w:pPr>
            <w:r w:rsidRPr="00930B9B">
              <w:rPr>
                <w:rFonts w:ascii="Footlight MT Light" w:hAnsi="Footlight MT Light" w:cs="Tahoma"/>
                <w:bCs/>
                <w:i/>
              </w:rPr>
              <w:t>[digunakan untuk usulan penawaran]</w:t>
            </w:r>
          </w:p>
        </w:tc>
      </w:tr>
    </w:tbl>
    <w:p w14:paraId="7F359726" w14:textId="77777777" w:rsidR="003D62F3" w:rsidRPr="00930B9B" w:rsidRDefault="003D62F3" w:rsidP="00CD549F">
      <w:pPr>
        <w:rPr>
          <w:rFonts w:ascii="Footlight MT Light" w:hAnsi="Footlight MT Light"/>
        </w:rPr>
      </w:pPr>
    </w:p>
    <w:p w14:paraId="45F47E9F" w14:textId="77777777" w:rsidR="003D62F3" w:rsidRPr="00930B9B" w:rsidRDefault="003D62F3" w:rsidP="00CD549F">
      <w:pPr>
        <w:spacing w:after="60"/>
        <w:jc w:val="center"/>
        <w:rPr>
          <w:rFonts w:ascii="Footlight MT Light" w:hAnsi="Footlight MT Light" w:cs="Tahoma"/>
          <w:b/>
        </w:rPr>
      </w:pPr>
      <w:r w:rsidRPr="00930B9B">
        <w:rPr>
          <w:rFonts w:ascii="Footlight MT Light" w:hAnsi="Footlight MT Light" w:cs="Tahoma"/>
          <w:b/>
        </w:rPr>
        <w:t>DAFTAR ISI</w:t>
      </w:r>
    </w:p>
    <w:p w14:paraId="4FAA704E" w14:textId="77777777" w:rsidR="003D62F3" w:rsidRPr="00930B9B" w:rsidRDefault="003D62F3" w:rsidP="00CD549F">
      <w:pPr>
        <w:jc w:val="center"/>
        <w:rPr>
          <w:rFonts w:ascii="Footlight MT Light" w:hAnsi="Footlight MT Light" w:cs="Tahoma"/>
          <w:b/>
        </w:rPr>
      </w:pPr>
    </w:p>
    <w:p w14:paraId="58A3324E" w14:textId="77777777" w:rsidR="003D62F3" w:rsidRPr="00930B9B" w:rsidRDefault="003D62F3" w:rsidP="0055146F">
      <w:pPr>
        <w:pStyle w:val="ListParagraph"/>
        <w:numPr>
          <w:ilvl w:val="0"/>
          <w:numId w:val="192"/>
        </w:numPr>
        <w:spacing w:line="276" w:lineRule="auto"/>
        <w:ind w:left="284" w:hanging="284"/>
        <w:contextualSpacing w:val="0"/>
        <w:jc w:val="both"/>
        <w:rPr>
          <w:rFonts w:ascii="Footlight MT Light" w:hAnsi="Footlight MT Light" w:cs="Tahoma"/>
        </w:rPr>
      </w:pPr>
      <w:r w:rsidRPr="00930B9B">
        <w:rPr>
          <w:rFonts w:ascii="Footlight MT Light" w:hAnsi="Footlight MT Light" w:cs="Tahoma"/>
        </w:rPr>
        <w:t>Kepemimpinan dan Partisipasi Pekerja dalam Keselamatan Konstruksi</w:t>
      </w:r>
    </w:p>
    <w:p w14:paraId="07CDCF9A"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A.1. Kepedulian pimpinan terhadap Isu eksternal dan internal</w:t>
      </w:r>
    </w:p>
    <w:p w14:paraId="7DA204AF"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A.2. Komitmen Keselamatan Konstruksi</w:t>
      </w:r>
    </w:p>
    <w:p w14:paraId="4B9AA130" w14:textId="77777777" w:rsidR="003D62F3" w:rsidRPr="00930B9B" w:rsidRDefault="003D62F3" w:rsidP="0055146F">
      <w:pPr>
        <w:pStyle w:val="ListParagraph"/>
        <w:numPr>
          <w:ilvl w:val="0"/>
          <w:numId w:val="192"/>
        </w:numPr>
        <w:spacing w:line="276" w:lineRule="auto"/>
        <w:ind w:left="284" w:hanging="284"/>
        <w:contextualSpacing w:val="0"/>
        <w:jc w:val="both"/>
        <w:rPr>
          <w:rFonts w:ascii="Footlight MT Light" w:hAnsi="Footlight MT Light" w:cs="Tahoma"/>
        </w:rPr>
      </w:pPr>
      <w:r w:rsidRPr="00930B9B">
        <w:rPr>
          <w:rFonts w:ascii="Footlight MT Light" w:hAnsi="Footlight MT Light" w:cs="Tahoma"/>
        </w:rPr>
        <w:t>Perencanaan keselamatan konstruksi</w:t>
      </w:r>
    </w:p>
    <w:p w14:paraId="062692C5" w14:textId="77777777" w:rsidR="003D62F3" w:rsidRPr="00930B9B" w:rsidRDefault="003D62F3" w:rsidP="00CD549F">
      <w:pPr>
        <w:pStyle w:val="ListParagraph"/>
        <w:spacing w:line="276" w:lineRule="auto"/>
        <w:ind w:left="810" w:hanging="450"/>
        <w:contextualSpacing w:val="0"/>
        <w:rPr>
          <w:rFonts w:ascii="Footlight MT Light" w:hAnsi="Footlight MT Light" w:cs="Tahoma"/>
        </w:rPr>
      </w:pPr>
      <w:r w:rsidRPr="00930B9B">
        <w:rPr>
          <w:rFonts w:ascii="Footlight MT Light" w:hAnsi="Footlight MT Light" w:cs="Tahoma"/>
        </w:rPr>
        <w:t>B.1. Identifikasi bahaya, Penilaian risiko, Pengendalian dan Peluang.</w:t>
      </w:r>
    </w:p>
    <w:p w14:paraId="10D94B5D" w14:textId="77777777" w:rsidR="003D62F3" w:rsidRPr="00930B9B" w:rsidRDefault="003D62F3" w:rsidP="00CD549F">
      <w:pPr>
        <w:pStyle w:val="ListParagraph"/>
        <w:spacing w:line="276" w:lineRule="auto"/>
        <w:ind w:left="810" w:hanging="450"/>
        <w:contextualSpacing w:val="0"/>
        <w:rPr>
          <w:rFonts w:ascii="Footlight MT Light" w:hAnsi="Footlight MT Light" w:cs="Tahoma"/>
        </w:rPr>
      </w:pPr>
      <w:r w:rsidRPr="00930B9B">
        <w:rPr>
          <w:rFonts w:ascii="Footlight MT Light" w:hAnsi="Footlight MT Light" w:cs="Tahoma"/>
        </w:rPr>
        <w:t>B.2. Rencana tindakan (sasaran &amp; program)</w:t>
      </w:r>
    </w:p>
    <w:p w14:paraId="7B2CE04F" w14:textId="77777777" w:rsidR="003D62F3" w:rsidRPr="00930B9B" w:rsidRDefault="003D62F3" w:rsidP="00CD549F">
      <w:pPr>
        <w:pStyle w:val="ListParagraph"/>
        <w:spacing w:line="276" w:lineRule="auto"/>
        <w:ind w:left="810" w:hanging="450"/>
        <w:contextualSpacing w:val="0"/>
        <w:rPr>
          <w:rFonts w:ascii="Footlight MT Light" w:hAnsi="Footlight MT Light" w:cs="Tahoma"/>
        </w:rPr>
      </w:pPr>
      <w:r w:rsidRPr="00930B9B">
        <w:rPr>
          <w:rFonts w:ascii="Footlight MT Light" w:hAnsi="Footlight MT Light" w:cs="Tahoma"/>
        </w:rPr>
        <w:t>B.3. Standar dan peraturan perundangan</w:t>
      </w:r>
    </w:p>
    <w:p w14:paraId="03A63961" w14:textId="77777777" w:rsidR="003D62F3" w:rsidRPr="00930B9B" w:rsidRDefault="003D62F3" w:rsidP="0055146F">
      <w:pPr>
        <w:pStyle w:val="ListParagraph"/>
        <w:numPr>
          <w:ilvl w:val="0"/>
          <w:numId w:val="192"/>
        </w:numPr>
        <w:spacing w:line="276" w:lineRule="auto"/>
        <w:ind w:left="284" w:hanging="284"/>
        <w:contextualSpacing w:val="0"/>
        <w:jc w:val="both"/>
        <w:rPr>
          <w:rFonts w:ascii="Footlight MT Light" w:hAnsi="Footlight MT Light" w:cs="Tahoma"/>
        </w:rPr>
      </w:pPr>
      <w:r w:rsidRPr="00930B9B">
        <w:rPr>
          <w:rFonts w:ascii="Footlight MT Light" w:hAnsi="Footlight MT Light" w:cs="Tahoma"/>
        </w:rPr>
        <w:t>Dukungan Keselamatan Konstruksi</w:t>
      </w:r>
    </w:p>
    <w:p w14:paraId="1AF3E953"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C.1. Sumber Daya</w:t>
      </w:r>
    </w:p>
    <w:p w14:paraId="1A4AD9A4"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C.2. Kompetensi</w:t>
      </w:r>
    </w:p>
    <w:p w14:paraId="448C1CCE"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C.3. Kepedulian</w:t>
      </w:r>
    </w:p>
    <w:p w14:paraId="4E39D577"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C.4. Komunikasi</w:t>
      </w:r>
    </w:p>
    <w:p w14:paraId="1BBF0CC6"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C.5. Informasi Terdokumentasi</w:t>
      </w:r>
    </w:p>
    <w:p w14:paraId="0B59D9E8" w14:textId="77777777" w:rsidR="003D62F3" w:rsidRPr="00930B9B" w:rsidRDefault="003D62F3" w:rsidP="0055146F">
      <w:pPr>
        <w:pStyle w:val="ListParagraph"/>
        <w:numPr>
          <w:ilvl w:val="0"/>
          <w:numId w:val="192"/>
        </w:numPr>
        <w:spacing w:line="276" w:lineRule="auto"/>
        <w:ind w:left="284" w:hanging="284"/>
        <w:contextualSpacing w:val="0"/>
        <w:jc w:val="both"/>
        <w:rPr>
          <w:rFonts w:ascii="Footlight MT Light" w:hAnsi="Footlight MT Light" w:cs="Tahoma"/>
        </w:rPr>
      </w:pPr>
      <w:r w:rsidRPr="00930B9B">
        <w:rPr>
          <w:rFonts w:ascii="Footlight MT Light" w:hAnsi="Footlight MT Light" w:cs="Tahoma"/>
        </w:rPr>
        <w:t>Operasi Keselamatan Konstruksi</w:t>
      </w:r>
    </w:p>
    <w:p w14:paraId="110941D2"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D.1. Perencanaan</w:t>
      </w:r>
      <w:r w:rsidR="00D21565" w:rsidRPr="00930B9B">
        <w:rPr>
          <w:rFonts w:ascii="Footlight MT Light" w:hAnsi="Footlight MT Light" w:cs="Tahoma"/>
        </w:rPr>
        <w:t xml:space="preserve"> dan Pengendalian</w:t>
      </w:r>
      <w:r w:rsidRPr="00930B9B">
        <w:rPr>
          <w:rFonts w:ascii="Footlight MT Light" w:hAnsi="Footlight MT Light" w:cs="Tahoma"/>
        </w:rPr>
        <w:t xml:space="preserve"> Operasi</w:t>
      </w:r>
    </w:p>
    <w:p w14:paraId="2B2ED308"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D.2 Kesiapan dan tanggapan terhadap kondisi darurat</w:t>
      </w:r>
    </w:p>
    <w:p w14:paraId="3E62A728" w14:textId="77777777" w:rsidR="003D62F3" w:rsidRPr="00930B9B" w:rsidRDefault="003D62F3" w:rsidP="0055146F">
      <w:pPr>
        <w:pStyle w:val="ListParagraph"/>
        <w:numPr>
          <w:ilvl w:val="0"/>
          <w:numId w:val="192"/>
        </w:numPr>
        <w:spacing w:line="276" w:lineRule="auto"/>
        <w:ind w:left="284" w:hanging="284"/>
        <w:contextualSpacing w:val="0"/>
        <w:jc w:val="both"/>
        <w:rPr>
          <w:rFonts w:ascii="Footlight MT Light" w:hAnsi="Footlight MT Light" w:cs="Tahoma"/>
        </w:rPr>
      </w:pPr>
      <w:r w:rsidRPr="00930B9B">
        <w:rPr>
          <w:rFonts w:ascii="Footlight MT Light" w:hAnsi="Footlight MT Light" w:cs="Tahoma"/>
        </w:rPr>
        <w:t>Evaluasi Kinerja Keselamatan Konstruksi</w:t>
      </w:r>
    </w:p>
    <w:p w14:paraId="69B38DC8"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E.1. Pemantauan dan evaluasi</w:t>
      </w:r>
    </w:p>
    <w:p w14:paraId="28533336" w14:textId="77777777" w:rsidR="003D62F3" w:rsidRPr="00930B9B" w:rsidRDefault="003D62F3" w:rsidP="00CD549F">
      <w:pPr>
        <w:pStyle w:val="ListParagraph"/>
        <w:spacing w:line="276" w:lineRule="auto"/>
        <w:ind w:left="284"/>
        <w:jc w:val="both"/>
        <w:rPr>
          <w:rFonts w:ascii="Footlight MT Light" w:hAnsi="Footlight MT Light" w:cs="Tahoma"/>
        </w:rPr>
      </w:pPr>
      <w:r w:rsidRPr="00930B9B">
        <w:rPr>
          <w:rFonts w:ascii="Footlight MT Light" w:hAnsi="Footlight MT Light" w:cs="Tahoma"/>
        </w:rPr>
        <w:t>E.2.</w:t>
      </w:r>
      <w:r w:rsidRPr="00930B9B">
        <w:rPr>
          <w:rFonts w:ascii="Footlight MT Light" w:hAnsi="Footlight MT Light" w:cs="Tahoma"/>
        </w:rPr>
        <w:tab/>
        <w:t>Tinjauan manajemen</w:t>
      </w:r>
    </w:p>
    <w:p w14:paraId="1AE05445" w14:textId="77777777" w:rsidR="003D62F3" w:rsidRPr="00930B9B" w:rsidRDefault="003D62F3" w:rsidP="00CD549F">
      <w:pPr>
        <w:pStyle w:val="ListParagraph"/>
        <w:spacing w:line="276" w:lineRule="auto"/>
        <w:ind w:left="284"/>
        <w:contextualSpacing w:val="0"/>
        <w:jc w:val="both"/>
        <w:rPr>
          <w:rFonts w:ascii="Footlight MT Light" w:hAnsi="Footlight MT Light" w:cs="Tahoma"/>
        </w:rPr>
      </w:pPr>
      <w:r w:rsidRPr="00930B9B">
        <w:rPr>
          <w:rFonts w:ascii="Footlight MT Light" w:hAnsi="Footlight MT Light" w:cs="Tahoma"/>
        </w:rPr>
        <w:t xml:space="preserve">E.3. </w:t>
      </w:r>
      <w:r w:rsidRPr="00930B9B">
        <w:rPr>
          <w:rFonts w:ascii="Footlight MT Light" w:hAnsi="Footlight MT Light" w:cs="Tahoma"/>
        </w:rPr>
        <w:tab/>
        <w:t>Peningkatan kinerja keselamatan konstruksi</w:t>
      </w:r>
    </w:p>
    <w:p w14:paraId="2B0D90A4" w14:textId="77777777" w:rsidR="001233A6" w:rsidRPr="00930B9B" w:rsidRDefault="001233A6" w:rsidP="00CD549F">
      <w:pPr>
        <w:pStyle w:val="ListParagraph"/>
        <w:spacing w:line="276" w:lineRule="auto"/>
        <w:ind w:left="284"/>
        <w:contextualSpacing w:val="0"/>
        <w:jc w:val="both"/>
        <w:rPr>
          <w:rFonts w:ascii="Footlight MT Light" w:hAnsi="Footlight MT Light" w:cs="Tahoma"/>
          <w:lang w:val="id-ID"/>
        </w:rPr>
      </w:pPr>
    </w:p>
    <w:p w14:paraId="4272B88C" w14:textId="77777777" w:rsidR="001233A6" w:rsidRPr="00930B9B" w:rsidRDefault="001233A6" w:rsidP="00CD549F">
      <w:pPr>
        <w:pStyle w:val="ListParagraph"/>
        <w:spacing w:line="276" w:lineRule="auto"/>
        <w:ind w:left="284"/>
        <w:contextualSpacing w:val="0"/>
        <w:jc w:val="both"/>
        <w:rPr>
          <w:rFonts w:ascii="Footlight MT Light" w:hAnsi="Footlight MT Light" w:cs="Tahoma"/>
          <w:lang w:val="id-ID"/>
        </w:rPr>
        <w:sectPr w:rsidR="001233A6" w:rsidRPr="00930B9B" w:rsidSect="0014069F">
          <w:headerReference w:type="even" r:id="rId32"/>
          <w:headerReference w:type="default" r:id="rId33"/>
          <w:footerReference w:type="default" r:id="rId34"/>
          <w:headerReference w:type="first" r:id="rId35"/>
          <w:footnotePr>
            <w:numRestart w:val="eachPage"/>
          </w:footnotePr>
          <w:type w:val="nextColumn"/>
          <w:pgSz w:w="12242" w:h="18711" w:code="5"/>
          <w:pgMar w:top="2268" w:right="1197" w:bottom="1701" w:left="2268" w:header="737" w:footer="737" w:gutter="0"/>
          <w:pgNumType w:fmt="numberInDash"/>
          <w:cols w:space="720"/>
          <w:docGrid w:linePitch="326"/>
        </w:sectPr>
      </w:pPr>
    </w:p>
    <w:p w14:paraId="461EABF3" w14:textId="77777777" w:rsidR="001233A6" w:rsidRPr="00930B9B" w:rsidRDefault="001233A6" w:rsidP="00CD549F">
      <w:pPr>
        <w:spacing w:line="276" w:lineRule="auto"/>
        <w:jc w:val="both"/>
        <w:rPr>
          <w:rFonts w:ascii="Footlight MT Light" w:hAnsi="Footlight MT Light" w:cs="Tahoma"/>
          <w:lang w:val="id-ID"/>
        </w:rPr>
      </w:pPr>
      <w:r w:rsidRPr="00930B9B">
        <w:rPr>
          <w:rFonts w:ascii="Footlight MT Light" w:hAnsi="Footlight MT Light" w:cs="Tahoma"/>
          <w:lang w:val="id-ID"/>
        </w:rPr>
        <w:lastRenderedPageBreak/>
        <w:t>Penjelasan mengenai isi Komitmen Keselamatan Konstruksi poin (A.2) sesuai dengan format di bawah ini:</w:t>
      </w:r>
    </w:p>
    <w:p w14:paraId="21B761FF" w14:textId="77777777" w:rsidR="001233A6" w:rsidRPr="00930B9B" w:rsidRDefault="001233A6" w:rsidP="00CD549F">
      <w:pPr>
        <w:spacing w:line="276" w:lineRule="auto"/>
        <w:jc w:val="both"/>
        <w:rPr>
          <w:rFonts w:ascii="Footlight MT Light" w:hAnsi="Footlight MT Light" w:cs="Tahoma"/>
          <w:lang w:val="id-ID"/>
        </w:rPr>
      </w:pPr>
    </w:p>
    <w:p w14:paraId="13372983" w14:textId="77777777" w:rsidR="001233A6" w:rsidRPr="00930B9B" w:rsidRDefault="001233A6" w:rsidP="00CD549F">
      <w:pPr>
        <w:pStyle w:val="ListParagraph"/>
        <w:ind w:left="0"/>
        <w:rPr>
          <w:rFonts w:ascii="Footlight MT Light" w:hAnsi="Footlight MT Light" w:cs="Arial"/>
          <w:lang w:val="id-ID"/>
        </w:rPr>
      </w:pPr>
      <w:r w:rsidRPr="00930B9B">
        <w:rPr>
          <w:rFonts w:ascii="Footlight MT Light" w:hAnsi="Footlight MT Light" w:cs="Arial"/>
          <w:lang w:val="id-ID"/>
        </w:rPr>
        <w:t>[Contoh Pakta Komitmen Keselamatan Konstruksi Badan Usaha Tunggal/Atas Nama Sendiri]</w:t>
      </w:r>
    </w:p>
    <w:p w14:paraId="46405112" w14:textId="77777777" w:rsidR="001233A6" w:rsidRPr="00930B9B" w:rsidRDefault="001233A6" w:rsidP="00CD549F">
      <w:pPr>
        <w:pStyle w:val="ListParagraph"/>
        <w:jc w:val="center"/>
        <w:rPr>
          <w:rFonts w:ascii="Footlight MT Light" w:hAnsi="Footlight MT Light" w:cs="Arial"/>
          <w:b/>
          <w:lang w:val="id-ID"/>
        </w:rPr>
      </w:pPr>
    </w:p>
    <w:p w14:paraId="2C72E825" w14:textId="77777777" w:rsidR="001233A6" w:rsidRPr="00930B9B" w:rsidRDefault="001233A6" w:rsidP="00CD549F">
      <w:pPr>
        <w:pStyle w:val="ListParagraph"/>
        <w:jc w:val="center"/>
        <w:rPr>
          <w:rFonts w:ascii="Footlight MT Light" w:hAnsi="Footlight MT Light" w:cs="Arial"/>
          <w:b/>
          <w:lang w:val="id-ID"/>
        </w:rPr>
      </w:pPr>
    </w:p>
    <w:p w14:paraId="4F40ADA8" w14:textId="77777777" w:rsidR="001233A6" w:rsidRPr="00930B9B" w:rsidRDefault="001233A6" w:rsidP="00CD549F">
      <w:pPr>
        <w:pStyle w:val="ListParagraph"/>
        <w:jc w:val="center"/>
        <w:rPr>
          <w:rFonts w:ascii="Footlight MT Light" w:hAnsi="Footlight MT Light" w:cs="Arial"/>
          <w:b/>
          <w:lang w:val="id-ID"/>
        </w:rPr>
      </w:pPr>
      <w:r w:rsidRPr="00930B9B">
        <w:rPr>
          <w:rFonts w:ascii="Footlight MT Light" w:hAnsi="Footlight MT Light" w:cs="Arial"/>
          <w:b/>
          <w:lang w:val="id-ID"/>
        </w:rPr>
        <w:t>PAKTA KOMITMEN KESELAMATAN KONSTRUKSI</w:t>
      </w:r>
    </w:p>
    <w:p w14:paraId="7F52D42E" w14:textId="77777777" w:rsidR="001233A6" w:rsidRPr="00930B9B" w:rsidRDefault="001233A6" w:rsidP="00CD549F">
      <w:pPr>
        <w:pStyle w:val="ListParagraph"/>
        <w:rPr>
          <w:rFonts w:ascii="Footlight MT Light" w:hAnsi="Footlight MT Light" w:cs="Arial"/>
          <w:lang w:val="id-ID"/>
        </w:rPr>
      </w:pPr>
    </w:p>
    <w:p w14:paraId="27A2D3DC" w14:textId="77777777" w:rsidR="001233A6" w:rsidRPr="00930B9B" w:rsidRDefault="001233A6" w:rsidP="00CD549F">
      <w:pPr>
        <w:pStyle w:val="ListParagraph"/>
        <w:rPr>
          <w:rFonts w:ascii="Footlight MT Light" w:hAnsi="Footlight MT Light" w:cs="Arial"/>
          <w:lang w:val="id-ID"/>
        </w:rPr>
      </w:pPr>
      <w:r w:rsidRPr="00930B9B">
        <w:rPr>
          <w:rFonts w:ascii="Footlight MT Light" w:hAnsi="Footlight MT Light" w:cs="Arial"/>
          <w:lang w:val="id-ID"/>
        </w:rPr>
        <w:t>Saya yang bertanda tangan di bawah ini:</w:t>
      </w:r>
    </w:p>
    <w:p w14:paraId="2CA66F2C"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0803B312"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10F962FA" w14:textId="77777777" w:rsidR="001233A6" w:rsidRPr="00930B9B" w:rsidRDefault="001233A6" w:rsidP="00CD549F">
      <w:pPr>
        <w:pStyle w:val="ListParagraph"/>
        <w:ind w:left="1440"/>
        <w:rPr>
          <w:rFonts w:ascii="Footlight MT Light" w:hAnsi="Footlight MT Light" w:cs="Arial"/>
          <w:i/>
          <w:lang w:val="id-ID"/>
        </w:rPr>
      </w:pPr>
      <w:r w:rsidRPr="00930B9B">
        <w:rPr>
          <w:rFonts w:ascii="Footlight MT Light" w:hAnsi="Footlight MT Light" w:cs="Arial"/>
          <w:lang w:val="id-ID"/>
        </w:rPr>
        <w:t>Bertindak  untuk</w:t>
      </w:r>
      <w:r w:rsidRPr="00930B9B">
        <w:rPr>
          <w:rFonts w:ascii="Footlight MT Light" w:hAnsi="Footlight MT Light" w:cs="Arial"/>
          <w:lang w:val="id-ID"/>
        </w:rPr>
        <w:tab/>
        <w:t>: PT/CV/Firma/atau lainnya ………… [</w:t>
      </w:r>
      <w:r w:rsidRPr="00930B9B">
        <w:rPr>
          <w:rFonts w:ascii="Footlight MT Light" w:hAnsi="Footlight MT Light" w:cs="Arial"/>
          <w:i/>
          <w:lang w:val="id-ID"/>
        </w:rPr>
        <w:t xml:space="preserve">pilih yang </w:t>
      </w:r>
    </w:p>
    <w:p w14:paraId="4A56D574" w14:textId="77777777" w:rsidR="001233A6" w:rsidRPr="00930B9B" w:rsidRDefault="001233A6" w:rsidP="00CD549F">
      <w:pPr>
        <w:pStyle w:val="ListParagraph"/>
        <w:tabs>
          <w:tab w:val="left" w:pos="3686"/>
        </w:tabs>
        <w:ind w:left="4820" w:hanging="3380"/>
        <w:rPr>
          <w:rFonts w:ascii="Footlight MT Light" w:hAnsi="Footlight MT Light" w:cs="Arial"/>
          <w:lang w:val="id-ID"/>
        </w:rPr>
      </w:pPr>
      <w:r w:rsidRPr="00930B9B">
        <w:rPr>
          <w:rFonts w:ascii="Footlight MT Light" w:hAnsi="Footlight MT Light" w:cs="Arial"/>
          <w:lang w:val="id-ID"/>
        </w:rPr>
        <w:t>dan atas nama</w:t>
      </w:r>
      <w:r w:rsidRPr="00930B9B">
        <w:rPr>
          <w:rFonts w:ascii="Footlight MT Light" w:hAnsi="Footlight MT Light" w:cs="Arial"/>
          <w:i/>
          <w:lang w:val="id-ID"/>
        </w:rPr>
        <w:tab/>
        <w:t xml:space="preserve"> sesuai dan cantumkan nama</w:t>
      </w:r>
      <w:r w:rsidRPr="00930B9B">
        <w:rPr>
          <w:rFonts w:ascii="Footlight MT Light" w:hAnsi="Footlight MT Light" w:cs="Arial"/>
          <w:lang w:val="id-ID"/>
        </w:rPr>
        <w:t>]</w:t>
      </w:r>
    </w:p>
    <w:p w14:paraId="0047ABAB" w14:textId="77777777" w:rsidR="001233A6" w:rsidRPr="00930B9B" w:rsidRDefault="001233A6" w:rsidP="00CD549F">
      <w:pPr>
        <w:pStyle w:val="ListParagraph"/>
        <w:rPr>
          <w:rFonts w:ascii="Footlight MT Light" w:hAnsi="Footlight MT Light" w:cs="Arial"/>
          <w:lang w:val="id-ID"/>
        </w:rPr>
      </w:pPr>
    </w:p>
    <w:p w14:paraId="58918182" w14:textId="77777777" w:rsidR="001233A6" w:rsidRPr="00930B9B" w:rsidRDefault="001233A6" w:rsidP="00CD549F">
      <w:pPr>
        <w:pStyle w:val="ListParagraph"/>
        <w:rPr>
          <w:rFonts w:ascii="Footlight MT Light" w:hAnsi="Footlight MT Light" w:cs="Arial"/>
          <w:lang w:val="id-ID"/>
        </w:rPr>
      </w:pPr>
    </w:p>
    <w:p w14:paraId="61222F85" w14:textId="77777777" w:rsidR="001233A6" w:rsidRPr="00930B9B" w:rsidRDefault="001233A6" w:rsidP="00CD549F">
      <w:pPr>
        <w:pStyle w:val="ListParagraph"/>
        <w:ind w:left="1134"/>
        <w:jc w:val="both"/>
        <w:rPr>
          <w:rFonts w:ascii="Footlight MT Light" w:hAnsi="Footlight MT Light" w:cs="Arial"/>
          <w:lang w:val="id-ID"/>
        </w:rPr>
      </w:pPr>
      <w:r w:rsidRPr="00930B9B">
        <w:rPr>
          <w:rFonts w:ascii="Footlight MT Light" w:hAnsi="Footlight MT Light" w:cs="Arial"/>
          <w:lang w:val="id-ID"/>
        </w:rPr>
        <w:t>dalam  rangka  pengadaan  ……………  [</w:t>
      </w:r>
      <w:r w:rsidRPr="00930B9B">
        <w:rPr>
          <w:rFonts w:ascii="Footlight MT Light" w:hAnsi="Footlight MT Light" w:cs="Arial"/>
          <w:i/>
          <w:lang w:val="id-ID"/>
        </w:rPr>
        <w:t>isi  nama  paket</w:t>
      </w:r>
      <w:r w:rsidRPr="00930B9B">
        <w:rPr>
          <w:rFonts w:ascii="Footlight MT Light" w:hAnsi="Footlight MT Light" w:cs="Arial"/>
          <w:lang w:val="id-ID"/>
        </w:rPr>
        <w:t xml:space="preserve">]  pada  …………… [isi sesuai dengan nama Pokja Pemilihan] berkomitmen melaksanakan konstruksi berkeselamatan demi terciptanya </w:t>
      </w:r>
      <w:r w:rsidRPr="00930B9B">
        <w:rPr>
          <w:rFonts w:ascii="Footlight MT Light" w:hAnsi="Footlight MT Light" w:cs="Arial"/>
          <w:i/>
          <w:lang w:val="id-ID"/>
        </w:rPr>
        <w:t>Zero Accident</w:t>
      </w:r>
      <w:r w:rsidRPr="00930B9B">
        <w:rPr>
          <w:rFonts w:ascii="Footlight MT Light" w:hAnsi="Footlight MT Light" w:cs="Arial"/>
          <w:lang w:val="id-ID"/>
        </w:rPr>
        <w:t>, dengan memastikan bahwa seluruh pelaksanaan konstruksi:</w:t>
      </w:r>
    </w:p>
    <w:p w14:paraId="7785DAA1" w14:textId="77777777" w:rsidR="001233A6" w:rsidRPr="00930B9B" w:rsidRDefault="001233A6" w:rsidP="00CD549F">
      <w:pPr>
        <w:pStyle w:val="ListParagraph"/>
        <w:ind w:left="1134"/>
        <w:rPr>
          <w:rFonts w:ascii="Footlight MT Light" w:hAnsi="Footlight MT Light" w:cs="Arial"/>
          <w:lang w:val="id-ID"/>
        </w:rPr>
      </w:pPr>
    </w:p>
    <w:p w14:paraId="6521401B" w14:textId="77777777" w:rsidR="001233A6" w:rsidRPr="00930B9B" w:rsidRDefault="001233A6" w:rsidP="00CD549F">
      <w:pPr>
        <w:pStyle w:val="ListParagraph"/>
        <w:ind w:left="1134"/>
        <w:rPr>
          <w:rFonts w:ascii="Footlight MT Light" w:hAnsi="Footlight MT Light" w:cs="Arial"/>
          <w:lang w:val="id-ID"/>
        </w:rPr>
      </w:pPr>
    </w:p>
    <w:p w14:paraId="47A5421F"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Memenuhi ketentuan Keselamatan Konstruksi;</w:t>
      </w:r>
    </w:p>
    <w:p w14:paraId="29E671D6"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Menggunakan tenaga kerja kompeten bersertifikat;</w:t>
      </w:r>
    </w:p>
    <w:p w14:paraId="08A9D8AA"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Menggunakan peralatan yang memenuhi standar kelaikan;</w:t>
      </w:r>
    </w:p>
    <w:p w14:paraId="76E9B4E4"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Menggunakan material yang memenuhi standar mutu;</w:t>
      </w:r>
    </w:p>
    <w:p w14:paraId="7ECD8570"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Menggunakan teknologi yang memenuhi standar kelaikan; dan</w:t>
      </w:r>
    </w:p>
    <w:p w14:paraId="2D850835"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Melaksanakan Standar Operasi dan Prosedur (SOP);</w:t>
      </w:r>
    </w:p>
    <w:p w14:paraId="6398B018" w14:textId="77777777" w:rsidR="001233A6" w:rsidRPr="00930B9B" w:rsidRDefault="001233A6" w:rsidP="0055146F">
      <w:pPr>
        <w:pStyle w:val="ListParagraph"/>
        <w:numPr>
          <w:ilvl w:val="0"/>
          <w:numId w:val="193"/>
        </w:numPr>
        <w:spacing w:after="160" w:line="259" w:lineRule="auto"/>
        <w:rPr>
          <w:rFonts w:ascii="Footlight MT Light" w:hAnsi="Footlight MT Light" w:cs="Arial"/>
          <w:lang w:val="id-ID"/>
        </w:rPr>
      </w:pPr>
      <w:r w:rsidRPr="00930B9B">
        <w:rPr>
          <w:rFonts w:ascii="Footlight MT Light" w:hAnsi="Footlight MT Light" w:cs="Arial"/>
          <w:lang w:val="id-ID"/>
        </w:rPr>
        <w:t xml:space="preserve">Memenuhi 9 (Sembilan) komponen biaya penerapan SMKK. </w:t>
      </w:r>
    </w:p>
    <w:p w14:paraId="73A87690" w14:textId="77777777" w:rsidR="001233A6" w:rsidRPr="00930B9B" w:rsidRDefault="001233A6" w:rsidP="00CD549F">
      <w:pPr>
        <w:pStyle w:val="ListParagraph"/>
        <w:rPr>
          <w:rFonts w:ascii="Footlight MT Light" w:hAnsi="Footlight MT Light" w:cs="Arial"/>
          <w:lang w:val="id-ID"/>
        </w:rPr>
      </w:pPr>
    </w:p>
    <w:p w14:paraId="20D95718" w14:textId="77777777" w:rsidR="001233A6" w:rsidRPr="00930B9B" w:rsidRDefault="001233A6" w:rsidP="00CD549F">
      <w:pPr>
        <w:pStyle w:val="ListParagraph"/>
        <w:ind w:firstLine="720"/>
        <w:rPr>
          <w:rFonts w:ascii="Footlight MT Light" w:hAnsi="Footlight MT Light" w:cs="Arial"/>
          <w:lang w:val="id-ID"/>
        </w:rPr>
      </w:pPr>
    </w:p>
    <w:p w14:paraId="4CEEF308" w14:textId="77777777" w:rsidR="001233A6" w:rsidRPr="00930B9B" w:rsidRDefault="001233A6" w:rsidP="00CD549F">
      <w:pPr>
        <w:pStyle w:val="ListParagraph"/>
        <w:ind w:firstLine="720"/>
        <w:rPr>
          <w:rFonts w:ascii="Footlight MT Light" w:hAnsi="Footlight MT Light" w:cs="Arial"/>
          <w:lang w:val="id-ID"/>
        </w:rPr>
      </w:pPr>
      <w:r w:rsidRPr="00930B9B">
        <w:rPr>
          <w:rFonts w:ascii="Footlight MT Light" w:hAnsi="Footlight MT Light" w:cs="Arial"/>
          <w:lang w:val="id-ID"/>
        </w:rPr>
        <w:t>………… [</w:t>
      </w:r>
      <w:r w:rsidRPr="00930B9B">
        <w:rPr>
          <w:rFonts w:ascii="Footlight MT Light" w:hAnsi="Footlight MT Light" w:cs="Arial"/>
          <w:i/>
          <w:lang w:val="id-ID"/>
        </w:rPr>
        <w:t>tempat</w:t>
      </w:r>
      <w:r w:rsidRPr="00930B9B">
        <w:rPr>
          <w:rFonts w:ascii="Footlight MT Light" w:hAnsi="Footlight MT Light" w:cs="Arial"/>
          <w:lang w:val="id-ID"/>
        </w:rPr>
        <w:t>], ….. [</w:t>
      </w:r>
      <w:r w:rsidRPr="00930B9B">
        <w:rPr>
          <w:rFonts w:ascii="Footlight MT Light" w:hAnsi="Footlight MT Light" w:cs="Arial"/>
          <w:i/>
          <w:lang w:val="id-ID"/>
        </w:rPr>
        <w:t>tanggal</w:t>
      </w:r>
      <w:r w:rsidRPr="00930B9B">
        <w:rPr>
          <w:rFonts w:ascii="Footlight MT Light" w:hAnsi="Footlight MT Light" w:cs="Arial"/>
          <w:lang w:val="id-ID"/>
        </w:rPr>
        <w:t>] ………… [</w:t>
      </w:r>
      <w:r w:rsidRPr="00930B9B">
        <w:rPr>
          <w:rFonts w:ascii="Footlight MT Light" w:hAnsi="Footlight MT Light" w:cs="Arial"/>
          <w:i/>
          <w:lang w:val="id-ID"/>
        </w:rPr>
        <w:t>bulan</w:t>
      </w:r>
      <w:r w:rsidRPr="00930B9B">
        <w:rPr>
          <w:rFonts w:ascii="Footlight MT Light" w:hAnsi="Footlight MT Light" w:cs="Arial"/>
          <w:lang w:val="id-ID"/>
        </w:rPr>
        <w:t>]  20…. [</w:t>
      </w:r>
      <w:r w:rsidRPr="00930B9B">
        <w:rPr>
          <w:rFonts w:ascii="Footlight MT Light" w:hAnsi="Footlight MT Light" w:cs="Arial"/>
          <w:i/>
          <w:lang w:val="id-ID"/>
        </w:rPr>
        <w:t>tahun</w:t>
      </w:r>
      <w:r w:rsidRPr="00930B9B">
        <w:rPr>
          <w:rFonts w:ascii="Footlight MT Light" w:hAnsi="Footlight MT Light" w:cs="Arial"/>
          <w:lang w:val="id-ID"/>
        </w:rPr>
        <w:t>]</w:t>
      </w:r>
    </w:p>
    <w:p w14:paraId="05EE6668" w14:textId="77777777" w:rsidR="001233A6" w:rsidRPr="00930B9B" w:rsidRDefault="001233A6" w:rsidP="00CD549F">
      <w:pPr>
        <w:pStyle w:val="ListParagraph"/>
        <w:ind w:firstLine="720"/>
        <w:rPr>
          <w:rFonts w:ascii="Footlight MT Light" w:hAnsi="Footlight MT Light" w:cs="Arial"/>
          <w:lang w:val="id-ID"/>
        </w:rPr>
      </w:pPr>
    </w:p>
    <w:p w14:paraId="25DB57DC" w14:textId="77777777" w:rsidR="001233A6" w:rsidRPr="00930B9B" w:rsidRDefault="001233A6"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r>
    </w:p>
    <w:p w14:paraId="6AC64F9D" w14:textId="77777777" w:rsidR="001233A6" w:rsidRPr="00930B9B" w:rsidRDefault="001233A6" w:rsidP="00CD549F">
      <w:pPr>
        <w:pStyle w:val="ListParagraph"/>
        <w:rPr>
          <w:rFonts w:ascii="Footlight MT Light" w:hAnsi="Footlight MT Light" w:cs="Arial"/>
          <w:lang w:val="id-ID"/>
        </w:rPr>
      </w:pPr>
    </w:p>
    <w:p w14:paraId="54E918D2" w14:textId="77777777" w:rsidR="001233A6" w:rsidRPr="00930B9B" w:rsidRDefault="001233A6" w:rsidP="00CD549F">
      <w:pPr>
        <w:pStyle w:val="ListParagraph"/>
        <w:rPr>
          <w:rFonts w:ascii="Footlight MT Light" w:hAnsi="Footlight MT Light" w:cs="Arial"/>
          <w:lang w:val="id-ID"/>
        </w:rPr>
      </w:pPr>
    </w:p>
    <w:p w14:paraId="0D6A0197" w14:textId="77777777" w:rsidR="001233A6" w:rsidRPr="00930B9B" w:rsidRDefault="001233A6" w:rsidP="00CD549F">
      <w:pPr>
        <w:pStyle w:val="ListParagraph"/>
        <w:rPr>
          <w:rFonts w:ascii="Footlight MT Light" w:hAnsi="Footlight MT Light" w:cs="Arial"/>
          <w:lang w:val="id-ID"/>
        </w:rPr>
      </w:pPr>
    </w:p>
    <w:p w14:paraId="36CBB467"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 xml:space="preserve"> </w:t>
      </w:r>
    </w:p>
    <w:p w14:paraId="3FD4B640" w14:textId="77777777" w:rsidR="001233A6" w:rsidRPr="00930B9B" w:rsidRDefault="001233A6" w:rsidP="00CD549F">
      <w:pPr>
        <w:pStyle w:val="ListParagraph"/>
        <w:ind w:firstLine="720"/>
        <w:rPr>
          <w:rFonts w:ascii="Footlight MT Light" w:hAnsi="Footlight MT Light" w:cs="Arial"/>
          <w:sz w:val="23"/>
          <w:szCs w:val="23"/>
          <w:lang w:val="id-ID"/>
        </w:rPr>
      </w:pPr>
      <w:r w:rsidRPr="00930B9B">
        <w:rPr>
          <w:rFonts w:ascii="Footlight MT Light" w:hAnsi="Footlight MT Light" w:cs="Arial"/>
          <w:lang w:val="id-ID"/>
        </w:rPr>
        <w:t>[</w:t>
      </w:r>
      <w:r w:rsidRPr="00930B9B">
        <w:rPr>
          <w:rFonts w:ascii="Footlight MT Light" w:hAnsi="Footlight MT Light" w:cs="Arial"/>
          <w:i/>
          <w:lang w:val="id-ID"/>
        </w:rPr>
        <w:t>nama lengkap</w:t>
      </w:r>
      <w:r w:rsidRPr="00930B9B">
        <w:rPr>
          <w:rFonts w:ascii="Footlight MT Light" w:hAnsi="Footlight MT Light" w:cs="Arial"/>
          <w:lang w:val="id-ID"/>
        </w:rPr>
        <w:t>]</w:t>
      </w:r>
      <w:r w:rsidRPr="00930B9B">
        <w:rPr>
          <w:rFonts w:ascii="Footlight MT Light" w:hAnsi="Footlight MT Light" w:cs="Arial"/>
          <w:sz w:val="23"/>
          <w:szCs w:val="23"/>
          <w:lang w:val="id-ID"/>
        </w:rPr>
        <w:t xml:space="preserve">  </w:t>
      </w:r>
      <w:r w:rsidRPr="00930B9B">
        <w:rPr>
          <w:rFonts w:ascii="Footlight MT Light" w:hAnsi="Footlight MT Light" w:cs="Arial"/>
          <w:sz w:val="23"/>
          <w:szCs w:val="23"/>
          <w:lang w:val="id-ID"/>
        </w:rPr>
        <w:tab/>
      </w:r>
      <w:r w:rsidRPr="00930B9B">
        <w:rPr>
          <w:rFonts w:ascii="Footlight MT Light" w:hAnsi="Footlight MT Light" w:cs="Arial"/>
          <w:sz w:val="23"/>
          <w:szCs w:val="23"/>
          <w:lang w:val="id-ID"/>
        </w:rPr>
        <w:tab/>
      </w:r>
    </w:p>
    <w:p w14:paraId="5E607F21" w14:textId="77777777" w:rsidR="001233A6" w:rsidRPr="00930B9B" w:rsidRDefault="001233A6" w:rsidP="00CD549F">
      <w:pPr>
        <w:pStyle w:val="ListParagraph"/>
        <w:rPr>
          <w:rFonts w:ascii="Footlight MT Light" w:hAnsi="Footlight MT Light" w:cs="Arial"/>
          <w:sz w:val="23"/>
          <w:szCs w:val="23"/>
          <w:lang w:val="id-ID"/>
        </w:rPr>
      </w:pPr>
    </w:p>
    <w:p w14:paraId="36F9F293" w14:textId="77777777" w:rsidR="001233A6" w:rsidRPr="00930B9B" w:rsidRDefault="001233A6" w:rsidP="00CD549F">
      <w:pPr>
        <w:pStyle w:val="ListParagraph"/>
        <w:rPr>
          <w:rFonts w:ascii="Footlight MT Light" w:hAnsi="Footlight MT Light" w:cs="Arial"/>
          <w:sz w:val="23"/>
          <w:szCs w:val="23"/>
          <w:lang w:val="id-ID"/>
        </w:rPr>
      </w:pPr>
    </w:p>
    <w:p w14:paraId="2DDBC639" w14:textId="77777777" w:rsidR="001233A6" w:rsidRPr="00930B9B" w:rsidRDefault="001233A6" w:rsidP="00CD549F">
      <w:pPr>
        <w:pStyle w:val="ListParagraph"/>
        <w:ind w:left="2160" w:firstLine="720"/>
        <w:rPr>
          <w:rFonts w:ascii="Footlight MT Light" w:hAnsi="Footlight MT Light" w:cs="Arial"/>
          <w:sz w:val="23"/>
          <w:szCs w:val="23"/>
          <w:lang w:val="id-ID"/>
        </w:rPr>
      </w:pPr>
    </w:p>
    <w:p w14:paraId="635043DC" w14:textId="77777777" w:rsidR="001233A6" w:rsidRPr="00930B9B" w:rsidRDefault="001233A6" w:rsidP="00CD549F">
      <w:pPr>
        <w:rPr>
          <w:rFonts w:ascii="Footlight MT Light" w:hAnsi="Footlight MT Light" w:cs="Arial"/>
          <w:sz w:val="23"/>
          <w:szCs w:val="23"/>
          <w:lang w:val="id-ID"/>
        </w:rPr>
      </w:pPr>
      <w:r w:rsidRPr="00930B9B">
        <w:rPr>
          <w:rFonts w:ascii="Footlight MT Light" w:hAnsi="Footlight MT Light" w:cs="Arial"/>
          <w:sz w:val="23"/>
          <w:szCs w:val="23"/>
          <w:lang w:val="id-ID"/>
        </w:rPr>
        <w:br w:type="page"/>
      </w:r>
    </w:p>
    <w:p w14:paraId="19482FE2" w14:textId="77777777" w:rsidR="001233A6" w:rsidRPr="00930B9B" w:rsidRDefault="001233A6" w:rsidP="00CD549F">
      <w:pPr>
        <w:pStyle w:val="ListParagraph"/>
        <w:rPr>
          <w:rFonts w:ascii="Footlight MT Light" w:hAnsi="Footlight MT Light" w:cs="Arial"/>
          <w:lang w:val="id-ID"/>
        </w:rPr>
      </w:pPr>
      <w:r w:rsidRPr="00930B9B">
        <w:rPr>
          <w:rFonts w:ascii="Footlight MT Light" w:hAnsi="Footlight MT Light" w:cs="Arial"/>
          <w:lang w:val="id-ID"/>
        </w:rPr>
        <w:lastRenderedPageBreak/>
        <w:t>[Contoh Pakta Komitmen Keselamatan Konstruksi Badan Usaha ber-KSO]</w:t>
      </w:r>
    </w:p>
    <w:p w14:paraId="0161A63B" w14:textId="77777777" w:rsidR="001233A6" w:rsidRPr="00930B9B" w:rsidRDefault="001233A6" w:rsidP="00CD549F">
      <w:pPr>
        <w:pStyle w:val="ListParagraph"/>
        <w:jc w:val="center"/>
        <w:rPr>
          <w:rFonts w:ascii="Footlight MT Light" w:hAnsi="Footlight MT Light" w:cs="Arial"/>
          <w:b/>
          <w:lang w:val="id-ID"/>
        </w:rPr>
      </w:pPr>
    </w:p>
    <w:p w14:paraId="1A32D098" w14:textId="77777777" w:rsidR="001233A6" w:rsidRPr="00930B9B" w:rsidRDefault="001233A6" w:rsidP="00CD549F">
      <w:pPr>
        <w:pStyle w:val="ListParagraph"/>
        <w:jc w:val="center"/>
        <w:rPr>
          <w:rFonts w:ascii="Footlight MT Light" w:hAnsi="Footlight MT Light" w:cs="Arial"/>
          <w:b/>
          <w:lang w:val="id-ID"/>
        </w:rPr>
      </w:pPr>
      <w:r w:rsidRPr="00930B9B">
        <w:rPr>
          <w:rFonts w:ascii="Footlight MT Light" w:hAnsi="Footlight MT Light" w:cs="Arial"/>
          <w:b/>
          <w:lang w:val="id-ID"/>
        </w:rPr>
        <w:t>PAKTA KOMITMEN KESELAMATAN KONSTRUKSI</w:t>
      </w:r>
    </w:p>
    <w:p w14:paraId="2A7922AD" w14:textId="77777777" w:rsidR="001233A6" w:rsidRPr="00930B9B" w:rsidRDefault="001233A6" w:rsidP="00CD549F">
      <w:pPr>
        <w:pStyle w:val="ListParagraph"/>
        <w:rPr>
          <w:rFonts w:ascii="Footlight MT Light" w:hAnsi="Footlight MT Light" w:cs="Arial"/>
          <w:lang w:val="id-ID"/>
        </w:rPr>
      </w:pPr>
    </w:p>
    <w:p w14:paraId="04340275" w14:textId="77777777" w:rsidR="001233A6" w:rsidRPr="00930B9B" w:rsidRDefault="001233A6" w:rsidP="00CD549F">
      <w:pPr>
        <w:pStyle w:val="ListParagraph"/>
        <w:rPr>
          <w:rFonts w:ascii="Footlight MT Light" w:hAnsi="Footlight MT Light" w:cs="Arial"/>
          <w:lang w:val="id-ID"/>
        </w:rPr>
      </w:pPr>
      <w:r w:rsidRPr="00930B9B">
        <w:rPr>
          <w:rFonts w:ascii="Footlight MT Light" w:hAnsi="Footlight MT Light" w:cs="Arial"/>
          <w:lang w:val="id-ID"/>
        </w:rPr>
        <w:t>Kami yang bertanda tangan di bawah ini:</w:t>
      </w:r>
    </w:p>
    <w:p w14:paraId="5A4EF5CB" w14:textId="77777777" w:rsidR="001233A6" w:rsidRPr="00930B9B" w:rsidRDefault="001233A6" w:rsidP="0055146F">
      <w:pPr>
        <w:pStyle w:val="ListParagraph"/>
        <w:numPr>
          <w:ilvl w:val="0"/>
          <w:numId w:val="194"/>
        </w:numPr>
        <w:spacing w:after="160" w:line="259" w:lineRule="auto"/>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2238402E"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6302F52F" w14:textId="77777777" w:rsidR="001233A6" w:rsidRPr="00930B9B" w:rsidRDefault="001233A6" w:rsidP="00CD549F">
      <w:pPr>
        <w:pStyle w:val="ListParagraph"/>
        <w:ind w:left="3600" w:hanging="2160"/>
        <w:rPr>
          <w:rFonts w:ascii="Footlight MT Light" w:hAnsi="Footlight MT Light" w:cs="Arial"/>
          <w:lang w:val="id-ID"/>
        </w:rPr>
      </w:pPr>
      <w:r w:rsidRPr="00930B9B">
        <w:rPr>
          <w:rFonts w:ascii="Footlight MT Light" w:hAnsi="Footlight MT Light" w:cs="Arial"/>
          <w:lang w:val="id-ID"/>
        </w:rPr>
        <w:t>Bertindak  untuk</w:t>
      </w:r>
      <w:r w:rsidRPr="00930B9B">
        <w:rPr>
          <w:rFonts w:ascii="Footlight MT Light" w:hAnsi="Footlight MT Light" w:cs="Arial"/>
          <w:lang w:val="id-ID"/>
        </w:rPr>
        <w:tab/>
        <w:t>: PT/CV/Firma/atau lainnya …………… [</w:t>
      </w:r>
      <w:r w:rsidRPr="00930B9B">
        <w:rPr>
          <w:rFonts w:ascii="Footlight MT Light" w:hAnsi="Footlight MT Light" w:cs="Arial"/>
          <w:i/>
          <w:lang w:val="id-ID"/>
        </w:rPr>
        <w:t>pilih yang sesuai dan cantumkan nama</w:t>
      </w:r>
      <w:r w:rsidRPr="00930B9B">
        <w:rPr>
          <w:rFonts w:ascii="Footlight MT Light" w:hAnsi="Footlight MT Light" w:cs="Arial"/>
          <w:lang w:val="id-ID"/>
        </w:rPr>
        <w:t>]</w:t>
      </w:r>
    </w:p>
    <w:p w14:paraId="0384E910" w14:textId="77777777" w:rsidR="001233A6" w:rsidRPr="00930B9B" w:rsidRDefault="001233A6" w:rsidP="0055146F">
      <w:pPr>
        <w:pStyle w:val="ListParagraph"/>
        <w:numPr>
          <w:ilvl w:val="0"/>
          <w:numId w:val="194"/>
        </w:numPr>
        <w:spacing w:after="160" w:line="259" w:lineRule="auto"/>
        <w:rPr>
          <w:rFonts w:ascii="Footlight MT Light" w:hAnsi="Footlight MT Light" w:cs="Arial"/>
          <w:lang w:val="id-ID"/>
        </w:rPr>
      </w:pPr>
      <w:r w:rsidRPr="00930B9B">
        <w:rPr>
          <w:rFonts w:ascii="Footlight MT Light" w:hAnsi="Footlight MT Light" w:cs="Arial"/>
          <w:lang w:val="id-ID"/>
        </w:rPr>
        <w:t xml:space="preserve">Nama  </w:t>
      </w:r>
      <w:r w:rsidRPr="00930B9B">
        <w:rPr>
          <w:rFonts w:ascii="Footlight MT Light" w:hAnsi="Footlight MT Light" w:cs="Arial"/>
          <w:lang w:val="id-ID"/>
        </w:rPr>
        <w:tab/>
      </w:r>
      <w:r w:rsidRPr="00930B9B">
        <w:rPr>
          <w:rFonts w:ascii="Footlight MT Light" w:hAnsi="Footlight MT Light" w:cs="Arial"/>
          <w:lang w:val="id-ID"/>
        </w:rPr>
        <w:tab/>
      </w:r>
      <w:r w:rsidRPr="00930B9B">
        <w:rPr>
          <w:rFonts w:ascii="Footlight MT Light" w:hAnsi="Footlight MT Light" w:cs="Arial"/>
          <w:lang w:val="id-ID"/>
        </w:rPr>
        <w:tab/>
        <w:t>:  ............. [</w:t>
      </w:r>
      <w:r w:rsidRPr="00930B9B">
        <w:rPr>
          <w:rFonts w:ascii="Footlight MT Light" w:hAnsi="Footlight MT Light" w:cs="Arial"/>
          <w:i/>
          <w:lang w:val="id-ID"/>
        </w:rPr>
        <w:t>nama wakil sah badan usaha</w:t>
      </w:r>
      <w:r w:rsidRPr="00930B9B">
        <w:rPr>
          <w:rFonts w:ascii="Footlight MT Light" w:hAnsi="Footlight MT Light" w:cs="Arial"/>
          <w:lang w:val="id-ID"/>
        </w:rPr>
        <w:t>]</w:t>
      </w:r>
    </w:p>
    <w:p w14:paraId="1CEDCE40"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 xml:space="preserve">Jabatan  </w:t>
      </w:r>
      <w:r w:rsidRPr="00930B9B">
        <w:rPr>
          <w:rFonts w:ascii="Footlight MT Light" w:hAnsi="Footlight MT Light" w:cs="Arial"/>
          <w:lang w:val="id-ID"/>
        </w:rPr>
        <w:tab/>
      </w:r>
      <w:r w:rsidRPr="00930B9B">
        <w:rPr>
          <w:rFonts w:ascii="Footlight MT Light" w:hAnsi="Footlight MT Light" w:cs="Arial"/>
          <w:lang w:val="id-ID"/>
        </w:rPr>
        <w:tab/>
        <w:t>:  ……………</w:t>
      </w:r>
    </w:p>
    <w:p w14:paraId="6A0E3302" w14:textId="77777777" w:rsidR="001233A6" w:rsidRPr="00930B9B" w:rsidRDefault="001233A6" w:rsidP="00CD549F">
      <w:pPr>
        <w:pStyle w:val="ListParagraph"/>
        <w:tabs>
          <w:tab w:val="left" w:pos="3261"/>
        </w:tabs>
        <w:ind w:left="1440"/>
        <w:rPr>
          <w:rFonts w:ascii="Footlight MT Light" w:hAnsi="Footlight MT Light" w:cs="Arial"/>
          <w:i/>
          <w:lang w:val="id-ID"/>
        </w:rPr>
      </w:pPr>
      <w:r w:rsidRPr="00930B9B">
        <w:rPr>
          <w:rFonts w:ascii="Footlight MT Light" w:hAnsi="Footlight MT Light" w:cs="Arial"/>
          <w:lang w:val="id-ID"/>
        </w:rPr>
        <w:t>Bertindak  untuk</w:t>
      </w:r>
      <w:r w:rsidRPr="00930B9B">
        <w:rPr>
          <w:rFonts w:ascii="Footlight MT Light" w:hAnsi="Footlight MT Light" w:cs="Arial"/>
          <w:lang w:val="id-ID"/>
        </w:rPr>
        <w:tab/>
      </w:r>
      <w:r w:rsidRPr="00930B9B">
        <w:rPr>
          <w:rFonts w:ascii="Footlight MT Light" w:hAnsi="Footlight MT Light" w:cs="Arial"/>
          <w:lang w:val="id-ID"/>
        </w:rPr>
        <w:tab/>
        <w:t>: PT/CV/Firma/atau lainnya …………… [</w:t>
      </w:r>
      <w:r w:rsidRPr="00930B9B">
        <w:rPr>
          <w:rFonts w:ascii="Footlight MT Light" w:hAnsi="Footlight MT Light" w:cs="Arial"/>
          <w:i/>
          <w:lang w:val="id-ID"/>
        </w:rPr>
        <w:t xml:space="preserve">pilih </w:t>
      </w:r>
    </w:p>
    <w:p w14:paraId="3DC7B1B0" w14:textId="77777777" w:rsidR="001233A6" w:rsidRPr="00930B9B" w:rsidRDefault="001233A6" w:rsidP="00CD549F">
      <w:pPr>
        <w:pStyle w:val="ListParagraph"/>
        <w:tabs>
          <w:tab w:val="left" w:pos="3261"/>
        </w:tabs>
        <w:ind w:left="3600"/>
        <w:rPr>
          <w:rFonts w:ascii="Footlight MT Light" w:hAnsi="Footlight MT Light" w:cs="Arial"/>
          <w:i/>
          <w:lang w:val="id-ID"/>
        </w:rPr>
      </w:pPr>
      <w:r w:rsidRPr="00930B9B">
        <w:rPr>
          <w:rFonts w:ascii="Footlight MT Light" w:hAnsi="Footlight MT Light" w:cs="Arial"/>
          <w:i/>
          <w:lang w:val="id-ID"/>
        </w:rPr>
        <w:t>yang sesuai dan cantumkan nama</w:t>
      </w:r>
      <w:r w:rsidRPr="00930B9B">
        <w:rPr>
          <w:rFonts w:ascii="Footlight MT Light" w:hAnsi="Footlight MT Light" w:cs="Arial"/>
          <w:lang w:val="id-ID"/>
        </w:rPr>
        <w:t>]</w:t>
      </w:r>
    </w:p>
    <w:p w14:paraId="30F87E3C" w14:textId="77777777" w:rsidR="001233A6" w:rsidRPr="00930B9B" w:rsidRDefault="001233A6" w:rsidP="0055146F">
      <w:pPr>
        <w:pStyle w:val="ListParagraph"/>
        <w:numPr>
          <w:ilvl w:val="0"/>
          <w:numId w:val="194"/>
        </w:numPr>
        <w:spacing w:after="160" w:line="259" w:lineRule="auto"/>
        <w:jc w:val="both"/>
        <w:rPr>
          <w:rFonts w:ascii="Footlight MT Light" w:hAnsi="Footlight MT Light" w:cs="Arial"/>
          <w:lang w:val="id-ID"/>
        </w:rPr>
      </w:pPr>
      <w:r w:rsidRPr="00930B9B">
        <w:rPr>
          <w:rFonts w:ascii="Footlight MT Light" w:hAnsi="Footlight MT Light" w:cs="Arial"/>
          <w:lang w:val="id-ID"/>
        </w:rPr>
        <w:t>......[dan  seterusnya,  diisi  sesuai  dengan  jumlah  anggota KSO]</w:t>
      </w:r>
    </w:p>
    <w:p w14:paraId="480FA0B5" w14:textId="77777777" w:rsidR="001233A6" w:rsidRPr="00930B9B" w:rsidRDefault="001233A6" w:rsidP="00CD549F">
      <w:pPr>
        <w:pStyle w:val="ListParagraph"/>
        <w:rPr>
          <w:rFonts w:ascii="Footlight MT Light" w:hAnsi="Footlight MT Light" w:cs="Arial"/>
          <w:lang w:val="id-ID"/>
        </w:rPr>
      </w:pPr>
    </w:p>
    <w:p w14:paraId="1A952296" w14:textId="77777777" w:rsidR="001233A6" w:rsidRPr="00930B9B" w:rsidRDefault="001233A6" w:rsidP="00CD549F">
      <w:pPr>
        <w:pStyle w:val="ListParagraph"/>
        <w:ind w:left="1134"/>
        <w:jc w:val="both"/>
        <w:rPr>
          <w:rFonts w:ascii="Footlight MT Light" w:hAnsi="Footlight MT Light" w:cs="Arial"/>
          <w:lang w:val="id-ID"/>
        </w:rPr>
      </w:pPr>
      <w:r w:rsidRPr="00930B9B">
        <w:rPr>
          <w:rFonts w:ascii="Footlight MT Light" w:hAnsi="Footlight MT Light" w:cs="Arial"/>
          <w:lang w:val="id-ID"/>
        </w:rPr>
        <w:t>dalam  rangka  pengadaan  ……………  [</w:t>
      </w:r>
      <w:r w:rsidRPr="00930B9B">
        <w:rPr>
          <w:rFonts w:ascii="Footlight MT Light" w:hAnsi="Footlight MT Light" w:cs="Arial"/>
          <w:i/>
          <w:lang w:val="id-ID"/>
        </w:rPr>
        <w:t>isi  nama  paket</w:t>
      </w:r>
      <w:r w:rsidRPr="00930B9B">
        <w:rPr>
          <w:rFonts w:ascii="Footlight MT Light" w:hAnsi="Footlight MT Light" w:cs="Arial"/>
          <w:lang w:val="id-ID"/>
        </w:rPr>
        <w:t>]  pada  …………… [</w:t>
      </w:r>
      <w:r w:rsidRPr="00930B9B">
        <w:rPr>
          <w:rFonts w:ascii="Footlight MT Light" w:hAnsi="Footlight MT Light" w:cs="Arial"/>
          <w:i/>
          <w:lang w:val="id-ID"/>
        </w:rPr>
        <w:t>isi sesuai dengan nama Pokja Pemilihan</w:t>
      </w:r>
      <w:r w:rsidRPr="00930B9B">
        <w:rPr>
          <w:rFonts w:ascii="Footlight MT Light" w:hAnsi="Footlight MT Light" w:cs="Arial"/>
          <w:lang w:val="id-ID"/>
        </w:rPr>
        <w:t xml:space="preserve">] berkomitmen melaksanakan konstruksi berkeselamatan demi terciptanya </w:t>
      </w:r>
      <w:r w:rsidRPr="00930B9B">
        <w:rPr>
          <w:rFonts w:ascii="Footlight MT Light" w:hAnsi="Footlight MT Light" w:cs="Arial"/>
          <w:i/>
          <w:lang w:val="id-ID"/>
        </w:rPr>
        <w:t>Zero Accident</w:t>
      </w:r>
      <w:r w:rsidRPr="00930B9B">
        <w:rPr>
          <w:rFonts w:ascii="Footlight MT Light" w:hAnsi="Footlight MT Light" w:cs="Arial"/>
          <w:lang w:val="id-ID"/>
        </w:rPr>
        <w:t>, dengan memastikan bahwa seluruh pelaksanaan konstruksi:</w:t>
      </w:r>
    </w:p>
    <w:p w14:paraId="665C9E5F" w14:textId="77777777" w:rsidR="001233A6" w:rsidRPr="00930B9B" w:rsidRDefault="001233A6" w:rsidP="00CD549F">
      <w:pPr>
        <w:pStyle w:val="ListParagraph"/>
        <w:ind w:left="1134"/>
        <w:rPr>
          <w:rFonts w:ascii="Footlight MT Light" w:hAnsi="Footlight MT Light" w:cs="Arial"/>
          <w:lang w:val="id-ID"/>
        </w:rPr>
      </w:pPr>
    </w:p>
    <w:p w14:paraId="0A34801A" w14:textId="77777777" w:rsidR="001233A6" w:rsidRPr="00930B9B" w:rsidRDefault="001233A6" w:rsidP="00CD549F">
      <w:pPr>
        <w:pStyle w:val="ListParagraph"/>
        <w:ind w:left="1134"/>
        <w:rPr>
          <w:rFonts w:ascii="Footlight MT Light" w:hAnsi="Footlight MT Light" w:cs="Arial"/>
          <w:lang w:val="id-ID"/>
        </w:rPr>
      </w:pPr>
    </w:p>
    <w:p w14:paraId="1B2313E7"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Memenuhi ketentuan Keselamatan Konstruksi;</w:t>
      </w:r>
    </w:p>
    <w:p w14:paraId="2BBF5013"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Menggunakan tenaga kerja kompeten bersertifikat;</w:t>
      </w:r>
    </w:p>
    <w:p w14:paraId="656FA37F"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Menggunakan peralatan yang memenuhi standar kelaikan;</w:t>
      </w:r>
    </w:p>
    <w:p w14:paraId="06E01AA1"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Menggunakan material yang memenuhi standar mutu;</w:t>
      </w:r>
    </w:p>
    <w:p w14:paraId="5E6A3DA5"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Menggunakan teknologi yang memenuhi standar kelaikan; dan</w:t>
      </w:r>
    </w:p>
    <w:p w14:paraId="2CCBD4C2"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Melaksanakan Standar Operasi dan Prosedur (SOP);</w:t>
      </w:r>
    </w:p>
    <w:p w14:paraId="22ADECF2" w14:textId="77777777" w:rsidR="001233A6" w:rsidRPr="00930B9B" w:rsidRDefault="001233A6" w:rsidP="0055146F">
      <w:pPr>
        <w:pStyle w:val="ListParagraph"/>
        <w:numPr>
          <w:ilvl w:val="0"/>
          <w:numId w:val="195"/>
        </w:numPr>
        <w:spacing w:after="160" w:line="259" w:lineRule="auto"/>
        <w:rPr>
          <w:rFonts w:ascii="Footlight MT Light" w:hAnsi="Footlight MT Light" w:cs="Arial"/>
          <w:lang w:val="id-ID"/>
        </w:rPr>
      </w:pPr>
      <w:r w:rsidRPr="00930B9B">
        <w:rPr>
          <w:rFonts w:ascii="Footlight MT Light" w:hAnsi="Footlight MT Light" w:cs="Arial"/>
          <w:lang w:val="id-ID"/>
        </w:rPr>
        <w:t xml:space="preserve">Memenuhi 9 (sembilan) komponen biaya penerapan SMKK. </w:t>
      </w:r>
    </w:p>
    <w:p w14:paraId="0567CAEC" w14:textId="77777777" w:rsidR="001233A6" w:rsidRPr="00930B9B" w:rsidRDefault="001233A6" w:rsidP="00CD549F">
      <w:pPr>
        <w:pStyle w:val="ListParagraph"/>
        <w:rPr>
          <w:rFonts w:ascii="Footlight MT Light" w:hAnsi="Footlight MT Light" w:cs="Arial"/>
          <w:lang w:val="id-ID"/>
        </w:rPr>
      </w:pPr>
    </w:p>
    <w:p w14:paraId="79E06C63" w14:textId="77777777" w:rsidR="001233A6" w:rsidRPr="00930B9B" w:rsidRDefault="001233A6" w:rsidP="00CD549F">
      <w:pPr>
        <w:pStyle w:val="ListParagraph"/>
        <w:rPr>
          <w:rFonts w:ascii="Footlight MT Light" w:hAnsi="Footlight MT Light" w:cs="Arial"/>
          <w:lang w:val="id-ID"/>
        </w:rPr>
      </w:pPr>
    </w:p>
    <w:p w14:paraId="31AB1C0F" w14:textId="77777777" w:rsidR="001233A6" w:rsidRPr="00930B9B" w:rsidRDefault="001233A6" w:rsidP="00CD549F">
      <w:pPr>
        <w:pStyle w:val="ListParagraph"/>
        <w:ind w:firstLine="720"/>
        <w:rPr>
          <w:rFonts w:ascii="Footlight MT Light" w:hAnsi="Footlight MT Light" w:cs="Arial"/>
          <w:lang w:val="id-ID"/>
        </w:rPr>
      </w:pPr>
      <w:r w:rsidRPr="00930B9B">
        <w:rPr>
          <w:rFonts w:ascii="Footlight MT Light" w:hAnsi="Footlight MT Light" w:cs="Arial"/>
          <w:lang w:val="id-ID"/>
        </w:rPr>
        <w:t>………… [</w:t>
      </w:r>
      <w:r w:rsidRPr="00930B9B">
        <w:rPr>
          <w:rFonts w:ascii="Footlight MT Light" w:hAnsi="Footlight MT Light" w:cs="Arial"/>
          <w:i/>
          <w:lang w:val="id-ID"/>
        </w:rPr>
        <w:t>tempat</w:t>
      </w:r>
      <w:r w:rsidRPr="00930B9B">
        <w:rPr>
          <w:rFonts w:ascii="Footlight MT Light" w:hAnsi="Footlight MT Light" w:cs="Arial"/>
          <w:lang w:val="id-ID"/>
        </w:rPr>
        <w:t>], ….. [</w:t>
      </w:r>
      <w:r w:rsidRPr="00930B9B">
        <w:rPr>
          <w:rFonts w:ascii="Footlight MT Light" w:hAnsi="Footlight MT Light" w:cs="Arial"/>
          <w:i/>
          <w:lang w:val="id-ID"/>
        </w:rPr>
        <w:t>tanggal</w:t>
      </w:r>
      <w:r w:rsidRPr="00930B9B">
        <w:rPr>
          <w:rFonts w:ascii="Footlight MT Light" w:hAnsi="Footlight MT Light" w:cs="Arial"/>
          <w:lang w:val="id-ID"/>
        </w:rPr>
        <w:t>] ………… [</w:t>
      </w:r>
      <w:r w:rsidRPr="00930B9B">
        <w:rPr>
          <w:rFonts w:ascii="Footlight MT Light" w:hAnsi="Footlight MT Light" w:cs="Arial"/>
          <w:i/>
          <w:lang w:val="id-ID"/>
        </w:rPr>
        <w:t>bulan</w:t>
      </w:r>
      <w:r w:rsidRPr="00930B9B">
        <w:rPr>
          <w:rFonts w:ascii="Footlight MT Light" w:hAnsi="Footlight MT Light" w:cs="Arial"/>
          <w:lang w:val="id-ID"/>
        </w:rPr>
        <w:t>]  20…. [</w:t>
      </w:r>
      <w:r w:rsidRPr="00930B9B">
        <w:rPr>
          <w:rFonts w:ascii="Footlight MT Light" w:hAnsi="Footlight MT Light" w:cs="Arial"/>
          <w:i/>
          <w:lang w:val="id-ID"/>
        </w:rPr>
        <w:t>tahun</w:t>
      </w:r>
      <w:r w:rsidRPr="00930B9B">
        <w:rPr>
          <w:rFonts w:ascii="Footlight MT Light" w:hAnsi="Footlight MT Light" w:cs="Arial"/>
          <w:lang w:val="id-ID"/>
        </w:rPr>
        <w:t>]</w:t>
      </w:r>
    </w:p>
    <w:p w14:paraId="0C603C4D" w14:textId="77777777" w:rsidR="001233A6" w:rsidRPr="00930B9B" w:rsidRDefault="001233A6" w:rsidP="00CD549F">
      <w:pPr>
        <w:pStyle w:val="ListParagraph"/>
        <w:ind w:firstLine="720"/>
        <w:rPr>
          <w:rFonts w:ascii="Footlight MT Light" w:hAnsi="Footlight MT Light" w:cs="Arial"/>
          <w:lang w:val="id-ID"/>
        </w:rPr>
      </w:pPr>
    </w:p>
    <w:p w14:paraId="62F60912" w14:textId="77777777" w:rsidR="001233A6" w:rsidRPr="00930B9B" w:rsidRDefault="001233A6"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Nama Penyedia</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Nama Penyedia</w:t>
      </w:r>
      <w:r w:rsidRPr="00930B9B">
        <w:rPr>
          <w:rFonts w:ascii="Footlight MT Light" w:hAnsi="Footlight MT Light" w:cs="Arial"/>
          <w:lang w:val="id-ID"/>
        </w:rPr>
        <w:t>]</w:t>
      </w:r>
    </w:p>
    <w:p w14:paraId="13C6F319" w14:textId="77777777" w:rsidR="001233A6" w:rsidRPr="00930B9B" w:rsidRDefault="001233A6" w:rsidP="00CD549F">
      <w:pPr>
        <w:pStyle w:val="ListParagraph"/>
        <w:rPr>
          <w:rFonts w:ascii="Footlight MT Light" w:hAnsi="Footlight MT Light" w:cs="Arial"/>
          <w:lang w:val="id-ID"/>
        </w:rPr>
      </w:pPr>
    </w:p>
    <w:p w14:paraId="5268CDB6" w14:textId="77777777" w:rsidR="001233A6" w:rsidRPr="00930B9B" w:rsidRDefault="001233A6" w:rsidP="00CD549F">
      <w:pPr>
        <w:pStyle w:val="ListParagraph"/>
        <w:rPr>
          <w:rFonts w:ascii="Footlight MT Light" w:hAnsi="Footlight MT Light" w:cs="Arial"/>
          <w:lang w:val="id-ID"/>
        </w:rPr>
      </w:pPr>
    </w:p>
    <w:p w14:paraId="19A8B1D6" w14:textId="77777777" w:rsidR="001233A6" w:rsidRPr="00930B9B" w:rsidRDefault="001233A6" w:rsidP="00CD549F">
      <w:pPr>
        <w:pStyle w:val="ListParagraph"/>
        <w:rPr>
          <w:rFonts w:ascii="Footlight MT Light" w:hAnsi="Footlight MT Light" w:cs="Arial"/>
          <w:lang w:val="id-ID"/>
        </w:rPr>
      </w:pPr>
    </w:p>
    <w:p w14:paraId="77BB15BD" w14:textId="77777777" w:rsidR="001233A6" w:rsidRPr="00930B9B" w:rsidRDefault="001233A6" w:rsidP="00CD549F">
      <w:pPr>
        <w:pStyle w:val="ListParagraph"/>
        <w:ind w:left="144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tanda tangan</w:t>
      </w:r>
      <w:r w:rsidRPr="00930B9B">
        <w:rPr>
          <w:rFonts w:ascii="Footlight MT Light" w:hAnsi="Footlight MT Light" w:cs="Arial"/>
          <w:lang w:val="id-ID"/>
        </w:rPr>
        <w:t xml:space="preserve">], </w:t>
      </w:r>
    </w:p>
    <w:p w14:paraId="5F3DD9F0" w14:textId="77777777" w:rsidR="001233A6" w:rsidRPr="00930B9B" w:rsidRDefault="001233A6" w:rsidP="00CD549F">
      <w:pPr>
        <w:pStyle w:val="ListParagraph"/>
        <w:ind w:firstLine="720"/>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nama lengkap</w:t>
      </w:r>
      <w:r w:rsidRPr="00930B9B">
        <w:rPr>
          <w:rFonts w:ascii="Footlight MT Light" w:hAnsi="Footlight MT Light" w:cs="Arial"/>
          <w:lang w:val="id-ID"/>
        </w:rPr>
        <w:t xml:space="preserve">]  </w:t>
      </w:r>
      <w:r w:rsidRPr="00930B9B">
        <w:rPr>
          <w:rFonts w:ascii="Footlight MT Light" w:hAnsi="Footlight MT Light" w:cs="Arial"/>
          <w:lang w:val="id-ID"/>
        </w:rPr>
        <w:tab/>
      </w:r>
      <w:r w:rsidRPr="00930B9B">
        <w:rPr>
          <w:rFonts w:ascii="Footlight MT Light" w:hAnsi="Footlight MT Light" w:cs="Arial"/>
          <w:lang w:val="id-ID"/>
        </w:rPr>
        <w:tab/>
        <w:t>[</w:t>
      </w:r>
      <w:r w:rsidRPr="00930B9B">
        <w:rPr>
          <w:rFonts w:ascii="Footlight MT Light" w:hAnsi="Footlight MT Light" w:cs="Arial"/>
          <w:i/>
          <w:lang w:val="id-ID"/>
        </w:rPr>
        <w:t>nama lengkap</w:t>
      </w:r>
      <w:r w:rsidRPr="00930B9B">
        <w:rPr>
          <w:rFonts w:ascii="Footlight MT Light" w:hAnsi="Footlight MT Light" w:cs="Arial"/>
          <w:lang w:val="id-ID"/>
        </w:rPr>
        <w:t xml:space="preserve">]  </w:t>
      </w:r>
      <w:r w:rsidRPr="00930B9B">
        <w:rPr>
          <w:rFonts w:ascii="Footlight MT Light" w:hAnsi="Footlight MT Light" w:cs="Arial"/>
          <w:lang w:val="id-ID"/>
        </w:rPr>
        <w:tab/>
        <w:t>[</w:t>
      </w:r>
      <w:r w:rsidRPr="00930B9B">
        <w:rPr>
          <w:rFonts w:ascii="Footlight MT Light" w:hAnsi="Footlight MT Light" w:cs="Arial"/>
          <w:i/>
          <w:lang w:val="id-ID"/>
        </w:rPr>
        <w:t>nama lengkap</w:t>
      </w:r>
      <w:r w:rsidRPr="00930B9B">
        <w:rPr>
          <w:rFonts w:ascii="Footlight MT Light" w:hAnsi="Footlight MT Light" w:cs="Arial"/>
          <w:lang w:val="id-ID"/>
        </w:rPr>
        <w:t>]</w:t>
      </w:r>
    </w:p>
    <w:p w14:paraId="62DEA3C7" w14:textId="77777777" w:rsidR="001233A6" w:rsidRPr="00930B9B" w:rsidRDefault="001233A6" w:rsidP="00CD549F">
      <w:pPr>
        <w:pStyle w:val="ListParagraph"/>
        <w:rPr>
          <w:rFonts w:ascii="Footlight MT Light" w:hAnsi="Footlight MT Light" w:cs="Arial"/>
          <w:lang w:val="id-ID"/>
        </w:rPr>
      </w:pPr>
    </w:p>
    <w:p w14:paraId="123DF019" w14:textId="77777777" w:rsidR="001233A6" w:rsidRPr="00930B9B" w:rsidRDefault="001233A6" w:rsidP="00CD549F">
      <w:pPr>
        <w:pStyle w:val="ListParagraph"/>
        <w:ind w:left="2160" w:firstLine="720"/>
        <w:rPr>
          <w:rFonts w:ascii="Footlight MT Light" w:hAnsi="Footlight MT Light" w:cs="Arial"/>
          <w:lang w:val="id-ID"/>
        </w:rPr>
      </w:pPr>
    </w:p>
    <w:p w14:paraId="6D30AAA6" w14:textId="77777777" w:rsidR="001233A6" w:rsidRPr="00930B9B" w:rsidRDefault="001233A6" w:rsidP="00CD549F">
      <w:pPr>
        <w:pStyle w:val="ListParagraph"/>
        <w:ind w:left="2160" w:hanging="1451"/>
        <w:rPr>
          <w:rFonts w:ascii="Footlight MT Light" w:hAnsi="Footlight MT Light" w:cs="Arial"/>
          <w:lang w:val="id-ID"/>
        </w:rPr>
      </w:pPr>
      <w:r w:rsidRPr="00930B9B">
        <w:rPr>
          <w:rFonts w:ascii="Footlight MT Light" w:hAnsi="Footlight MT Light" w:cs="Arial"/>
          <w:lang w:val="id-ID"/>
        </w:rPr>
        <w:t>[</w:t>
      </w:r>
      <w:r w:rsidRPr="00930B9B">
        <w:rPr>
          <w:rFonts w:ascii="Footlight MT Light" w:hAnsi="Footlight MT Light" w:cs="Arial"/>
          <w:i/>
          <w:lang w:val="id-ID"/>
        </w:rPr>
        <w:t>cantumkan tanda tangan dan nama setiap anggota KSO</w:t>
      </w:r>
      <w:r w:rsidRPr="00930B9B">
        <w:rPr>
          <w:rFonts w:ascii="Footlight MT Light" w:hAnsi="Footlight MT Light" w:cs="Arial"/>
          <w:lang w:val="id-ID"/>
        </w:rPr>
        <w:t>]</w:t>
      </w:r>
    </w:p>
    <w:p w14:paraId="7F0F8BA6" w14:textId="77777777" w:rsidR="001233A6" w:rsidRPr="00930B9B" w:rsidRDefault="001233A6" w:rsidP="00CD549F">
      <w:pPr>
        <w:spacing w:line="276" w:lineRule="auto"/>
        <w:jc w:val="both"/>
        <w:rPr>
          <w:rFonts w:ascii="Footlight MT Light" w:hAnsi="Footlight MT Light" w:cs="Tahoma"/>
          <w:lang w:val="id-ID"/>
        </w:rPr>
      </w:pPr>
    </w:p>
    <w:p w14:paraId="126D6E7F" w14:textId="77777777" w:rsidR="001233A6" w:rsidRPr="00930B9B" w:rsidRDefault="001233A6" w:rsidP="00CD549F">
      <w:pPr>
        <w:spacing w:line="276" w:lineRule="auto"/>
        <w:jc w:val="both"/>
        <w:rPr>
          <w:rFonts w:ascii="Footlight MT Light" w:hAnsi="Footlight MT Light" w:cs="Tahoma"/>
          <w:lang w:val="id-ID"/>
        </w:rPr>
      </w:pPr>
    </w:p>
    <w:p w14:paraId="0B34B61D" w14:textId="77777777" w:rsidR="001233A6" w:rsidRPr="00930B9B" w:rsidRDefault="001233A6" w:rsidP="00CD549F">
      <w:pPr>
        <w:spacing w:line="276" w:lineRule="auto"/>
        <w:jc w:val="both"/>
        <w:rPr>
          <w:rFonts w:ascii="Footlight MT Light" w:hAnsi="Footlight MT Light" w:cs="Tahoma"/>
          <w:lang w:val="id-ID"/>
        </w:rPr>
        <w:sectPr w:rsidR="001233A6" w:rsidRPr="00930B9B" w:rsidSect="0014069F">
          <w:footnotePr>
            <w:numRestart w:val="eachPage"/>
          </w:footnotePr>
          <w:type w:val="nextColumn"/>
          <w:pgSz w:w="12242" w:h="18711" w:code="5"/>
          <w:pgMar w:top="2268" w:right="1197" w:bottom="1701" w:left="2268" w:header="737" w:footer="737" w:gutter="0"/>
          <w:pgNumType w:fmt="numberInDash"/>
          <w:cols w:space="720"/>
          <w:docGrid w:linePitch="326"/>
        </w:sectPr>
      </w:pPr>
    </w:p>
    <w:p w14:paraId="003B1DF4" w14:textId="77777777" w:rsidR="001233A6" w:rsidRPr="00930B9B" w:rsidRDefault="001233A6" w:rsidP="00CD549F">
      <w:pPr>
        <w:pStyle w:val="ListParagraph"/>
        <w:spacing w:line="276" w:lineRule="auto"/>
        <w:ind w:left="810" w:hanging="1661"/>
        <w:contextualSpacing w:val="0"/>
        <w:rPr>
          <w:rFonts w:ascii="Footlight MT Light" w:hAnsi="Footlight MT Light" w:cs="Tahoma"/>
          <w:lang w:val="id-ID"/>
        </w:rPr>
      </w:pPr>
      <w:r w:rsidRPr="00930B9B">
        <w:rPr>
          <w:rFonts w:ascii="Footlight MT Light" w:hAnsi="Footlight MT Light" w:cs="Tahoma"/>
          <w:lang w:val="id-ID"/>
        </w:rPr>
        <w:lastRenderedPageBreak/>
        <w:t>B.1. Identifikasi bahaya, Penilaian risiko, Pengendalian dan Peluang.</w:t>
      </w:r>
    </w:p>
    <w:p w14:paraId="76F8BB95" w14:textId="77777777" w:rsidR="001233A6" w:rsidRPr="00930B9B" w:rsidRDefault="001233A6" w:rsidP="00CD549F">
      <w:pPr>
        <w:spacing w:line="276" w:lineRule="auto"/>
        <w:rPr>
          <w:rFonts w:ascii="Footlight MT Light" w:hAnsi="Footlight MT Light" w:cs="Tahoma"/>
          <w:lang w:val="id-ID"/>
        </w:rPr>
      </w:pPr>
    </w:p>
    <w:p w14:paraId="3F4127D6" w14:textId="77777777" w:rsidR="001233A6" w:rsidRPr="00930B9B" w:rsidRDefault="001233A6" w:rsidP="00CD549F">
      <w:pPr>
        <w:spacing w:line="276" w:lineRule="auto"/>
        <w:ind w:left="-851"/>
        <w:rPr>
          <w:rFonts w:ascii="Footlight MT Light" w:hAnsi="Footlight MT Light" w:cs="Tahoma"/>
          <w:b/>
          <w:bCs/>
          <w:lang w:val="id-ID"/>
        </w:rPr>
      </w:pPr>
      <w:r w:rsidRPr="00930B9B">
        <w:rPr>
          <w:rFonts w:ascii="Footlight MT Light" w:hAnsi="Footlight MT Light" w:cs="Tahoma"/>
          <w:b/>
          <w:bCs/>
          <w:lang w:val="id-ID"/>
        </w:rPr>
        <w:t>TABEL 1.  IDENTIFIKASI BAHAYA, PENILAIAN RISIKO, PENETAPAN PENGENDALIAN RISIKO K3</w:t>
      </w:r>
    </w:p>
    <w:p w14:paraId="41A20366" w14:textId="77777777" w:rsidR="001233A6" w:rsidRPr="00930B9B" w:rsidRDefault="001233A6" w:rsidP="00CD549F">
      <w:pPr>
        <w:spacing w:line="276" w:lineRule="auto"/>
        <w:rPr>
          <w:rFonts w:ascii="Footlight MT Light" w:hAnsi="Footlight MT Light" w:cs="Tahoma"/>
          <w:b/>
          <w:bCs/>
          <w:lang w:val="id-ID"/>
        </w:rPr>
      </w:pPr>
    </w:p>
    <w:p w14:paraId="7F6944E8" w14:textId="77777777" w:rsidR="001233A6" w:rsidRPr="00930B9B" w:rsidRDefault="001233A6" w:rsidP="00CD549F">
      <w:pPr>
        <w:spacing w:line="276" w:lineRule="auto"/>
        <w:ind w:left="-851"/>
        <w:rPr>
          <w:rFonts w:ascii="Footlight MT Light" w:hAnsi="Footlight MT Light" w:cs="Tahoma"/>
          <w:bCs/>
          <w:lang w:val="id-ID"/>
        </w:rPr>
      </w:pPr>
      <w:r w:rsidRPr="00930B9B">
        <w:rPr>
          <w:rFonts w:ascii="Footlight MT Light" w:hAnsi="Footlight MT Light" w:cs="Tahoma"/>
          <w:bCs/>
          <w:lang w:val="id-ID"/>
        </w:rPr>
        <w:t>Nama Perusahaan</w:t>
      </w:r>
      <w:r w:rsidRPr="00930B9B">
        <w:rPr>
          <w:rFonts w:ascii="Footlight MT Light" w:hAnsi="Footlight MT Light" w:cs="Tahoma"/>
          <w:bCs/>
          <w:lang w:val="id-ID"/>
        </w:rPr>
        <w:tab/>
        <w:t xml:space="preserve">: ..................  </w:t>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p>
    <w:p w14:paraId="048564DB" w14:textId="77777777" w:rsidR="001233A6" w:rsidRPr="00930B9B" w:rsidRDefault="001233A6" w:rsidP="00CD549F">
      <w:pPr>
        <w:spacing w:line="276" w:lineRule="auto"/>
        <w:ind w:left="-851"/>
        <w:rPr>
          <w:rFonts w:ascii="Footlight MT Light" w:hAnsi="Footlight MT Light" w:cs="Tahoma"/>
          <w:bCs/>
          <w:lang w:val="id-ID"/>
        </w:rPr>
      </w:pPr>
      <w:r w:rsidRPr="00930B9B">
        <w:rPr>
          <w:rFonts w:ascii="Footlight MT Light" w:hAnsi="Footlight MT Light" w:cs="Tahoma"/>
          <w:bCs/>
          <w:lang w:val="id-ID"/>
        </w:rPr>
        <w:t xml:space="preserve">Kegiatan                   </w:t>
      </w:r>
      <w:r w:rsidRPr="00930B9B">
        <w:rPr>
          <w:rFonts w:ascii="Footlight MT Light" w:hAnsi="Footlight MT Light" w:cs="Tahoma"/>
          <w:bCs/>
          <w:lang w:val="id-ID"/>
        </w:rPr>
        <w:tab/>
        <w:t>: ..................</w:t>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p>
    <w:p w14:paraId="0C7AE0AE" w14:textId="77777777" w:rsidR="001233A6" w:rsidRPr="00930B9B" w:rsidRDefault="001233A6" w:rsidP="00CD549F">
      <w:pPr>
        <w:spacing w:line="276" w:lineRule="auto"/>
        <w:ind w:left="-851"/>
        <w:rPr>
          <w:rFonts w:ascii="Footlight MT Light" w:hAnsi="Footlight MT Light" w:cs="Tahoma"/>
          <w:bCs/>
          <w:lang w:val="id-ID"/>
        </w:rPr>
      </w:pPr>
      <w:r w:rsidRPr="00930B9B">
        <w:rPr>
          <w:rFonts w:ascii="Footlight MT Light" w:hAnsi="Footlight MT Light" w:cs="Tahoma"/>
          <w:bCs/>
          <w:lang w:val="id-ID"/>
        </w:rPr>
        <w:t xml:space="preserve">Lokasi                      </w:t>
      </w:r>
      <w:r w:rsidRPr="00930B9B">
        <w:rPr>
          <w:rFonts w:ascii="Footlight MT Light" w:hAnsi="Footlight MT Light" w:cs="Tahoma"/>
          <w:bCs/>
          <w:lang w:val="id-ID"/>
        </w:rPr>
        <w:tab/>
        <w:t>: ..................</w:t>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p>
    <w:p w14:paraId="610A32C0" w14:textId="77777777" w:rsidR="001233A6" w:rsidRPr="00930B9B" w:rsidRDefault="001233A6" w:rsidP="00CD549F">
      <w:pPr>
        <w:spacing w:line="276" w:lineRule="auto"/>
        <w:ind w:left="-851"/>
        <w:rPr>
          <w:rFonts w:ascii="Footlight MT Light" w:hAnsi="Footlight MT Light" w:cs="Tahoma"/>
          <w:b/>
          <w:bCs/>
          <w:lang w:val="id-ID"/>
        </w:rPr>
      </w:pPr>
      <w:r w:rsidRPr="00930B9B">
        <w:rPr>
          <w:rFonts w:ascii="Footlight MT Light" w:hAnsi="Footlight MT Light" w:cs="Tahoma"/>
          <w:bCs/>
          <w:lang w:val="id-ID"/>
        </w:rPr>
        <w:t xml:space="preserve">Tanggal dibuat        </w:t>
      </w:r>
      <w:r w:rsidRPr="00930B9B">
        <w:rPr>
          <w:rFonts w:ascii="Footlight MT Light" w:hAnsi="Footlight MT Light" w:cs="Tahoma"/>
          <w:bCs/>
          <w:lang w:val="id-ID"/>
        </w:rPr>
        <w:tab/>
        <w:t>: ..................</w:t>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r>
      <w:r w:rsidRPr="00930B9B">
        <w:rPr>
          <w:rFonts w:ascii="Footlight MT Light" w:hAnsi="Footlight MT Light" w:cs="Tahoma"/>
          <w:bCs/>
          <w:lang w:val="id-ID"/>
        </w:rPr>
        <w:tab/>
        <w:t xml:space="preserve">   halaman : ….. / …..</w:t>
      </w:r>
      <w:r w:rsidRPr="00930B9B">
        <w:rPr>
          <w:rFonts w:ascii="Footlight MT Light" w:hAnsi="Footlight MT Light" w:cs="Tahoma"/>
          <w:b/>
          <w:bCs/>
          <w:lang w:val="id-ID"/>
        </w:rPr>
        <w:tab/>
      </w:r>
    </w:p>
    <w:p w14:paraId="5F49CAC9" w14:textId="35E46E29" w:rsidR="001233A6" w:rsidRPr="00930B9B" w:rsidRDefault="006C09F8" w:rsidP="00CD549F">
      <w:pPr>
        <w:spacing w:line="276" w:lineRule="auto"/>
        <w:ind w:left="-851"/>
        <w:rPr>
          <w:rFonts w:ascii="Footlight MT Light" w:hAnsi="Footlight MT Light" w:cs="Tahoma"/>
          <w:b/>
          <w:bCs/>
          <w:lang w:val="id-ID"/>
        </w:rPr>
      </w:pPr>
      <w:r>
        <w:rPr>
          <w:rFonts w:ascii="Footlight MT Light" w:hAnsi="Footlight MT Light" w:cs="Tahoma"/>
          <w:bCs/>
          <w:noProof/>
        </w:rPr>
        <mc:AlternateContent>
          <mc:Choice Requires="wps">
            <w:drawing>
              <wp:anchor distT="0" distB="0" distL="114300" distR="114300" simplePos="0" relativeHeight="251670528" behindDoc="0" locked="0" layoutInCell="1" allowOverlap="1" wp14:anchorId="2E47AC14" wp14:editId="3C4172F8">
                <wp:simplePos x="0" y="0"/>
                <wp:positionH relativeFrom="margin">
                  <wp:posOffset>4645025</wp:posOffset>
                </wp:positionH>
                <wp:positionV relativeFrom="paragraph">
                  <wp:posOffset>29845</wp:posOffset>
                </wp:positionV>
                <wp:extent cx="1006475" cy="302895"/>
                <wp:effectExtent l="8255" t="10795" r="13970" b="10160"/>
                <wp:wrapNone/>
                <wp:docPr id="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028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32DCB" w14:textId="77777777" w:rsidR="000B3238" w:rsidRPr="00A1043D" w:rsidRDefault="000B3238" w:rsidP="001233A6">
                            <w:pPr>
                              <w:jc w:val="center"/>
                              <w:rPr>
                                <w:color w:val="000000" w:themeColor="text1"/>
                              </w:rPr>
                            </w:pPr>
                            <w:r w:rsidRPr="00A1043D">
                              <w:rPr>
                                <w:color w:val="000000" w:themeColor="text1"/>
                              </w:rPr>
                              <w:t>CONTOH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47AC14" id="Rectangle 100" o:spid="_x0000_s1045" style="position:absolute;left:0;text-align:left;margin-left:365.75pt;margin-top:2.35pt;width:79.25pt;height:2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" filled="f" strokeweight=".5pt">
                <v:textbox>
                  <w:txbxContent>
                    <w:p w14:paraId="2A832DCB" w14:textId="77777777" w:rsidR="000B3238" w:rsidRPr="00A1043D" w:rsidRDefault="000B3238" w:rsidP="001233A6">
                      <w:pPr>
                        <w:jc w:val="center"/>
                        <w:rPr>
                          <w:color w:val="000000" w:themeColor="text1"/>
                        </w:rPr>
                      </w:pPr>
                      <w:r w:rsidRPr="00A1043D">
                        <w:rPr>
                          <w:color w:val="000000" w:themeColor="text1"/>
                        </w:rPr>
                        <w:t>CONTOH</w:t>
                      </w:r>
                    </w:p>
                  </w:txbxContent>
                </v:textbox>
                <w10:wrap anchorx="margin"/>
              </v:rect>
            </w:pict>
          </mc:Fallback>
        </mc:AlternateContent>
      </w:r>
    </w:p>
    <w:p w14:paraId="2CF57576" w14:textId="1FD1D0EE" w:rsidR="001233A6" w:rsidRPr="00930B9B" w:rsidRDefault="001233A6" w:rsidP="00CD549F">
      <w:pPr>
        <w:pStyle w:val="Caption"/>
        <w:rPr>
          <w:rFonts w:ascii="Footlight MT Light" w:hAnsi="Footlight MT Light"/>
          <w:i/>
          <w:sz w:val="20"/>
          <w:szCs w:val="20"/>
          <w:lang w:val="id-ID"/>
        </w:rPr>
      </w:pPr>
      <w:r w:rsidRPr="00930B9B">
        <w:rPr>
          <w:rFonts w:ascii="Footlight MT Light" w:hAnsi="Footlight MT Light"/>
          <w:noProof/>
          <w:sz w:val="20"/>
          <w:szCs w:val="20"/>
          <w:lang w:val="id-ID" w:eastAsia="id-ID"/>
        </w:rPr>
        <w:drawing>
          <wp:anchor distT="0" distB="0" distL="114300" distR="114300" simplePos="0" relativeHeight="251639808" behindDoc="1" locked="0" layoutInCell="1" allowOverlap="1" wp14:anchorId="43AE5913" wp14:editId="6BD53500">
            <wp:simplePos x="0" y="0"/>
            <wp:positionH relativeFrom="column">
              <wp:posOffset>-1174750</wp:posOffset>
            </wp:positionH>
            <wp:positionV relativeFrom="paragraph">
              <wp:posOffset>261782</wp:posOffset>
            </wp:positionV>
            <wp:extent cx="7376160" cy="136144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r w:rsidRPr="00930B9B">
        <w:rPr>
          <w:rFonts w:ascii="Footlight MT Light" w:hAnsi="Footlight MT Light"/>
          <w:sz w:val="20"/>
          <w:szCs w:val="20"/>
          <w:lang w:val="id-ID"/>
        </w:rPr>
        <w:t xml:space="preserve">Tabel </w:t>
      </w:r>
      <w:r w:rsidR="009B448E" w:rsidRPr="00930B9B">
        <w:rPr>
          <w:rFonts w:ascii="Footlight MT Light" w:hAnsi="Footlight MT Light"/>
          <w:sz w:val="20"/>
          <w:szCs w:val="20"/>
          <w:lang w:val="id-ID"/>
        </w:rPr>
        <w:fldChar w:fldCharType="begin"/>
      </w:r>
      <w:r w:rsidRPr="00930B9B">
        <w:rPr>
          <w:rFonts w:ascii="Footlight MT Light" w:hAnsi="Footlight MT Light"/>
          <w:sz w:val="20"/>
          <w:szCs w:val="20"/>
          <w:lang w:val="id-ID"/>
        </w:rPr>
        <w:instrText xml:space="preserve"> STYLEREF 1 \s </w:instrText>
      </w:r>
      <w:r w:rsidR="009B448E" w:rsidRPr="00930B9B">
        <w:rPr>
          <w:rFonts w:ascii="Footlight MT Light" w:hAnsi="Footlight MT Light"/>
          <w:sz w:val="20"/>
          <w:szCs w:val="20"/>
          <w:lang w:val="id-ID"/>
        </w:rPr>
        <w:fldChar w:fldCharType="separate"/>
      </w:r>
      <w:r w:rsidR="009B1235">
        <w:rPr>
          <w:rFonts w:ascii="Footlight MT Light" w:hAnsi="Footlight MT Light"/>
          <w:noProof/>
          <w:sz w:val="20"/>
          <w:szCs w:val="20"/>
          <w:lang w:val="id-ID"/>
        </w:rPr>
        <w:t>0</w:t>
      </w:r>
      <w:r w:rsidR="009B448E" w:rsidRPr="00930B9B">
        <w:rPr>
          <w:rFonts w:ascii="Footlight MT Light" w:hAnsi="Footlight MT Light"/>
          <w:sz w:val="20"/>
          <w:szCs w:val="20"/>
          <w:lang w:val="id-ID"/>
        </w:rPr>
        <w:fldChar w:fldCharType="end"/>
      </w:r>
      <w:r w:rsidRPr="00930B9B">
        <w:rPr>
          <w:rFonts w:ascii="Footlight MT Light" w:hAnsi="Footlight MT Light"/>
          <w:sz w:val="20"/>
          <w:szCs w:val="20"/>
          <w:lang w:val="id-ID"/>
        </w:rPr>
        <w:noBreakHyphen/>
      </w:r>
      <w:r w:rsidR="009B448E" w:rsidRPr="00930B9B">
        <w:rPr>
          <w:rFonts w:ascii="Footlight MT Light" w:hAnsi="Footlight MT Light"/>
          <w:sz w:val="20"/>
          <w:szCs w:val="20"/>
          <w:lang w:val="id-ID"/>
        </w:rPr>
        <w:fldChar w:fldCharType="begin"/>
      </w:r>
      <w:r w:rsidRPr="00930B9B">
        <w:rPr>
          <w:rFonts w:ascii="Footlight MT Light" w:hAnsi="Footlight MT Light"/>
          <w:sz w:val="20"/>
          <w:szCs w:val="20"/>
          <w:lang w:val="id-ID"/>
        </w:rPr>
        <w:instrText xml:space="preserve"> SEQ Tabel \* ARABIC \s 1 </w:instrText>
      </w:r>
      <w:r w:rsidR="009B448E" w:rsidRPr="00930B9B">
        <w:rPr>
          <w:rFonts w:ascii="Footlight MT Light" w:hAnsi="Footlight MT Light"/>
          <w:sz w:val="20"/>
          <w:szCs w:val="20"/>
          <w:lang w:val="id-ID"/>
        </w:rPr>
        <w:fldChar w:fldCharType="separate"/>
      </w:r>
      <w:r w:rsidR="009B1235">
        <w:rPr>
          <w:rFonts w:ascii="Footlight MT Light" w:hAnsi="Footlight MT Light"/>
          <w:noProof/>
          <w:sz w:val="20"/>
          <w:szCs w:val="20"/>
          <w:lang w:val="id-ID"/>
        </w:rPr>
        <w:t>1</w:t>
      </w:r>
      <w:r w:rsidR="009B448E" w:rsidRPr="00930B9B">
        <w:rPr>
          <w:rFonts w:ascii="Footlight MT Light" w:hAnsi="Footlight MT Light"/>
          <w:sz w:val="20"/>
          <w:szCs w:val="20"/>
          <w:lang w:val="id-ID"/>
        </w:rPr>
        <w:fldChar w:fldCharType="end"/>
      </w:r>
      <w:r w:rsidRPr="00930B9B">
        <w:rPr>
          <w:rFonts w:ascii="Footlight MT Light" w:hAnsi="Footlight MT Light"/>
          <w:sz w:val="20"/>
          <w:szCs w:val="20"/>
          <w:lang w:val="id-ID"/>
        </w:rPr>
        <w:t xml:space="preserve"> </w:t>
      </w:r>
      <w:r w:rsidRPr="00930B9B">
        <w:rPr>
          <w:rFonts w:ascii="Footlight MT Light" w:hAnsi="Footlight MT Light"/>
          <w:i/>
          <w:sz w:val="20"/>
          <w:szCs w:val="20"/>
          <w:lang w:val="id-ID"/>
        </w:rPr>
        <w:t>Contoh Format Tabel IBPRP*</w:t>
      </w:r>
    </w:p>
    <w:p w14:paraId="5FA7EDAE" w14:textId="77777777" w:rsidR="001233A6" w:rsidRPr="00930B9B" w:rsidRDefault="001233A6" w:rsidP="00CD549F">
      <w:pPr>
        <w:ind w:left="720"/>
        <w:jc w:val="both"/>
        <w:rPr>
          <w:rFonts w:ascii="Footlight MT Light" w:hAnsi="Footlight MT Light"/>
          <w:i/>
          <w:lang w:val="id-ID"/>
        </w:rPr>
      </w:pPr>
    </w:p>
    <w:p w14:paraId="485626CB" w14:textId="77777777" w:rsidR="001233A6" w:rsidRPr="00930B9B" w:rsidRDefault="001233A6" w:rsidP="00CD549F">
      <w:pPr>
        <w:spacing w:line="276" w:lineRule="auto"/>
        <w:rPr>
          <w:rFonts w:ascii="Footlight MT Light" w:hAnsi="Footlight MT Light" w:cs="Tahoma"/>
          <w:b/>
          <w:bCs/>
          <w:lang w:val="id-ID"/>
        </w:rPr>
      </w:pPr>
    </w:p>
    <w:p w14:paraId="2C1B19E1" w14:textId="77777777" w:rsidR="001233A6" w:rsidRPr="00930B9B" w:rsidRDefault="001233A6" w:rsidP="00CD549F">
      <w:pPr>
        <w:spacing w:line="276" w:lineRule="auto"/>
        <w:rPr>
          <w:rFonts w:ascii="Footlight MT Light" w:hAnsi="Footlight MT Light" w:cs="Tahoma"/>
          <w:b/>
          <w:bCs/>
          <w:lang w:val="id-ID"/>
        </w:rPr>
      </w:pPr>
    </w:p>
    <w:p w14:paraId="26BCA84D" w14:textId="77777777" w:rsidR="001233A6" w:rsidRPr="00930B9B" w:rsidRDefault="001233A6" w:rsidP="00CD549F">
      <w:pPr>
        <w:spacing w:line="276" w:lineRule="auto"/>
        <w:rPr>
          <w:rFonts w:ascii="Footlight MT Light" w:hAnsi="Footlight MT Light" w:cs="Tahoma"/>
          <w:lang w:val="id-ID"/>
        </w:rPr>
      </w:pPr>
    </w:p>
    <w:p w14:paraId="2E916A77" w14:textId="77777777" w:rsidR="001233A6" w:rsidRPr="00930B9B" w:rsidRDefault="001233A6" w:rsidP="00CD549F">
      <w:pPr>
        <w:ind w:left="426"/>
        <w:rPr>
          <w:rFonts w:ascii="Footlight MT Light" w:hAnsi="Footlight MT Light" w:cs="Tahoma"/>
          <w:lang w:val="id-ID"/>
        </w:rPr>
      </w:pPr>
    </w:p>
    <w:p w14:paraId="1BAE1E91" w14:textId="77777777" w:rsidR="001233A6" w:rsidRPr="00930B9B" w:rsidRDefault="001233A6" w:rsidP="00CD549F">
      <w:pPr>
        <w:ind w:left="426"/>
        <w:rPr>
          <w:rFonts w:ascii="Footlight MT Light" w:hAnsi="Footlight MT Light" w:cs="Tahoma"/>
          <w:lang w:val="id-ID"/>
        </w:rPr>
      </w:pPr>
    </w:p>
    <w:p w14:paraId="01D75129" w14:textId="77777777" w:rsidR="001233A6" w:rsidRPr="00930B9B" w:rsidRDefault="001233A6" w:rsidP="00CD549F">
      <w:pPr>
        <w:rPr>
          <w:rFonts w:ascii="Footlight MT Light" w:hAnsi="Footlight MT Light" w:cs="Tahoma"/>
          <w:lang w:val="id-ID"/>
        </w:rPr>
      </w:pPr>
    </w:p>
    <w:p w14:paraId="3C513303" w14:textId="77777777" w:rsidR="001233A6" w:rsidRPr="00930B9B" w:rsidRDefault="001233A6" w:rsidP="00CD549F">
      <w:pPr>
        <w:ind w:left="-360"/>
        <w:rPr>
          <w:rFonts w:ascii="Footlight MT Light" w:hAnsi="Footlight MT Light" w:cs="Tahoma"/>
          <w:lang w:val="id-ID"/>
        </w:rPr>
      </w:pPr>
    </w:p>
    <w:p w14:paraId="121EDEE0" w14:textId="77777777" w:rsidR="00E83149" w:rsidRPr="00930B9B" w:rsidRDefault="00E83149" w:rsidP="00CD549F">
      <w:pPr>
        <w:ind w:left="-1170"/>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Keterangan:</w:t>
      </w:r>
    </w:p>
    <w:p w14:paraId="4558E741" w14:textId="77777777" w:rsidR="00E83149" w:rsidRPr="00930B9B" w:rsidRDefault="00E83149" w:rsidP="0055146F">
      <w:pPr>
        <w:pStyle w:val="ListParagraph"/>
        <w:numPr>
          <w:ilvl w:val="0"/>
          <w:numId w:val="245"/>
        </w:numPr>
        <w:ind w:left="-81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PPK mengisi kolom 1, 2 dan 3.</w:t>
      </w:r>
    </w:p>
    <w:p w14:paraId="7EAC8512" w14:textId="77777777" w:rsidR="00E83149" w:rsidRPr="00930B9B" w:rsidRDefault="00E83149" w:rsidP="0055146F">
      <w:pPr>
        <w:pStyle w:val="ListParagraph"/>
        <w:numPr>
          <w:ilvl w:val="0"/>
          <w:numId w:val="245"/>
        </w:numPr>
        <w:ind w:left="-81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 xml:space="preserve">PPK mengisi kolom “uraian pekerjaan” dan “identifikasi bahaya” berdasarkan tahapan pekerjaan. </w:t>
      </w:r>
    </w:p>
    <w:p w14:paraId="3B7A0949" w14:textId="77777777" w:rsidR="00E83149" w:rsidRPr="00930B9B" w:rsidRDefault="00E83149" w:rsidP="0055146F">
      <w:pPr>
        <w:pStyle w:val="ListParagraph"/>
        <w:numPr>
          <w:ilvl w:val="0"/>
          <w:numId w:val="245"/>
        </w:numPr>
        <w:ind w:left="-81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Konstruksi/Ahli Keselamatan Konstruksi dan/atau Petugas Keselamatan Konstruksi.</w:t>
      </w:r>
    </w:p>
    <w:p w14:paraId="53C31833" w14:textId="77777777" w:rsidR="00E83149" w:rsidRPr="00930B9B" w:rsidRDefault="00E83149" w:rsidP="0055146F">
      <w:pPr>
        <w:pStyle w:val="ListParagraph"/>
        <w:numPr>
          <w:ilvl w:val="0"/>
          <w:numId w:val="245"/>
        </w:numPr>
        <w:ind w:left="-810"/>
        <w:jc w:val="both"/>
        <w:rPr>
          <w:rFonts w:ascii="Footlight MT Light" w:hAnsi="Footlight MT Light" w:cs="Tahoma"/>
          <w:color w:val="000000" w:themeColor="text1"/>
          <w:sz w:val="20"/>
          <w:szCs w:val="20"/>
        </w:rPr>
      </w:pPr>
      <w:r w:rsidRPr="00930B9B">
        <w:rPr>
          <w:rFonts w:ascii="Footlight MT Light" w:hAnsi="Footlight MT Light" w:cs="Tahoma"/>
          <w:color w:val="000000" w:themeColor="text1"/>
          <w:sz w:val="20"/>
          <w:szCs w:val="20"/>
        </w:rPr>
        <w:t>Kolom 12, 13, 14, 15, dan 16, diisi berdasarkan kondisi pengendalian di lapangan atas dasar penilaian Ahli K3 Konstruksi/Ahli Keselamatan Konstruksi dan/atau Petugas Keselamatan Konstruksi, apabila dinilai tidak ada yang diisikan, maka dapat ditulis "tidak ada" atau "n/a".</w:t>
      </w:r>
    </w:p>
    <w:p w14:paraId="7E843ED4" w14:textId="77777777" w:rsidR="001233A6" w:rsidRPr="00930B9B" w:rsidRDefault="001233A6" w:rsidP="00CD549F">
      <w:pPr>
        <w:pStyle w:val="ListParagraph"/>
        <w:spacing w:line="276" w:lineRule="auto"/>
        <w:ind w:left="810" w:hanging="1377"/>
        <w:contextualSpacing w:val="0"/>
        <w:rPr>
          <w:rFonts w:ascii="Footlight MT Light" w:hAnsi="Footlight MT Light" w:cs="Tahoma"/>
          <w:lang w:val="id-ID"/>
        </w:rPr>
      </w:pPr>
    </w:p>
    <w:p w14:paraId="326B5735" w14:textId="77777777" w:rsidR="001233A6" w:rsidRPr="00930B9B" w:rsidRDefault="001233A6" w:rsidP="00CD549F">
      <w:pPr>
        <w:spacing w:line="276" w:lineRule="auto"/>
        <w:ind w:left="3600" w:firstLine="720"/>
        <w:rPr>
          <w:rFonts w:ascii="Footlight MT Light" w:hAnsi="Footlight MT Light" w:cs="Tahoma"/>
          <w:lang w:val="id-ID"/>
        </w:rPr>
      </w:pPr>
      <w:r w:rsidRPr="00930B9B">
        <w:rPr>
          <w:rFonts w:ascii="Footlight MT Light" w:hAnsi="Footlight MT Light" w:cs="Tahoma"/>
          <w:lang w:val="id-ID"/>
        </w:rPr>
        <w:t>Dibuat oleh,</w:t>
      </w:r>
    </w:p>
    <w:p w14:paraId="5AFD6066" w14:textId="77777777" w:rsidR="001233A6" w:rsidRPr="00930B9B" w:rsidRDefault="001233A6" w:rsidP="00CD549F">
      <w:pPr>
        <w:spacing w:line="276" w:lineRule="auto"/>
        <w:ind w:left="4678"/>
        <w:rPr>
          <w:rFonts w:ascii="Footlight MT Light" w:hAnsi="Footlight MT Light" w:cs="Tahoma"/>
          <w:lang w:val="id-ID"/>
        </w:rPr>
      </w:pPr>
    </w:p>
    <w:p w14:paraId="45680238" w14:textId="77777777" w:rsidR="001233A6" w:rsidRPr="00930B9B" w:rsidRDefault="001233A6" w:rsidP="00CD549F">
      <w:pPr>
        <w:spacing w:line="276" w:lineRule="auto"/>
        <w:ind w:left="4678"/>
        <w:rPr>
          <w:rFonts w:ascii="Footlight MT Light" w:hAnsi="Footlight MT Light" w:cs="Tahoma"/>
          <w:lang w:val="id-ID"/>
        </w:rPr>
      </w:pPr>
    </w:p>
    <w:p w14:paraId="4229FE07" w14:textId="77777777" w:rsidR="001233A6" w:rsidRPr="00845F6D" w:rsidRDefault="001233A6" w:rsidP="00845F6D">
      <w:pPr>
        <w:pStyle w:val="ListParagraph"/>
        <w:spacing w:line="276" w:lineRule="auto"/>
        <w:ind w:left="4050" w:hanging="358"/>
        <w:contextualSpacing w:val="0"/>
        <w:rPr>
          <w:rFonts w:ascii="Footlight MT Light" w:hAnsi="Footlight MT Light" w:cs="Tahoma"/>
          <w:lang w:val="id-ID"/>
        </w:rPr>
      </w:pPr>
      <w:r w:rsidRPr="00930B9B">
        <w:rPr>
          <w:rFonts w:ascii="Footlight MT Light" w:hAnsi="Footlight MT Light" w:cs="Tahoma"/>
          <w:lang w:val="id-ID"/>
        </w:rPr>
        <w:t xml:space="preserve">Kepala </w:t>
      </w:r>
      <w:r w:rsidR="00845F6D">
        <w:rPr>
          <w:rFonts w:ascii="Footlight MT Light" w:hAnsi="Footlight MT Light" w:cs="Tahoma"/>
          <w:lang w:val="id-ID"/>
        </w:rPr>
        <w:t>Pelaksanaan Pekerjaan Konstruksi</w:t>
      </w:r>
    </w:p>
    <w:p w14:paraId="60032AA8" w14:textId="77777777" w:rsidR="001233A6" w:rsidRPr="00930B9B" w:rsidRDefault="001233A6" w:rsidP="00CD549F">
      <w:pPr>
        <w:spacing w:line="276" w:lineRule="auto"/>
        <w:rPr>
          <w:rFonts w:ascii="Footlight MT Light" w:hAnsi="Footlight MT Light" w:cs="Tahoma"/>
          <w:lang w:val="id-ID"/>
        </w:rPr>
      </w:pPr>
    </w:p>
    <w:p w14:paraId="7488603F" w14:textId="77777777" w:rsidR="001233A6" w:rsidRPr="00930B9B" w:rsidRDefault="001233A6" w:rsidP="00CD549F">
      <w:pPr>
        <w:pStyle w:val="ListParagraph"/>
        <w:spacing w:line="276" w:lineRule="auto"/>
        <w:ind w:left="810" w:hanging="1377"/>
        <w:contextualSpacing w:val="0"/>
        <w:rPr>
          <w:rFonts w:ascii="Footlight MT Light" w:hAnsi="Footlight MT Light" w:cs="Tahoma"/>
          <w:lang w:val="id-ID"/>
        </w:rPr>
      </w:pPr>
      <w:r w:rsidRPr="00930B9B">
        <w:rPr>
          <w:rFonts w:ascii="Footlight MT Light" w:hAnsi="Footlight MT Light" w:cs="Tahoma"/>
          <w:lang w:val="id-ID"/>
        </w:rPr>
        <w:t>B.2. Rencana tindakan (sasaran khusus &amp; program khusus)</w:t>
      </w:r>
    </w:p>
    <w:p w14:paraId="2EE13C56" w14:textId="77777777" w:rsidR="001233A6" w:rsidRPr="00930B9B" w:rsidRDefault="001233A6" w:rsidP="00CD549F">
      <w:pPr>
        <w:pStyle w:val="ListParagraph"/>
        <w:spacing w:line="276" w:lineRule="auto"/>
        <w:ind w:left="810" w:hanging="450"/>
        <w:contextualSpacing w:val="0"/>
        <w:rPr>
          <w:rFonts w:ascii="Footlight MT Light" w:hAnsi="Footlight MT Light" w:cs="Tahoma"/>
          <w:lang w:val="id-ID"/>
        </w:rPr>
      </w:pPr>
    </w:p>
    <w:p w14:paraId="11D47501" w14:textId="77777777" w:rsidR="001233A6" w:rsidRPr="00930B9B" w:rsidRDefault="001233A6" w:rsidP="00CD549F">
      <w:pPr>
        <w:pStyle w:val="ListParagraph"/>
        <w:spacing w:line="276" w:lineRule="auto"/>
        <w:ind w:left="810" w:hanging="1377"/>
        <w:contextualSpacing w:val="0"/>
        <w:jc w:val="center"/>
        <w:rPr>
          <w:rFonts w:ascii="Footlight MT Light" w:hAnsi="Footlight MT Light" w:cs="Tahoma"/>
          <w:lang w:val="id-ID"/>
        </w:rPr>
      </w:pPr>
      <w:r w:rsidRPr="00930B9B">
        <w:rPr>
          <w:rFonts w:ascii="Footlight MT Light" w:hAnsi="Footlight MT Light"/>
          <w:sz w:val="20"/>
          <w:szCs w:val="20"/>
          <w:lang w:val="id-ID"/>
        </w:rPr>
        <w:t xml:space="preserve">Tabel </w:t>
      </w:r>
      <w:r w:rsidRPr="00930B9B">
        <w:rPr>
          <w:rFonts w:ascii="Footlight MT Light" w:hAnsi="Footlight MT Light"/>
          <w:i/>
          <w:sz w:val="20"/>
          <w:szCs w:val="20"/>
          <w:lang w:val="id-ID"/>
        </w:rPr>
        <w:t>Contoh Format Tabel Sasaran Khusus dan Program Khusus</w:t>
      </w:r>
    </w:p>
    <w:p w14:paraId="1E995EF6" w14:textId="77777777" w:rsidR="001233A6" w:rsidRPr="00930B9B" w:rsidRDefault="001233A6" w:rsidP="00CD549F">
      <w:pPr>
        <w:ind w:left="-567"/>
        <w:rPr>
          <w:rFonts w:ascii="Footlight MT Light" w:hAnsi="Footlight MT Light" w:cs="Tahoma"/>
          <w:bCs/>
          <w:sz w:val="20"/>
          <w:lang w:val="id-ID"/>
        </w:rPr>
      </w:pPr>
      <w:r w:rsidRPr="00930B9B">
        <w:rPr>
          <w:rFonts w:ascii="Footlight MT Light" w:hAnsi="Footlight MT Light" w:cs="Tahoma"/>
          <w:bCs/>
          <w:sz w:val="20"/>
          <w:lang w:val="id-ID"/>
        </w:rPr>
        <w:t>Nama Perusahaan</w:t>
      </w:r>
      <w:r w:rsidRPr="00930B9B">
        <w:rPr>
          <w:rFonts w:ascii="Footlight MT Light" w:hAnsi="Footlight MT Light" w:cs="Tahoma"/>
          <w:bCs/>
          <w:sz w:val="20"/>
          <w:lang w:val="id-ID"/>
        </w:rPr>
        <w:tab/>
        <w:t xml:space="preserve">: ..................  </w:t>
      </w:r>
      <w:r w:rsidRPr="00930B9B">
        <w:rPr>
          <w:rFonts w:ascii="Footlight MT Light" w:hAnsi="Footlight MT Light" w:cs="Tahoma"/>
          <w:bCs/>
          <w:sz w:val="20"/>
          <w:lang w:val="id-ID"/>
        </w:rPr>
        <w:tab/>
      </w:r>
    </w:p>
    <w:p w14:paraId="7CDCD4A9" w14:textId="77777777" w:rsidR="001233A6" w:rsidRPr="00930B9B" w:rsidRDefault="001233A6" w:rsidP="00CD549F">
      <w:pPr>
        <w:tabs>
          <w:tab w:val="left" w:pos="2410"/>
          <w:tab w:val="left" w:pos="2694"/>
        </w:tabs>
        <w:ind w:left="-567"/>
        <w:rPr>
          <w:rFonts w:ascii="Footlight MT Light" w:hAnsi="Footlight MT Light" w:cs="Tahoma"/>
          <w:bCs/>
          <w:sz w:val="20"/>
          <w:lang w:val="id-ID"/>
        </w:rPr>
      </w:pPr>
      <w:r w:rsidRPr="00930B9B">
        <w:rPr>
          <w:rFonts w:ascii="Footlight MT Light" w:hAnsi="Footlight MT Light" w:cs="Tahoma"/>
          <w:bCs/>
          <w:sz w:val="20"/>
          <w:lang w:val="id-ID"/>
        </w:rPr>
        <w:t xml:space="preserve">Kegiatan                          : ..................  </w:t>
      </w:r>
      <w:r w:rsidRPr="00930B9B">
        <w:rPr>
          <w:rFonts w:ascii="Footlight MT Light" w:hAnsi="Footlight MT Light" w:cs="Tahoma"/>
          <w:bCs/>
          <w:sz w:val="20"/>
          <w:lang w:val="id-ID"/>
        </w:rPr>
        <w:tab/>
      </w:r>
    </w:p>
    <w:p w14:paraId="3ED75AAB" w14:textId="410BFE05" w:rsidR="001233A6" w:rsidRPr="00930B9B" w:rsidRDefault="006C09F8" w:rsidP="00CD549F">
      <w:pPr>
        <w:tabs>
          <w:tab w:val="left" w:pos="2410"/>
          <w:tab w:val="left" w:pos="2694"/>
        </w:tabs>
        <w:ind w:left="-567"/>
        <w:rPr>
          <w:rFonts w:ascii="Footlight MT Light" w:hAnsi="Footlight MT Light" w:cs="Tahoma"/>
          <w:bCs/>
          <w:sz w:val="20"/>
          <w:lang w:val="id-ID"/>
        </w:rPr>
      </w:pPr>
      <w:r>
        <w:rPr>
          <w:rFonts w:ascii="Footlight MT Light" w:hAnsi="Footlight MT Light" w:cs="Tahoma"/>
          <w:bCs/>
          <w:noProof/>
        </w:rPr>
        <mc:AlternateContent>
          <mc:Choice Requires="wps">
            <w:drawing>
              <wp:anchor distT="0" distB="0" distL="114300" distR="114300" simplePos="0" relativeHeight="251671552" behindDoc="0" locked="0" layoutInCell="1" allowOverlap="1" wp14:anchorId="36132EC2" wp14:editId="492F924A">
                <wp:simplePos x="0" y="0"/>
                <wp:positionH relativeFrom="column">
                  <wp:posOffset>4997450</wp:posOffset>
                </wp:positionH>
                <wp:positionV relativeFrom="paragraph">
                  <wp:posOffset>8255</wp:posOffset>
                </wp:positionV>
                <wp:extent cx="1006475" cy="302895"/>
                <wp:effectExtent l="8255" t="8890" r="13970" b="12065"/>
                <wp:wrapNone/>
                <wp:docPr id="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028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EFA49A" w14:textId="77777777" w:rsidR="000B3238" w:rsidRPr="00A1043D" w:rsidRDefault="000B3238" w:rsidP="001233A6">
                            <w:pPr>
                              <w:jc w:val="center"/>
                              <w:rPr>
                                <w:color w:val="000000" w:themeColor="text1"/>
                              </w:rPr>
                            </w:pPr>
                            <w:r w:rsidRPr="00A1043D">
                              <w:rPr>
                                <w:color w:val="000000" w:themeColor="text1"/>
                              </w:rPr>
                              <w:t>CONTOH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132EC2" id="Rectangle 99" o:spid="_x0000_s1046" style="position:absolute;left:0;text-align:left;margin-left:393.5pt;margin-top:.65pt;width:79.25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" filled="f" strokeweight=".5pt">
                <v:textbox>
                  <w:txbxContent>
                    <w:p w14:paraId="2DEFA49A" w14:textId="77777777" w:rsidR="000B3238" w:rsidRPr="00A1043D" w:rsidRDefault="000B3238" w:rsidP="001233A6">
                      <w:pPr>
                        <w:jc w:val="center"/>
                        <w:rPr>
                          <w:color w:val="000000" w:themeColor="text1"/>
                        </w:rPr>
                      </w:pPr>
                      <w:r w:rsidRPr="00A1043D">
                        <w:rPr>
                          <w:color w:val="000000" w:themeColor="text1"/>
                        </w:rPr>
                        <w:t>CONTOH</w:t>
                      </w:r>
                    </w:p>
                  </w:txbxContent>
                </v:textbox>
              </v:rect>
            </w:pict>
          </mc:Fallback>
        </mc:AlternateContent>
      </w:r>
      <w:r w:rsidR="001233A6" w:rsidRPr="00930B9B">
        <w:rPr>
          <w:rFonts w:ascii="Footlight MT Light" w:hAnsi="Footlight MT Light" w:cs="Tahoma"/>
          <w:bCs/>
          <w:sz w:val="20"/>
          <w:lang w:val="id-ID"/>
        </w:rPr>
        <w:t xml:space="preserve">Lokasi                              : ..................  </w:t>
      </w:r>
    </w:p>
    <w:p w14:paraId="66BE34F3" w14:textId="77777777" w:rsidR="001233A6" w:rsidRPr="00930B9B" w:rsidRDefault="001233A6" w:rsidP="00CD549F">
      <w:pPr>
        <w:pStyle w:val="ListParagraph"/>
        <w:spacing w:line="276" w:lineRule="auto"/>
        <w:ind w:left="810" w:hanging="1377"/>
        <w:contextualSpacing w:val="0"/>
        <w:rPr>
          <w:rFonts w:ascii="Footlight MT Light" w:hAnsi="Footlight MT Light" w:cs="Tahoma"/>
          <w:bCs/>
          <w:sz w:val="20"/>
          <w:lang w:val="id-ID"/>
        </w:rPr>
      </w:pPr>
      <w:r w:rsidRPr="00930B9B">
        <w:rPr>
          <w:rFonts w:ascii="Footlight MT Light" w:hAnsi="Footlight MT Light" w:cs="Tahoma"/>
          <w:bCs/>
          <w:sz w:val="20"/>
          <w:lang w:val="id-ID"/>
        </w:rPr>
        <w:t>Tanggal dibuat                : ..................</w:t>
      </w:r>
    </w:p>
    <w:p w14:paraId="2A023E86" w14:textId="77777777" w:rsidR="001233A6" w:rsidRPr="00930B9B" w:rsidRDefault="001233A6" w:rsidP="00CD549F">
      <w:pPr>
        <w:pStyle w:val="ListParagraph"/>
        <w:spacing w:line="276" w:lineRule="auto"/>
        <w:ind w:left="810" w:hanging="1377"/>
        <w:contextualSpacing w:val="0"/>
        <w:rPr>
          <w:rFonts w:ascii="Footlight MT Light" w:hAnsi="Footlight MT Light" w:cs="Tahoma"/>
          <w:lang w:val="id-ID"/>
        </w:rPr>
      </w:pPr>
      <w:r w:rsidRPr="00930B9B">
        <w:rPr>
          <w:rFonts w:ascii="Footlight MT Light" w:hAnsi="Footlight MT Light" w:cs="Tahoma"/>
          <w:bCs/>
          <w:sz w:val="20"/>
          <w:lang w:val="id-ID"/>
        </w:rPr>
        <w:t xml:space="preserve">  </w:t>
      </w:r>
      <w:r w:rsidRPr="00930B9B">
        <w:rPr>
          <w:rFonts w:ascii="Footlight MT Light" w:hAnsi="Footlight MT Light" w:cs="Tahoma"/>
          <w:bCs/>
          <w:lang w:val="id-ID"/>
        </w:rPr>
        <w:tab/>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4C01E9" w:rsidRPr="00930B9B" w14:paraId="48A545CE" w14:textId="77777777" w:rsidTr="00F64F3F">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332551E7" w14:textId="77777777" w:rsidR="001233A6" w:rsidRPr="00930B9B" w:rsidRDefault="001233A6"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No.</w:t>
            </w:r>
          </w:p>
        </w:tc>
        <w:tc>
          <w:tcPr>
            <w:tcW w:w="1499" w:type="dxa"/>
            <w:vMerge w:val="restart"/>
            <w:tcBorders>
              <w:top w:val="single" w:sz="4" w:space="0" w:color="auto"/>
              <w:left w:val="nil"/>
              <w:right w:val="single" w:sz="4" w:space="0" w:color="auto"/>
            </w:tcBorders>
            <w:shd w:val="clear" w:color="000000" w:fill="9BC2E6"/>
          </w:tcPr>
          <w:p w14:paraId="39C3DFBD" w14:textId="77777777" w:rsidR="001233A6" w:rsidRPr="00930B9B" w:rsidRDefault="001233A6"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A6B20D1" w14:textId="77777777" w:rsidR="001233A6" w:rsidRPr="00930B9B" w:rsidRDefault="001233A6"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AD6AC84" w14:textId="77777777" w:rsidR="001233A6" w:rsidRPr="00930B9B" w:rsidRDefault="001233A6" w:rsidP="00CD549F">
            <w:pPr>
              <w:jc w:val="cente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Program</w:t>
            </w:r>
          </w:p>
        </w:tc>
      </w:tr>
      <w:tr w:rsidR="004C01E9" w:rsidRPr="00930B9B" w14:paraId="5C35CB43" w14:textId="77777777" w:rsidTr="00F64F3F">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0773C170" w14:textId="77777777" w:rsidR="001233A6" w:rsidRPr="00930B9B" w:rsidRDefault="001233A6" w:rsidP="00CD549F">
            <w:pPr>
              <w:jc w:val="center"/>
              <w:rPr>
                <w:rFonts w:ascii="Footlight MT Light" w:hAnsi="Footlight MT Light" w:cs="Calibri"/>
                <w:b/>
                <w:bCs/>
                <w:sz w:val="18"/>
                <w:szCs w:val="18"/>
                <w:lang w:val="id-ID"/>
              </w:rPr>
            </w:pPr>
          </w:p>
        </w:tc>
        <w:tc>
          <w:tcPr>
            <w:tcW w:w="1499" w:type="dxa"/>
            <w:vMerge/>
            <w:tcBorders>
              <w:left w:val="nil"/>
              <w:bottom w:val="single" w:sz="4" w:space="0" w:color="auto"/>
              <w:right w:val="single" w:sz="4" w:space="0" w:color="auto"/>
            </w:tcBorders>
            <w:shd w:val="clear" w:color="000000" w:fill="9BC2E6"/>
          </w:tcPr>
          <w:p w14:paraId="7ED091BE" w14:textId="77777777" w:rsidR="001233A6" w:rsidRPr="00930B9B" w:rsidRDefault="001233A6" w:rsidP="00CD549F">
            <w:pPr>
              <w:jc w:val="center"/>
              <w:rPr>
                <w:rFonts w:ascii="Footlight MT Light" w:hAnsi="Footlight MT Light" w:cs="Calibri"/>
                <w:b/>
                <w:bCs/>
                <w:sz w:val="18"/>
                <w:szCs w:val="18"/>
                <w:lang w:val="id-ID"/>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2741EBC" w14:textId="77777777" w:rsidR="001233A6" w:rsidRPr="00930B9B" w:rsidRDefault="001233A6" w:rsidP="00CD549F">
            <w:pPr>
              <w:rPr>
                <w:rFonts w:ascii="Footlight MT Light" w:hAnsi="Footlight MT Light" w:cs="Calibri"/>
                <w:b/>
                <w:bCs/>
                <w:sz w:val="18"/>
                <w:szCs w:val="18"/>
                <w:u w:val="single"/>
                <w:lang w:val="id-ID"/>
              </w:rPr>
            </w:pPr>
            <w:r w:rsidRPr="00930B9B">
              <w:rPr>
                <w:rFonts w:ascii="Footlight MT Light" w:hAnsi="Footlight MT Light" w:cs="Calibri"/>
                <w:b/>
                <w:bCs/>
                <w:sz w:val="18"/>
                <w:szCs w:val="18"/>
                <w:lang w:val="id-ID"/>
              </w:rPr>
              <w:t>Uraian</w:t>
            </w:r>
          </w:p>
        </w:tc>
        <w:tc>
          <w:tcPr>
            <w:tcW w:w="803" w:type="dxa"/>
            <w:tcBorders>
              <w:top w:val="single" w:sz="4" w:space="0" w:color="auto"/>
              <w:left w:val="nil"/>
              <w:bottom w:val="single" w:sz="4" w:space="0" w:color="auto"/>
              <w:right w:val="single" w:sz="4" w:space="0" w:color="auto"/>
            </w:tcBorders>
            <w:shd w:val="clear" w:color="000000" w:fill="9BC2E6"/>
          </w:tcPr>
          <w:p w14:paraId="5BCBDDC0" w14:textId="77777777" w:rsidR="001233A6" w:rsidRPr="00930B9B" w:rsidRDefault="001233A6" w:rsidP="00CD549F">
            <w:pPr>
              <w:rPr>
                <w:rFonts w:ascii="Footlight MT Light" w:hAnsi="Footlight MT Light" w:cs="Calibri"/>
                <w:b/>
                <w:bCs/>
                <w:sz w:val="18"/>
                <w:szCs w:val="18"/>
                <w:lang w:val="id-ID"/>
              </w:rPr>
            </w:pPr>
          </w:p>
          <w:p w14:paraId="3706E538"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E946059"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3D41095A" w14:textId="77777777" w:rsidR="001233A6" w:rsidRPr="00930B9B" w:rsidRDefault="001233A6" w:rsidP="00CD549F">
            <w:pPr>
              <w:rPr>
                <w:rFonts w:ascii="Footlight MT Light" w:hAnsi="Footlight MT Light" w:cs="Calibri"/>
                <w:b/>
                <w:bCs/>
                <w:sz w:val="18"/>
                <w:szCs w:val="18"/>
                <w:lang w:val="id-ID"/>
              </w:rPr>
            </w:pPr>
          </w:p>
          <w:p w14:paraId="0310A56E"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30A7175F"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15386A03" w14:textId="77777777" w:rsidR="001233A6" w:rsidRPr="00930B9B" w:rsidRDefault="001233A6" w:rsidP="00CD549F">
            <w:pPr>
              <w:rPr>
                <w:rFonts w:ascii="Footlight MT Light" w:hAnsi="Footlight MT Light" w:cs="Calibri"/>
                <w:b/>
                <w:bCs/>
                <w:sz w:val="18"/>
                <w:szCs w:val="18"/>
                <w:lang w:val="id-ID"/>
              </w:rPr>
            </w:pPr>
          </w:p>
          <w:p w14:paraId="3047BF0C"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B78ED8D"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793E0AEB" w14:textId="77777777" w:rsidR="001233A6" w:rsidRPr="00930B9B" w:rsidRDefault="001233A6" w:rsidP="00CD549F">
            <w:pPr>
              <w:rPr>
                <w:rFonts w:ascii="Footlight MT Light" w:hAnsi="Footlight MT Light" w:cs="Calibri"/>
                <w:b/>
                <w:bCs/>
                <w:sz w:val="18"/>
                <w:szCs w:val="18"/>
                <w:lang w:val="id-ID"/>
              </w:rPr>
            </w:pPr>
            <w:r w:rsidRPr="00930B9B">
              <w:rPr>
                <w:rFonts w:ascii="Footlight MT Light" w:hAnsi="Footlight MT Light" w:cs="Calibri"/>
                <w:b/>
                <w:bCs/>
                <w:sz w:val="18"/>
                <w:szCs w:val="18"/>
                <w:lang w:val="id-ID"/>
              </w:rPr>
              <w:t>Penanggung Jawab</w:t>
            </w:r>
          </w:p>
        </w:tc>
      </w:tr>
      <w:tr w:rsidR="004C01E9" w:rsidRPr="00930B9B" w14:paraId="4BDB0013" w14:textId="77777777" w:rsidTr="00F64F3F">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16C3A6C7" w14:textId="77777777" w:rsidR="001233A6" w:rsidRPr="00930B9B" w:rsidRDefault="001233A6" w:rsidP="00CD549F">
            <w:pPr>
              <w:jc w:val="center"/>
              <w:rPr>
                <w:rFonts w:ascii="Footlight MT Light" w:hAnsi="Footlight MT Light" w:cs="Calibri"/>
                <w:sz w:val="18"/>
                <w:szCs w:val="18"/>
                <w:lang w:val="id-ID"/>
              </w:rPr>
            </w:pPr>
          </w:p>
        </w:tc>
        <w:tc>
          <w:tcPr>
            <w:tcW w:w="1499" w:type="dxa"/>
            <w:tcBorders>
              <w:top w:val="nil"/>
              <w:left w:val="nil"/>
              <w:bottom w:val="single" w:sz="4" w:space="0" w:color="auto"/>
              <w:right w:val="single" w:sz="4" w:space="0" w:color="auto"/>
            </w:tcBorders>
          </w:tcPr>
          <w:p w14:paraId="6AE1E72C" w14:textId="77777777" w:rsidR="001233A6" w:rsidRPr="00930B9B" w:rsidRDefault="001233A6" w:rsidP="00CD549F">
            <w:pPr>
              <w:rPr>
                <w:rFonts w:ascii="Footlight MT Light" w:hAnsi="Footlight MT Light" w:cs="Calibri"/>
                <w:sz w:val="18"/>
                <w:szCs w:val="18"/>
                <w:lang w:val="id-ID"/>
              </w:rPr>
            </w:pPr>
          </w:p>
        </w:tc>
        <w:tc>
          <w:tcPr>
            <w:tcW w:w="851" w:type="dxa"/>
            <w:tcBorders>
              <w:top w:val="nil"/>
              <w:left w:val="single" w:sz="4" w:space="0" w:color="auto"/>
              <w:bottom w:val="single" w:sz="4" w:space="0" w:color="auto"/>
              <w:right w:val="single" w:sz="4" w:space="0" w:color="auto"/>
            </w:tcBorders>
            <w:shd w:val="clear" w:color="auto" w:fill="auto"/>
            <w:noWrap/>
          </w:tcPr>
          <w:p w14:paraId="776E7CBD" w14:textId="77777777" w:rsidR="001233A6" w:rsidRPr="00930B9B" w:rsidRDefault="001233A6" w:rsidP="00CD549F">
            <w:pPr>
              <w:rPr>
                <w:rFonts w:ascii="Footlight MT Light" w:hAnsi="Footlight MT Light" w:cs="Calibri"/>
                <w:sz w:val="18"/>
                <w:szCs w:val="18"/>
                <w:lang w:val="id-ID"/>
              </w:rPr>
            </w:pPr>
          </w:p>
        </w:tc>
        <w:tc>
          <w:tcPr>
            <w:tcW w:w="803" w:type="dxa"/>
            <w:tcBorders>
              <w:top w:val="single" w:sz="4" w:space="0" w:color="auto"/>
              <w:left w:val="nil"/>
              <w:bottom w:val="single" w:sz="4" w:space="0" w:color="auto"/>
              <w:right w:val="single" w:sz="4" w:space="0" w:color="auto"/>
            </w:tcBorders>
          </w:tcPr>
          <w:p w14:paraId="64B4654E" w14:textId="77777777" w:rsidR="001233A6" w:rsidRPr="00930B9B" w:rsidRDefault="001233A6" w:rsidP="00CD549F">
            <w:pPr>
              <w:rPr>
                <w:rFonts w:ascii="Footlight MT Light" w:hAnsi="Footlight MT Light" w:cs="Calibri"/>
                <w:sz w:val="18"/>
                <w:szCs w:val="18"/>
                <w:lang w:val="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9F4AE8" w14:textId="77777777" w:rsidR="001233A6" w:rsidRPr="00930B9B" w:rsidRDefault="001233A6" w:rsidP="00CD549F">
            <w:pPr>
              <w:rPr>
                <w:rFonts w:ascii="Footlight MT Light" w:hAnsi="Footlight MT Light" w:cs="Calibri"/>
                <w:sz w:val="18"/>
                <w:szCs w:val="18"/>
                <w:lang w:val="id-ID"/>
              </w:rPr>
            </w:pPr>
          </w:p>
        </w:tc>
        <w:tc>
          <w:tcPr>
            <w:tcW w:w="992" w:type="dxa"/>
            <w:tcBorders>
              <w:top w:val="nil"/>
              <w:left w:val="nil"/>
              <w:bottom w:val="single" w:sz="4" w:space="0" w:color="auto"/>
              <w:right w:val="single" w:sz="4" w:space="0" w:color="auto"/>
            </w:tcBorders>
          </w:tcPr>
          <w:p w14:paraId="3509A3DD" w14:textId="77777777" w:rsidR="001233A6" w:rsidRPr="00930B9B" w:rsidRDefault="001233A6" w:rsidP="00CD549F">
            <w:pPr>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E0193F" w14:textId="77777777" w:rsidR="001233A6" w:rsidRPr="00930B9B" w:rsidRDefault="001233A6" w:rsidP="00CD549F">
            <w:pPr>
              <w:rPr>
                <w:rFonts w:ascii="Footlight MT Light" w:hAnsi="Footlight MT Light" w:cs="Calibri"/>
                <w:sz w:val="18"/>
                <w:szCs w:val="18"/>
                <w:lang w:val="id-ID"/>
              </w:rPr>
            </w:pPr>
          </w:p>
        </w:tc>
        <w:tc>
          <w:tcPr>
            <w:tcW w:w="1275" w:type="dxa"/>
            <w:tcBorders>
              <w:top w:val="nil"/>
              <w:left w:val="nil"/>
              <w:bottom w:val="single" w:sz="4" w:space="0" w:color="auto"/>
              <w:right w:val="single" w:sz="4" w:space="0" w:color="auto"/>
            </w:tcBorders>
          </w:tcPr>
          <w:p w14:paraId="29355610" w14:textId="77777777" w:rsidR="001233A6" w:rsidRPr="00930B9B" w:rsidRDefault="001233A6" w:rsidP="00CD549F">
            <w:pPr>
              <w:jc w:val="center"/>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E3364EC" w14:textId="77777777" w:rsidR="001233A6" w:rsidRPr="00930B9B" w:rsidRDefault="001233A6" w:rsidP="00CD549F">
            <w:pPr>
              <w:jc w:val="center"/>
              <w:rPr>
                <w:rFonts w:ascii="Footlight MT Light" w:hAnsi="Footlight MT Light" w:cs="Calibri"/>
                <w:sz w:val="18"/>
                <w:szCs w:val="18"/>
                <w:lang w:val="id-ID"/>
              </w:rPr>
            </w:pPr>
          </w:p>
        </w:tc>
        <w:tc>
          <w:tcPr>
            <w:tcW w:w="1417" w:type="dxa"/>
            <w:tcBorders>
              <w:top w:val="nil"/>
              <w:left w:val="nil"/>
              <w:bottom w:val="single" w:sz="4" w:space="0" w:color="auto"/>
              <w:right w:val="single" w:sz="4" w:space="0" w:color="auto"/>
            </w:tcBorders>
            <w:shd w:val="clear" w:color="auto" w:fill="auto"/>
            <w:vAlign w:val="center"/>
          </w:tcPr>
          <w:p w14:paraId="14B3AC05" w14:textId="77777777" w:rsidR="001233A6" w:rsidRPr="00930B9B" w:rsidRDefault="001233A6" w:rsidP="00CD549F">
            <w:pPr>
              <w:jc w:val="center"/>
              <w:rPr>
                <w:rFonts w:ascii="Footlight MT Light" w:hAnsi="Footlight MT Light" w:cs="Calibri"/>
                <w:sz w:val="18"/>
                <w:szCs w:val="18"/>
                <w:lang w:val="id-ID"/>
              </w:rPr>
            </w:pPr>
          </w:p>
        </w:tc>
      </w:tr>
    </w:tbl>
    <w:p w14:paraId="2B9EC4F3" w14:textId="77777777" w:rsidR="001233A6" w:rsidRPr="00930B9B" w:rsidRDefault="001233A6" w:rsidP="00CD549F">
      <w:pPr>
        <w:spacing w:line="276" w:lineRule="auto"/>
        <w:rPr>
          <w:rFonts w:ascii="Footlight MT Light" w:hAnsi="Footlight MT Light" w:cs="Tahoma"/>
          <w:lang w:val="id-ID"/>
        </w:rPr>
      </w:pPr>
    </w:p>
    <w:p w14:paraId="04F67546" w14:textId="77777777" w:rsidR="001233A6" w:rsidRPr="00930B9B" w:rsidRDefault="001233A6" w:rsidP="00CD549F">
      <w:pPr>
        <w:spacing w:line="276" w:lineRule="auto"/>
        <w:ind w:left="3600" w:firstLine="720"/>
        <w:rPr>
          <w:rFonts w:ascii="Footlight MT Light" w:hAnsi="Footlight MT Light" w:cs="Tahoma"/>
          <w:lang w:val="id-ID"/>
        </w:rPr>
      </w:pPr>
      <w:r w:rsidRPr="00930B9B">
        <w:rPr>
          <w:rFonts w:ascii="Footlight MT Light" w:hAnsi="Footlight MT Light" w:cs="Tahoma"/>
          <w:lang w:val="id-ID"/>
        </w:rPr>
        <w:t>Dibuat oleh,</w:t>
      </w:r>
    </w:p>
    <w:p w14:paraId="7DFDAD7B" w14:textId="77777777" w:rsidR="001233A6" w:rsidRPr="00930B9B" w:rsidRDefault="001233A6" w:rsidP="00CD549F">
      <w:pPr>
        <w:spacing w:line="276" w:lineRule="auto"/>
        <w:ind w:left="4678"/>
        <w:rPr>
          <w:rFonts w:ascii="Footlight MT Light" w:hAnsi="Footlight MT Light" w:cs="Tahoma"/>
          <w:lang w:val="id-ID"/>
        </w:rPr>
      </w:pPr>
    </w:p>
    <w:p w14:paraId="07F54A96" w14:textId="77777777" w:rsidR="001233A6" w:rsidRPr="00930B9B" w:rsidRDefault="001233A6" w:rsidP="00CD549F">
      <w:pPr>
        <w:spacing w:line="276" w:lineRule="auto"/>
        <w:ind w:left="4678"/>
        <w:rPr>
          <w:rFonts w:ascii="Footlight MT Light" w:hAnsi="Footlight MT Light" w:cs="Tahoma"/>
          <w:lang w:val="id-ID"/>
        </w:rPr>
      </w:pPr>
    </w:p>
    <w:p w14:paraId="683B1C8E" w14:textId="77777777" w:rsidR="001233A6" w:rsidRPr="00930B9B" w:rsidRDefault="001233A6" w:rsidP="00CD549F">
      <w:pPr>
        <w:spacing w:line="276" w:lineRule="auto"/>
        <w:ind w:left="3600"/>
        <w:rPr>
          <w:rFonts w:ascii="Footlight MT Light" w:hAnsi="Footlight MT Light" w:cs="Tahoma"/>
          <w:lang w:val="id-ID"/>
        </w:rPr>
      </w:pPr>
      <w:r w:rsidRPr="00930B9B">
        <w:rPr>
          <w:rFonts w:ascii="Footlight MT Light" w:hAnsi="Footlight MT Light" w:cs="Tahoma"/>
          <w:lang w:val="id-ID"/>
        </w:rPr>
        <w:t>Kepala Pelaksanaan Pekerjaan Konstruksi</w:t>
      </w:r>
    </w:p>
    <w:p w14:paraId="3EC3590A" w14:textId="77777777" w:rsidR="001233A6" w:rsidRPr="00D57B74" w:rsidRDefault="001233A6" w:rsidP="00D57B74">
      <w:pPr>
        <w:spacing w:line="276" w:lineRule="auto"/>
        <w:rPr>
          <w:rFonts w:ascii="Footlight MT Light" w:hAnsi="Footlight MT Light" w:cs="Tahoma"/>
          <w:lang w:val="id-ID"/>
        </w:rPr>
      </w:pPr>
    </w:p>
    <w:p w14:paraId="673BAC39" w14:textId="77777777" w:rsidR="009D369F" w:rsidRPr="00930B9B" w:rsidRDefault="009D369F" w:rsidP="0055146F">
      <w:pPr>
        <w:pStyle w:val="ListParagraph"/>
        <w:numPr>
          <w:ilvl w:val="0"/>
          <w:numId w:val="267"/>
        </w:numPr>
        <w:spacing w:line="276" w:lineRule="auto"/>
        <w:ind w:left="-142" w:hanging="425"/>
        <w:jc w:val="both"/>
        <w:rPr>
          <w:rFonts w:ascii="Footlight MT Light" w:hAnsi="Footlight MT Light" w:cs="Tahoma"/>
        </w:rPr>
      </w:pPr>
      <w:r w:rsidRPr="00930B9B">
        <w:rPr>
          <w:rFonts w:ascii="Footlight MT Light" w:hAnsi="Footlight MT Light" w:cs="Tahoma"/>
        </w:rPr>
        <w:lastRenderedPageBreak/>
        <w:t>Dukungan Keselamatan Konstruksi</w:t>
      </w:r>
    </w:p>
    <w:p w14:paraId="774AED81" w14:textId="77777777" w:rsidR="009D369F" w:rsidRPr="00930B9B" w:rsidRDefault="009D369F" w:rsidP="00CD549F">
      <w:pPr>
        <w:spacing w:line="276" w:lineRule="auto"/>
        <w:jc w:val="both"/>
        <w:rPr>
          <w:rFonts w:ascii="Footlight MT Light" w:hAnsi="Footlight MT Light" w:cs="Tahoma"/>
        </w:rPr>
      </w:pPr>
    </w:p>
    <w:p w14:paraId="10867629" w14:textId="77777777" w:rsidR="009D369F" w:rsidRPr="00930B9B" w:rsidRDefault="009D369F" w:rsidP="00CD549F">
      <w:pPr>
        <w:pStyle w:val="Caption"/>
        <w:spacing w:after="0"/>
        <w:contextualSpacing/>
        <w:rPr>
          <w:rFonts w:ascii="Footlight MT Light" w:hAnsi="Footlight MT Light"/>
          <w:i/>
          <w:sz w:val="20"/>
          <w:szCs w:val="20"/>
        </w:rPr>
      </w:pPr>
      <w:r w:rsidRPr="00930B9B">
        <w:rPr>
          <w:rFonts w:ascii="Footlight MT Light" w:hAnsi="Footlight MT Light"/>
          <w:sz w:val="20"/>
          <w:szCs w:val="20"/>
        </w:rPr>
        <w:t xml:space="preserve">Tabel. </w:t>
      </w:r>
      <w:r w:rsidRPr="00930B9B">
        <w:rPr>
          <w:rFonts w:ascii="Footlight MT Light" w:hAnsi="Footlight MT Light"/>
          <w:i/>
          <w:sz w:val="20"/>
          <w:szCs w:val="20"/>
          <w:lang w:val="en-ID"/>
        </w:rPr>
        <w:t>Contoh</w:t>
      </w:r>
      <w:r w:rsidRPr="00930B9B">
        <w:rPr>
          <w:rFonts w:ascii="Footlight MT Light" w:hAnsi="Footlight MT Light"/>
          <w:i/>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9D369F" w:rsidRPr="00930B9B" w14:paraId="14F76803" w14:textId="77777777" w:rsidTr="009D369F">
        <w:trPr>
          <w:jc w:val="center"/>
        </w:trPr>
        <w:tc>
          <w:tcPr>
            <w:tcW w:w="704" w:type="dxa"/>
          </w:tcPr>
          <w:p w14:paraId="116FC5F5"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NO</w:t>
            </w:r>
          </w:p>
        </w:tc>
        <w:tc>
          <w:tcPr>
            <w:tcW w:w="3686" w:type="dxa"/>
          </w:tcPr>
          <w:p w14:paraId="080A114A"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 xml:space="preserve">Jenis Komunikasi </w:t>
            </w:r>
          </w:p>
        </w:tc>
        <w:tc>
          <w:tcPr>
            <w:tcW w:w="2191" w:type="dxa"/>
          </w:tcPr>
          <w:p w14:paraId="0545E9BA"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PIC</w:t>
            </w:r>
          </w:p>
        </w:tc>
        <w:tc>
          <w:tcPr>
            <w:tcW w:w="3195" w:type="dxa"/>
          </w:tcPr>
          <w:p w14:paraId="66242DA1"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Waktu Pelaksanaan</w:t>
            </w:r>
          </w:p>
        </w:tc>
      </w:tr>
      <w:tr w:rsidR="009D369F" w:rsidRPr="00930B9B" w14:paraId="5B2455D6" w14:textId="77777777" w:rsidTr="009D369F">
        <w:trPr>
          <w:jc w:val="center"/>
        </w:trPr>
        <w:tc>
          <w:tcPr>
            <w:tcW w:w="704" w:type="dxa"/>
          </w:tcPr>
          <w:p w14:paraId="725DEB7E"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1</w:t>
            </w:r>
          </w:p>
        </w:tc>
        <w:tc>
          <w:tcPr>
            <w:tcW w:w="3686" w:type="dxa"/>
          </w:tcPr>
          <w:p w14:paraId="182027A7" w14:textId="77777777" w:rsidR="009D369F" w:rsidRPr="00930B9B" w:rsidRDefault="009D369F"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Induksi Keselamatan Konstruksi (</w:t>
            </w:r>
            <w:r w:rsidRPr="00930B9B">
              <w:rPr>
                <w:rFonts w:ascii="Footlight MT Light" w:hAnsi="Footlight MT Light"/>
                <w:b w:val="0"/>
                <w:bCs/>
                <w:i/>
                <w:iCs w:val="0"/>
                <w:sz w:val="20"/>
                <w:szCs w:val="20"/>
              </w:rPr>
              <w:t>Safety Induction</w:t>
            </w:r>
            <w:r w:rsidRPr="00930B9B">
              <w:rPr>
                <w:rFonts w:ascii="Footlight MT Light" w:hAnsi="Footlight MT Light"/>
                <w:b w:val="0"/>
                <w:bCs/>
                <w:iCs w:val="0"/>
                <w:sz w:val="20"/>
                <w:szCs w:val="20"/>
              </w:rPr>
              <w:t>)</w:t>
            </w:r>
          </w:p>
        </w:tc>
        <w:tc>
          <w:tcPr>
            <w:tcW w:w="2191" w:type="dxa"/>
          </w:tcPr>
          <w:p w14:paraId="249DF448"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c>
          <w:tcPr>
            <w:tcW w:w="3195" w:type="dxa"/>
          </w:tcPr>
          <w:p w14:paraId="5AB133FD"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r>
      <w:tr w:rsidR="009D369F" w:rsidRPr="00930B9B" w14:paraId="0CDC4BBB" w14:textId="77777777" w:rsidTr="009D369F">
        <w:trPr>
          <w:jc w:val="center"/>
        </w:trPr>
        <w:tc>
          <w:tcPr>
            <w:tcW w:w="704" w:type="dxa"/>
          </w:tcPr>
          <w:p w14:paraId="1BFDE649"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2</w:t>
            </w:r>
          </w:p>
        </w:tc>
        <w:tc>
          <w:tcPr>
            <w:tcW w:w="3686" w:type="dxa"/>
          </w:tcPr>
          <w:p w14:paraId="76783570" w14:textId="77777777" w:rsidR="009D369F" w:rsidRPr="00930B9B" w:rsidRDefault="009D369F"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Pertemuan pagi hari</w:t>
            </w:r>
          </w:p>
          <w:p w14:paraId="7CA70F5B" w14:textId="77777777" w:rsidR="009D369F" w:rsidRPr="00930B9B" w:rsidRDefault="009D369F"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w:t>
            </w:r>
            <w:r w:rsidRPr="00930B9B">
              <w:rPr>
                <w:rFonts w:ascii="Footlight MT Light" w:hAnsi="Footlight MT Light"/>
                <w:b w:val="0"/>
                <w:bCs/>
                <w:i/>
                <w:iCs w:val="0"/>
                <w:sz w:val="20"/>
                <w:szCs w:val="20"/>
              </w:rPr>
              <w:t>safety morning</w:t>
            </w:r>
            <w:r w:rsidRPr="00930B9B">
              <w:rPr>
                <w:rFonts w:ascii="Footlight MT Light" w:hAnsi="Footlight MT Light"/>
                <w:b w:val="0"/>
                <w:bCs/>
                <w:iCs w:val="0"/>
                <w:sz w:val="20"/>
                <w:szCs w:val="20"/>
              </w:rPr>
              <w:t>)</w:t>
            </w:r>
          </w:p>
        </w:tc>
        <w:tc>
          <w:tcPr>
            <w:tcW w:w="2191" w:type="dxa"/>
          </w:tcPr>
          <w:p w14:paraId="3005180F"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c>
          <w:tcPr>
            <w:tcW w:w="3195" w:type="dxa"/>
          </w:tcPr>
          <w:p w14:paraId="4E78D6FB"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r>
      <w:tr w:rsidR="009D369F" w:rsidRPr="00930B9B" w14:paraId="3D46A437" w14:textId="77777777" w:rsidTr="009D369F">
        <w:trPr>
          <w:jc w:val="center"/>
        </w:trPr>
        <w:tc>
          <w:tcPr>
            <w:tcW w:w="704" w:type="dxa"/>
          </w:tcPr>
          <w:p w14:paraId="7A51F1AA"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3</w:t>
            </w:r>
          </w:p>
        </w:tc>
        <w:tc>
          <w:tcPr>
            <w:tcW w:w="3686" w:type="dxa"/>
          </w:tcPr>
          <w:p w14:paraId="34B0F175" w14:textId="77777777" w:rsidR="009D369F" w:rsidRPr="00930B9B" w:rsidRDefault="009D369F"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Pertemuan Kelompok Kerja (</w:t>
            </w:r>
            <w:r w:rsidRPr="00930B9B">
              <w:rPr>
                <w:rFonts w:ascii="Footlight MT Light" w:hAnsi="Footlight MT Light"/>
                <w:b w:val="0"/>
                <w:bCs/>
                <w:i/>
                <w:iCs w:val="0"/>
                <w:sz w:val="20"/>
                <w:szCs w:val="20"/>
              </w:rPr>
              <w:t>toolbox meeting</w:t>
            </w:r>
            <w:r w:rsidRPr="00930B9B">
              <w:rPr>
                <w:rFonts w:ascii="Footlight MT Light" w:hAnsi="Footlight MT Light"/>
                <w:b w:val="0"/>
                <w:bCs/>
                <w:iCs w:val="0"/>
                <w:sz w:val="20"/>
                <w:szCs w:val="20"/>
              </w:rPr>
              <w:t>)</w:t>
            </w:r>
          </w:p>
        </w:tc>
        <w:tc>
          <w:tcPr>
            <w:tcW w:w="2191" w:type="dxa"/>
          </w:tcPr>
          <w:p w14:paraId="032BE229"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c>
          <w:tcPr>
            <w:tcW w:w="3195" w:type="dxa"/>
          </w:tcPr>
          <w:p w14:paraId="458FEB67"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r>
      <w:tr w:rsidR="009D369F" w:rsidRPr="00930B9B" w14:paraId="6EFACAB3" w14:textId="77777777" w:rsidTr="009D369F">
        <w:trPr>
          <w:jc w:val="center"/>
        </w:trPr>
        <w:tc>
          <w:tcPr>
            <w:tcW w:w="704" w:type="dxa"/>
          </w:tcPr>
          <w:p w14:paraId="5A169BA2" w14:textId="77777777" w:rsidR="009D369F" w:rsidRPr="00930B9B" w:rsidRDefault="009D369F" w:rsidP="00CD549F">
            <w:pPr>
              <w:pStyle w:val="Caption"/>
              <w:spacing w:after="0"/>
              <w:contextualSpacing/>
              <w:rPr>
                <w:rFonts w:ascii="Footlight MT Light" w:hAnsi="Footlight MT Light"/>
                <w:b w:val="0"/>
                <w:bCs/>
                <w:iCs w:val="0"/>
                <w:sz w:val="20"/>
                <w:szCs w:val="20"/>
              </w:rPr>
            </w:pPr>
            <w:r w:rsidRPr="00930B9B">
              <w:rPr>
                <w:rFonts w:ascii="Footlight MT Light" w:hAnsi="Footlight MT Light"/>
                <w:b w:val="0"/>
                <w:bCs/>
                <w:iCs w:val="0"/>
                <w:sz w:val="20"/>
                <w:szCs w:val="20"/>
              </w:rPr>
              <w:t>4</w:t>
            </w:r>
          </w:p>
        </w:tc>
        <w:tc>
          <w:tcPr>
            <w:tcW w:w="3686" w:type="dxa"/>
          </w:tcPr>
          <w:p w14:paraId="305D84E6" w14:textId="77777777" w:rsidR="009D369F" w:rsidRPr="00930B9B" w:rsidRDefault="009D369F" w:rsidP="00CD549F">
            <w:pPr>
              <w:pStyle w:val="Caption"/>
              <w:spacing w:after="0"/>
              <w:contextualSpacing/>
              <w:jc w:val="left"/>
              <w:rPr>
                <w:rFonts w:ascii="Footlight MT Light" w:hAnsi="Footlight MT Light"/>
                <w:b w:val="0"/>
                <w:bCs/>
                <w:iCs w:val="0"/>
                <w:sz w:val="20"/>
                <w:szCs w:val="20"/>
              </w:rPr>
            </w:pPr>
            <w:r w:rsidRPr="00930B9B">
              <w:rPr>
                <w:rFonts w:ascii="Footlight MT Light" w:hAnsi="Footlight MT Light"/>
                <w:b w:val="0"/>
                <w:bCs/>
                <w:iCs w:val="0"/>
                <w:sz w:val="20"/>
                <w:szCs w:val="20"/>
              </w:rPr>
              <w:t>Rapat Keselamatan Konstruksi</w:t>
            </w:r>
          </w:p>
          <w:p w14:paraId="0EC02660" w14:textId="77777777" w:rsidR="009D369F" w:rsidRPr="00930B9B" w:rsidRDefault="009D369F" w:rsidP="00CD549F">
            <w:pPr>
              <w:rPr>
                <w:rFonts w:ascii="Footlight MT Light" w:hAnsi="Footlight MT Light"/>
                <w:bCs/>
                <w:sz w:val="20"/>
                <w:szCs w:val="20"/>
              </w:rPr>
            </w:pPr>
            <w:r w:rsidRPr="00930B9B">
              <w:rPr>
                <w:rFonts w:ascii="Footlight MT Light" w:hAnsi="Footlight MT Light"/>
                <w:bCs/>
                <w:sz w:val="20"/>
                <w:szCs w:val="20"/>
              </w:rPr>
              <w:t>(</w:t>
            </w:r>
            <w:r w:rsidRPr="00930B9B">
              <w:rPr>
                <w:rFonts w:ascii="Footlight MT Light" w:hAnsi="Footlight MT Light"/>
                <w:bCs/>
                <w:i/>
                <w:sz w:val="20"/>
                <w:szCs w:val="20"/>
              </w:rPr>
              <w:t>construction safety meeting</w:t>
            </w:r>
            <w:r w:rsidRPr="00930B9B">
              <w:rPr>
                <w:rFonts w:ascii="Footlight MT Light" w:hAnsi="Footlight MT Light"/>
                <w:bCs/>
                <w:sz w:val="20"/>
                <w:szCs w:val="20"/>
              </w:rPr>
              <w:t>)</w:t>
            </w:r>
          </w:p>
        </w:tc>
        <w:tc>
          <w:tcPr>
            <w:tcW w:w="2191" w:type="dxa"/>
          </w:tcPr>
          <w:p w14:paraId="7C8CFAE7"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c>
          <w:tcPr>
            <w:tcW w:w="3195" w:type="dxa"/>
          </w:tcPr>
          <w:p w14:paraId="47825B71" w14:textId="77777777" w:rsidR="009D369F" w:rsidRPr="00930B9B" w:rsidRDefault="009D369F" w:rsidP="00CD549F">
            <w:pPr>
              <w:pStyle w:val="Caption"/>
              <w:spacing w:after="0"/>
              <w:contextualSpacing/>
              <w:rPr>
                <w:rFonts w:ascii="Footlight MT Light" w:hAnsi="Footlight MT Light"/>
                <w:b w:val="0"/>
                <w:bCs/>
                <w:iCs w:val="0"/>
                <w:sz w:val="20"/>
                <w:szCs w:val="20"/>
              </w:rPr>
            </w:pPr>
          </w:p>
        </w:tc>
      </w:tr>
    </w:tbl>
    <w:p w14:paraId="263F2E43" w14:textId="77777777" w:rsidR="009D369F" w:rsidRPr="00930B9B" w:rsidRDefault="009D369F" w:rsidP="00CD549F">
      <w:pPr>
        <w:spacing w:line="276" w:lineRule="auto"/>
        <w:jc w:val="both"/>
        <w:rPr>
          <w:rFonts w:ascii="Footlight MT Light" w:hAnsi="Footlight MT Light" w:cs="Tahoma"/>
        </w:rPr>
      </w:pPr>
    </w:p>
    <w:p w14:paraId="60DE9648" w14:textId="77777777" w:rsidR="009D369F" w:rsidRPr="00930B9B" w:rsidRDefault="009D369F" w:rsidP="00CD549F">
      <w:pPr>
        <w:spacing w:line="276" w:lineRule="auto"/>
        <w:jc w:val="both"/>
        <w:rPr>
          <w:rFonts w:ascii="Footlight MT Light" w:hAnsi="Footlight MT Light" w:cs="Tahoma"/>
        </w:rPr>
      </w:pPr>
    </w:p>
    <w:p w14:paraId="56382F1B" w14:textId="77777777" w:rsidR="009D369F" w:rsidRPr="00930B9B" w:rsidRDefault="009D369F" w:rsidP="0055146F">
      <w:pPr>
        <w:pStyle w:val="ListParagraph"/>
        <w:numPr>
          <w:ilvl w:val="0"/>
          <w:numId w:val="267"/>
        </w:numPr>
        <w:spacing w:line="276" w:lineRule="auto"/>
        <w:ind w:left="-142" w:hanging="425"/>
        <w:jc w:val="both"/>
        <w:rPr>
          <w:rFonts w:ascii="Footlight MT Light" w:hAnsi="Footlight MT Light" w:cs="Tahoma"/>
        </w:rPr>
      </w:pPr>
      <w:r w:rsidRPr="00930B9B">
        <w:rPr>
          <w:rFonts w:ascii="Footlight MT Light" w:hAnsi="Footlight MT Light" w:cs="Tahoma"/>
        </w:rPr>
        <w:t>Operasi Keselamatan Konstruksi</w:t>
      </w:r>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9D369F" w:rsidRPr="00930B9B" w14:paraId="3363E3F5" w14:textId="77777777" w:rsidTr="009D369F">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44740EAD" w14:textId="77777777" w:rsidR="009D369F" w:rsidRPr="00930B9B" w:rsidRDefault="009D369F" w:rsidP="00CD549F">
            <w:pPr>
              <w:jc w:val="center"/>
              <w:rPr>
                <w:rFonts w:ascii="Footlight MT Light" w:hAnsi="Footlight MT Light" w:cs="Calibri"/>
                <w:b/>
                <w:bCs/>
                <w:sz w:val="20"/>
                <w:szCs w:val="20"/>
              </w:rPr>
            </w:pPr>
            <w:r w:rsidRPr="00930B9B">
              <w:rPr>
                <w:rFonts w:ascii="Footlight MT Light" w:hAnsi="Footlight MT Light" w:cs="Calibri"/>
                <w:b/>
                <w:bCs/>
                <w:sz w:val="20"/>
                <w:szCs w:val="20"/>
              </w:rPr>
              <w:t>Tabel Contoh Analisis Keselamatan Pekerjaan (</w:t>
            </w:r>
            <w:r w:rsidRPr="00930B9B">
              <w:rPr>
                <w:rFonts w:ascii="Footlight MT Light" w:hAnsi="Footlight MT Light" w:cs="Calibri"/>
                <w:b/>
                <w:bCs/>
                <w:i/>
                <w:sz w:val="20"/>
                <w:szCs w:val="20"/>
              </w:rPr>
              <w:t>Job Safety Analysis</w:t>
            </w:r>
            <w:r w:rsidRPr="00930B9B">
              <w:rPr>
                <w:rFonts w:ascii="Footlight MT Light" w:hAnsi="Footlight MT Light" w:cs="Calibri"/>
                <w:b/>
                <w:bCs/>
                <w:sz w:val="20"/>
                <w:szCs w:val="20"/>
              </w:rPr>
              <w:t>)</w:t>
            </w:r>
          </w:p>
        </w:tc>
      </w:tr>
      <w:tr w:rsidR="009D369F" w:rsidRPr="00930B9B" w14:paraId="4928E275" w14:textId="77777777" w:rsidTr="009D369F">
        <w:trPr>
          <w:gridAfter w:val="3"/>
          <w:wAfter w:w="3152" w:type="dxa"/>
          <w:trHeight w:val="488"/>
        </w:trPr>
        <w:tc>
          <w:tcPr>
            <w:tcW w:w="9905" w:type="dxa"/>
            <w:gridSpan w:val="7"/>
            <w:vMerge/>
            <w:tcBorders>
              <w:top w:val="nil"/>
              <w:left w:val="nil"/>
              <w:bottom w:val="nil"/>
              <w:right w:val="nil"/>
            </w:tcBorders>
            <w:vAlign w:val="center"/>
            <w:hideMark/>
          </w:tcPr>
          <w:p w14:paraId="1A2CF111" w14:textId="77777777" w:rsidR="009D369F" w:rsidRPr="00930B9B" w:rsidRDefault="009D369F" w:rsidP="00CD549F">
            <w:pPr>
              <w:rPr>
                <w:rFonts w:ascii="Footlight MT Light" w:hAnsi="Footlight MT Light" w:cs="Calibri"/>
                <w:b/>
                <w:bCs/>
                <w:sz w:val="20"/>
                <w:szCs w:val="20"/>
              </w:rPr>
            </w:pPr>
          </w:p>
        </w:tc>
      </w:tr>
      <w:tr w:rsidR="009D369F" w:rsidRPr="00930B9B" w14:paraId="5B2C1D62" w14:textId="77777777" w:rsidTr="009D369F">
        <w:trPr>
          <w:gridAfter w:val="5"/>
          <w:wAfter w:w="4687" w:type="dxa"/>
          <w:trHeight w:val="300"/>
        </w:trPr>
        <w:tc>
          <w:tcPr>
            <w:tcW w:w="2552" w:type="dxa"/>
            <w:shd w:val="clear" w:color="auto" w:fill="auto"/>
            <w:noWrap/>
            <w:vAlign w:val="bottom"/>
            <w:hideMark/>
          </w:tcPr>
          <w:p w14:paraId="40846EB5"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xml:space="preserve">Nama Pekerja                                       </w:t>
            </w:r>
          </w:p>
        </w:tc>
        <w:tc>
          <w:tcPr>
            <w:tcW w:w="2409" w:type="dxa"/>
            <w:shd w:val="clear" w:color="auto" w:fill="auto"/>
            <w:noWrap/>
            <w:vAlign w:val="bottom"/>
            <w:hideMark/>
          </w:tcPr>
          <w:p w14:paraId="3397E52E"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[Isi nama pekerja]</w:t>
            </w:r>
          </w:p>
        </w:tc>
        <w:tc>
          <w:tcPr>
            <w:tcW w:w="945" w:type="dxa"/>
            <w:shd w:val="clear" w:color="auto" w:fill="auto"/>
            <w:noWrap/>
            <w:vAlign w:val="bottom"/>
          </w:tcPr>
          <w:p w14:paraId="653FDDDD" w14:textId="77777777" w:rsidR="009D369F" w:rsidRPr="00930B9B" w:rsidRDefault="009D369F" w:rsidP="00CD549F">
            <w:pPr>
              <w:rPr>
                <w:rFonts w:ascii="Footlight MT Light" w:hAnsi="Footlight MT Light" w:cs="Calibri"/>
                <w:sz w:val="20"/>
                <w:szCs w:val="20"/>
              </w:rPr>
            </w:pPr>
          </w:p>
        </w:tc>
        <w:tc>
          <w:tcPr>
            <w:tcW w:w="2464" w:type="dxa"/>
            <w:gridSpan w:val="2"/>
            <w:shd w:val="clear" w:color="auto" w:fill="auto"/>
            <w:noWrap/>
            <w:vAlign w:val="bottom"/>
          </w:tcPr>
          <w:p w14:paraId="5E2F646A" w14:textId="77777777" w:rsidR="009D369F" w:rsidRPr="00930B9B" w:rsidRDefault="009D369F" w:rsidP="00CD549F">
            <w:pPr>
              <w:rPr>
                <w:rFonts w:ascii="Footlight MT Light" w:hAnsi="Footlight MT Light" w:cs="Calibri"/>
                <w:sz w:val="20"/>
                <w:szCs w:val="20"/>
              </w:rPr>
            </w:pPr>
          </w:p>
        </w:tc>
      </w:tr>
      <w:tr w:rsidR="009D369F" w:rsidRPr="00930B9B" w14:paraId="0C27ED33" w14:textId="77777777" w:rsidTr="009D369F">
        <w:trPr>
          <w:gridAfter w:val="5"/>
          <w:wAfter w:w="4687" w:type="dxa"/>
          <w:trHeight w:val="300"/>
        </w:trPr>
        <w:tc>
          <w:tcPr>
            <w:tcW w:w="2552" w:type="dxa"/>
            <w:shd w:val="clear" w:color="auto" w:fill="auto"/>
            <w:noWrap/>
            <w:vAlign w:val="bottom"/>
            <w:hideMark/>
          </w:tcPr>
          <w:p w14:paraId="46702180"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xml:space="preserve">Nama Paket Pekerjaan                           </w:t>
            </w:r>
          </w:p>
        </w:tc>
        <w:tc>
          <w:tcPr>
            <w:tcW w:w="2409" w:type="dxa"/>
            <w:shd w:val="clear" w:color="auto" w:fill="auto"/>
            <w:noWrap/>
            <w:vAlign w:val="bottom"/>
            <w:hideMark/>
          </w:tcPr>
          <w:p w14:paraId="56C210BA"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w:t>
            </w:r>
          </w:p>
        </w:tc>
        <w:tc>
          <w:tcPr>
            <w:tcW w:w="945" w:type="dxa"/>
            <w:shd w:val="clear" w:color="auto" w:fill="auto"/>
            <w:noWrap/>
          </w:tcPr>
          <w:p w14:paraId="6E08989E" w14:textId="77777777" w:rsidR="009D369F" w:rsidRPr="00930B9B" w:rsidRDefault="009D369F" w:rsidP="00CD549F">
            <w:pPr>
              <w:rPr>
                <w:rFonts w:ascii="Footlight MT Light" w:hAnsi="Footlight MT Light" w:cs="Calibri"/>
                <w:sz w:val="20"/>
                <w:szCs w:val="20"/>
              </w:rPr>
            </w:pPr>
          </w:p>
        </w:tc>
        <w:tc>
          <w:tcPr>
            <w:tcW w:w="2464" w:type="dxa"/>
            <w:gridSpan w:val="2"/>
            <w:shd w:val="clear" w:color="auto" w:fill="auto"/>
            <w:noWrap/>
            <w:vAlign w:val="bottom"/>
          </w:tcPr>
          <w:p w14:paraId="5AD3D890" w14:textId="77777777" w:rsidR="009D369F" w:rsidRPr="00930B9B" w:rsidRDefault="009D369F" w:rsidP="00CD549F">
            <w:pPr>
              <w:rPr>
                <w:rFonts w:ascii="Footlight MT Light" w:hAnsi="Footlight MT Light" w:cs="Calibri"/>
                <w:sz w:val="20"/>
                <w:szCs w:val="20"/>
              </w:rPr>
            </w:pPr>
          </w:p>
        </w:tc>
      </w:tr>
      <w:tr w:rsidR="009D369F" w:rsidRPr="00930B9B" w14:paraId="44A5A65B" w14:textId="77777777" w:rsidTr="009D369F">
        <w:trPr>
          <w:gridAfter w:val="5"/>
          <w:wAfter w:w="4687" w:type="dxa"/>
          <w:trHeight w:val="300"/>
        </w:trPr>
        <w:tc>
          <w:tcPr>
            <w:tcW w:w="2552" w:type="dxa"/>
            <w:shd w:val="clear" w:color="auto" w:fill="auto"/>
            <w:noWrap/>
            <w:vAlign w:val="bottom"/>
            <w:hideMark/>
          </w:tcPr>
          <w:p w14:paraId="72C36BAE"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xml:space="preserve">Tanggal Pekerjaan                                    </w:t>
            </w:r>
          </w:p>
        </w:tc>
        <w:tc>
          <w:tcPr>
            <w:tcW w:w="2409" w:type="dxa"/>
            <w:shd w:val="clear" w:color="auto" w:fill="auto"/>
            <w:noWrap/>
            <w:vAlign w:val="bottom"/>
            <w:hideMark/>
          </w:tcPr>
          <w:p w14:paraId="4E06EE37"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…..s/d……</w:t>
            </w:r>
          </w:p>
        </w:tc>
        <w:tc>
          <w:tcPr>
            <w:tcW w:w="945" w:type="dxa"/>
            <w:shd w:val="clear" w:color="auto" w:fill="auto"/>
            <w:noWrap/>
            <w:vAlign w:val="bottom"/>
          </w:tcPr>
          <w:p w14:paraId="7AEDA57E" w14:textId="77777777" w:rsidR="009D369F" w:rsidRPr="00930B9B" w:rsidRDefault="009D369F" w:rsidP="00CD549F">
            <w:pPr>
              <w:rPr>
                <w:rFonts w:ascii="Footlight MT Light" w:hAnsi="Footlight MT Light" w:cs="Calibri"/>
                <w:sz w:val="20"/>
                <w:szCs w:val="20"/>
              </w:rPr>
            </w:pPr>
          </w:p>
        </w:tc>
        <w:tc>
          <w:tcPr>
            <w:tcW w:w="2464" w:type="dxa"/>
            <w:gridSpan w:val="2"/>
            <w:shd w:val="clear" w:color="auto" w:fill="auto"/>
            <w:noWrap/>
            <w:vAlign w:val="bottom"/>
          </w:tcPr>
          <w:p w14:paraId="09F2DA19" w14:textId="77777777" w:rsidR="009D369F" w:rsidRPr="00930B9B" w:rsidRDefault="009D369F" w:rsidP="00CD549F">
            <w:pPr>
              <w:rPr>
                <w:rFonts w:ascii="Footlight MT Light" w:hAnsi="Footlight MT Light" w:cs="Calibri"/>
                <w:sz w:val="20"/>
                <w:szCs w:val="20"/>
              </w:rPr>
            </w:pPr>
          </w:p>
        </w:tc>
      </w:tr>
      <w:tr w:rsidR="009D369F" w:rsidRPr="00930B9B" w14:paraId="6CB5E203" w14:textId="77777777" w:rsidTr="009D369F">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21EBD085" w14:textId="77777777" w:rsidR="009D369F" w:rsidRPr="00930B9B" w:rsidRDefault="009D369F" w:rsidP="00CD549F">
            <w:pPr>
              <w:rPr>
                <w:rFonts w:ascii="Footlight MT Light" w:hAnsi="Footlight MT Light" w:cs="Calibri"/>
                <w:sz w:val="20"/>
                <w:szCs w:val="20"/>
              </w:rPr>
            </w:pPr>
          </w:p>
          <w:p w14:paraId="6EAB4186"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Alat Pelindung Diri yang diperlukan untuk melaksanakan pekerjaan:</w:t>
            </w:r>
          </w:p>
          <w:p w14:paraId="3AFDAF43" w14:textId="77777777" w:rsidR="009D369F" w:rsidRPr="00930B9B" w:rsidRDefault="009D369F" w:rsidP="00CD549F">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9D369F" w:rsidRPr="00930B9B" w14:paraId="30DB91CD" w14:textId="77777777" w:rsidTr="009D369F">
              <w:tc>
                <w:tcPr>
                  <w:tcW w:w="341" w:type="dxa"/>
                </w:tcPr>
                <w:p w14:paraId="3139614D"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1</w:t>
                  </w:r>
                </w:p>
              </w:tc>
              <w:tc>
                <w:tcPr>
                  <w:tcW w:w="3312" w:type="dxa"/>
                </w:tcPr>
                <w:p w14:paraId="01569726"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Helm/</w:t>
                  </w:r>
                  <w:r w:rsidRPr="00930B9B">
                    <w:rPr>
                      <w:rFonts w:ascii="Footlight MT Light" w:hAnsi="Footlight MT Light" w:cs="Calibri"/>
                      <w:i/>
                      <w:iCs/>
                      <w:sz w:val="20"/>
                      <w:szCs w:val="20"/>
                    </w:rPr>
                    <w:t>Safety Helmet</w:t>
                  </w:r>
                </w:p>
              </w:tc>
              <w:tc>
                <w:tcPr>
                  <w:tcW w:w="418" w:type="dxa"/>
                </w:tcPr>
                <w:p w14:paraId="71F14DEA" w14:textId="77777777" w:rsidR="009D369F" w:rsidRPr="00930B9B" w:rsidRDefault="009D369F" w:rsidP="00CD549F">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5147044B"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4.</w:t>
                  </w:r>
                </w:p>
              </w:tc>
              <w:tc>
                <w:tcPr>
                  <w:tcW w:w="3544" w:type="dxa"/>
                </w:tcPr>
                <w:p w14:paraId="2C7C810C"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Rompi Keselamatan/</w:t>
                  </w:r>
                  <w:r w:rsidRPr="00930B9B">
                    <w:rPr>
                      <w:rFonts w:ascii="Footlight MT Light" w:hAnsi="Footlight MT Light" w:cs="Calibri"/>
                      <w:i/>
                      <w:iCs/>
                      <w:sz w:val="20"/>
                      <w:szCs w:val="20"/>
                    </w:rPr>
                    <w:t>Safety Vest</w:t>
                  </w:r>
                  <w:r w:rsidRPr="00930B9B">
                    <w:rPr>
                      <w:rFonts w:ascii="Footlight MT Light" w:hAnsi="Footlight MT Light" w:cs="Calibri"/>
                      <w:sz w:val="20"/>
                      <w:szCs w:val="20"/>
                    </w:rPr>
                    <w:t xml:space="preserve"> </w:t>
                  </w:r>
                </w:p>
              </w:tc>
              <w:tc>
                <w:tcPr>
                  <w:tcW w:w="425" w:type="dxa"/>
                </w:tcPr>
                <w:p w14:paraId="3F6F6DFE" w14:textId="77777777" w:rsidR="009D369F" w:rsidRPr="00930B9B" w:rsidRDefault="009D369F"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D369F" w:rsidRPr="00930B9B" w14:paraId="4B891E15" w14:textId="77777777" w:rsidTr="009D369F">
              <w:tc>
                <w:tcPr>
                  <w:tcW w:w="341" w:type="dxa"/>
                </w:tcPr>
                <w:p w14:paraId="727527DB"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2</w:t>
                  </w:r>
                </w:p>
              </w:tc>
              <w:tc>
                <w:tcPr>
                  <w:tcW w:w="3312" w:type="dxa"/>
                </w:tcPr>
                <w:p w14:paraId="1386FA37"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Sepatu/</w:t>
                  </w:r>
                  <w:r w:rsidRPr="00930B9B">
                    <w:rPr>
                      <w:rFonts w:ascii="Footlight MT Light" w:hAnsi="Footlight MT Light" w:cs="Calibri"/>
                      <w:i/>
                      <w:iCs/>
                      <w:sz w:val="20"/>
                      <w:szCs w:val="20"/>
                    </w:rPr>
                    <w:t>Safety Shoes</w:t>
                  </w:r>
                </w:p>
              </w:tc>
              <w:tc>
                <w:tcPr>
                  <w:tcW w:w="418" w:type="dxa"/>
                </w:tcPr>
                <w:p w14:paraId="3C39DAFC" w14:textId="77777777" w:rsidR="009D369F" w:rsidRPr="00930B9B" w:rsidRDefault="009D369F"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1292C892"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5.</w:t>
                  </w:r>
                </w:p>
              </w:tc>
              <w:tc>
                <w:tcPr>
                  <w:tcW w:w="3544" w:type="dxa"/>
                </w:tcPr>
                <w:p w14:paraId="24254668"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Masker Pernafasan/</w:t>
                  </w:r>
                  <w:r w:rsidRPr="00930B9B">
                    <w:rPr>
                      <w:rFonts w:ascii="Footlight MT Light" w:hAnsi="Footlight MT Light" w:cs="Calibri"/>
                      <w:i/>
                      <w:iCs/>
                      <w:sz w:val="20"/>
                      <w:szCs w:val="20"/>
                    </w:rPr>
                    <w:t>Respiratory</w:t>
                  </w:r>
                </w:p>
              </w:tc>
              <w:tc>
                <w:tcPr>
                  <w:tcW w:w="425" w:type="dxa"/>
                </w:tcPr>
                <w:p w14:paraId="450AD48E" w14:textId="77777777" w:rsidR="009D369F" w:rsidRPr="00930B9B" w:rsidRDefault="009D369F"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D369F" w:rsidRPr="00930B9B" w14:paraId="4E3CAFE2" w14:textId="77777777" w:rsidTr="009D369F">
              <w:tc>
                <w:tcPr>
                  <w:tcW w:w="341" w:type="dxa"/>
                </w:tcPr>
                <w:p w14:paraId="6653E4F1"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3</w:t>
                  </w:r>
                </w:p>
              </w:tc>
              <w:tc>
                <w:tcPr>
                  <w:tcW w:w="3312" w:type="dxa"/>
                </w:tcPr>
                <w:p w14:paraId="3B82DF2C"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Sarung Tangan/</w:t>
                  </w:r>
                  <w:r w:rsidRPr="00930B9B">
                    <w:rPr>
                      <w:rFonts w:ascii="Footlight MT Light" w:hAnsi="Footlight MT Light" w:cs="Calibri"/>
                      <w:i/>
                      <w:iCs/>
                      <w:sz w:val="20"/>
                      <w:szCs w:val="20"/>
                    </w:rPr>
                    <w:t>Safety Gloves</w:t>
                  </w:r>
                </w:p>
              </w:tc>
              <w:tc>
                <w:tcPr>
                  <w:tcW w:w="418" w:type="dxa"/>
                </w:tcPr>
                <w:p w14:paraId="26B86ADC" w14:textId="77777777" w:rsidR="009D369F" w:rsidRPr="00930B9B" w:rsidRDefault="009D369F" w:rsidP="00CD549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0BE84587"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6.</w:t>
                  </w:r>
                </w:p>
              </w:tc>
              <w:tc>
                <w:tcPr>
                  <w:tcW w:w="3544" w:type="dxa"/>
                </w:tcPr>
                <w:p w14:paraId="68C00A15" w14:textId="77777777" w:rsidR="009D369F" w:rsidRPr="00930B9B" w:rsidRDefault="009D369F" w:rsidP="00CD549F">
                  <w:pPr>
                    <w:rPr>
                      <w:rFonts w:ascii="Footlight MT Light" w:hAnsi="Footlight MT Light" w:cs="Calibri"/>
                      <w:sz w:val="20"/>
                      <w:szCs w:val="20"/>
                    </w:rPr>
                  </w:pPr>
                  <w:r w:rsidRPr="00930B9B">
                    <w:rPr>
                      <w:rFonts w:ascii="Footlight MT Light" w:hAnsi="Footlight MT Light" w:cs="Calibri"/>
                      <w:sz w:val="20"/>
                      <w:szCs w:val="20"/>
                    </w:rPr>
                    <w:t>…. Dst.</w:t>
                  </w:r>
                </w:p>
              </w:tc>
              <w:tc>
                <w:tcPr>
                  <w:tcW w:w="425" w:type="dxa"/>
                </w:tcPr>
                <w:p w14:paraId="2A4FB0C1" w14:textId="77777777" w:rsidR="009D369F" w:rsidRPr="00930B9B" w:rsidRDefault="009D369F" w:rsidP="00CD549F">
                  <w:pPr>
                    <w:rPr>
                      <w:rFonts w:ascii="Footlight MT Light" w:hAnsi="Footlight MT Light" w:cs="Calibri"/>
                      <w:sz w:val="20"/>
                      <w:szCs w:val="20"/>
                    </w:rPr>
                  </w:pPr>
                </w:p>
              </w:tc>
            </w:tr>
          </w:tbl>
          <w:p w14:paraId="09344DCB" w14:textId="77777777" w:rsidR="009D369F" w:rsidRPr="00930B9B" w:rsidRDefault="009D369F" w:rsidP="00CD549F">
            <w:pPr>
              <w:rPr>
                <w:rFonts w:ascii="Footlight MT Light" w:hAnsi="Footlight MT Light" w:cs="Calibri"/>
                <w:sz w:val="20"/>
                <w:szCs w:val="20"/>
              </w:rPr>
            </w:pPr>
          </w:p>
          <w:p w14:paraId="36990C4F" w14:textId="77777777" w:rsidR="009D369F" w:rsidRPr="00930B9B" w:rsidRDefault="009D369F" w:rsidP="00CD549F">
            <w:pPr>
              <w:rPr>
                <w:rFonts w:ascii="Footlight MT Light" w:hAnsi="Footlight MT Light" w:cs="Calibri"/>
                <w:sz w:val="20"/>
                <w:szCs w:val="20"/>
                <w:lang w:val="en-ID"/>
              </w:rPr>
            </w:pPr>
          </w:p>
          <w:p w14:paraId="287A08F2" w14:textId="77777777" w:rsidR="009D369F" w:rsidRPr="00930B9B" w:rsidRDefault="009D369F" w:rsidP="00CD549F">
            <w:pPr>
              <w:rPr>
                <w:rFonts w:ascii="Footlight MT Light" w:hAnsi="Footlight MT Light" w:cs="Calibri"/>
                <w:sz w:val="20"/>
                <w:szCs w:val="20"/>
              </w:rPr>
            </w:pPr>
          </w:p>
        </w:tc>
      </w:tr>
      <w:tr w:rsidR="009D369F" w:rsidRPr="00930B9B" w14:paraId="3508AA83" w14:textId="77777777" w:rsidTr="009D369F">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8AC6C7A" w14:textId="77777777" w:rsidR="009D369F" w:rsidRPr="00930B9B" w:rsidRDefault="009D369F" w:rsidP="00CD549F">
            <w:pPr>
              <w:jc w:val="center"/>
              <w:rPr>
                <w:rFonts w:ascii="Footlight MT Light" w:hAnsi="Footlight MT Light" w:cs="Calibri"/>
                <w:b/>
                <w:sz w:val="20"/>
                <w:szCs w:val="20"/>
              </w:rPr>
            </w:pPr>
            <w:r w:rsidRPr="00930B9B">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29CA40A4" w14:textId="77777777" w:rsidR="009D369F" w:rsidRPr="00930B9B" w:rsidRDefault="009D369F" w:rsidP="00CD549F">
            <w:pPr>
              <w:jc w:val="center"/>
              <w:rPr>
                <w:rFonts w:ascii="Footlight MT Light" w:hAnsi="Footlight MT Light" w:cs="Calibri"/>
                <w:b/>
                <w:sz w:val="20"/>
                <w:szCs w:val="20"/>
              </w:rPr>
            </w:pPr>
            <w:r w:rsidRPr="00930B9B">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4F1E8F85" w14:textId="77777777" w:rsidR="009D369F" w:rsidRPr="00930B9B" w:rsidRDefault="009D369F" w:rsidP="00CD549F">
            <w:pPr>
              <w:jc w:val="center"/>
              <w:rPr>
                <w:rFonts w:ascii="Footlight MT Light" w:hAnsi="Footlight MT Light" w:cs="Calibri"/>
                <w:b/>
                <w:sz w:val="20"/>
                <w:szCs w:val="20"/>
              </w:rPr>
            </w:pPr>
            <w:r w:rsidRPr="00930B9B">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6274C724" w14:textId="77777777" w:rsidR="009D369F" w:rsidRPr="00930B9B" w:rsidRDefault="009D369F" w:rsidP="00CD549F">
            <w:pPr>
              <w:jc w:val="center"/>
              <w:rPr>
                <w:rFonts w:ascii="Footlight MT Light" w:hAnsi="Footlight MT Light" w:cs="Calibri"/>
                <w:b/>
                <w:sz w:val="20"/>
                <w:szCs w:val="20"/>
              </w:rPr>
            </w:pPr>
            <w:r w:rsidRPr="00930B9B">
              <w:rPr>
                <w:rFonts w:ascii="Footlight MT Light" w:hAnsi="Footlight MT Light" w:cs="Calibri"/>
                <w:b/>
                <w:sz w:val="20"/>
                <w:szCs w:val="20"/>
              </w:rPr>
              <w:t>Penanggung Jawab</w:t>
            </w:r>
          </w:p>
        </w:tc>
      </w:tr>
      <w:tr w:rsidR="009D369F" w:rsidRPr="00930B9B" w14:paraId="2A09E7DE" w14:textId="77777777" w:rsidTr="009D369F">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288235CA" w14:textId="77777777" w:rsidR="009D369F" w:rsidRPr="00930B9B" w:rsidRDefault="009D369F" w:rsidP="00CD549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265643D3" w14:textId="77777777" w:rsidR="009D369F" w:rsidRPr="00930B9B" w:rsidRDefault="009D369F" w:rsidP="00CD549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5674CD64" w14:textId="77777777" w:rsidR="009D369F" w:rsidRPr="00930B9B" w:rsidRDefault="009D369F" w:rsidP="00CD549F">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59F86A11" w14:textId="77777777" w:rsidR="009D369F" w:rsidRPr="00930B9B" w:rsidRDefault="009D369F" w:rsidP="00CD549F">
            <w:pPr>
              <w:rPr>
                <w:rFonts w:ascii="Footlight MT Light" w:hAnsi="Footlight MT Light" w:cs="Calibri"/>
                <w:sz w:val="20"/>
                <w:szCs w:val="20"/>
              </w:rPr>
            </w:pPr>
          </w:p>
        </w:tc>
      </w:tr>
      <w:tr w:rsidR="009D369F" w:rsidRPr="00930B9B" w14:paraId="34DBEAA3" w14:textId="77777777" w:rsidTr="009D369F">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5910F362" w14:textId="77777777" w:rsidR="009D369F" w:rsidRPr="00930B9B" w:rsidRDefault="009D369F" w:rsidP="00CD549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7A55D83B" w14:textId="77777777" w:rsidR="009D369F" w:rsidRPr="00930B9B" w:rsidRDefault="009D369F" w:rsidP="00CD549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4A554346" w14:textId="77777777" w:rsidR="009D369F" w:rsidRPr="00930B9B" w:rsidRDefault="009D369F" w:rsidP="00CD549F">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4402A760" w14:textId="77777777" w:rsidR="009D369F" w:rsidRPr="00930B9B" w:rsidRDefault="009D369F" w:rsidP="00CD549F">
            <w:pPr>
              <w:rPr>
                <w:rFonts w:ascii="Footlight MT Light" w:hAnsi="Footlight MT Light" w:cs="Calibri"/>
                <w:sz w:val="20"/>
                <w:szCs w:val="20"/>
              </w:rPr>
            </w:pPr>
          </w:p>
        </w:tc>
      </w:tr>
      <w:tr w:rsidR="009D369F" w:rsidRPr="00930B9B" w14:paraId="66140907" w14:textId="77777777" w:rsidTr="009D369F">
        <w:trPr>
          <w:trHeight w:val="290"/>
        </w:trPr>
        <w:tc>
          <w:tcPr>
            <w:tcW w:w="2552" w:type="dxa"/>
            <w:tcBorders>
              <w:top w:val="nil"/>
              <w:left w:val="nil"/>
              <w:bottom w:val="nil"/>
              <w:right w:val="nil"/>
            </w:tcBorders>
            <w:shd w:val="clear" w:color="auto" w:fill="auto"/>
            <w:noWrap/>
            <w:vAlign w:val="bottom"/>
            <w:hideMark/>
          </w:tcPr>
          <w:p w14:paraId="73C5441B" w14:textId="77777777" w:rsidR="009D369F" w:rsidRPr="00930B9B" w:rsidRDefault="009D369F" w:rsidP="00CD549F">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71D2B84A" w14:textId="77777777" w:rsidR="009D369F" w:rsidRPr="00930B9B" w:rsidRDefault="009D369F" w:rsidP="00CD549F">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3BF4F215" w14:textId="77777777" w:rsidR="009D369F" w:rsidRPr="00930B9B" w:rsidRDefault="009D369F" w:rsidP="00CD549F">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3EF7EB91" w14:textId="77777777" w:rsidR="009D369F" w:rsidRPr="00930B9B" w:rsidRDefault="009D369F" w:rsidP="00CD549F">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4814EEA5" w14:textId="77777777" w:rsidR="009D369F" w:rsidRPr="00930B9B" w:rsidRDefault="009D369F" w:rsidP="00CD549F">
            <w:pPr>
              <w:rPr>
                <w:rFonts w:ascii="Footlight MT Light" w:hAnsi="Footlight MT Light" w:cs="Calibri"/>
                <w:sz w:val="22"/>
                <w:szCs w:val="22"/>
              </w:rPr>
            </w:pPr>
          </w:p>
        </w:tc>
      </w:tr>
    </w:tbl>
    <w:p w14:paraId="29AB509F" w14:textId="77777777" w:rsidR="009D369F" w:rsidRPr="00930B9B" w:rsidRDefault="009D369F" w:rsidP="00CD549F">
      <w:pPr>
        <w:pStyle w:val="ListParagraph"/>
        <w:ind w:left="-142"/>
        <w:jc w:val="both"/>
        <w:rPr>
          <w:rFonts w:ascii="Footlight MT Light" w:hAnsi="Footlight MT Light"/>
          <w:iCs/>
          <w:sz w:val="22"/>
          <w:szCs w:val="22"/>
        </w:rPr>
      </w:pPr>
    </w:p>
    <w:p w14:paraId="2C40C000" w14:textId="77777777" w:rsidR="009D369F" w:rsidRPr="00930B9B" w:rsidRDefault="009D369F" w:rsidP="00CD549F">
      <w:pPr>
        <w:pStyle w:val="ListParagraph"/>
        <w:ind w:left="-142"/>
        <w:jc w:val="both"/>
        <w:rPr>
          <w:rFonts w:ascii="Footlight MT Light" w:hAnsi="Footlight MT Light"/>
          <w:iCs/>
          <w:lang w:val="en-ID"/>
        </w:rPr>
      </w:pPr>
    </w:p>
    <w:p w14:paraId="4B128A7A" w14:textId="77777777" w:rsidR="009D369F" w:rsidRPr="00930B9B" w:rsidRDefault="009D369F" w:rsidP="00CD549F">
      <w:pPr>
        <w:pStyle w:val="ListParagraph"/>
        <w:ind w:left="-142"/>
        <w:jc w:val="both"/>
        <w:rPr>
          <w:rFonts w:ascii="Footlight MT Light" w:hAnsi="Footlight MT Light"/>
          <w:iCs/>
          <w:lang w:val="en-ID"/>
        </w:rPr>
      </w:pPr>
    </w:p>
    <w:p w14:paraId="2157594B" w14:textId="77777777" w:rsidR="009D369F" w:rsidRPr="00930B9B" w:rsidRDefault="009D369F" w:rsidP="0055146F">
      <w:pPr>
        <w:pStyle w:val="ListParagraph"/>
        <w:numPr>
          <w:ilvl w:val="0"/>
          <w:numId w:val="267"/>
        </w:numPr>
        <w:ind w:left="-142" w:hanging="425"/>
        <w:jc w:val="both"/>
        <w:rPr>
          <w:rFonts w:ascii="Footlight MT Light" w:hAnsi="Footlight MT Light"/>
          <w:iCs/>
        </w:rPr>
      </w:pPr>
      <w:r w:rsidRPr="00930B9B">
        <w:rPr>
          <w:rFonts w:ascii="Footlight MT Light" w:hAnsi="Footlight MT Light"/>
          <w:iCs/>
          <w:sz w:val="22"/>
          <w:szCs w:val="22"/>
        </w:rPr>
        <w:t>Evaluasi Keselamatan Konstruksi</w:t>
      </w:r>
      <w:r w:rsidRPr="00930B9B">
        <w:rPr>
          <w:rFonts w:ascii="Footlight MT Light" w:hAnsi="Footlight MT Light"/>
          <w:iCs/>
        </w:rPr>
        <w:t xml:space="preserve"> </w:t>
      </w:r>
    </w:p>
    <w:p w14:paraId="2F094619" w14:textId="77777777" w:rsidR="009D369F" w:rsidRPr="00930B9B" w:rsidRDefault="009D369F" w:rsidP="00CD549F">
      <w:pPr>
        <w:spacing w:line="276" w:lineRule="auto"/>
        <w:ind w:left="-142" w:hanging="425"/>
        <w:jc w:val="both"/>
        <w:rPr>
          <w:rFonts w:ascii="Footlight MT Light" w:hAnsi="Footlight MT Light" w:cs="Tahoma"/>
        </w:rPr>
      </w:pPr>
      <w:r w:rsidRPr="00930B9B">
        <w:rPr>
          <w:rFonts w:ascii="Footlight MT Light" w:hAnsi="Footlight MT Light" w:cs="Tahoma"/>
        </w:rPr>
        <w:t xml:space="preserve">E.1 Pemantauan dan Evaluasi </w:t>
      </w:r>
    </w:p>
    <w:p w14:paraId="11D2FB3C" w14:textId="77777777" w:rsidR="009D369F" w:rsidRPr="00930B9B" w:rsidRDefault="009D369F" w:rsidP="00CD549F">
      <w:pPr>
        <w:jc w:val="center"/>
        <w:rPr>
          <w:rFonts w:ascii="Footlight MT Light" w:hAnsi="Footlight MT Light"/>
          <w:i/>
          <w:sz w:val="20"/>
          <w:szCs w:val="20"/>
        </w:rPr>
      </w:pPr>
    </w:p>
    <w:p w14:paraId="65FCF194" w14:textId="77777777" w:rsidR="009D369F" w:rsidRPr="00930B9B" w:rsidRDefault="009D369F" w:rsidP="00CD549F">
      <w:pPr>
        <w:jc w:val="center"/>
        <w:rPr>
          <w:rFonts w:ascii="Footlight MT Light" w:hAnsi="Footlight MT Light"/>
          <w:i/>
          <w:sz w:val="20"/>
          <w:szCs w:val="20"/>
        </w:rPr>
      </w:pPr>
      <w:r w:rsidRPr="00930B9B">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9D369F" w:rsidRPr="00930B9B" w14:paraId="07055D5A" w14:textId="77777777" w:rsidTr="009D369F">
        <w:tc>
          <w:tcPr>
            <w:tcW w:w="425" w:type="dxa"/>
            <w:vMerge w:val="restart"/>
            <w:vAlign w:val="center"/>
          </w:tcPr>
          <w:p w14:paraId="33CCB13A" w14:textId="77777777" w:rsidR="009D369F" w:rsidRPr="00930B9B" w:rsidRDefault="009D369F" w:rsidP="00CD549F">
            <w:pPr>
              <w:ind w:left="-108" w:right="-108"/>
              <w:jc w:val="center"/>
              <w:rPr>
                <w:rFonts w:ascii="Footlight MT Light" w:hAnsi="Footlight MT Light"/>
                <w:b/>
                <w:iCs/>
                <w:sz w:val="20"/>
                <w:szCs w:val="20"/>
              </w:rPr>
            </w:pPr>
            <w:r w:rsidRPr="00930B9B">
              <w:rPr>
                <w:rFonts w:ascii="Footlight MT Light" w:hAnsi="Footlight MT Light"/>
                <w:b/>
                <w:iCs/>
                <w:sz w:val="20"/>
                <w:szCs w:val="20"/>
              </w:rPr>
              <w:t>No</w:t>
            </w:r>
          </w:p>
        </w:tc>
        <w:tc>
          <w:tcPr>
            <w:tcW w:w="2977" w:type="dxa"/>
            <w:vMerge w:val="restart"/>
            <w:vAlign w:val="center"/>
          </w:tcPr>
          <w:p w14:paraId="4EB7DE94" w14:textId="77777777" w:rsidR="009D369F" w:rsidRPr="00930B9B" w:rsidRDefault="009D369F" w:rsidP="00CD549F">
            <w:pPr>
              <w:jc w:val="center"/>
              <w:rPr>
                <w:rFonts w:ascii="Footlight MT Light" w:hAnsi="Footlight MT Light"/>
                <w:b/>
                <w:iCs/>
                <w:sz w:val="20"/>
                <w:szCs w:val="20"/>
              </w:rPr>
            </w:pPr>
            <w:r w:rsidRPr="00930B9B">
              <w:rPr>
                <w:rFonts w:ascii="Footlight MT Light" w:hAnsi="Footlight MT Light"/>
                <w:b/>
                <w:iCs/>
                <w:sz w:val="20"/>
                <w:szCs w:val="20"/>
              </w:rPr>
              <w:t>Kegiatan</w:t>
            </w:r>
          </w:p>
        </w:tc>
        <w:tc>
          <w:tcPr>
            <w:tcW w:w="992" w:type="dxa"/>
            <w:vMerge w:val="restart"/>
            <w:vAlign w:val="center"/>
          </w:tcPr>
          <w:p w14:paraId="7EE2ABCE" w14:textId="77777777" w:rsidR="009D369F" w:rsidRPr="00930B9B" w:rsidRDefault="009D369F" w:rsidP="00CD549F">
            <w:pPr>
              <w:jc w:val="center"/>
              <w:rPr>
                <w:rFonts w:ascii="Footlight MT Light" w:hAnsi="Footlight MT Light"/>
                <w:b/>
                <w:iCs/>
                <w:sz w:val="20"/>
                <w:szCs w:val="20"/>
              </w:rPr>
            </w:pPr>
            <w:r w:rsidRPr="00930B9B">
              <w:rPr>
                <w:rFonts w:ascii="Footlight MT Light" w:hAnsi="Footlight MT Light"/>
                <w:b/>
                <w:iCs/>
                <w:sz w:val="20"/>
                <w:szCs w:val="20"/>
              </w:rPr>
              <w:t>PIC</w:t>
            </w:r>
          </w:p>
        </w:tc>
        <w:tc>
          <w:tcPr>
            <w:tcW w:w="3573" w:type="dxa"/>
            <w:gridSpan w:val="12"/>
          </w:tcPr>
          <w:p w14:paraId="58E5E815" w14:textId="77777777" w:rsidR="009D369F" w:rsidRPr="00930B9B" w:rsidRDefault="009D369F" w:rsidP="00CD549F">
            <w:pPr>
              <w:jc w:val="center"/>
              <w:rPr>
                <w:rFonts w:ascii="Footlight MT Light" w:hAnsi="Footlight MT Light"/>
                <w:b/>
                <w:iCs/>
                <w:sz w:val="20"/>
                <w:szCs w:val="20"/>
              </w:rPr>
            </w:pPr>
            <w:r w:rsidRPr="00930B9B">
              <w:rPr>
                <w:rFonts w:ascii="Footlight MT Light" w:hAnsi="Footlight MT Light"/>
                <w:b/>
                <w:iCs/>
                <w:sz w:val="20"/>
                <w:szCs w:val="20"/>
              </w:rPr>
              <w:t>Bulan Ke-</w:t>
            </w:r>
          </w:p>
        </w:tc>
      </w:tr>
      <w:tr w:rsidR="009D369F" w:rsidRPr="00930B9B" w14:paraId="10BCA03E" w14:textId="77777777" w:rsidTr="009D369F">
        <w:tc>
          <w:tcPr>
            <w:tcW w:w="425" w:type="dxa"/>
            <w:vMerge/>
          </w:tcPr>
          <w:p w14:paraId="73DAF280" w14:textId="77777777" w:rsidR="009D369F" w:rsidRPr="00930B9B" w:rsidRDefault="009D369F" w:rsidP="00CD549F">
            <w:pPr>
              <w:jc w:val="both"/>
              <w:rPr>
                <w:rFonts w:ascii="Footlight MT Light" w:hAnsi="Footlight MT Light"/>
                <w:i/>
                <w:iCs/>
                <w:sz w:val="20"/>
                <w:szCs w:val="20"/>
              </w:rPr>
            </w:pPr>
          </w:p>
        </w:tc>
        <w:tc>
          <w:tcPr>
            <w:tcW w:w="2977" w:type="dxa"/>
            <w:vMerge/>
          </w:tcPr>
          <w:p w14:paraId="31960A2B" w14:textId="77777777" w:rsidR="009D369F" w:rsidRPr="00930B9B" w:rsidRDefault="009D369F" w:rsidP="00CD549F">
            <w:pPr>
              <w:jc w:val="both"/>
              <w:rPr>
                <w:rFonts w:ascii="Footlight MT Light" w:hAnsi="Footlight MT Light"/>
                <w:i/>
                <w:iCs/>
                <w:sz w:val="20"/>
                <w:szCs w:val="20"/>
              </w:rPr>
            </w:pPr>
          </w:p>
        </w:tc>
        <w:tc>
          <w:tcPr>
            <w:tcW w:w="992" w:type="dxa"/>
            <w:vMerge/>
          </w:tcPr>
          <w:p w14:paraId="6410DC3A" w14:textId="77777777" w:rsidR="009D369F" w:rsidRPr="00930B9B" w:rsidRDefault="009D369F" w:rsidP="00CD549F">
            <w:pPr>
              <w:jc w:val="both"/>
              <w:rPr>
                <w:rFonts w:ascii="Footlight MT Light" w:hAnsi="Footlight MT Light"/>
                <w:i/>
                <w:iCs/>
                <w:sz w:val="20"/>
                <w:szCs w:val="20"/>
              </w:rPr>
            </w:pPr>
          </w:p>
        </w:tc>
        <w:tc>
          <w:tcPr>
            <w:tcW w:w="283" w:type="dxa"/>
          </w:tcPr>
          <w:p w14:paraId="75DD7748"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w:t>
            </w:r>
          </w:p>
        </w:tc>
        <w:tc>
          <w:tcPr>
            <w:tcW w:w="283" w:type="dxa"/>
          </w:tcPr>
          <w:p w14:paraId="4C35F9AB" w14:textId="77777777" w:rsidR="009D369F" w:rsidRPr="00930B9B" w:rsidRDefault="009D369F" w:rsidP="00CD549F">
            <w:pPr>
              <w:ind w:left="-137" w:right="-107"/>
              <w:jc w:val="center"/>
              <w:rPr>
                <w:rFonts w:ascii="Footlight MT Light" w:hAnsi="Footlight MT Light"/>
                <w:b/>
                <w:i/>
                <w:iCs/>
                <w:sz w:val="20"/>
                <w:szCs w:val="20"/>
              </w:rPr>
            </w:pPr>
            <w:r w:rsidRPr="00930B9B">
              <w:rPr>
                <w:rFonts w:ascii="Footlight MT Light" w:hAnsi="Footlight MT Light"/>
                <w:b/>
                <w:iCs/>
                <w:sz w:val="20"/>
                <w:szCs w:val="20"/>
              </w:rPr>
              <w:t>2</w:t>
            </w:r>
          </w:p>
        </w:tc>
        <w:tc>
          <w:tcPr>
            <w:tcW w:w="283" w:type="dxa"/>
          </w:tcPr>
          <w:p w14:paraId="4DB80058"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3</w:t>
            </w:r>
          </w:p>
        </w:tc>
        <w:tc>
          <w:tcPr>
            <w:tcW w:w="283" w:type="dxa"/>
          </w:tcPr>
          <w:p w14:paraId="26F2070A"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4</w:t>
            </w:r>
          </w:p>
        </w:tc>
        <w:tc>
          <w:tcPr>
            <w:tcW w:w="283" w:type="dxa"/>
          </w:tcPr>
          <w:p w14:paraId="2E04C0A8"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5</w:t>
            </w:r>
          </w:p>
        </w:tc>
        <w:tc>
          <w:tcPr>
            <w:tcW w:w="283" w:type="dxa"/>
          </w:tcPr>
          <w:p w14:paraId="075FC573"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6</w:t>
            </w:r>
          </w:p>
        </w:tc>
        <w:tc>
          <w:tcPr>
            <w:tcW w:w="283" w:type="dxa"/>
          </w:tcPr>
          <w:p w14:paraId="00268D25"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7</w:t>
            </w:r>
          </w:p>
        </w:tc>
        <w:tc>
          <w:tcPr>
            <w:tcW w:w="283" w:type="dxa"/>
          </w:tcPr>
          <w:p w14:paraId="6201790A"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8</w:t>
            </w:r>
          </w:p>
        </w:tc>
        <w:tc>
          <w:tcPr>
            <w:tcW w:w="283" w:type="dxa"/>
          </w:tcPr>
          <w:p w14:paraId="6D8D621A"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9</w:t>
            </w:r>
          </w:p>
        </w:tc>
        <w:tc>
          <w:tcPr>
            <w:tcW w:w="317" w:type="dxa"/>
          </w:tcPr>
          <w:p w14:paraId="63F97621"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10</w:t>
            </w:r>
          </w:p>
        </w:tc>
        <w:tc>
          <w:tcPr>
            <w:tcW w:w="426" w:type="dxa"/>
          </w:tcPr>
          <w:p w14:paraId="7435C566"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11</w:t>
            </w:r>
          </w:p>
        </w:tc>
        <w:tc>
          <w:tcPr>
            <w:tcW w:w="283" w:type="dxa"/>
          </w:tcPr>
          <w:p w14:paraId="4DE2CC18" w14:textId="77777777" w:rsidR="009D369F" w:rsidRPr="00930B9B" w:rsidRDefault="009D369F" w:rsidP="00CD549F">
            <w:pPr>
              <w:ind w:left="-137" w:right="-107"/>
              <w:jc w:val="center"/>
              <w:rPr>
                <w:rFonts w:ascii="Footlight MT Light" w:hAnsi="Footlight MT Light"/>
                <w:b/>
                <w:iCs/>
                <w:sz w:val="20"/>
                <w:szCs w:val="20"/>
              </w:rPr>
            </w:pPr>
            <w:r w:rsidRPr="00930B9B">
              <w:rPr>
                <w:rFonts w:ascii="Footlight MT Light" w:hAnsi="Footlight MT Light"/>
                <w:b/>
                <w:iCs/>
                <w:sz w:val="20"/>
                <w:szCs w:val="20"/>
              </w:rPr>
              <w:t>12</w:t>
            </w:r>
          </w:p>
        </w:tc>
      </w:tr>
      <w:tr w:rsidR="009D369F" w:rsidRPr="00930B9B" w14:paraId="45C0D2A9" w14:textId="77777777" w:rsidTr="009D369F">
        <w:trPr>
          <w:trHeight w:val="64"/>
        </w:trPr>
        <w:tc>
          <w:tcPr>
            <w:tcW w:w="425" w:type="dxa"/>
          </w:tcPr>
          <w:p w14:paraId="2F5C371A" w14:textId="77777777" w:rsidR="009D369F" w:rsidRPr="00930B9B" w:rsidRDefault="009D369F" w:rsidP="00CD549F">
            <w:pPr>
              <w:jc w:val="both"/>
              <w:rPr>
                <w:rFonts w:ascii="Footlight MT Light" w:hAnsi="Footlight MT Light"/>
                <w:iCs/>
                <w:sz w:val="20"/>
                <w:szCs w:val="20"/>
              </w:rPr>
            </w:pPr>
            <w:r w:rsidRPr="00930B9B">
              <w:rPr>
                <w:rFonts w:ascii="Footlight MT Light" w:hAnsi="Footlight MT Light"/>
                <w:iCs/>
                <w:sz w:val="20"/>
                <w:szCs w:val="20"/>
              </w:rPr>
              <w:t>1</w:t>
            </w:r>
          </w:p>
        </w:tc>
        <w:tc>
          <w:tcPr>
            <w:tcW w:w="2977" w:type="dxa"/>
          </w:tcPr>
          <w:p w14:paraId="7FBAAC58" w14:textId="77777777" w:rsidR="009D369F" w:rsidRPr="00930B9B" w:rsidRDefault="009D369F" w:rsidP="00CD549F">
            <w:pPr>
              <w:rPr>
                <w:rFonts w:ascii="Footlight MT Light" w:hAnsi="Footlight MT Light"/>
                <w:i/>
                <w:iCs/>
                <w:sz w:val="20"/>
                <w:szCs w:val="20"/>
              </w:rPr>
            </w:pPr>
            <w:r w:rsidRPr="00930B9B">
              <w:rPr>
                <w:rFonts w:ascii="Footlight MT Light" w:hAnsi="Footlight MT Light"/>
                <w:i/>
                <w:sz w:val="20"/>
                <w:szCs w:val="20"/>
              </w:rPr>
              <w:t>Inspeksi Keselamatan Konstruksi</w:t>
            </w:r>
          </w:p>
        </w:tc>
        <w:tc>
          <w:tcPr>
            <w:tcW w:w="992" w:type="dxa"/>
          </w:tcPr>
          <w:p w14:paraId="3772AC3F"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546C587"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714A150"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7D7D48A9"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A5969FD"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6343ECA5"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3FDA58B2"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36898DF0"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561711E5"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E1652A3" w14:textId="77777777" w:rsidR="009D369F" w:rsidRPr="00930B9B" w:rsidRDefault="009D369F" w:rsidP="00CD549F">
            <w:pPr>
              <w:jc w:val="both"/>
              <w:rPr>
                <w:rFonts w:ascii="Footlight MT Light" w:hAnsi="Footlight MT Light"/>
                <w:i/>
                <w:iCs/>
                <w:sz w:val="20"/>
                <w:szCs w:val="20"/>
              </w:rPr>
            </w:pPr>
          </w:p>
        </w:tc>
        <w:tc>
          <w:tcPr>
            <w:tcW w:w="317" w:type="dxa"/>
            <w:shd w:val="clear" w:color="auto" w:fill="auto"/>
          </w:tcPr>
          <w:p w14:paraId="496D05E4" w14:textId="77777777" w:rsidR="009D369F" w:rsidRPr="00930B9B" w:rsidRDefault="009D369F" w:rsidP="00CD549F">
            <w:pPr>
              <w:jc w:val="both"/>
              <w:rPr>
                <w:rFonts w:ascii="Footlight MT Light" w:hAnsi="Footlight MT Light"/>
                <w:i/>
                <w:iCs/>
                <w:sz w:val="20"/>
                <w:szCs w:val="20"/>
              </w:rPr>
            </w:pPr>
          </w:p>
        </w:tc>
        <w:tc>
          <w:tcPr>
            <w:tcW w:w="426" w:type="dxa"/>
            <w:shd w:val="clear" w:color="auto" w:fill="auto"/>
          </w:tcPr>
          <w:p w14:paraId="7687CB06"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5284A528" w14:textId="77777777" w:rsidR="009D369F" w:rsidRPr="00930B9B" w:rsidRDefault="009D369F" w:rsidP="00CD549F">
            <w:pPr>
              <w:jc w:val="both"/>
              <w:rPr>
                <w:rFonts w:ascii="Footlight MT Light" w:hAnsi="Footlight MT Light"/>
                <w:i/>
                <w:iCs/>
                <w:sz w:val="20"/>
                <w:szCs w:val="20"/>
              </w:rPr>
            </w:pPr>
          </w:p>
        </w:tc>
      </w:tr>
      <w:tr w:rsidR="009D369F" w:rsidRPr="00930B9B" w14:paraId="0A7DC4C8" w14:textId="77777777" w:rsidTr="009D369F">
        <w:trPr>
          <w:trHeight w:val="64"/>
        </w:trPr>
        <w:tc>
          <w:tcPr>
            <w:tcW w:w="425" w:type="dxa"/>
          </w:tcPr>
          <w:p w14:paraId="115E8326" w14:textId="77777777" w:rsidR="009D369F" w:rsidRPr="00930B9B" w:rsidRDefault="009D369F" w:rsidP="00CD549F">
            <w:pPr>
              <w:jc w:val="both"/>
              <w:rPr>
                <w:rFonts w:ascii="Footlight MT Light" w:hAnsi="Footlight MT Light"/>
                <w:iCs/>
                <w:sz w:val="20"/>
                <w:szCs w:val="20"/>
              </w:rPr>
            </w:pPr>
            <w:r w:rsidRPr="00930B9B">
              <w:rPr>
                <w:rFonts w:ascii="Footlight MT Light" w:hAnsi="Footlight MT Light"/>
                <w:iCs/>
                <w:sz w:val="20"/>
                <w:szCs w:val="20"/>
              </w:rPr>
              <w:t>2</w:t>
            </w:r>
          </w:p>
        </w:tc>
        <w:tc>
          <w:tcPr>
            <w:tcW w:w="2977" w:type="dxa"/>
          </w:tcPr>
          <w:p w14:paraId="71DA15E7" w14:textId="77777777" w:rsidR="009D369F" w:rsidRPr="00930B9B" w:rsidRDefault="009D369F" w:rsidP="00CD549F">
            <w:pPr>
              <w:rPr>
                <w:rFonts w:ascii="Footlight MT Light" w:hAnsi="Footlight MT Light"/>
                <w:i/>
                <w:sz w:val="20"/>
                <w:szCs w:val="20"/>
              </w:rPr>
            </w:pPr>
            <w:r w:rsidRPr="00930B9B">
              <w:rPr>
                <w:rFonts w:ascii="Footlight MT Light" w:hAnsi="Footlight MT Light"/>
                <w:i/>
                <w:sz w:val="20"/>
                <w:szCs w:val="20"/>
              </w:rPr>
              <w:t>Patroli Keselamatan Konstruksi</w:t>
            </w:r>
          </w:p>
        </w:tc>
        <w:tc>
          <w:tcPr>
            <w:tcW w:w="992" w:type="dxa"/>
          </w:tcPr>
          <w:p w14:paraId="56873B99" w14:textId="77777777" w:rsidR="009D369F" w:rsidRPr="00930B9B" w:rsidRDefault="009D369F" w:rsidP="00CD549F">
            <w:pPr>
              <w:jc w:val="both"/>
              <w:rPr>
                <w:rFonts w:ascii="Footlight MT Light" w:hAnsi="Footlight MT Light"/>
                <w:i/>
                <w:sz w:val="20"/>
                <w:szCs w:val="20"/>
              </w:rPr>
            </w:pPr>
          </w:p>
        </w:tc>
        <w:tc>
          <w:tcPr>
            <w:tcW w:w="283" w:type="dxa"/>
            <w:shd w:val="clear" w:color="auto" w:fill="auto"/>
          </w:tcPr>
          <w:p w14:paraId="1D064004"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13D28E5B"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0FABF5AE"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52FCC5AA"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637E01A"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689D1B03"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6E222C8F"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30146E6C"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1ADD0479" w14:textId="77777777" w:rsidR="009D369F" w:rsidRPr="00930B9B" w:rsidRDefault="009D369F" w:rsidP="00CD549F">
            <w:pPr>
              <w:jc w:val="both"/>
              <w:rPr>
                <w:rFonts w:ascii="Footlight MT Light" w:hAnsi="Footlight MT Light"/>
                <w:i/>
                <w:iCs/>
                <w:sz w:val="20"/>
                <w:szCs w:val="20"/>
              </w:rPr>
            </w:pPr>
          </w:p>
        </w:tc>
        <w:tc>
          <w:tcPr>
            <w:tcW w:w="317" w:type="dxa"/>
            <w:shd w:val="clear" w:color="auto" w:fill="auto"/>
          </w:tcPr>
          <w:p w14:paraId="2C014444" w14:textId="77777777" w:rsidR="009D369F" w:rsidRPr="00930B9B" w:rsidRDefault="009D369F" w:rsidP="00CD549F">
            <w:pPr>
              <w:jc w:val="both"/>
              <w:rPr>
                <w:rFonts w:ascii="Footlight MT Light" w:hAnsi="Footlight MT Light"/>
                <w:i/>
                <w:iCs/>
                <w:sz w:val="20"/>
                <w:szCs w:val="20"/>
              </w:rPr>
            </w:pPr>
          </w:p>
        </w:tc>
        <w:tc>
          <w:tcPr>
            <w:tcW w:w="426" w:type="dxa"/>
            <w:shd w:val="clear" w:color="auto" w:fill="auto"/>
          </w:tcPr>
          <w:p w14:paraId="47A4A1EB"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11E49D93" w14:textId="77777777" w:rsidR="009D369F" w:rsidRPr="00930B9B" w:rsidRDefault="009D369F" w:rsidP="00CD549F">
            <w:pPr>
              <w:jc w:val="both"/>
              <w:rPr>
                <w:rFonts w:ascii="Footlight MT Light" w:hAnsi="Footlight MT Light"/>
                <w:i/>
                <w:iCs/>
                <w:sz w:val="20"/>
                <w:szCs w:val="20"/>
              </w:rPr>
            </w:pPr>
          </w:p>
        </w:tc>
      </w:tr>
      <w:tr w:rsidR="009D369F" w:rsidRPr="00930B9B" w14:paraId="579E8E68" w14:textId="77777777" w:rsidTr="009D369F">
        <w:trPr>
          <w:trHeight w:val="64"/>
        </w:trPr>
        <w:tc>
          <w:tcPr>
            <w:tcW w:w="425" w:type="dxa"/>
          </w:tcPr>
          <w:p w14:paraId="15F2DEDC" w14:textId="77777777" w:rsidR="009D369F" w:rsidRPr="00930B9B" w:rsidRDefault="009D369F" w:rsidP="00CD549F">
            <w:pPr>
              <w:jc w:val="both"/>
              <w:rPr>
                <w:rFonts w:ascii="Footlight MT Light" w:hAnsi="Footlight MT Light"/>
                <w:iCs/>
                <w:sz w:val="20"/>
                <w:szCs w:val="20"/>
              </w:rPr>
            </w:pPr>
            <w:r w:rsidRPr="00930B9B">
              <w:rPr>
                <w:rFonts w:ascii="Footlight MT Light" w:hAnsi="Footlight MT Light"/>
                <w:iCs/>
                <w:sz w:val="20"/>
                <w:szCs w:val="20"/>
              </w:rPr>
              <w:t>3</w:t>
            </w:r>
          </w:p>
        </w:tc>
        <w:tc>
          <w:tcPr>
            <w:tcW w:w="2977" w:type="dxa"/>
          </w:tcPr>
          <w:p w14:paraId="215C6C39" w14:textId="77777777" w:rsidR="009D369F" w:rsidRPr="00930B9B" w:rsidRDefault="009D369F" w:rsidP="00CD549F">
            <w:pPr>
              <w:rPr>
                <w:rFonts w:ascii="Footlight MT Light" w:hAnsi="Footlight MT Light"/>
                <w:i/>
                <w:sz w:val="20"/>
                <w:szCs w:val="20"/>
              </w:rPr>
            </w:pPr>
            <w:r w:rsidRPr="00930B9B">
              <w:rPr>
                <w:rFonts w:ascii="Footlight MT Light" w:hAnsi="Footlight MT Light"/>
                <w:i/>
                <w:sz w:val="20"/>
                <w:szCs w:val="20"/>
              </w:rPr>
              <w:t>Audit internal</w:t>
            </w:r>
          </w:p>
        </w:tc>
        <w:tc>
          <w:tcPr>
            <w:tcW w:w="992" w:type="dxa"/>
          </w:tcPr>
          <w:p w14:paraId="71B0996D" w14:textId="77777777" w:rsidR="009D369F" w:rsidRPr="00930B9B" w:rsidRDefault="009D369F" w:rsidP="00CD549F">
            <w:pPr>
              <w:jc w:val="both"/>
              <w:rPr>
                <w:rFonts w:ascii="Footlight MT Light" w:hAnsi="Footlight MT Light"/>
                <w:i/>
                <w:sz w:val="20"/>
                <w:szCs w:val="20"/>
              </w:rPr>
            </w:pPr>
          </w:p>
        </w:tc>
        <w:tc>
          <w:tcPr>
            <w:tcW w:w="283" w:type="dxa"/>
            <w:shd w:val="clear" w:color="auto" w:fill="auto"/>
          </w:tcPr>
          <w:p w14:paraId="1EFAD8D2"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185CAB43"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3622DAF1"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723632D4"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2448E2B5"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1B2DFE9E"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4E8DA41A"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2ADD55D5"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0832A4CC" w14:textId="77777777" w:rsidR="009D369F" w:rsidRPr="00930B9B" w:rsidRDefault="009D369F" w:rsidP="00CD549F">
            <w:pPr>
              <w:jc w:val="both"/>
              <w:rPr>
                <w:rFonts w:ascii="Footlight MT Light" w:hAnsi="Footlight MT Light"/>
                <w:i/>
                <w:iCs/>
                <w:sz w:val="20"/>
                <w:szCs w:val="20"/>
              </w:rPr>
            </w:pPr>
          </w:p>
        </w:tc>
        <w:tc>
          <w:tcPr>
            <w:tcW w:w="317" w:type="dxa"/>
            <w:shd w:val="clear" w:color="auto" w:fill="auto"/>
          </w:tcPr>
          <w:p w14:paraId="19E8E67A" w14:textId="77777777" w:rsidR="009D369F" w:rsidRPr="00930B9B" w:rsidRDefault="009D369F" w:rsidP="00CD549F">
            <w:pPr>
              <w:jc w:val="both"/>
              <w:rPr>
                <w:rFonts w:ascii="Footlight MT Light" w:hAnsi="Footlight MT Light"/>
                <w:i/>
                <w:iCs/>
                <w:sz w:val="20"/>
                <w:szCs w:val="20"/>
              </w:rPr>
            </w:pPr>
          </w:p>
        </w:tc>
        <w:tc>
          <w:tcPr>
            <w:tcW w:w="426" w:type="dxa"/>
            <w:shd w:val="clear" w:color="auto" w:fill="auto"/>
          </w:tcPr>
          <w:p w14:paraId="16DE8AEC" w14:textId="77777777" w:rsidR="009D369F" w:rsidRPr="00930B9B" w:rsidRDefault="009D369F" w:rsidP="00CD549F">
            <w:pPr>
              <w:jc w:val="both"/>
              <w:rPr>
                <w:rFonts w:ascii="Footlight MT Light" w:hAnsi="Footlight MT Light"/>
                <w:i/>
                <w:iCs/>
                <w:sz w:val="20"/>
                <w:szCs w:val="20"/>
              </w:rPr>
            </w:pPr>
          </w:p>
        </w:tc>
        <w:tc>
          <w:tcPr>
            <w:tcW w:w="283" w:type="dxa"/>
            <w:shd w:val="clear" w:color="auto" w:fill="auto"/>
          </w:tcPr>
          <w:p w14:paraId="728446D7" w14:textId="77777777" w:rsidR="009D369F" w:rsidRPr="00930B9B" w:rsidRDefault="009D369F" w:rsidP="00CD549F">
            <w:pPr>
              <w:jc w:val="both"/>
              <w:rPr>
                <w:rFonts w:ascii="Footlight MT Light" w:hAnsi="Footlight MT Light"/>
                <w:i/>
                <w:iCs/>
                <w:sz w:val="20"/>
                <w:szCs w:val="20"/>
              </w:rPr>
            </w:pPr>
          </w:p>
        </w:tc>
      </w:tr>
    </w:tbl>
    <w:p w14:paraId="78C9FF9F" w14:textId="77777777" w:rsidR="009D369F" w:rsidRPr="00930B9B" w:rsidRDefault="009D369F" w:rsidP="00CD549F">
      <w:pPr>
        <w:spacing w:line="276" w:lineRule="auto"/>
        <w:ind w:left="-567"/>
        <w:jc w:val="both"/>
        <w:rPr>
          <w:rFonts w:ascii="Footlight MT Light" w:hAnsi="Footlight MT Light" w:cs="Tahoma"/>
        </w:rPr>
      </w:pPr>
    </w:p>
    <w:p w14:paraId="786080C7" w14:textId="77777777" w:rsidR="001233A6" w:rsidRPr="00930B9B" w:rsidRDefault="001233A6" w:rsidP="00CD549F">
      <w:pPr>
        <w:pStyle w:val="ListParagraph"/>
        <w:spacing w:line="276" w:lineRule="auto"/>
        <w:ind w:left="810" w:hanging="450"/>
        <w:contextualSpacing w:val="0"/>
        <w:rPr>
          <w:rFonts w:ascii="Footlight MT Light" w:hAnsi="Footlight MT Light" w:cs="Tahoma"/>
          <w:lang w:val="id-ID"/>
        </w:rPr>
        <w:sectPr w:rsidR="001233A6" w:rsidRPr="00930B9B" w:rsidSect="0014069F">
          <w:headerReference w:type="even" r:id="rId36"/>
          <w:headerReference w:type="default" r:id="rId37"/>
          <w:headerReference w:type="first" r:id="rId38"/>
          <w:footnotePr>
            <w:numRestart w:val="eachPage"/>
          </w:footnotePr>
          <w:type w:val="nextColumn"/>
          <w:pgSz w:w="12242" w:h="18711" w:code="5"/>
          <w:pgMar w:top="2268" w:right="1701" w:bottom="1701" w:left="2268" w:header="737" w:footer="737" w:gutter="0"/>
          <w:pgNumType w:fmt="numberInDash"/>
          <w:cols w:space="720"/>
          <w:docGrid w:linePitch="326"/>
        </w:sectPr>
      </w:pPr>
    </w:p>
    <w:p w14:paraId="2939429D" w14:textId="77777777" w:rsidR="001233A6" w:rsidRPr="00930B9B" w:rsidRDefault="001233A6" w:rsidP="00CD549F">
      <w:pPr>
        <w:pStyle w:val="ListParagraph"/>
        <w:spacing w:line="276" w:lineRule="auto"/>
        <w:ind w:left="810" w:hanging="450"/>
        <w:contextualSpacing w:val="0"/>
        <w:rPr>
          <w:rFonts w:ascii="Footlight MT Light" w:hAnsi="Footlight MT Light" w:cs="Tahoma"/>
          <w:lang w:val="id-ID"/>
        </w:rPr>
      </w:pPr>
    </w:p>
    <w:p w14:paraId="14BD3F4E" w14:textId="77777777" w:rsidR="001233A6" w:rsidRPr="00930B9B" w:rsidRDefault="001233A6" w:rsidP="00CD549F">
      <w:pPr>
        <w:pStyle w:val="Heading1"/>
        <w:rPr>
          <w:rFonts w:ascii="Footlight MT Light" w:hAnsi="Footlight MT Light"/>
          <w:sz w:val="28"/>
          <w:szCs w:val="28"/>
          <w:lang w:val="id-ID"/>
        </w:rPr>
      </w:pPr>
      <w:bookmarkStart w:id="2608" w:name="_Toc39432244"/>
      <w:bookmarkStart w:id="2609" w:name="_Toc69906643"/>
      <w:r w:rsidRPr="00930B9B">
        <w:rPr>
          <w:rFonts w:ascii="Footlight MT Light" w:hAnsi="Footlight MT Light"/>
          <w:sz w:val="28"/>
          <w:szCs w:val="28"/>
          <w:lang w:val="id-ID"/>
        </w:rPr>
        <w:t>BAB X. SPESIFIKASI TEKNIS DAN GAMBAR</w:t>
      </w:r>
      <w:bookmarkEnd w:id="2608"/>
      <w:bookmarkEnd w:id="2609"/>
    </w:p>
    <w:p w14:paraId="3B3244A4" w14:textId="77777777" w:rsidR="001233A6" w:rsidRPr="00930B9B" w:rsidRDefault="001233A6" w:rsidP="00CD549F">
      <w:pPr>
        <w:pBdr>
          <w:bottom w:val="single" w:sz="4" w:space="1" w:color="auto"/>
        </w:pBdr>
        <w:jc w:val="center"/>
        <w:rPr>
          <w:rFonts w:ascii="Footlight MT Light" w:hAnsi="Footlight MT Light"/>
          <w:lang w:val="id-ID"/>
        </w:rPr>
      </w:pPr>
    </w:p>
    <w:p w14:paraId="12800EFD" w14:textId="77777777" w:rsidR="001233A6" w:rsidRPr="00930B9B" w:rsidRDefault="001233A6" w:rsidP="00CD549F">
      <w:pPr>
        <w:jc w:val="center"/>
        <w:rPr>
          <w:rFonts w:ascii="Footlight MT Light" w:hAnsi="Footlight MT Light"/>
          <w:lang w:val="id-ID"/>
        </w:rPr>
      </w:pPr>
    </w:p>
    <w:p w14:paraId="55CBB75B" w14:textId="77777777" w:rsidR="001233A6" w:rsidRPr="00930B9B" w:rsidRDefault="001233A6" w:rsidP="00D64FF1">
      <w:pPr>
        <w:pStyle w:val="ListParagraph"/>
        <w:numPr>
          <w:ilvl w:val="0"/>
          <w:numId w:val="79"/>
        </w:numPr>
        <w:spacing w:line="276" w:lineRule="auto"/>
        <w:rPr>
          <w:rFonts w:ascii="Footlight MT Light" w:hAnsi="Footlight MT Light"/>
          <w:lang w:val="id-ID"/>
        </w:rPr>
      </w:pPr>
      <w:r w:rsidRPr="00930B9B">
        <w:rPr>
          <w:rFonts w:ascii="Footlight MT Light" w:hAnsi="Footlight MT Light"/>
          <w:lang w:val="id-ID"/>
        </w:rPr>
        <w:t>Uraian Spesifikasi Teknis</w:t>
      </w:r>
    </w:p>
    <w:p w14:paraId="034607C9" w14:textId="77777777" w:rsidR="001233A6" w:rsidRPr="00930B9B" w:rsidRDefault="001233A6" w:rsidP="00CD549F">
      <w:pPr>
        <w:spacing w:line="276" w:lineRule="auto"/>
        <w:ind w:left="360"/>
        <w:jc w:val="both"/>
        <w:rPr>
          <w:rFonts w:ascii="Footlight MT Light" w:hAnsi="Footlight MT Light"/>
          <w:lang w:val="id-ID"/>
        </w:rPr>
      </w:pPr>
      <w:r w:rsidRPr="00930B9B">
        <w:rPr>
          <w:rFonts w:ascii="Footlight MT Light" w:hAnsi="Footlight MT Light"/>
          <w:lang w:val="id-ID"/>
        </w:rPr>
        <w:t>Uraian spesifikasi teknis disusun berdasarkan spesifikasi teknis yang ditetapkan oleh Pejabat Pembuat Komitmen (PPK) sesuai jenis pekerjaan yang akan ditenderkan, dengan ketentuan :</w:t>
      </w:r>
    </w:p>
    <w:p w14:paraId="30A568D0" w14:textId="77777777" w:rsidR="001233A6" w:rsidRPr="00930B9B" w:rsidRDefault="00C41CC1"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 xml:space="preserve">Dapat menyebutkan </w:t>
      </w:r>
      <w:r w:rsidRPr="00930B9B">
        <w:rPr>
          <w:rFonts w:ascii="Footlight MT Light" w:hAnsi="Footlight MT Light" w:cs="Arial"/>
        </w:rPr>
        <w:t>merek</w:t>
      </w:r>
      <w:r w:rsidR="001233A6" w:rsidRPr="00930B9B">
        <w:rPr>
          <w:rFonts w:ascii="Footlight MT Light" w:hAnsi="Footlight MT Light"/>
          <w:lang w:val="id-ID"/>
        </w:rPr>
        <w:t xml:space="preserve"> dan tipe serta sedapat mungkin menggunakan produksi dalam negeri;</w:t>
      </w:r>
    </w:p>
    <w:p w14:paraId="54B2AF48"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Semaksimal mungkin diupayakan menggunakan standar nasional (SNI);</w:t>
      </w:r>
    </w:p>
    <w:p w14:paraId="65FB4514"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Metode pelaksanaan harus logis, realistis dan dapat dilaksanakan;</w:t>
      </w:r>
    </w:p>
    <w:p w14:paraId="73960DFE"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Jangka waktu pelaksanaan harus sesuai dengan metode pelaksanaan;</w:t>
      </w:r>
    </w:p>
    <w:p w14:paraId="5EA3C188"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Mencantumkan macam, jenis, kapasitas dan jumlah peralatan utama minimal yang diperlukan dalam pelaksanaan pekerjaan;</w:t>
      </w:r>
    </w:p>
    <w:p w14:paraId="4B446CC6"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Mencantumkan syarat-syarat bahan yang dipergunakan dalam pelaksanaan pekerjaan;</w:t>
      </w:r>
    </w:p>
    <w:p w14:paraId="1B0DD720"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Mencantumkan syarat-syarat pengujian bahan dan hasil produk;</w:t>
      </w:r>
    </w:p>
    <w:p w14:paraId="7D02AF61"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Mencantumkan kriteria kinerja produk (</w:t>
      </w:r>
      <w:r w:rsidRPr="00930B9B">
        <w:rPr>
          <w:rFonts w:ascii="Footlight MT Light" w:hAnsi="Footlight MT Light"/>
          <w:i/>
          <w:lang w:val="id-ID"/>
        </w:rPr>
        <w:t>output performance</w:t>
      </w:r>
      <w:r w:rsidRPr="00930B9B">
        <w:rPr>
          <w:rFonts w:ascii="Footlight MT Light" w:hAnsi="Footlight MT Light"/>
          <w:lang w:val="id-ID"/>
        </w:rPr>
        <w:t>) yang diinginkan;</w:t>
      </w:r>
    </w:p>
    <w:p w14:paraId="6B0F0463"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Mencantumkan tata cara pengukuran dan tata cara pembayaran.</w:t>
      </w:r>
    </w:p>
    <w:p w14:paraId="3A283663"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Spesifikasi Bahan Bangunan Konstruksi:</w:t>
      </w:r>
    </w:p>
    <w:p w14:paraId="33BB4783" w14:textId="77777777" w:rsidR="001233A6" w:rsidRPr="00930B9B" w:rsidRDefault="001233A6" w:rsidP="00D64FF1">
      <w:pPr>
        <w:pStyle w:val="ListParagraph"/>
        <w:numPr>
          <w:ilvl w:val="1"/>
          <w:numId w:val="80"/>
        </w:numPr>
        <w:spacing w:line="276" w:lineRule="auto"/>
        <w:ind w:left="1134"/>
        <w:jc w:val="both"/>
        <w:rPr>
          <w:rFonts w:ascii="Footlight MT Light" w:hAnsi="Footlight MT Light"/>
          <w:lang w:val="id-ID"/>
        </w:rPr>
      </w:pPr>
      <w:r w:rsidRPr="00930B9B">
        <w:rPr>
          <w:rFonts w:ascii="Footlight MT Light" w:hAnsi="Footlight MT Light"/>
          <w:lang w:val="id-ID"/>
        </w:rPr>
        <w:t>Pokja Pemilihan harus memastikan bahan bangunan konstruksi sesuai hasil yang telah diidentifikasi oleh PPK.</w:t>
      </w:r>
    </w:p>
    <w:p w14:paraId="32B3345F" w14:textId="77777777" w:rsidR="001233A6" w:rsidRPr="00930B9B" w:rsidRDefault="001233A6" w:rsidP="00D64FF1">
      <w:pPr>
        <w:pStyle w:val="ListParagraph"/>
        <w:numPr>
          <w:ilvl w:val="1"/>
          <w:numId w:val="80"/>
        </w:numPr>
        <w:spacing w:line="276" w:lineRule="auto"/>
        <w:ind w:left="1134"/>
        <w:jc w:val="both"/>
        <w:rPr>
          <w:rFonts w:ascii="Footlight MT Light" w:hAnsi="Footlight MT Light"/>
          <w:lang w:val="id-ID"/>
        </w:rPr>
      </w:pPr>
      <w:r w:rsidRPr="00930B9B">
        <w:rPr>
          <w:rFonts w:ascii="Footlight MT Light" w:hAnsi="Footlight MT Light"/>
          <w:lang w:val="id-ID"/>
        </w:rPr>
        <w:t xml:space="preserve">Setiap jenis bahan bangunan konstruksi yang tergolong sebagai bahan berbahaya dan beracun (B3), seperti cat, </w:t>
      </w:r>
      <w:r w:rsidRPr="00930B9B">
        <w:rPr>
          <w:rFonts w:ascii="Footlight MT Light" w:hAnsi="Footlight MT Light"/>
          <w:i/>
          <w:lang w:val="id-ID"/>
        </w:rPr>
        <w:t>thinner</w:t>
      </w:r>
      <w:r w:rsidRPr="00930B9B">
        <w:rPr>
          <w:rFonts w:ascii="Footlight MT Light" w:hAnsi="Footlight MT Light"/>
          <w:lang w:val="id-ID"/>
        </w:rPr>
        <w:t xml:space="preserve">, gas </w:t>
      </w:r>
      <w:r w:rsidRPr="00930B9B">
        <w:rPr>
          <w:rFonts w:ascii="Footlight MT Light" w:hAnsi="Footlight MT Light"/>
          <w:i/>
          <w:lang w:val="id-ID"/>
        </w:rPr>
        <w:t>acetylene</w:t>
      </w:r>
      <w:r w:rsidRPr="00930B9B">
        <w:rPr>
          <w:rFonts w:ascii="Footlight MT Light" w:hAnsi="Footlight MT Light"/>
          <w:lang w:val="id-ID"/>
        </w:rPr>
        <w:t>, BBM, BBG, bahan peledak, dll, harus diberi penjelasan bahayanya, cara pengangkutan, penyimpanan, penggunaan, pengendalian risiko dan cara pembuangan limbahnya sesuai dengan prosedur dan/atau peraturan perundangan yang berlaku;</w:t>
      </w:r>
    </w:p>
    <w:p w14:paraId="1FECFACD" w14:textId="77777777" w:rsidR="001233A6" w:rsidRPr="00930B9B" w:rsidRDefault="001233A6" w:rsidP="00D64FF1">
      <w:pPr>
        <w:pStyle w:val="ListParagraph"/>
        <w:numPr>
          <w:ilvl w:val="1"/>
          <w:numId w:val="80"/>
        </w:numPr>
        <w:spacing w:line="276" w:lineRule="auto"/>
        <w:ind w:left="1134"/>
        <w:jc w:val="both"/>
        <w:rPr>
          <w:rFonts w:ascii="Footlight MT Light" w:hAnsi="Footlight MT Light"/>
          <w:lang w:val="id-ID"/>
        </w:rPr>
      </w:pPr>
      <w:r w:rsidRPr="00930B9B">
        <w:rPr>
          <w:rFonts w:ascii="Footlight MT Light" w:hAnsi="Footlight MT Light"/>
          <w:lang w:val="id-ID"/>
        </w:rPr>
        <w:t>Informasi tentang penanganan B3 dapat diperoleh dari Lembar Data Keselamatan Bahan (</w:t>
      </w:r>
      <w:r w:rsidRPr="00930B9B">
        <w:rPr>
          <w:rFonts w:ascii="Footlight MT Light" w:hAnsi="Footlight MT Light"/>
          <w:i/>
          <w:lang w:val="id-ID"/>
        </w:rPr>
        <w:t>Material Safety Data Sheet</w:t>
      </w:r>
      <w:r w:rsidRPr="00930B9B">
        <w:rPr>
          <w:rFonts w:ascii="Footlight MT Light" w:hAnsi="Footlight MT Light"/>
          <w:lang w:val="id-ID"/>
        </w:rPr>
        <w:t>) yang diterbitkan oleh pabrik pembuatnya, atau dari sumber- sumber yang berkompeten dan/ atau berwenang.</w:t>
      </w:r>
    </w:p>
    <w:p w14:paraId="615E5F97" w14:textId="77777777" w:rsidR="001233A6" w:rsidRPr="00930B9B" w:rsidRDefault="001233A6" w:rsidP="00CD549F">
      <w:pPr>
        <w:pStyle w:val="ListParagraph"/>
        <w:spacing w:line="276" w:lineRule="auto"/>
        <w:ind w:left="1134"/>
        <w:jc w:val="both"/>
        <w:rPr>
          <w:rFonts w:ascii="Footlight MT Light" w:hAnsi="Footlight MT Light"/>
          <w:lang w:val="id-ID"/>
        </w:rPr>
      </w:pPr>
    </w:p>
    <w:p w14:paraId="7C860AE1"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Spesifikasi Peralatan Konstruksi dan Peralatan Bangunan:</w:t>
      </w:r>
    </w:p>
    <w:p w14:paraId="3D5C5093" w14:textId="77777777" w:rsidR="001233A6" w:rsidRPr="00930B9B" w:rsidRDefault="001233A6" w:rsidP="00D64FF1">
      <w:pPr>
        <w:pStyle w:val="ListParagraph"/>
        <w:numPr>
          <w:ilvl w:val="1"/>
          <w:numId w:val="79"/>
        </w:numPr>
        <w:spacing w:line="276" w:lineRule="auto"/>
        <w:jc w:val="both"/>
        <w:rPr>
          <w:rFonts w:ascii="Footlight MT Light" w:hAnsi="Footlight MT Light"/>
          <w:lang w:val="id-ID"/>
        </w:rPr>
      </w:pPr>
      <w:r w:rsidRPr="00930B9B">
        <w:rPr>
          <w:rFonts w:ascii="Footlight MT Light" w:hAnsi="Footlight MT Light"/>
          <w:lang w:val="id-ID"/>
        </w:rPr>
        <w:t>Pokja Pemilihan harus memastikan setiap jenis alat dan perkakas sesuai hasil yang telah diidentifikasi oleh PPK .</w:t>
      </w:r>
    </w:p>
    <w:p w14:paraId="198BF48A" w14:textId="77777777" w:rsidR="001233A6" w:rsidRPr="00930B9B" w:rsidRDefault="001233A6" w:rsidP="00D64FF1">
      <w:pPr>
        <w:pStyle w:val="ListParagraph"/>
        <w:numPr>
          <w:ilvl w:val="1"/>
          <w:numId w:val="79"/>
        </w:numPr>
        <w:spacing w:line="276" w:lineRule="auto"/>
        <w:jc w:val="both"/>
        <w:rPr>
          <w:rFonts w:ascii="Footlight MT Light" w:hAnsi="Footlight MT Light"/>
          <w:lang w:val="id-ID"/>
        </w:rPr>
      </w:pPr>
      <w:r w:rsidRPr="00930B9B">
        <w:rPr>
          <w:rFonts w:ascii="Footlight MT Light" w:hAnsi="Footlight MT Light"/>
          <w:lang w:val="id-ID"/>
        </w:rPr>
        <w:t>Alat dan perkakas yang digunakan harus dipastikan telah diberi sistem perlindungan atau kelengkapan pengaman untuk mencegah paparan (</w:t>
      </w:r>
      <w:r w:rsidRPr="00930B9B">
        <w:rPr>
          <w:rFonts w:ascii="Footlight MT Light" w:hAnsi="Footlight MT Light"/>
          <w:i/>
          <w:lang w:val="id-ID"/>
        </w:rPr>
        <w:t>expose</w:t>
      </w:r>
      <w:r w:rsidRPr="00930B9B">
        <w:rPr>
          <w:rFonts w:ascii="Footlight MT Light" w:hAnsi="Footlight MT Light"/>
          <w:lang w:val="id-ID"/>
        </w:rPr>
        <w:t>) bahaya secara langsung terhadap tubuh pekerja;</w:t>
      </w:r>
    </w:p>
    <w:p w14:paraId="29312382" w14:textId="77777777" w:rsidR="001233A6" w:rsidRPr="00930B9B" w:rsidRDefault="001233A6" w:rsidP="00D64FF1">
      <w:pPr>
        <w:pStyle w:val="ListParagraph"/>
        <w:numPr>
          <w:ilvl w:val="1"/>
          <w:numId w:val="79"/>
        </w:numPr>
        <w:spacing w:line="276" w:lineRule="auto"/>
        <w:jc w:val="both"/>
        <w:rPr>
          <w:rFonts w:ascii="Footlight MT Light" w:hAnsi="Footlight MT Light"/>
          <w:lang w:val="id-ID"/>
        </w:rPr>
      </w:pPr>
      <w:r w:rsidRPr="00930B9B">
        <w:rPr>
          <w:rFonts w:ascii="Footlight MT Light" w:hAnsi="Footlight MT Light"/>
          <w:lang w:val="id-ID"/>
        </w:rPr>
        <w:t>Informasi tentang jenis, cara penggunaan/pemeliharaan/pengamanannya alat dan perkakas dapat diperoleh dari manual produk dari pabrik pembuatnya, ataupun dari pedoman/peraturan pihak yang kompeten.</w:t>
      </w:r>
    </w:p>
    <w:p w14:paraId="5D2BEFBE" w14:textId="77777777" w:rsidR="001233A6" w:rsidRPr="00930B9B" w:rsidRDefault="001233A6" w:rsidP="00CD549F">
      <w:pPr>
        <w:pStyle w:val="ListParagraph"/>
        <w:spacing w:line="276" w:lineRule="auto"/>
        <w:ind w:left="1080"/>
        <w:jc w:val="both"/>
        <w:rPr>
          <w:rFonts w:ascii="Footlight MT Light" w:hAnsi="Footlight MT Light"/>
          <w:lang w:val="id-ID"/>
        </w:rPr>
      </w:pPr>
    </w:p>
    <w:p w14:paraId="79992ABB"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Spesifikasi Proses/Kegiatan:</w:t>
      </w:r>
    </w:p>
    <w:p w14:paraId="0409388E" w14:textId="77777777" w:rsidR="007E0CEB" w:rsidRPr="00930B9B" w:rsidRDefault="007E0CEB" w:rsidP="00D64FF1">
      <w:pPr>
        <w:pStyle w:val="ListParagraph"/>
        <w:numPr>
          <w:ilvl w:val="0"/>
          <w:numId w:val="81"/>
        </w:numPr>
        <w:spacing w:line="276" w:lineRule="auto"/>
        <w:ind w:left="1134"/>
        <w:jc w:val="both"/>
        <w:rPr>
          <w:rFonts w:ascii="Footlight MT Light" w:hAnsi="Footlight MT Light"/>
          <w:color w:val="000000" w:themeColor="text1"/>
        </w:rPr>
      </w:pPr>
      <w:r w:rsidRPr="00930B9B">
        <w:rPr>
          <w:rFonts w:ascii="Footlight MT Light" w:hAnsi="Footlight MT Light"/>
          <w:color w:val="000000" w:themeColor="text1"/>
        </w:rPr>
        <w:t xml:space="preserve">Pokja Pemilihan (yang bersertifikat Ahli K3 Konstruksi/Ahli Keselamatan Konstruksi/Petugas Keselamatan Konstruksi atau dengan melibatkan Ahli K3 Konstruksi/Ahli Keselamatan Konstruksi/Petugas </w:t>
      </w:r>
      <w:r w:rsidRPr="00930B9B">
        <w:rPr>
          <w:rFonts w:ascii="Footlight MT Light" w:hAnsi="Footlight MT Light"/>
          <w:color w:val="000000" w:themeColor="text1"/>
        </w:rPr>
        <w:lastRenderedPageBreak/>
        <w:t>Keselamatan Konstruksi) harus menilai kesesuaian identifikasi bahaya dari setiap tahapan kegiatan yang sudah ditetapkan oleh PPK;</w:t>
      </w:r>
    </w:p>
    <w:p w14:paraId="70CB535C" w14:textId="77777777" w:rsidR="007E0CEB" w:rsidRPr="00930B9B" w:rsidRDefault="007E0CEB" w:rsidP="00D64FF1">
      <w:pPr>
        <w:pStyle w:val="ListParagraph"/>
        <w:numPr>
          <w:ilvl w:val="0"/>
          <w:numId w:val="81"/>
        </w:numPr>
        <w:spacing w:line="276" w:lineRule="auto"/>
        <w:ind w:left="1134"/>
        <w:jc w:val="both"/>
        <w:rPr>
          <w:rFonts w:ascii="Footlight MT Light" w:hAnsi="Footlight MT Light"/>
          <w:color w:val="000000" w:themeColor="text1"/>
        </w:rPr>
      </w:pPr>
      <w:r w:rsidRPr="00930B9B">
        <w:rPr>
          <w:rFonts w:ascii="Footlight MT Light" w:hAnsi="Footlight MT Light"/>
          <w:color w:val="000000" w:themeColor="text1"/>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4349DDF8" w14:textId="77777777" w:rsidR="007E0CEB" w:rsidRPr="00930B9B" w:rsidRDefault="007E0CEB" w:rsidP="00D64FF1">
      <w:pPr>
        <w:pStyle w:val="ListParagraph"/>
        <w:numPr>
          <w:ilvl w:val="0"/>
          <w:numId w:val="81"/>
        </w:numPr>
        <w:spacing w:line="276" w:lineRule="auto"/>
        <w:ind w:left="1134"/>
        <w:jc w:val="both"/>
        <w:rPr>
          <w:rFonts w:ascii="Footlight MT Light" w:hAnsi="Footlight MT Light"/>
          <w:color w:val="000000" w:themeColor="text1"/>
        </w:rPr>
      </w:pPr>
      <w:r w:rsidRPr="00930B9B">
        <w:rPr>
          <w:rFonts w:ascii="Footlight MT Light" w:hAnsi="Footlight MT Light"/>
          <w:color w:val="000000" w:themeColor="text1"/>
        </w:rPr>
        <w:t xml:space="preserve">Setiap jenis proses/kegiatan pekerjaan yang berisiko tinggi, atau pekerjaan yang berisiko tinggi pada keadaan yang berbeda, harus lebih dulu dilakukan analisis keselamatan pekerjaan </w:t>
      </w:r>
      <w:r w:rsidRPr="00930B9B">
        <w:rPr>
          <w:rFonts w:ascii="Footlight MT Light" w:hAnsi="Footlight MT Light"/>
          <w:i/>
          <w:color w:val="000000" w:themeColor="text1"/>
        </w:rPr>
        <w:t>(Job Safety Analysis</w:t>
      </w:r>
      <w:r w:rsidRPr="00930B9B">
        <w:rPr>
          <w:rFonts w:ascii="Footlight MT Light" w:hAnsi="Footlight MT Light"/>
          <w:color w:val="000000" w:themeColor="text1"/>
        </w:rPr>
        <w:t>) dan tindakan pengendaliannya;</w:t>
      </w:r>
    </w:p>
    <w:p w14:paraId="03D53C27" w14:textId="77777777" w:rsidR="007E0CEB" w:rsidRPr="00930B9B" w:rsidRDefault="007E0CEB" w:rsidP="00D64FF1">
      <w:pPr>
        <w:pStyle w:val="ListParagraph"/>
        <w:numPr>
          <w:ilvl w:val="0"/>
          <w:numId w:val="81"/>
        </w:numPr>
        <w:spacing w:line="276" w:lineRule="auto"/>
        <w:ind w:left="1134"/>
        <w:jc w:val="both"/>
        <w:rPr>
          <w:rFonts w:ascii="Footlight MT Light" w:hAnsi="Footlight MT Light"/>
          <w:color w:val="000000" w:themeColor="text1"/>
        </w:rPr>
      </w:pPr>
      <w:r w:rsidRPr="00930B9B">
        <w:rPr>
          <w:rFonts w:ascii="Footlight MT Light" w:hAnsi="Footlight MT Light"/>
          <w:color w:val="000000" w:themeColor="text1"/>
        </w:rPr>
        <w:t>Setiap proses/kegiatan yang berbahaya harus melalui prosedur izin kerja lebih dulu dari penanggung-jawab proses dan Ahli K3 Konstruksi/Ahli Keselamatan Konstruksi;</w:t>
      </w:r>
    </w:p>
    <w:p w14:paraId="26715B78" w14:textId="77777777" w:rsidR="007E0CEB" w:rsidRPr="00930B9B" w:rsidRDefault="007E0CEB" w:rsidP="00D64FF1">
      <w:pPr>
        <w:pStyle w:val="ListParagraph"/>
        <w:numPr>
          <w:ilvl w:val="0"/>
          <w:numId w:val="81"/>
        </w:numPr>
        <w:spacing w:line="276" w:lineRule="auto"/>
        <w:ind w:left="1134"/>
        <w:jc w:val="both"/>
        <w:rPr>
          <w:rFonts w:ascii="Footlight MT Light" w:hAnsi="Footlight MT Light"/>
          <w:color w:val="000000" w:themeColor="text1"/>
        </w:rPr>
      </w:pPr>
      <w:r w:rsidRPr="00930B9B">
        <w:rPr>
          <w:rFonts w:ascii="Footlight MT Light" w:hAnsi="Footlight MT Light"/>
          <w:color w:val="000000" w:themeColor="text1"/>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65CEC004" w14:textId="77777777" w:rsidR="001233A6" w:rsidRPr="00930B9B" w:rsidRDefault="001233A6" w:rsidP="00CD549F">
      <w:pPr>
        <w:pStyle w:val="ListParagraph"/>
        <w:spacing w:line="276" w:lineRule="auto"/>
        <w:ind w:left="1134"/>
        <w:jc w:val="both"/>
        <w:rPr>
          <w:rFonts w:ascii="Footlight MT Light" w:hAnsi="Footlight MT Light"/>
          <w:lang w:val="id-ID"/>
        </w:rPr>
      </w:pPr>
    </w:p>
    <w:p w14:paraId="47A946D9"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Spesifikasi Metode Konstruksi/ Metode Pelaksanaan/Metode Kerja</w:t>
      </w:r>
    </w:p>
    <w:p w14:paraId="440FD42A"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Analisis Keselamatan Pekerjaan/</w:t>
      </w:r>
      <w:r w:rsidRPr="00930B9B">
        <w:rPr>
          <w:rFonts w:ascii="Footlight MT Light" w:hAnsi="Footlight MT Light"/>
          <w:i/>
          <w:lang w:val="id-ID"/>
        </w:rPr>
        <w:t>Job Safety Analysis</w:t>
      </w:r>
      <w:r w:rsidRPr="00930B9B">
        <w:rPr>
          <w:rFonts w:ascii="Footlight MT Light" w:hAnsi="Footlight MT Light"/>
          <w:lang w:val="id-ID"/>
        </w:rPr>
        <w:t xml:space="preserve"> (JSA) harus dilakukan terhadap setiap metode konstruksi/ metode pelaksanaan pekerjaan, dan persyaratan teknis untuk mencegah terjadinya kegagalan konstruksi dan kecelakaan kerja;</w:t>
      </w:r>
    </w:p>
    <w:p w14:paraId="2E4B273A"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Metode kerja harus disusun secara logis, realistis dan dapat dilaksanakan dengan menggunakan peralatan, perkakas, material dan konstruksi sementara, yang sesuai dengan kondisi lokasi/tanah/cuaca, dan dapat dikerjakan oleh pekerja dan operator yang terlatih;</w:t>
      </w:r>
    </w:p>
    <w:p w14:paraId="142C98FD"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0DF5EF3D"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metode kerja/konstruksi yang diusulkan penyedia, harus dianalisis keselamatan pekerjaan/</w:t>
      </w:r>
      <w:r w:rsidRPr="00930B9B">
        <w:rPr>
          <w:rFonts w:ascii="Footlight MT Light" w:hAnsi="Footlight MT Light"/>
          <w:i/>
          <w:lang w:val="id-ID"/>
        </w:rPr>
        <w:t>Job Safety Analysis</w:t>
      </w:r>
      <w:r w:rsidRPr="00930B9B">
        <w:rPr>
          <w:rFonts w:ascii="Footlight MT Light" w:hAnsi="Footlight MT Light"/>
          <w:lang w:val="id-ID"/>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2EE7BC05"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tahapan pelaksanaan konstruksi utama yang mempunyai potensi bahaya tinggi harus dilengkapi dengan metode kerja yang didalamnya sudah mencakup analisis keselamatan pekerjaan/</w:t>
      </w:r>
      <w:r w:rsidRPr="00930B9B">
        <w:rPr>
          <w:rFonts w:ascii="Footlight MT Light" w:hAnsi="Footlight MT Light"/>
          <w:i/>
          <w:lang w:val="id-ID"/>
        </w:rPr>
        <w:t>Job Safety Analysis</w:t>
      </w:r>
      <w:r w:rsidRPr="00930B9B">
        <w:rPr>
          <w:rFonts w:ascii="Footlight MT Light" w:hAnsi="Footlight MT Light"/>
          <w:lang w:val="id-ID"/>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w:t>
      </w:r>
      <w:r w:rsidRPr="00930B9B">
        <w:rPr>
          <w:rFonts w:ascii="Footlight MT Light" w:hAnsi="Footlight MT Light"/>
          <w:lang w:val="id-ID"/>
        </w:rPr>
        <w:lastRenderedPageBreak/>
        <w:t>Untuk pekerjaan saluran galian tanah berpasir yang mudah longsor dengan kedalaman 1,5 meter atau lebih, mutlak harus menggunakan turap dan tangga akses bagi pekerja untuk naik/turun;</w:t>
      </w:r>
    </w:p>
    <w:p w14:paraId="0B24E2E3" w14:textId="77777777" w:rsidR="001233A6" w:rsidRPr="00930B9B" w:rsidRDefault="001233A6" w:rsidP="00D64FF1">
      <w:pPr>
        <w:pStyle w:val="ListParagraph"/>
        <w:numPr>
          <w:ilvl w:val="0"/>
          <w:numId w:val="9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2120D47E" w14:textId="77777777" w:rsidR="001233A6" w:rsidRPr="00930B9B" w:rsidRDefault="001233A6" w:rsidP="00CD549F">
      <w:pPr>
        <w:pStyle w:val="ListParagraph"/>
        <w:spacing w:line="276" w:lineRule="auto"/>
        <w:ind w:left="1134"/>
        <w:jc w:val="both"/>
        <w:rPr>
          <w:rFonts w:ascii="Footlight MT Light" w:hAnsi="Footlight MT Light"/>
          <w:lang w:val="id-ID"/>
        </w:rPr>
      </w:pPr>
    </w:p>
    <w:p w14:paraId="038497D4" w14:textId="77777777" w:rsidR="001233A6" w:rsidRPr="00930B9B" w:rsidRDefault="001233A6" w:rsidP="00D64FF1">
      <w:pPr>
        <w:pStyle w:val="ListParagraph"/>
        <w:numPr>
          <w:ilvl w:val="0"/>
          <w:numId w:val="80"/>
        </w:numPr>
        <w:spacing w:line="276" w:lineRule="auto"/>
        <w:jc w:val="both"/>
        <w:rPr>
          <w:rFonts w:ascii="Footlight MT Light" w:hAnsi="Footlight MT Light"/>
          <w:lang w:val="id-ID"/>
        </w:rPr>
      </w:pPr>
      <w:r w:rsidRPr="00930B9B">
        <w:rPr>
          <w:rFonts w:ascii="Footlight MT Light" w:hAnsi="Footlight MT Light"/>
          <w:lang w:val="id-ID"/>
        </w:rPr>
        <w:t>Spesifikasi Jabatan Kerja Konstruksi</w:t>
      </w:r>
    </w:p>
    <w:p w14:paraId="10C16062" w14:textId="77777777" w:rsidR="001233A6" w:rsidRPr="00930B9B" w:rsidRDefault="001233A6" w:rsidP="00D64FF1">
      <w:pPr>
        <w:pStyle w:val="ListParagraph"/>
        <w:numPr>
          <w:ilvl w:val="1"/>
          <w:numId w:val="8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659B4433" w14:textId="77777777" w:rsidR="001233A6" w:rsidRPr="00930B9B" w:rsidRDefault="001233A6" w:rsidP="00D64FF1">
      <w:pPr>
        <w:pStyle w:val="ListParagraph"/>
        <w:numPr>
          <w:ilvl w:val="1"/>
          <w:numId w:val="8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10944600" w14:textId="77777777" w:rsidR="001233A6" w:rsidRPr="00930B9B" w:rsidRDefault="001233A6" w:rsidP="00D64FF1">
      <w:pPr>
        <w:pStyle w:val="ListParagraph"/>
        <w:numPr>
          <w:ilvl w:val="1"/>
          <w:numId w:val="8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234E2FF0" w14:textId="77777777" w:rsidR="001233A6" w:rsidRPr="00930B9B" w:rsidRDefault="001233A6" w:rsidP="00D64FF1">
      <w:pPr>
        <w:pStyle w:val="ListParagraph"/>
        <w:numPr>
          <w:ilvl w:val="1"/>
          <w:numId w:val="80"/>
        </w:numPr>
        <w:spacing w:line="276" w:lineRule="auto"/>
        <w:ind w:left="1134" w:hanging="425"/>
        <w:jc w:val="both"/>
        <w:rPr>
          <w:rFonts w:ascii="Footlight MT Light" w:hAnsi="Footlight MT Light"/>
          <w:lang w:val="id-ID"/>
        </w:rPr>
      </w:pPr>
      <w:r w:rsidRPr="00930B9B">
        <w:rPr>
          <w:rFonts w:ascii="Footlight MT Light" w:hAnsi="Footlight MT Light"/>
          <w:lang w:val="id-ID"/>
        </w:rPr>
        <w:t>Setiap tenaga ahli dan tenaga terampil dibidang K3 Konstruksi di atas harus melakukan analisis keselamatan pekerjaan (</w:t>
      </w:r>
      <w:r w:rsidRPr="00930B9B">
        <w:rPr>
          <w:rFonts w:ascii="Footlight MT Light" w:hAnsi="Footlight MT Light"/>
          <w:i/>
          <w:lang w:val="id-ID"/>
        </w:rPr>
        <w:t>job safety analysis</w:t>
      </w:r>
      <w:r w:rsidRPr="00930B9B">
        <w:rPr>
          <w:rFonts w:ascii="Footlight MT Light" w:hAnsi="Footlight MT Light"/>
          <w:lang w:val="id-ID"/>
        </w:rPr>
        <w:t>) setiap sebelum memulai pekerjaannya, untuk memastikan bahwa potensi bahaya dan risiko telah diidentifikasi dan diberikan tindakan pencegahan terhadap kecelakaan kerja dan/atau penyakit di tempat kerja;</w:t>
      </w:r>
    </w:p>
    <w:p w14:paraId="0991DE09" w14:textId="77777777" w:rsidR="001233A6" w:rsidRPr="00930B9B" w:rsidRDefault="001233A6" w:rsidP="00CD549F">
      <w:pPr>
        <w:pStyle w:val="ListParagraph"/>
        <w:spacing w:line="276" w:lineRule="auto"/>
        <w:ind w:left="1134"/>
        <w:jc w:val="both"/>
        <w:rPr>
          <w:rFonts w:ascii="Footlight MT Light" w:hAnsi="Footlight MT Light"/>
          <w:lang w:val="id-ID"/>
        </w:rPr>
      </w:pPr>
    </w:p>
    <w:p w14:paraId="3BFFBC90" w14:textId="77777777" w:rsidR="001233A6" w:rsidRPr="00930B9B" w:rsidRDefault="001233A6" w:rsidP="00D64FF1">
      <w:pPr>
        <w:pStyle w:val="ListParagraph"/>
        <w:numPr>
          <w:ilvl w:val="0"/>
          <w:numId w:val="79"/>
        </w:numPr>
        <w:spacing w:line="276" w:lineRule="auto"/>
        <w:rPr>
          <w:rFonts w:ascii="Footlight MT Light" w:hAnsi="Footlight MT Light"/>
          <w:lang w:val="id-ID"/>
        </w:rPr>
      </w:pPr>
      <w:r w:rsidRPr="00930B9B">
        <w:rPr>
          <w:rFonts w:ascii="Footlight MT Light" w:hAnsi="Footlight MT Light"/>
          <w:lang w:val="id-ID"/>
        </w:rPr>
        <w:t>Keterangan Gambar</w:t>
      </w:r>
    </w:p>
    <w:p w14:paraId="5CF1AA1E" w14:textId="77777777" w:rsidR="001233A6" w:rsidRPr="00930B9B" w:rsidRDefault="001233A6" w:rsidP="00CD549F">
      <w:pPr>
        <w:spacing w:line="276" w:lineRule="auto"/>
        <w:ind w:left="360"/>
        <w:jc w:val="both"/>
        <w:rPr>
          <w:rFonts w:ascii="Footlight MT Light" w:hAnsi="Footlight MT Light"/>
          <w:lang w:val="id-ID"/>
        </w:rPr>
      </w:pPr>
      <w:r w:rsidRPr="00930B9B">
        <w:rPr>
          <w:rFonts w:ascii="Footlight MT Light" w:hAnsi="Footlight MT Light"/>
          <w:lang w:val="id-ID"/>
        </w:rPr>
        <w:t>Gambar-gambar untuk pelaksanaan pekerjaan harus ditetapkan oleh Pejabat Pembuat Komitmen (PPK) secara terinci, lengkap dan jelas, antara lain :</w:t>
      </w:r>
    </w:p>
    <w:p w14:paraId="3E181784" w14:textId="77777777" w:rsidR="001233A6" w:rsidRPr="00930B9B" w:rsidRDefault="001233A6" w:rsidP="00D64FF1">
      <w:pPr>
        <w:pStyle w:val="ListParagraph"/>
        <w:numPr>
          <w:ilvl w:val="3"/>
          <w:numId w:val="80"/>
        </w:numPr>
        <w:spacing w:line="276" w:lineRule="auto"/>
        <w:ind w:left="709"/>
        <w:rPr>
          <w:rFonts w:ascii="Footlight MT Light" w:hAnsi="Footlight MT Light"/>
          <w:lang w:val="id-ID"/>
        </w:rPr>
      </w:pPr>
      <w:r w:rsidRPr="00930B9B">
        <w:rPr>
          <w:rFonts w:ascii="Footlight MT Light" w:hAnsi="Footlight MT Light"/>
          <w:lang w:val="id-ID"/>
        </w:rPr>
        <w:t>Peta Lokasi</w:t>
      </w:r>
    </w:p>
    <w:p w14:paraId="3D4AFBE5" w14:textId="77777777" w:rsidR="001233A6" w:rsidRPr="00930B9B" w:rsidRDefault="001233A6" w:rsidP="00D64FF1">
      <w:pPr>
        <w:pStyle w:val="ListParagraph"/>
        <w:numPr>
          <w:ilvl w:val="3"/>
          <w:numId w:val="80"/>
        </w:numPr>
        <w:spacing w:line="276" w:lineRule="auto"/>
        <w:ind w:left="709"/>
        <w:rPr>
          <w:rFonts w:ascii="Footlight MT Light" w:hAnsi="Footlight MT Light"/>
          <w:lang w:val="id-ID"/>
        </w:rPr>
      </w:pPr>
      <w:r w:rsidRPr="00930B9B">
        <w:rPr>
          <w:rFonts w:ascii="Footlight MT Light" w:hAnsi="Footlight MT Light"/>
          <w:lang w:val="id-ID"/>
        </w:rPr>
        <w:t>Lay out</w:t>
      </w:r>
    </w:p>
    <w:p w14:paraId="00AE4AF9" w14:textId="77777777" w:rsidR="001233A6" w:rsidRPr="00930B9B" w:rsidRDefault="001233A6" w:rsidP="00D64FF1">
      <w:pPr>
        <w:pStyle w:val="ListParagraph"/>
        <w:numPr>
          <w:ilvl w:val="3"/>
          <w:numId w:val="80"/>
        </w:numPr>
        <w:spacing w:line="276" w:lineRule="auto"/>
        <w:ind w:left="709"/>
        <w:rPr>
          <w:rFonts w:ascii="Footlight MT Light" w:hAnsi="Footlight MT Light"/>
          <w:lang w:val="id-ID"/>
        </w:rPr>
      </w:pPr>
      <w:r w:rsidRPr="00930B9B">
        <w:rPr>
          <w:rFonts w:ascii="Footlight MT Light" w:hAnsi="Footlight MT Light"/>
          <w:lang w:val="id-ID"/>
        </w:rPr>
        <w:t xml:space="preserve">Potongan memanjang </w:t>
      </w:r>
    </w:p>
    <w:p w14:paraId="397EF093" w14:textId="77777777" w:rsidR="001233A6" w:rsidRPr="00930B9B" w:rsidRDefault="001233A6" w:rsidP="00D64FF1">
      <w:pPr>
        <w:pStyle w:val="ListParagraph"/>
        <w:numPr>
          <w:ilvl w:val="3"/>
          <w:numId w:val="80"/>
        </w:numPr>
        <w:spacing w:line="276" w:lineRule="auto"/>
        <w:ind w:left="709"/>
        <w:rPr>
          <w:rFonts w:ascii="Footlight MT Light" w:hAnsi="Footlight MT Light"/>
          <w:lang w:val="id-ID"/>
        </w:rPr>
      </w:pPr>
      <w:r w:rsidRPr="00930B9B">
        <w:rPr>
          <w:rFonts w:ascii="Footlight MT Light" w:hAnsi="Footlight MT Light"/>
          <w:lang w:val="id-ID"/>
        </w:rPr>
        <w:t>Potongan melintang</w:t>
      </w:r>
    </w:p>
    <w:p w14:paraId="55E00122" w14:textId="77777777" w:rsidR="001233A6" w:rsidRPr="00930B9B" w:rsidRDefault="001233A6" w:rsidP="00D64FF1">
      <w:pPr>
        <w:pStyle w:val="ListParagraph"/>
        <w:numPr>
          <w:ilvl w:val="3"/>
          <w:numId w:val="80"/>
        </w:numPr>
        <w:spacing w:line="276" w:lineRule="auto"/>
        <w:ind w:left="709"/>
        <w:rPr>
          <w:rFonts w:ascii="Footlight MT Light" w:hAnsi="Footlight MT Light"/>
          <w:lang w:val="id-ID"/>
        </w:rPr>
      </w:pPr>
      <w:r w:rsidRPr="00930B9B">
        <w:rPr>
          <w:rFonts w:ascii="Footlight MT Light" w:hAnsi="Footlight MT Light"/>
          <w:lang w:val="id-ID"/>
        </w:rPr>
        <w:t>Detail-detail konstruksi</w:t>
      </w:r>
    </w:p>
    <w:p w14:paraId="0D985078" w14:textId="77777777" w:rsidR="001233A6" w:rsidRPr="00930B9B" w:rsidRDefault="001233A6" w:rsidP="00CD549F">
      <w:pPr>
        <w:spacing w:line="276" w:lineRule="auto"/>
        <w:rPr>
          <w:rFonts w:ascii="Footlight MT Light" w:hAnsi="Footlight MT Light"/>
          <w:lang w:val="id-ID"/>
        </w:rPr>
      </w:pPr>
    </w:p>
    <w:p w14:paraId="2753BA47" w14:textId="77777777" w:rsidR="002E1F54" w:rsidRPr="00930B9B" w:rsidRDefault="002730C8" w:rsidP="00D64FF1">
      <w:pPr>
        <w:pStyle w:val="ListParagraph"/>
        <w:numPr>
          <w:ilvl w:val="0"/>
          <w:numId w:val="79"/>
        </w:numPr>
        <w:spacing w:line="276" w:lineRule="auto"/>
        <w:jc w:val="both"/>
        <w:rPr>
          <w:rFonts w:ascii="Footlight MT Light" w:hAnsi="Footlight MT Light"/>
          <w:color w:val="000000" w:themeColor="text1"/>
        </w:rPr>
      </w:pPr>
      <w:r w:rsidRPr="00930B9B">
        <w:rPr>
          <w:rFonts w:ascii="Footlight MT Light" w:hAnsi="Footlight MT Light"/>
          <w:color w:val="000000" w:themeColor="text1"/>
        </w:rPr>
        <w:t>Pejabat Penandatangan Kontrak</w:t>
      </w:r>
      <w:r w:rsidR="002E1F54" w:rsidRPr="00930B9B">
        <w:rPr>
          <w:rFonts w:ascii="Footlight MT Light" w:hAnsi="Footlight MT Light"/>
          <w:color w:val="000000" w:themeColor="text1"/>
        </w:rPr>
        <w:t xml:space="preserve"> mengacu pada hasil dokumen pekerjaan jasa Konsultansi Konstruksi perancangan dan/atau berkonsultasi dengan Ahli K3 </w:t>
      </w:r>
      <w:r w:rsidR="002E1F54" w:rsidRPr="00930B9B">
        <w:rPr>
          <w:rFonts w:ascii="Footlight MT Light" w:hAnsi="Footlight MT Light"/>
          <w:color w:val="000000" w:themeColor="text1"/>
        </w:rPr>
        <w:lastRenderedPageBreak/>
        <w:t>Konstruksi/ Ahli Keselamatan Konstruksi dalam menetapkan uraian pekerjaan, identifikasi bahaya, dan penetapan tingkat Risiko Keselamatan Konstruksi pada Pekerjaan Konstruksi.</w:t>
      </w:r>
    </w:p>
    <w:p w14:paraId="521DEF7D" w14:textId="77777777" w:rsidR="002E1F54" w:rsidRPr="00930B9B" w:rsidRDefault="002E1F54" w:rsidP="00CD549F">
      <w:pPr>
        <w:pStyle w:val="ListParagraph"/>
        <w:spacing w:line="276" w:lineRule="auto"/>
        <w:ind w:left="360"/>
        <w:jc w:val="both"/>
        <w:rPr>
          <w:rFonts w:ascii="Footlight MT Light" w:hAnsi="Footlight MT Light"/>
          <w:color w:val="000000" w:themeColor="text1"/>
        </w:rPr>
      </w:pPr>
      <w:r w:rsidRPr="00930B9B">
        <w:rPr>
          <w:rFonts w:ascii="Footlight MT Light" w:hAnsi="Footlight MT Light"/>
          <w:color w:val="000000" w:themeColor="text1"/>
        </w:rPr>
        <w:t xml:space="preserve">Dalam melakukan pengawasan dan evaluasi terhadap RKK dan penerapan SMKK, </w:t>
      </w:r>
      <w:r w:rsidR="002730C8" w:rsidRPr="00930B9B">
        <w:rPr>
          <w:rFonts w:ascii="Footlight MT Light" w:hAnsi="Footlight MT Light"/>
          <w:color w:val="000000" w:themeColor="text1"/>
        </w:rPr>
        <w:t>Pejabat Penandatangan Kontrak</w:t>
      </w:r>
      <w:r w:rsidRPr="00930B9B">
        <w:rPr>
          <w:rFonts w:ascii="Footlight MT Light" w:hAnsi="Footlight MT Light"/>
          <w:color w:val="000000" w:themeColor="text1"/>
        </w:rPr>
        <w:t xml:space="preserve"> dapat dibantu oleh Ahli K3 Konstruksi/Ahli Keselamatan Konstruksi dan/atau Petugas Keselamatan Konstruksi.</w:t>
      </w:r>
    </w:p>
    <w:p w14:paraId="61796301" w14:textId="77777777" w:rsidR="005D407B" w:rsidRPr="00930B9B" w:rsidRDefault="005D407B" w:rsidP="00CD549F">
      <w:pPr>
        <w:spacing w:line="276" w:lineRule="auto"/>
        <w:rPr>
          <w:rFonts w:ascii="Footlight MT Light" w:hAnsi="Footlight MT Light"/>
          <w:lang w:val="id-ID"/>
        </w:rPr>
      </w:pPr>
    </w:p>
    <w:p w14:paraId="08D7F9FA" w14:textId="77777777" w:rsidR="001233A6" w:rsidRPr="00930B9B" w:rsidRDefault="001233A6" w:rsidP="00CD549F">
      <w:pPr>
        <w:spacing w:line="276" w:lineRule="auto"/>
        <w:jc w:val="both"/>
        <w:rPr>
          <w:rFonts w:ascii="Footlight MT Light" w:hAnsi="Footlight MT Light"/>
          <w:lang w:val="id-ID"/>
        </w:rPr>
      </w:pPr>
      <w:r w:rsidRPr="00930B9B">
        <w:rPr>
          <w:rFonts w:ascii="Footlight MT Light" w:hAnsi="Footlight MT Light"/>
          <w:lang w:val="id-ID"/>
        </w:rPr>
        <w:br w:type="page"/>
      </w:r>
    </w:p>
    <w:p w14:paraId="609DB2C7" w14:textId="77777777" w:rsidR="001233A6" w:rsidRPr="00930B9B" w:rsidRDefault="001233A6" w:rsidP="00CD549F">
      <w:pPr>
        <w:pStyle w:val="Heading1"/>
        <w:rPr>
          <w:rFonts w:ascii="Footlight MT Light" w:hAnsi="Footlight MT Light"/>
          <w:sz w:val="28"/>
          <w:szCs w:val="28"/>
          <w:lang w:val="id-ID"/>
        </w:rPr>
      </w:pPr>
      <w:bookmarkStart w:id="2610" w:name="_Toc39432245"/>
      <w:bookmarkStart w:id="2611" w:name="_Toc69906644"/>
      <w:r w:rsidRPr="00930B9B">
        <w:rPr>
          <w:rFonts w:ascii="Footlight MT Light" w:hAnsi="Footlight MT Light"/>
          <w:sz w:val="28"/>
          <w:szCs w:val="28"/>
          <w:lang w:val="id-ID"/>
        </w:rPr>
        <w:lastRenderedPageBreak/>
        <w:t>BAB XI. DAFTAR KUANTITAS DAN HARGA/DAFTAR KELUARAN DAN HARGA</w:t>
      </w:r>
      <w:bookmarkEnd w:id="2610"/>
      <w:bookmarkEnd w:id="2611"/>
    </w:p>
    <w:p w14:paraId="1CE056A9" w14:textId="77777777" w:rsidR="001233A6" w:rsidRPr="00930B9B" w:rsidRDefault="001233A6" w:rsidP="00CD549F">
      <w:pPr>
        <w:pBdr>
          <w:bottom w:val="single" w:sz="4" w:space="1" w:color="auto"/>
        </w:pBdr>
        <w:jc w:val="center"/>
        <w:rPr>
          <w:rFonts w:ascii="Footlight MT Light" w:hAnsi="Footlight MT Light"/>
          <w:lang w:val="id-ID"/>
        </w:rPr>
      </w:pPr>
    </w:p>
    <w:p w14:paraId="6569471E" w14:textId="77777777" w:rsidR="001233A6" w:rsidRPr="00930B9B" w:rsidRDefault="001233A6" w:rsidP="00CD549F">
      <w:pPr>
        <w:jc w:val="center"/>
        <w:rPr>
          <w:rFonts w:ascii="Footlight MT Light" w:hAnsi="Footlight MT Light"/>
          <w:lang w:val="id-ID"/>
        </w:rPr>
      </w:pPr>
    </w:p>
    <w:tbl>
      <w:tblPr>
        <w:tblW w:w="7942" w:type="dxa"/>
        <w:tblInd w:w="104" w:type="dxa"/>
        <w:tblLayout w:type="fixed"/>
        <w:tblLook w:val="0000" w:firstRow="0" w:lastRow="0" w:firstColumn="0" w:lastColumn="0" w:noHBand="0" w:noVBand="0"/>
      </w:tblPr>
      <w:tblGrid>
        <w:gridCol w:w="7942"/>
      </w:tblGrid>
      <w:tr w:rsidR="004C01E9" w:rsidRPr="00930B9B" w14:paraId="7232F93E" w14:textId="77777777" w:rsidTr="00F64F3F">
        <w:tc>
          <w:tcPr>
            <w:tcW w:w="7942" w:type="dxa"/>
            <w:tcBorders>
              <w:top w:val="single" w:sz="6" w:space="0" w:color="auto"/>
              <w:left w:val="single" w:sz="6" w:space="0" w:color="auto"/>
              <w:bottom w:val="single" w:sz="6" w:space="0" w:color="auto"/>
              <w:right w:val="single" w:sz="6" w:space="0" w:color="auto"/>
            </w:tcBorders>
          </w:tcPr>
          <w:p w14:paraId="12DA2CCF" w14:textId="77777777" w:rsidR="001233A6" w:rsidRPr="00930B9B" w:rsidRDefault="001233A6" w:rsidP="00CD549F">
            <w:pPr>
              <w:jc w:val="both"/>
              <w:rPr>
                <w:rFonts w:ascii="Footlight MT Light" w:hAnsi="Footlight MT Light"/>
                <w:lang w:val="id-ID"/>
              </w:rPr>
            </w:pPr>
          </w:p>
          <w:p w14:paraId="56F5ABAF"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 xml:space="preserve">Keterangan </w:t>
            </w:r>
          </w:p>
          <w:p w14:paraId="29C8320A" w14:textId="77777777" w:rsidR="001233A6" w:rsidRPr="00930B9B" w:rsidRDefault="001233A6" w:rsidP="00CD549F">
            <w:pPr>
              <w:jc w:val="both"/>
              <w:rPr>
                <w:rFonts w:ascii="Footlight MT Light" w:hAnsi="Footlight MT Light"/>
                <w:lang w:val="id-ID"/>
              </w:rPr>
            </w:pPr>
          </w:p>
          <w:p w14:paraId="00347ED5" w14:textId="77777777" w:rsidR="001233A6" w:rsidRPr="00930B9B" w:rsidRDefault="001233A6" w:rsidP="00CD549F">
            <w:pPr>
              <w:ind w:left="463" w:hanging="463"/>
              <w:jc w:val="both"/>
              <w:rPr>
                <w:rFonts w:ascii="Footlight MT Light" w:hAnsi="Footlight MT Light"/>
                <w:lang w:val="id-ID"/>
              </w:rPr>
            </w:pPr>
            <w:r w:rsidRPr="00930B9B">
              <w:rPr>
                <w:rFonts w:ascii="Footlight MT Light" w:hAnsi="Footlight MT Light"/>
                <w:lang w:val="id-ID"/>
              </w:rPr>
              <w:t>1.</w:t>
            </w:r>
            <w:r w:rsidRPr="00930B9B">
              <w:rPr>
                <w:rFonts w:ascii="Footlight MT Light" w:hAnsi="Footlight MT Light"/>
                <w:lang w:val="id-ID"/>
              </w:rPr>
              <w:tab/>
              <w:t>Daftar Kuantitas dan Harga/Daftar Keluaran dan Harga harus sesuai dengan Instruksi Kepada Peserta (IKP), Syarat-Syarat Umum Kontrak (SSUK) dan Syarat-Syarat Khusus Kontrak (SSKK), Spesifikasi Teknis dan Gambar.</w:t>
            </w:r>
          </w:p>
          <w:p w14:paraId="78F252A5" w14:textId="77777777" w:rsidR="001233A6" w:rsidRPr="00930B9B" w:rsidRDefault="001233A6" w:rsidP="00CD549F">
            <w:pPr>
              <w:ind w:left="463" w:hanging="463"/>
              <w:jc w:val="both"/>
              <w:rPr>
                <w:rFonts w:ascii="Footlight MT Light" w:hAnsi="Footlight MT Light"/>
                <w:lang w:val="id-ID"/>
              </w:rPr>
            </w:pPr>
          </w:p>
          <w:p w14:paraId="035976AA" w14:textId="77777777" w:rsidR="001233A6" w:rsidRPr="00930B9B" w:rsidRDefault="001233A6" w:rsidP="00CD549F">
            <w:pPr>
              <w:ind w:left="463" w:hanging="463"/>
              <w:jc w:val="both"/>
              <w:rPr>
                <w:rFonts w:ascii="Footlight MT Light" w:hAnsi="Footlight MT Light"/>
                <w:lang w:val="id-ID"/>
              </w:rPr>
            </w:pPr>
            <w:r w:rsidRPr="00930B9B">
              <w:rPr>
                <w:rFonts w:ascii="Footlight MT Light" w:hAnsi="Footlight MT Light"/>
                <w:lang w:val="id-ID"/>
              </w:rPr>
              <w:t>2.</w:t>
            </w:r>
            <w:r w:rsidRPr="00930B9B">
              <w:rPr>
                <w:rFonts w:ascii="Footlight MT Light" w:hAnsi="Footlight MT Light"/>
                <w:lang w:val="id-ID"/>
              </w:rPr>
              <w:tab/>
              <w:t>Pembayaran terhadap prestasi pekerjaan dilakukan berdasarkan kuantitas/keluaran pekerjaan terpasang yang dimintakan dan dikerjakan sebagaimana diukur dan diverifikasi oleh para pihak, serta dinilai sesuai dengan harga yang tercantum dalam Daftar Kuantitas dan Harga/Daftar Keluaran dan Harga, kecuali bagian pekerjaan</w:t>
            </w:r>
            <w:r w:rsidRPr="00930B9B">
              <w:rPr>
                <w:rFonts w:ascii="Footlight MT Light" w:hAnsi="Footlight MT Light"/>
                <w:i/>
                <w:lang w:val="id-ID"/>
              </w:rPr>
              <w:t xml:space="preserve"> Material on-Site </w:t>
            </w:r>
            <w:r w:rsidRPr="00930B9B">
              <w:rPr>
                <w:rFonts w:ascii="Footlight MT Light" w:hAnsi="Footlight MT Light"/>
                <w:lang w:val="id-ID"/>
              </w:rPr>
              <w:t xml:space="preserve">(bagian pekerjaan di lapangan). </w:t>
            </w:r>
          </w:p>
          <w:p w14:paraId="1A29F6DB" w14:textId="77777777" w:rsidR="001233A6" w:rsidRPr="00930B9B" w:rsidRDefault="001233A6" w:rsidP="00CD549F">
            <w:pPr>
              <w:ind w:left="463" w:hanging="463"/>
              <w:jc w:val="both"/>
              <w:rPr>
                <w:rFonts w:ascii="Footlight MT Light" w:hAnsi="Footlight MT Light"/>
                <w:lang w:val="id-ID"/>
              </w:rPr>
            </w:pPr>
          </w:p>
          <w:p w14:paraId="56EFF1A5" w14:textId="77777777" w:rsidR="001233A6" w:rsidRPr="00930B9B" w:rsidRDefault="001233A6" w:rsidP="00CD549F">
            <w:pPr>
              <w:ind w:left="463" w:hanging="463"/>
              <w:jc w:val="both"/>
              <w:rPr>
                <w:rFonts w:ascii="Footlight MT Light" w:hAnsi="Footlight MT Light"/>
                <w:lang w:val="id-ID"/>
              </w:rPr>
            </w:pPr>
            <w:r w:rsidRPr="00930B9B">
              <w:rPr>
                <w:rFonts w:ascii="Footlight MT Light" w:hAnsi="Footlight MT Light"/>
                <w:lang w:val="id-ID"/>
              </w:rPr>
              <w:t>3.</w:t>
            </w:r>
            <w:r w:rsidRPr="00930B9B">
              <w:rPr>
                <w:rFonts w:ascii="Footlight MT Light" w:hAnsi="Footlight MT Light"/>
                <w:lang w:val="id-ID"/>
              </w:rPr>
              <w:tab/>
              <w:t xml:space="preserve">Harga dalam Daftar Kuantitas dan Harga/Daftar Keluaran dan Harga telah mencakup semua biaya pekerjaan, personel, pengawasan, bahan-bahan, perawatan, asuransi tenaga kerja/BPJS, laba, pajak, bea, keuntungan, </w:t>
            </w:r>
            <w:r w:rsidRPr="00930B9B">
              <w:rPr>
                <w:rFonts w:ascii="Footlight MT Light" w:hAnsi="Footlight MT Light"/>
                <w:i/>
                <w:lang w:val="id-ID"/>
              </w:rPr>
              <w:t>overhead</w:t>
            </w:r>
            <w:r w:rsidRPr="00930B9B">
              <w:rPr>
                <w:rFonts w:ascii="Footlight MT Light" w:hAnsi="Footlight MT Light"/>
                <w:lang w:val="id-ID"/>
              </w:rPr>
              <w:t xml:space="preserve"> dan semua risiko, tanggung jawab, dan kewajiban yang diatur dalam Kontrak.</w:t>
            </w:r>
          </w:p>
          <w:p w14:paraId="4E1628B9" w14:textId="77777777" w:rsidR="001233A6" w:rsidRPr="00930B9B" w:rsidRDefault="001233A6" w:rsidP="00CD549F">
            <w:pPr>
              <w:ind w:left="463" w:hanging="463"/>
              <w:jc w:val="both"/>
              <w:rPr>
                <w:rFonts w:ascii="Footlight MT Light" w:hAnsi="Footlight MT Light"/>
                <w:lang w:val="id-ID"/>
              </w:rPr>
            </w:pPr>
          </w:p>
          <w:p w14:paraId="43251C9F" w14:textId="77777777" w:rsidR="001233A6" w:rsidRPr="00930B9B" w:rsidRDefault="001233A6" w:rsidP="00CD549F">
            <w:pPr>
              <w:ind w:left="463" w:hanging="463"/>
              <w:jc w:val="both"/>
              <w:rPr>
                <w:rFonts w:ascii="Footlight MT Light" w:hAnsi="Footlight MT Light"/>
                <w:lang w:val="id-ID"/>
              </w:rPr>
            </w:pPr>
            <w:r w:rsidRPr="00930B9B">
              <w:rPr>
                <w:rFonts w:ascii="Footlight MT Light" w:hAnsi="Footlight MT Light"/>
                <w:lang w:val="id-ID"/>
              </w:rPr>
              <w:t>4.</w:t>
            </w:r>
            <w:r w:rsidRPr="00930B9B">
              <w:rPr>
                <w:rFonts w:ascii="Footlight MT Light" w:hAnsi="Footlight MT Light"/>
                <w:lang w:val="id-ID"/>
              </w:rPr>
              <w:tab/>
              <w:t>Harga harus dicantumkan untuk setiap mata pembayaran, terlepas dari apakah kuantitas/keluaran dicantumkan atau tidak. Jika Penyedia lalai untuk mencantumkan harga untuk suatu pekerjaan maka pekerjaan tersebut dianggap telah termasuk dalam harga mata pembayaran lain dalam Daftar Kuantitas dan Harga/Daftar Keluaran dan Harga.</w:t>
            </w:r>
          </w:p>
          <w:p w14:paraId="01C7CA52" w14:textId="77777777" w:rsidR="001233A6" w:rsidRPr="00930B9B" w:rsidRDefault="001233A6" w:rsidP="00CD549F">
            <w:pPr>
              <w:ind w:left="463" w:hanging="463"/>
              <w:jc w:val="both"/>
              <w:rPr>
                <w:rFonts w:ascii="Footlight MT Light" w:hAnsi="Footlight MT Light"/>
                <w:lang w:val="id-ID"/>
              </w:rPr>
            </w:pPr>
          </w:p>
          <w:p w14:paraId="68A954FF" w14:textId="77777777" w:rsidR="001233A6" w:rsidRPr="00930B9B" w:rsidRDefault="001233A6" w:rsidP="00CD549F">
            <w:pPr>
              <w:ind w:left="463" w:hanging="463"/>
              <w:jc w:val="both"/>
              <w:rPr>
                <w:rFonts w:ascii="Footlight MT Light" w:hAnsi="Footlight MT Light"/>
                <w:lang w:val="id-ID"/>
              </w:rPr>
            </w:pPr>
            <w:r w:rsidRPr="00930B9B">
              <w:rPr>
                <w:rFonts w:ascii="Footlight MT Light" w:hAnsi="Footlight MT Light"/>
                <w:lang w:val="id-ID"/>
              </w:rPr>
              <w:t>5.</w:t>
            </w:r>
            <w:r w:rsidRPr="00930B9B">
              <w:rPr>
                <w:rFonts w:ascii="Footlight MT Light" w:hAnsi="Footlight MT Light"/>
                <w:lang w:val="id-ID"/>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432EB718" w14:textId="77777777" w:rsidR="001233A6" w:rsidRPr="00930B9B" w:rsidRDefault="001233A6" w:rsidP="00CD549F">
            <w:pPr>
              <w:jc w:val="both"/>
              <w:rPr>
                <w:rFonts w:ascii="Footlight MT Light" w:hAnsi="Footlight MT Light" w:cs="Arial"/>
                <w:lang w:val="id-ID"/>
              </w:rPr>
            </w:pPr>
          </w:p>
        </w:tc>
      </w:tr>
    </w:tbl>
    <w:p w14:paraId="2890C473" w14:textId="77777777" w:rsidR="001233A6" w:rsidRPr="00930B9B" w:rsidRDefault="001233A6" w:rsidP="00CD549F">
      <w:pPr>
        <w:jc w:val="center"/>
        <w:rPr>
          <w:rFonts w:ascii="Footlight MT Light" w:hAnsi="Footlight MT Light"/>
          <w:b/>
          <w:lang w:val="id-ID"/>
        </w:rPr>
      </w:pPr>
    </w:p>
    <w:p w14:paraId="54CD2C3E" w14:textId="77777777" w:rsidR="001233A6" w:rsidRPr="00930B9B" w:rsidRDefault="001233A6" w:rsidP="00CD549F">
      <w:pPr>
        <w:jc w:val="center"/>
        <w:rPr>
          <w:rFonts w:ascii="Footlight MT Light" w:hAnsi="Footlight MT Light"/>
          <w:lang w:val="id-ID"/>
        </w:rPr>
      </w:pPr>
    </w:p>
    <w:p w14:paraId="5E2736C4" w14:textId="77777777" w:rsidR="001233A6" w:rsidRPr="00930B9B" w:rsidRDefault="001233A6" w:rsidP="00CD549F">
      <w:pPr>
        <w:jc w:val="center"/>
        <w:rPr>
          <w:rFonts w:ascii="Footlight MT Light" w:hAnsi="Footlight MT Light"/>
          <w:lang w:val="id-ID"/>
        </w:rPr>
      </w:pPr>
    </w:p>
    <w:p w14:paraId="216CDACA" w14:textId="77777777" w:rsidR="001233A6" w:rsidRPr="00930B9B" w:rsidRDefault="001233A6" w:rsidP="00CD549F">
      <w:pPr>
        <w:jc w:val="center"/>
        <w:rPr>
          <w:rFonts w:ascii="Footlight MT Light" w:hAnsi="Footlight MT Light"/>
          <w:lang w:val="id-ID"/>
        </w:rPr>
      </w:pPr>
    </w:p>
    <w:p w14:paraId="68124C33" w14:textId="77777777" w:rsidR="001233A6" w:rsidRPr="00930B9B" w:rsidRDefault="001233A6" w:rsidP="00CD549F">
      <w:pPr>
        <w:jc w:val="center"/>
        <w:rPr>
          <w:rFonts w:ascii="Footlight MT Light" w:hAnsi="Footlight MT Light"/>
          <w:lang w:val="id-ID"/>
        </w:rPr>
      </w:pPr>
    </w:p>
    <w:p w14:paraId="2102320C" w14:textId="2313B2B8"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br w:type="page"/>
      </w:r>
      <w:r w:rsidR="006C09F8">
        <w:rPr>
          <w:rFonts w:ascii="Footlight MT Light" w:hAnsi="Footlight MT Light"/>
          <w:noProof/>
        </w:rPr>
        <w:lastRenderedPageBreak/>
        <mc:AlternateContent>
          <mc:Choice Requires="wps">
            <w:drawing>
              <wp:anchor distT="0" distB="0" distL="114300" distR="114300" simplePos="0" relativeHeight="251665408" behindDoc="0" locked="0" layoutInCell="1" allowOverlap="1" wp14:anchorId="3A1C0782" wp14:editId="168C6537">
                <wp:simplePos x="0" y="0"/>
                <wp:positionH relativeFrom="column">
                  <wp:posOffset>4196080</wp:posOffset>
                </wp:positionH>
                <wp:positionV relativeFrom="paragraph">
                  <wp:posOffset>135255</wp:posOffset>
                </wp:positionV>
                <wp:extent cx="1023620" cy="334010"/>
                <wp:effectExtent l="6985" t="13335" r="7620" b="5080"/>
                <wp:wrapNone/>
                <wp:docPr id="1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24F55574" w14:textId="77777777" w:rsidR="000B3238" w:rsidRPr="00492995" w:rsidRDefault="000B3238" w:rsidP="001233A6">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0782" id="Rectangle 73" o:spid="_x0000_s1047" style="position:absolute;left:0;text-align:left;margin-left:330.4pt;margin-top:10.65pt;width:80.6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">
                <v:textbox>
                  <w:txbxContent>
                    <w:p w14:paraId="24F55574" w14:textId="77777777" w:rsidR="000B3238" w:rsidRPr="00492995" w:rsidRDefault="000B3238" w:rsidP="001233A6">
                      <w:pPr>
                        <w:rPr>
                          <w:b/>
                        </w:rPr>
                      </w:pPr>
                      <w:r w:rsidRPr="00492995">
                        <w:rPr>
                          <w:b/>
                        </w:rPr>
                        <w:t>CONTOH</w:t>
                      </w:r>
                    </w:p>
                  </w:txbxContent>
                </v:textbox>
              </v:rect>
            </w:pict>
          </mc:Fallback>
        </mc:AlternateContent>
      </w:r>
      <w:r w:rsidRPr="00930B9B">
        <w:rPr>
          <w:rFonts w:ascii="Footlight MT Light" w:hAnsi="Footlight MT Light"/>
          <w:lang w:val="id-ID"/>
        </w:rPr>
        <w:t>Daftar 1: Mata Pembayaran Umum</w:t>
      </w:r>
    </w:p>
    <w:p w14:paraId="6C46B0F3" w14:textId="77777777" w:rsidR="001233A6" w:rsidRPr="00930B9B" w:rsidRDefault="001233A6" w:rsidP="00CD549F">
      <w:pPr>
        <w:ind w:left="340"/>
        <w:jc w:val="both"/>
        <w:rPr>
          <w:rFonts w:ascii="Footlight MT Light" w:hAnsi="Footlight MT Light"/>
          <w:lang w:val="id-ID"/>
        </w:rPr>
      </w:pPr>
    </w:p>
    <w:p w14:paraId="6EFF5C20" w14:textId="77777777" w:rsidR="001233A6" w:rsidRPr="00930B9B" w:rsidRDefault="001233A6" w:rsidP="0055146F">
      <w:pPr>
        <w:numPr>
          <w:ilvl w:val="0"/>
          <w:numId w:val="92"/>
        </w:numPr>
        <w:jc w:val="both"/>
        <w:rPr>
          <w:rFonts w:ascii="Footlight MT Light" w:hAnsi="Footlight MT Light"/>
          <w:lang w:val="id-ID"/>
        </w:rPr>
      </w:pPr>
      <w:r w:rsidRPr="00930B9B">
        <w:rPr>
          <w:rFonts w:ascii="Footlight MT Light" w:hAnsi="Footlight MT Light"/>
          <w:lang w:val="id-ID"/>
        </w:rPr>
        <w:t>Bagian Pekerjaan Harga Satuan</w:t>
      </w:r>
    </w:p>
    <w:p w14:paraId="557E2F96" w14:textId="77777777" w:rsidR="001233A6" w:rsidRPr="00930B9B" w:rsidRDefault="001233A6" w:rsidP="00CD549F">
      <w:pPr>
        <w:jc w:val="center"/>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4C01E9" w:rsidRPr="00930B9B" w14:paraId="68DDA068" w14:textId="77777777" w:rsidTr="00F64F3F">
        <w:tc>
          <w:tcPr>
            <w:tcW w:w="555" w:type="dxa"/>
            <w:tcBorders>
              <w:top w:val="single" w:sz="4" w:space="0" w:color="auto"/>
              <w:left w:val="single" w:sz="4" w:space="0" w:color="auto"/>
              <w:bottom w:val="single" w:sz="4" w:space="0" w:color="auto"/>
              <w:right w:val="single" w:sz="4" w:space="0" w:color="auto"/>
            </w:tcBorders>
            <w:vAlign w:val="center"/>
          </w:tcPr>
          <w:p w14:paraId="64F45FFC"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3119" w:type="dxa"/>
            <w:tcBorders>
              <w:top w:val="single" w:sz="4" w:space="0" w:color="auto"/>
              <w:left w:val="single" w:sz="4" w:space="0" w:color="auto"/>
              <w:bottom w:val="single" w:sz="4" w:space="0" w:color="auto"/>
              <w:right w:val="single" w:sz="4" w:space="0" w:color="auto"/>
            </w:tcBorders>
            <w:vAlign w:val="center"/>
          </w:tcPr>
          <w:p w14:paraId="0E13463A"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1479E655"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2385F464"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64FD6BEE"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69226DDD"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i/>
                <w:lang w:val="id-ID"/>
              </w:rPr>
              <w:t>Total Harga</w:t>
            </w:r>
          </w:p>
        </w:tc>
      </w:tr>
      <w:tr w:rsidR="004C01E9" w:rsidRPr="00930B9B" w14:paraId="5463C158" w14:textId="77777777" w:rsidTr="00F64F3F">
        <w:tc>
          <w:tcPr>
            <w:tcW w:w="555" w:type="dxa"/>
            <w:tcBorders>
              <w:top w:val="single" w:sz="4" w:space="0" w:color="auto"/>
              <w:left w:val="single" w:sz="4" w:space="0" w:color="auto"/>
              <w:bottom w:val="single" w:sz="4" w:space="0" w:color="auto"/>
              <w:right w:val="single" w:sz="4" w:space="0" w:color="auto"/>
            </w:tcBorders>
          </w:tcPr>
          <w:p w14:paraId="195FAFEB"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06EC80B3"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A11FA97"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5EC7491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E4C208C"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98953E1" w14:textId="77777777" w:rsidR="001233A6" w:rsidRPr="00930B9B" w:rsidRDefault="001233A6" w:rsidP="00CD549F">
            <w:pPr>
              <w:jc w:val="center"/>
              <w:rPr>
                <w:rFonts w:ascii="Footlight MT Light" w:hAnsi="Footlight MT Light"/>
                <w:lang w:val="id-ID"/>
              </w:rPr>
            </w:pPr>
          </w:p>
        </w:tc>
      </w:tr>
      <w:tr w:rsidR="004C01E9" w:rsidRPr="00930B9B" w14:paraId="583E058C" w14:textId="77777777" w:rsidTr="00F64F3F">
        <w:tc>
          <w:tcPr>
            <w:tcW w:w="555" w:type="dxa"/>
            <w:tcBorders>
              <w:top w:val="single" w:sz="4" w:space="0" w:color="auto"/>
              <w:left w:val="single" w:sz="4" w:space="0" w:color="auto"/>
              <w:bottom w:val="single" w:sz="4" w:space="0" w:color="auto"/>
              <w:right w:val="single" w:sz="4" w:space="0" w:color="auto"/>
            </w:tcBorders>
          </w:tcPr>
          <w:p w14:paraId="11FD284F"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800224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8301E3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6903F9B2"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88F1A1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4E820C6" w14:textId="77777777" w:rsidR="001233A6" w:rsidRPr="00930B9B" w:rsidRDefault="001233A6" w:rsidP="00CD549F">
            <w:pPr>
              <w:jc w:val="center"/>
              <w:rPr>
                <w:rFonts w:ascii="Footlight MT Light" w:hAnsi="Footlight MT Light"/>
                <w:lang w:val="id-ID"/>
              </w:rPr>
            </w:pPr>
          </w:p>
        </w:tc>
      </w:tr>
      <w:tr w:rsidR="004C01E9" w:rsidRPr="00930B9B" w14:paraId="0E230687" w14:textId="77777777" w:rsidTr="00F64F3F">
        <w:tc>
          <w:tcPr>
            <w:tcW w:w="555" w:type="dxa"/>
            <w:tcBorders>
              <w:top w:val="single" w:sz="4" w:space="0" w:color="auto"/>
              <w:left w:val="single" w:sz="4" w:space="0" w:color="auto"/>
              <w:bottom w:val="single" w:sz="4" w:space="0" w:color="auto"/>
              <w:right w:val="single" w:sz="4" w:space="0" w:color="auto"/>
            </w:tcBorders>
          </w:tcPr>
          <w:p w14:paraId="5E67BFD9"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4D37C89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0162941"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1D39A6DD"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7C336B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715E5F1" w14:textId="77777777" w:rsidR="001233A6" w:rsidRPr="00930B9B" w:rsidRDefault="001233A6" w:rsidP="00CD549F">
            <w:pPr>
              <w:jc w:val="center"/>
              <w:rPr>
                <w:rFonts w:ascii="Footlight MT Light" w:hAnsi="Footlight MT Light"/>
                <w:lang w:val="id-ID"/>
              </w:rPr>
            </w:pPr>
          </w:p>
        </w:tc>
      </w:tr>
      <w:tr w:rsidR="004C01E9" w:rsidRPr="00930B9B" w14:paraId="113CDFBD" w14:textId="77777777" w:rsidTr="00F64F3F">
        <w:tc>
          <w:tcPr>
            <w:tcW w:w="555" w:type="dxa"/>
            <w:tcBorders>
              <w:top w:val="single" w:sz="4" w:space="0" w:color="auto"/>
              <w:left w:val="single" w:sz="4" w:space="0" w:color="auto"/>
              <w:bottom w:val="single" w:sz="4" w:space="0" w:color="auto"/>
              <w:right w:val="single" w:sz="4" w:space="0" w:color="auto"/>
            </w:tcBorders>
          </w:tcPr>
          <w:p w14:paraId="70BE1074"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468A20CF"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C1989FA"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3ACF216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74211C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CB04465" w14:textId="77777777" w:rsidR="001233A6" w:rsidRPr="00930B9B" w:rsidRDefault="001233A6" w:rsidP="00CD549F">
            <w:pPr>
              <w:jc w:val="center"/>
              <w:rPr>
                <w:rFonts w:ascii="Footlight MT Light" w:hAnsi="Footlight MT Light"/>
                <w:lang w:val="id-ID"/>
              </w:rPr>
            </w:pPr>
          </w:p>
        </w:tc>
      </w:tr>
      <w:tr w:rsidR="004C01E9" w:rsidRPr="00930B9B" w14:paraId="44CB5ACC" w14:textId="77777777" w:rsidTr="00F64F3F">
        <w:tc>
          <w:tcPr>
            <w:tcW w:w="555" w:type="dxa"/>
            <w:tcBorders>
              <w:top w:val="single" w:sz="4" w:space="0" w:color="auto"/>
              <w:left w:val="single" w:sz="4" w:space="0" w:color="auto"/>
              <w:bottom w:val="single" w:sz="4" w:space="0" w:color="auto"/>
              <w:right w:val="single" w:sz="4" w:space="0" w:color="auto"/>
            </w:tcBorders>
          </w:tcPr>
          <w:p w14:paraId="676011AD"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6B9306A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272B7E5"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0605787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AEBA137"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C946AA0" w14:textId="77777777" w:rsidR="001233A6" w:rsidRPr="00930B9B" w:rsidRDefault="001233A6" w:rsidP="00CD549F">
            <w:pPr>
              <w:jc w:val="center"/>
              <w:rPr>
                <w:rFonts w:ascii="Footlight MT Light" w:hAnsi="Footlight MT Light"/>
                <w:lang w:val="id-ID"/>
              </w:rPr>
            </w:pPr>
          </w:p>
        </w:tc>
      </w:tr>
      <w:tr w:rsidR="004C01E9" w:rsidRPr="00930B9B" w14:paraId="348E2522" w14:textId="77777777" w:rsidTr="00F64F3F">
        <w:tc>
          <w:tcPr>
            <w:tcW w:w="555" w:type="dxa"/>
            <w:tcBorders>
              <w:top w:val="single" w:sz="4" w:space="0" w:color="auto"/>
              <w:left w:val="single" w:sz="4" w:space="0" w:color="auto"/>
              <w:bottom w:val="single" w:sz="4" w:space="0" w:color="auto"/>
              <w:right w:val="single" w:sz="4" w:space="0" w:color="auto"/>
            </w:tcBorders>
          </w:tcPr>
          <w:p w14:paraId="48671E06"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6F7A4D2"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57AE18E"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662BF98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0115E74"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56165DF" w14:textId="77777777" w:rsidR="001233A6" w:rsidRPr="00930B9B" w:rsidRDefault="001233A6" w:rsidP="00CD549F">
            <w:pPr>
              <w:jc w:val="center"/>
              <w:rPr>
                <w:rFonts w:ascii="Footlight MT Light" w:hAnsi="Footlight MT Light"/>
                <w:lang w:val="id-ID"/>
              </w:rPr>
            </w:pPr>
          </w:p>
        </w:tc>
      </w:tr>
      <w:tr w:rsidR="004C01E9" w:rsidRPr="00930B9B" w14:paraId="49405913" w14:textId="77777777" w:rsidTr="00F64F3F">
        <w:tc>
          <w:tcPr>
            <w:tcW w:w="555" w:type="dxa"/>
            <w:tcBorders>
              <w:top w:val="single" w:sz="4" w:space="0" w:color="auto"/>
              <w:left w:val="single" w:sz="4" w:space="0" w:color="auto"/>
              <w:bottom w:val="single" w:sz="4" w:space="0" w:color="auto"/>
              <w:right w:val="single" w:sz="4" w:space="0" w:color="auto"/>
            </w:tcBorders>
          </w:tcPr>
          <w:p w14:paraId="4C334C69"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670747C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D59DC9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1B7035EB"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AD14087"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8A551D0" w14:textId="77777777" w:rsidR="001233A6" w:rsidRPr="00930B9B" w:rsidRDefault="001233A6" w:rsidP="00CD549F">
            <w:pPr>
              <w:jc w:val="center"/>
              <w:rPr>
                <w:rFonts w:ascii="Footlight MT Light" w:hAnsi="Footlight MT Light"/>
                <w:lang w:val="id-ID"/>
              </w:rPr>
            </w:pPr>
          </w:p>
        </w:tc>
      </w:tr>
      <w:tr w:rsidR="004C01E9" w:rsidRPr="00930B9B" w14:paraId="575508D8" w14:textId="77777777" w:rsidTr="00F64F3F">
        <w:tc>
          <w:tcPr>
            <w:tcW w:w="555" w:type="dxa"/>
            <w:tcBorders>
              <w:top w:val="single" w:sz="4" w:space="0" w:color="auto"/>
              <w:left w:val="single" w:sz="4" w:space="0" w:color="auto"/>
              <w:bottom w:val="single" w:sz="4" w:space="0" w:color="auto"/>
              <w:right w:val="single" w:sz="4" w:space="0" w:color="auto"/>
            </w:tcBorders>
          </w:tcPr>
          <w:p w14:paraId="44A616CD"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2C59BB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1F30B13"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3FCCB11"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4072BFB"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22F3019" w14:textId="77777777" w:rsidR="001233A6" w:rsidRPr="00930B9B" w:rsidRDefault="001233A6" w:rsidP="00CD549F">
            <w:pPr>
              <w:jc w:val="center"/>
              <w:rPr>
                <w:rFonts w:ascii="Footlight MT Light" w:hAnsi="Footlight MT Light"/>
                <w:lang w:val="id-ID"/>
              </w:rPr>
            </w:pPr>
          </w:p>
        </w:tc>
      </w:tr>
      <w:tr w:rsidR="004C01E9" w:rsidRPr="00930B9B" w14:paraId="389B0FD8" w14:textId="77777777" w:rsidTr="00F64F3F">
        <w:tc>
          <w:tcPr>
            <w:tcW w:w="555" w:type="dxa"/>
            <w:tcBorders>
              <w:top w:val="single" w:sz="4" w:space="0" w:color="auto"/>
              <w:left w:val="single" w:sz="4" w:space="0" w:color="auto"/>
              <w:bottom w:val="single" w:sz="4" w:space="0" w:color="auto"/>
              <w:right w:val="single" w:sz="4" w:space="0" w:color="auto"/>
            </w:tcBorders>
          </w:tcPr>
          <w:p w14:paraId="74413788"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04FC604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1067801"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5036B40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DA44495"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1E7E724" w14:textId="77777777" w:rsidR="001233A6" w:rsidRPr="00930B9B" w:rsidRDefault="001233A6" w:rsidP="00CD549F">
            <w:pPr>
              <w:jc w:val="center"/>
              <w:rPr>
                <w:rFonts w:ascii="Footlight MT Light" w:hAnsi="Footlight MT Light"/>
                <w:lang w:val="id-ID"/>
              </w:rPr>
            </w:pPr>
          </w:p>
        </w:tc>
      </w:tr>
      <w:tr w:rsidR="004C01E9" w:rsidRPr="00930B9B" w14:paraId="426D4DB9" w14:textId="77777777" w:rsidTr="00F64F3F">
        <w:tc>
          <w:tcPr>
            <w:tcW w:w="555" w:type="dxa"/>
            <w:tcBorders>
              <w:top w:val="single" w:sz="4" w:space="0" w:color="auto"/>
              <w:left w:val="single" w:sz="4" w:space="0" w:color="auto"/>
              <w:bottom w:val="single" w:sz="4" w:space="0" w:color="auto"/>
              <w:right w:val="single" w:sz="4" w:space="0" w:color="auto"/>
            </w:tcBorders>
          </w:tcPr>
          <w:p w14:paraId="2FBB9B0D"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4B381A7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25B16ED"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3B8B4C9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A05925E"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2CD20B9" w14:textId="77777777" w:rsidR="001233A6" w:rsidRPr="00930B9B" w:rsidRDefault="001233A6" w:rsidP="00CD549F">
            <w:pPr>
              <w:jc w:val="center"/>
              <w:rPr>
                <w:rFonts w:ascii="Footlight MT Light" w:hAnsi="Footlight MT Light"/>
                <w:lang w:val="id-ID"/>
              </w:rPr>
            </w:pPr>
          </w:p>
        </w:tc>
      </w:tr>
      <w:tr w:rsidR="004C01E9" w:rsidRPr="00930B9B" w14:paraId="0D825ECE" w14:textId="77777777" w:rsidTr="00F64F3F">
        <w:tc>
          <w:tcPr>
            <w:tcW w:w="6934" w:type="dxa"/>
            <w:gridSpan w:val="5"/>
            <w:tcBorders>
              <w:top w:val="single" w:sz="4" w:space="0" w:color="auto"/>
              <w:left w:val="single" w:sz="4" w:space="0" w:color="auto"/>
              <w:bottom w:val="single" w:sz="4" w:space="0" w:color="auto"/>
              <w:right w:val="single" w:sz="4" w:space="0" w:color="auto"/>
            </w:tcBorders>
          </w:tcPr>
          <w:p w14:paraId="764B7710"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1</w:t>
            </w:r>
          </w:p>
          <w:p w14:paraId="48239E3E"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197A8D10" w14:textId="77777777" w:rsidR="001233A6" w:rsidRPr="00930B9B" w:rsidRDefault="001233A6" w:rsidP="00CD549F">
            <w:pPr>
              <w:rPr>
                <w:rFonts w:ascii="Footlight MT Light" w:hAnsi="Footlight MT Light"/>
                <w:b/>
                <w:lang w:val="id-ID"/>
              </w:rPr>
            </w:pPr>
          </w:p>
        </w:tc>
      </w:tr>
    </w:tbl>
    <w:p w14:paraId="5D7BBCF5" w14:textId="77777777" w:rsidR="001233A6" w:rsidRPr="00930B9B" w:rsidRDefault="001233A6" w:rsidP="00CD549F">
      <w:pPr>
        <w:jc w:val="center"/>
        <w:rPr>
          <w:rFonts w:ascii="Footlight MT Light" w:hAnsi="Footlight MT Light"/>
          <w:lang w:val="id-ID"/>
        </w:rPr>
      </w:pPr>
    </w:p>
    <w:p w14:paraId="6F0CDEB7" w14:textId="77777777" w:rsidR="001233A6" w:rsidRPr="00930B9B" w:rsidRDefault="001233A6" w:rsidP="0055146F">
      <w:pPr>
        <w:numPr>
          <w:ilvl w:val="0"/>
          <w:numId w:val="92"/>
        </w:numPr>
        <w:jc w:val="both"/>
        <w:rPr>
          <w:rFonts w:ascii="Footlight MT Light" w:hAnsi="Footlight MT Light"/>
          <w:lang w:val="id-ID"/>
        </w:rPr>
      </w:pPr>
      <w:r w:rsidRPr="00930B9B">
        <w:rPr>
          <w:rFonts w:ascii="Footlight MT Light" w:hAnsi="Footlight MT Light"/>
          <w:lang w:val="id-ID"/>
        </w:rPr>
        <w:t>Bagian Pekerjaan Lumsum</w:t>
      </w:r>
    </w:p>
    <w:p w14:paraId="5BC8F8E8" w14:textId="77777777" w:rsidR="001233A6" w:rsidRPr="00930B9B" w:rsidRDefault="001233A6" w:rsidP="00CD549F">
      <w:pPr>
        <w:ind w:left="340"/>
        <w:jc w:val="both"/>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555"/>
        <w:gridCol w:w="2133"/>
        <w:gridCol w:w="2317"/>
        <w:gridCol w:w="1929"/>
        <w:gridCol w:w="992"/>
      </w:tblGrid>
      <w:tr w:rsidR="004C01E9" w:rsidRPr="00930B9B" w14:paraId="6AB7195E" w14:textId="77777777" w:rsidTr="00F64F3F">
        <w:tc>
          <w:tcPr>
            <w:tcW w:w="555" w:type="dxa"/>
            <w:tcBorders>
              <w:top w:val="single" w:sz="4" w:space="0" w:color="auto"/>
              <w:left w:val="single" w:sz="4" w:space="0" w:color="auto"/>
              <w:bottom w:val="single" w:sz="4" w:space="0" w:color="auto"/>
              <w:right w:val="single" w:sz="4" w:space="0" w:color="auto"/>
            </w:tcBorders>
            <w:vAlign w:val="center"/>
          </w:tcPr>
          <w:p w14:paraId="4801C1CF"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2133" w:type="dxa"/>
            <w:tcBorders>
              <w:top w:val="single" w:sz="4" w:space="0" w:color="auto"/>
              <w:left w:val="single" w:sz="4" w:space="0" w:color="auto"/>
              <w:bottom w:val="single" w:sz="4" w:space="0" w:color="auto"/>
              <w:right w:val="single" w:sz="4" w:space="0" w:color="auto"/>
            </w:tcBorders>
            <w:vAlign w:val="center"/>
          </w:tcPr>
          <w:p w14:paraId="067500C3"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 xml:space="preserve">Uraian </w:t>
            </w:r>
          </w:p>
          <w:p w14:paraId="51AAF528"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Keluaran/output</w:t>
            </w:r>
          </w:p>
        </w:tc>
        <w:tc>
          <w:tcPr>
            <w:tcW w:w="2317" w:type="dxa"/>
            <w:tcBorders>
              <w:top w:val="single" w:sz="4" w:space="0" w:color="auto"/>
              <w:left w:val="single" w:sz="4" w:space="0" w:color="auto"/>
              <w:bottom w:val="single" w:sz="4" w:space="0" w:color="auto"/>
              <w:right w:val="single" w:sz="4" w:space="0" w:color="auto"/>
            </w:tcBorders>
            <w:vAlign w:val="center"/>
          </w:tcPr>
          <w:p w14:paraId="268BE1D7"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Persentase/ Satuan Ukuran Keluaran/output</w:t>
            </w:r>
          </w:p>
        </w:tc>
        <w:tc>
          <w:tcPr>
            <w:tcW w:w="1929" w:type="dxa"/>
            <w:tcBorders>
              <w:top w:val="single" w:sz="4" w:space="0" w:color="auto"/>
              <w:left w:val="single" w:sz="4" w:space="0" w:color="auto"/>
              <w:bottom w:val="single" w:sz="4" w:space="0" w:color="auto"/>
              <w:right w:val="single" w:sz="4" w:space="0" w:color="auto"/>
            </w:tcBorders>
            <w:vAlign w:val="center"/>
          </w:tcPr>
          <w:p w14:paraId="5F63B491"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0F13191D"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i/>
                <w:lang w:val="id-ID"/>
              </w:rPr>
              <w:t>Total Harga</w:t>
            </w:r>
          </w:p>
        </w:tc>
      </w:tr>
      <w:tr w:rsidR="004C01E9" w:rsidRPr="00930B9B" w14:paraId="62D221C8" w14:textId="77777777" w:rsidTr="00F64F3F">
        <w:tc>
          <w:tcPr>
            <w:tcW w:w="555" w:type="dxa"/>
            <w:tcBorders>
              <w:top w:val="single" w:sz="4" w:space="0" w:color="auto"/>
              <w:left w:val="single" w:sz="4" w:space="0" w:color="auto"/>
              <w:bottom w:val="single" w:sz="4" w:space="0" w:color="auto"/>
              <w:right w:val="single" w:sz="4" w:space="0" w:color="auto"/>
            </w:tcBorders>
          </w:tcPr>
          <w:p w14:paraId="0D550EF5"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132B7E62"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069C43FB"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33E8A78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F6F1052" w14:textId="77777777" w:rsidR="001233A6" w:rsidRPr="00930B9B" w:rsidRDefault="001233A6" w:rsidP="00CD549F">
            <w:pPr>
              <w:jc w:val="center"/>
              <w:rPr>
                <w:rFonts w:ascii="Footlight MT Light" w:hAnsi="Footlight MT Light"/>
                <w:lang w:val="id-ID"/>
              </w:rPr>
            </w:pPr>
          </w:p>
        </w:tc>
      </w:tr>
      <w:tr w:rsidR="004C01E9" w:rsidRPr="00930B9B" w14:paraId="39405C06" w14:textId="77777777" w:rsidTr="00F64F3F">
        <w:tc>
          <w:tcPr>
            <w:tcW w:w="555" w:type="dxa"/>
            <w:tcBorders>
              <w:top w:val="single" w:sz="4" w:space="0" w:color="auto"/>
              <w:left w:val="single" w:sz="4" w:space="0" w:color="auto"/>
              <w:bottom w:val="single" w:sz="4" w:space="0" w:color="auto"/>
              <w:right w:val="single" w:sz="4" w:space="0" w:color="auto"/>
            </w:tcBorders>
          </w:tcPr>
          <w:p w14:paraId="3266E992"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311B5FCE"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02372C8B"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19B487A5"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DC492CB" w14:textId="77777777" w:rsidR="001233A6" w:rsidRPr="00930B9B" w:rsidRDefault="001233A6" w:rsidP="00CD549F">
            <w:pPr>
              <w:jc w:val="center"/>
              <w:rPr>
                <w:rFonts w:ascii="Footlight MT Light" w:hAnsi="Footlight MT Light"/>
                <w:lang w:val="id-ID"/>
              </w:rPr>
            </w:pPr>
          </w:p>
        </w:tc>
      </w:tr>
      <w:tr w:rsidR="004C01E9" w:rsidRPr="00930B9B" w14:paraId="3779577B" w14:textId="77777777" w:rsidTr="00F64F3F">
        <w:tc>
          <w:tcPr>
            <w:tcW w:w="555" w:type="dxa"/>
            <w:tcBorders>
              <w:top w:val="single" w:sz="4" w:space="0" w:color="auto"/>
              <w:left w:val="single" w:sz="4" w:space="0" w:color="auto"/>
              <w:bottom w:val="single" w:sz="4" w:space="0" w:color="auto"/>
              <w:right w:val="single" w:sz="4" w:space="0" w:color="auto"/>
            </w:tcBorders>
          </w:tcPr>
          <w:p w14:paraId="751729B1"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14A77180"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76B9FB43"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57E92948"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6E19762" w14:textId="77777777" w:rsidR="001233A6" w:rsidRPr="00930B9B" w:rsidRDefault="001233A6" w:rsidP="00CD549F">
            <w:pPr>
              <w:jc w:val="center"/>
              <w:rPr>
                <w:rFonts w:ascii="Footlight MT Light" w:hAnsi="Footlight MT Light"/>
                <w:lang w:val="id-ID"/>
              </w:rPr>
            </w:pPr>
          </w:p>
        </w:tc>
      </w:tr>
      <w:tr w:rsidR="004C01E9" w:rsidRPr="00930B9B" w14:paraId="45F8CC8F" w14:textId="77777777" w:rsidTr="00F64F3F">
        <w:tc>
          <w:tcPr>
            <w:tcW w:w="555" w:type="dxa"/>
            <w:tcBorders>
              <w:top w:val="single" w:sz="4" w:space="0" w:color="auto"/>
              <w:left w:val="single" w:sz="4" w:space="0" w:color="auto"/>
              <w:bottom w:val="single" w:sz="4" w:space="0" w:color="auto"/>
              <w:right w:val="single" w:sz="4" w:space="0" w:color="auto"/>
            </w:tcBorders>
          </w:tcPr>
          <w:p w14:paraId="451DCB19"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23054784"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1C9546BB"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25C73B1E"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733B6CD" w14:textId="77777777" w:rsidR="001233A6" w:rsidRPr="00930B9B" w:rsidRDefault="001233A6" w:rsidP="00CD549F">
            <w:pPr>
              <w:jc w:val="center"/>
              <w:rPr>
                <w:rFonts w:ascii="Footlight MT Light" w:hAnsi="Footlight MT Light"/>
                <w:lang w:val="id-ID"/>
              </w:rPr>
            </w:pPr>
          </w:p>
        </w:tc>
      </w:tr>
      <w:tr w:rsidR="004C01E9" w:rsidRPr="00930B9B" w14:paraId="321A9A70" w14:textId="77777777" w:rsidTr="00F64F3F">
        <w:tc>
          <w:tcPr>
            <w:tcW w:w="555" w:type="dxa"/>
            <w:tcBorders>
              <w:top w:val="single" w:sz="4" w:space="0" w:color="auto"/>
              <w:left w:val="single" w:sz="4" w:space="0" w:color="auto"/>
              <w:bottom w:val="single" w:sz="4" w:space="0" w:color="auto"/>
              <w:right w:val="single" w:sz="4" w:space="0" w:color="auto"/>
            </w:tcBorders>
          </w:tcPr>
          <w:p w14:paraId="74CC6DFA"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61A3FC77"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6B1949C1"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442F59DD"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7974AB9" w14:textId="77777777" w:rsidR="001233A6" w:rsidRPr="00930B9B" w:rsidRDefault="001233A6" w:rsidP="00CD549F">
            <w:pPr>
              <w:jc w:val="center"/>
              <w:rPr>
                <w:rFonts w:ascii="Footlight MT Light" w:hAnsi="Footlight MT Light"/>
                <w:lang w:val="id-ID"/>
              </w:rPr>
            </w:pPr>
          </w:p>
        </w:tc>
      </w:tr>
      <w:tr w:rsidR="004C01E9" w:rsidRPr="00930B9B" w14:paraId="5836833B" w14:textId="77777777" w:rsidTr="00F64F3F">
        <w:tc>
          <w:tcPr>
            <w:tcW w:w="555" w:type="dxa"/>
            <w:tcBorders>
              <w:top w:val="single" w:sz="4" w:space="0" w:color="auto"/>
              <w:left w:val="single" w:sz="4" w:space="0" w:color="auto"/>
              <w:bottom w:val="single" w:sz="4" w:space="0" w:color="auto"/>
              <w:right w:val="single" w:sz="4" w:space="0" w:color="auto"/>
            </w:tcBorders>
          </w:tcPr>
          <w:p w14:paraId="41A37E7F"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3838B6BD"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72C73A03"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60097E9F"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74B8B93" w14:textId="77777777" w:rsidR="001233A6" w:rsidRPr="00930B9B" w:rsidRDefault="001233A6" w:rsidP="00CD549F">
            <w:pPr>
              <w:jc w:val="center"/>
              <w:rPr>
                <w:rFonts w:ascii="Footlight MT Light" w:hAnsi="Footlight MT Light"/>
                <w:lang w:val="id-ID"/>
              </w:rPr>
            </w:pPr>
          </w:p>
        </w:tc>
      </w:tr>
      <w:tr w:rsidR="004C01E9" w:rsidRPr="00930B9B" w14:paraId="54ABC052" w14:textId="77777777" w:rsidTr="00F64F3F">
        <w:tc>
          <w:tcPr>
            <w:tcW w:w="555" w:type="dxa"/>
            <w:tcBorders>
              <w:top w:val="single" w:sz="4" w:space="0" w:color="auto"/>
              <w:left w:val="single" w:sz="4" w:space="0" w:color="auto"/>
              <w:bottom w:val="single" w:sz="4" w:space="0" w:color="auto"/>
              <w:right w:val="single" w:sz="4" w:space="0" w:color="auto"/>
            </w:tcBorders>
          </w:tcPr>
          <w:p w14:paraId="3E555FCD"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6C490E7E"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49BDDB81"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139AB4B7"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1138395" w14:textId="77777777" w:rsidR="001233A6" w:rsidRPr="00930B9B" w:rsidRDefault="001233A6" w:rsidP="00CD549F">
            <w:pPr>
              <w:jc w:val="center"/>
              <w:rPr>
                <w:rFonts w:ascii="Footlight MT Light" w:hAnsi="Footlight MT Light"/>
                <w:lang w:val="id-ID"/>
              </w:rPr>
            </w:pPr>
          </w:p>
        </w:tc>
      </w:tr>
      <w:tr w:rsidR="004C01E9" w:rsidRPr="00930B9B" w14:paraId="26743AE4" w14:textId="77777777" w:rsidTr="00F64F3F">
        <w:tc>
          <w:tcPr>
            <w:tcW w:w="555" w:type="dxa"/>
            <w:tcBorders>
              <w:top w:val="single" w:sz="4" w:space="0" w:color="auto"/>
              <w:left w:val="single" w:sz="4" w:space="0" w:color="auto"/>
              <w:bottom w:val="single" w:sz="4" w:space="0" w:color="auto"/>
              <w:right w:val="single" w:sz="4" w:space="0" w:color="auto"/>
            </w:tcBorders>
          </w:tcPr>
          <w:p w14:paraId="5BFDF7C8"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3917A65F"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5B5667DF"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1CDBBC4B"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4D33A66" w14:textId="77777777" w:rsidR="001233A6" w:rsidRPr="00930B9B" w:rsidRDefault="001233A6" w:rsidP="00CD549F">
            <w:pPr>
              <w:jc w:val="center"/>
              <w:rPr>
                <w:rFonts w:ascii="Footlight MT Light" w:hAnsi="Footlight MT Light"/>
                <w:lang w:val="id-ID"/>
              </w:rPr>
            </w:pPr>
          </w:p>
        </w:tc>
      </w:tr>
      <w:tr w:rsidR="004C01E9" w:rsidRPr="00930B9B" w14:paraId="459B4EF7" w14:textId="77777777" w:rsidTr="00F64F3F">
        <w:tc>
          <w:tcPr>
            <w:tcW w:w="555" w:type="dxa"/>
            <w:tcBorders>
              <w:top w:val="single" w:sz="4" w:space="0" w:color="auto"/>
              <w:left w:val="single" w:sz="4" w:space="0" w:color="auto"/>
              <w:bottom w:val="single" w:sz="4" w:space="0" w:color="auto"/>
              <w:right w:val="single" w:sz="4" w:space="0" w:color="auto"/>
            </w:tcBorders>
          </w:tcPr>
          <w:p w14:paraId="5403FC84"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37FB3CEE"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3C5D3C4B"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5FDEEE2C"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6640187" w14:textId="77777777" w:rsidR="001233A6" w:rsidRPr="00930B9B" w:rsidRDefault="001233A6" w:rsidP="00CD549F">
            <w:pPr>
              <w:jc w:val="center"/>
              <w:rPr>
                <w:rFonts w:ascii="Footlight MT Light" w:hAnsi="Footlight MT Light"/>
                <w:lang w:val="id-ID"/>
              </w:rPr>
            </w:pPr>
          </w:p>
        </w:tc>
      </w:tr>
      <w:tr w:rsidR="004C01E9" w:rsidRPr="00930B9B" w14:paraId="7E794F8A" w14:textId="77777777" w:rsidTr="00F64F3F">
        <w:tc>
          <w:tcPr>
            <w:tcW w:w="555" w:type="dxa"/>
            <w:tcBorders>
              <w:top w:val="single" w:sz="4" w:space="0" w:color="auto"/>
              <w:left w:val="single" w:sz="4" w:space="0" w:color="auto"/>
              <w:bottom w:val="single" w:sz="4" w:space="0" w:color="auto"/>
              <w:right w:val="single" w:sz="4" w:space="0" w:color="auto"/>
            </w:tcBorders>
          </w:tcPr>
          <w:p w14:paraId="72313909" w14:textId="77777777" w:rsidR="001233A6" w:rsidRPr="00930B9B" w:rsidRDefault="001233A6" w:rsidP="00CD549F">
            <w:pPr>
              <w:rPr>
                <w:rFonts w:ascii="Footlight MT Light" w:hAnsi="Footlight MT Light"/>
                <w:lang w:val="id-ID"/>
              </w:rPr>
            </w:pPr>
          </w:p>
        </w:tc>
        <w:tc>
          <w:tcPr>
            <w:tcW w:w="2133" w:type="dxa"/>
            <w:tcBorders>
              <w:top w:val="single" w:sz="4" w:space="0" w:color="auto"/>
              <w:left w:val="single" w:sz="4" w:space="0" w:color="auto"/>
              <w:bottom w:val="single" w:sz="4" w:space="0" w:color="auto"/>
              <w:right w:val="single" w:sz="4" w:space="0" w:color="auto"/>
            </w:tcBorders>
          </w:tcPr>
          <w:p w14:paraId="65661045" w14:textId="77777777" w:rsidR="001233A6" w:rsidRPr="00930B9B" w:rsidRDefault="001233A6" w:rsidP="00CD549F">
            <w:pPr>
              <w:rPr>
                <w:rFonts w:ascii="Footlight MT Light" w:hAnsi="Footlight MT Light"/>
                <w:lang w:val="id-ID"/>
              </w:rPr>
            </w:pPr>
          </w:p>
        </w:tc>
        <w:tc>
          <w:tcPr>
            <w:tcW w:w="2317" w:type="dxa"/>
            <w:tcBorders>
              <w:top w:val="single" w:sz="4" w:space="0" w:color="auto"/>
              <w:left w:val="single" w:sz="4" w:space="0" w:color="auto"/>
              <w:bottom w:val="single" w:sz="4" w:space="0" w:color="auto"/>
              <w:right w:val="single" w:sz="4" w:space="0" w:color="auto"/>
            </w:tcBorders>
          </w:tcPr>
          <w:p w14:paraId="178B069A" w14:textId="77777777" w:rsidR="001233A6" w:rsidRPr="00930B9B" w:rsidRDefault="001233A6" w:rsidP="00CD549F">
            <w:pPr>
              <w:rPr>
                <w:rFonts w:ascii="Footlight MT Light" w:hAnsi="Footlight MT Light"/>
                <w:lang w:val="id-ID"/>
              </w:rPr>
            </w:pPr>
          </w:p>
        </w:tc>
        <w:tc>
          <w:tcPr>
            <w:tcW w:w="1929" w:type="dxa"/>
            <w:tcBorders>
              <w:top w:val="single" w:sz="4" w:space="0" w:color="auto"/>
              <w:left w:val="single" w:sz="4" w:space="0" w:color="auto"/>
              <w:bottom w:val="single" w:sz="4" w:space="0" w:color="auto"/>
              <w:right w:val="single" w:sz="4" w:space="0" w:color="auto"/>
            </w:tcBorders>
          </w:tcPr>
          <w:p w14:paraId="4B890C2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3A2FAB8" w14:textId="77777777" w:rsidR="001233A6" w:rsidRPr="00930B9B" w:rsidRDefault="001233A6" w:rsidP="00CD549F">
            <w:pPr>
              <w:jc w:val="center"/>
              <w:rPr>
                <w:rFonts w:ascii="Footlight MT Light" w:hAnsi="Footlight MT Light"/>
                <w:lang w:val="id-ID"/>
              </w:rPr>
            </w:pPr>
          </w:p>
        </w:tc>
      </w:tr>
      <w:tr w:rsidR="004C01E9" w:rsidRPr="00930B9B" w14:paraId="008C987D" w14:textId="77777777" w:rsidTr="00F64F3F">
        <w:tc>
          <w:tcPr>
            <w:tcW w:w="6934" w:type="dxa"/>
            <w:gridSpan w:val="4"/>
            <w:tcBorders>
              <w:top w:val="single" w:sz="4" w:space="0" w:color="auto"/>
              <w:left w:val="single" w:sz="4" w:space="0" w:color="auto"/>
              <w:bottom w:val="single" w:sz="4" w:space="0" w:color="auto"/>
              <w:right w:val="single" w:sz="4" w:space="0" w:color="auto"/>
            </w:tcBorders>
          </w:tcPr>
          <w:p w14:paraId="0EED5427"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1</w:t>
            </w:r>
          </w:p>
          <w:p w14:paraId="41C208C0"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4BD68A83" w14:textId="77777777" w:rsidR="001233A6" w:rsidRPr="00930B9B" w:rsidRDefault="001233A6" w:rsidP="00CD549F">
            <w:pPr>
              <w:rPr>
                <w:rFonts w:ascii="Footlight MT Light" w:hAnsi="Footlight MT Light"/>
                <w:b/>
                <w:lang w:val="id-ID"/>
              </w:rPr>
            </w:pPr>
          </w:p>
        </w:tc>
      </w:tr>
    </w:tbl>
    <w:p w14:paraId="2CC29F2B" w14:textId="77777777" w:rsidR="001233A6" w:rsidRPr="00930B9B" w:rsidRDefault="001233A6" w:rsidP="00CD549F">
      <w:pPr>
        <w:rPr>
          <w:rFonts w:ascii="Footlight MT Light" w:hAnsi="Footlight MT Light"/>
          <w:lang w:val="id-ID"/>
        </w:rPr>
      </w:pPr>
    </w:p>
    <w:p w14:paraId="41611175"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t>Keterangan:</w:t>
      </w:r>
    </w:p>
    <w:p w14:paraId="43E79CDE" w14:textId="77777777" w:rsidR="001233A6" w:rsidRPr="00930B9B" w:rsidRDefault="001233A6" w:rsidP="0055146F">
      <w:pPr>
        <w:pStyle w:val="FootnoteText"/>
        <w:numPr>
          <w:ilvl w:val="3"/>
          <w:numId w:val="121"/>
        </w:numPr>
        <w:ind w:left="360"/>
        <w:jc w:val="both"/>
        <w:rPr>
          <w:rFonts w:ascii="Footlight MT Light" w:hAnsi="Footlight MT Light"/>
          <w:lang w:val="id-ID"/>
        </w:rPr>
      </w:pPr>
      <w:r w:rsidRPr="00930B9B">
        <w:rPr>
          <w:rFonts w:ascii="Footlight MT Light" w:hAnsi="Footlight MT Light"/>
          <w:lang w:val="id-ID"/>
        </w:rPr>
        <w:t>Mata Pembayaran Umum memuat rincian komponen pekerjaan yang bersifat umum.</w:t>
      </w:r>
    </w:p>
    <w:p w14:paraId="2779CD43" w14:textId="77777777" w:rsidR="001233A6" w:rsidRPr="00930B9B" w:rsidRDefault="001233A6" w:rsidP="0055146F">
      <w:pPr>
        <w:pStyle w:val="FootnoteText"/>
        <w:numPr>
          <w:ilvl w:val="3"/>
          <w:numId w:val="121"/>
        </w:numPr>
        <w:ind w:left="360"/>
        <w:jc w:val="both"/>
        <w:rPr>
          <w:rFonts w:ascii="Footlight MT Light" w:hAnsi="Footlight MT Light"/>
          <w:lang w:val="id-ID"/>
        </w:rPr>
      </w:pPr>
      <w:r w:rsidRPr="00930B9B">
        <w:rPr>
          <w:rFonts w:ascii="Footlight MT Light" w:hAnsi="Footlight MT Light"/>
          <w:lang w:val="id-ID"/>
        </w:rPr>
        <w:t>Total harga adalah semua jenis harga yang tercantum dalam Daftar Kuantitas/Keluaran dan Harga merupakan harga sebelum PPN (Pajak Pertambahan Nilai).</w:t>
      </w:r>
    </w:p>
    <w:p w14:paraId="06C44A4D"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br w:type="page"/>
      </w:r>
      <w:r w:rsidRPr="00930B9B">
        <w:rPr>
          <w:rFonts w:ascii="Footlight MT Light" w:hAnsi="Footlight MT Light"/>
          <w:lang w:val="id-ID"/>
        </w:rPr>
        <w:lastRenderedPageBreak/>
        <w:t xml:space="preserve">Daftar 2: </w:t>
      </w:r>
      <w:r w:rsidR="00307399" w:rsidRPr="00930B9B">
        <w:rPr>
          <w:rFonts w:ascii="Footlight MT Light" w:hAnsi="Footlight MT Light"/>
        </w:rPr>
        <w:t>Mata Pembayaran Perkiraan Biaya Penerapan Sistem Manajemen Keselamatan Konstruksi*)</w:t>
      </w:r>
    </w:p>
    <w:p w14:paraId="33631FF9" w14:textId="08305CD3" w:rsidR="001233A6" w:rsidRPr="00930B9B" w:rsidRDefault="006C09F8" w:rsidP="00CD549F">
      <w:pPr>
        <w:jc w:val="cente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69504" behindDoc="0" locked="0" layoutInCell="1" allowOverlap="1" wp14:anchorId="0F29B3DE" wp14:editId="584FCB20">
                <wp:simplePos x="0" y="0"/>
                <wp:positionH relativeFrom="column">
                  <wp:posOffset>4090035</wp:posOffset>
                </wp:positionH>
                <wp:positionV relativeFrom="paragraph">
                  <wp:posOffset>111125</wp:posOffset>
                </wp:positionV>
                <wp:extent cx="1023620" cy="285115"/>
                <wp:effectExtent l="5715" t="6350" r="8890" b="13335"/>
                <wp:wrapNone/>
                <wp:docPr id="1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7E0F005B" w14:textId="77777777" w:rsidR="000B3238" w:rsidRPr="00492995" w:rsidRDefault="000B3238"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9B3DE" id="Rectangle 74" o:spid="_x0000_s1048" style="position:absolute;left:0;text-align:left;margin-left:322.05pt;margin-top:8.75pt;width:80.6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">
                <v:textbox>
                  <w:txbxContent>
                    <w:p w14:paraId="7E0F005B" w14:textId="77777777" w:rsidR="000B3238" w:rsidRPr="00492995" w:rsidRDefault="000B3238" w:rsidP="001233A6">
                      <w:pPr>
                        <w:jc w:val="center"/>
                        <w:rPr>
                          <w:b/>
                        </w:rPr>
                      </w:pPr>
                      <w:r w:rsidRPr="00492995">
                        <w:rPr>
                          <w:b/>
                        </w:rPr>
                        <w:t>CONTOH</w:t>
                      </w:r>
                    </w:p>
                  </w:txbxContent>
                </v:textbox>
              </v:rect>
            </w:pict>
          </mc:Fallback>
        </mc:AlternateContent>
      </w:r>
    </w:p>
    <w:p w14:paraId="7CCE6F8A" w14:textId="77777777" w:rsidR="001233A6" w:rsidRPr="00930B9B" w:rsidRDefault="001233A6" w:rsidP="00CD549F">
      <w:pPr>
        <w:ind w:left="340"/>
        <w:jc w:val="both"/>
        <w:rPr>
          <w:rFonts w:ascii="Footlight MT Light" w:hAnsi="Footlight MT Light"/>
          <w:lang w:val="id-ID"/>
        </w:rPr>
      </w:pPr>
    </w:p>
    <w:p w14:paraId="169A0A67" w14:textId="77777777" w:rsidR="001233A6" w:rsidRPr="00930B9B" w:rsidRDefault="001233A6" w:rsidP="00CD549F">
      <w:pPr>
        <w:jc w:val="center"/>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4C01E9" w:rsidRPr="00930B9B" w14:paraId="26648F28" w14:textId="77777777" w:rsidTr="003933E6">
        <w:tc>
          <w:tcPr>
            <w:tcW w:w="697" w:type="dxa"/>
            <w:tcBorders>
              <w:top w:val="single" w:sz="4" w:space="0" w:color="auto"/>
              <w:left w:val="single" w:sz="4" w:space="0" w:color="auto"/>
              <w:bottom w:val="single" w:sz="4" w:space="0" w:color="auto"/>
              <w:right w:val="single" w:sz="4" w:space="0" w:color="auto"/>
            </w:tcBorders>
            <w:vAlign w:val="center"/>
          </w:tcPr>
          <w:p w14:paraId="2E8DE244" w14:textId="77777777" w:rsidR="00307399" w:rsidRPr="00930B9B" w:rsidRDefault="00307399" w:rsidP="00CD549F">
            <w:pPr>
              <w:jc w:val="center"/>
              <w:rPr>
                <w:rFonts w:ascii="Footlight MT Light" w:hAnsi="Footlight MT Light"/>
                <w:i/>
              </w:rPr>
            </w:pPr>
            <w:r w:rsidRPr="00930B9B">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142E242C" w14:textId="77777777" w:rsidR="00307399" w:rsidRPr="00930B9B" w:rsidRDefault="00307399" w:rsidP="00CD549F">
            <w:pPr>
              <w:jc w:val="center"/>
              <w:rPr>
                <w:rFonts w:ascii="Footlight MT Light" w:hAnsi="Footlight MT Light"/>
                <w:i/>
              </w:rPr>
            </w:pPr>
            <w:r w:rsidRPr="00930B9B">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492E5AD0" w14:textId="77777777" w:rsidR="00307399" w:rsidRPr="00930B9B" w:rsidRDefault="00307399" w:rsidP="00CD549F">
            <w:pPr>
              <w:jc w:val="center"/>
              <w:rPr>
                <w:rFonts w:ascii="Footlight MT Light" w:hAnsi="Footlight MT Light"/>
                <w:i/>
              </w:rPr>
            </w:pPr>
            <w:r w:rsidRPr="00930B9B">
              <w:rPr>
                <w:rFonts w:ascii="Footlight MT Light" w:hAnsi="Footlight MT Light"/>
                <w:i/>
              </w:rPr>
              <w:t>Satuan Ukuran **)</w:t>
            </w:r>
          </w:p>
        </w:tc>
        <w:tc>
          <w:tcPr>
            <w:tcW w:w="1276" w:type="dxa"/>
            <w:tcBorders>
              <w:top w:val="single" w:sz="4" w:space="0" w:color="auto"/>
              <w:left w:val="single" w:sz="4" w:space="0" w:color="auto"/>
              <w:bottom w:val="single" w:sz="4" w:space="0" w:color="auto"/>
              <w:right w:val="single" w:sz="4" w:space="0" w:color="auto"/>
            </w:tcBorders>
            <w:vAlign w:val="center"/>
          </w:tcPr>
          <w:p w14:paraId="125ECB8F" w14:textId="77777777" w:rsidR="00307399" w:rsidRPr="00930B9B" w:rsidRDefault="00307399" w:rsidP="00CD549F">
            <w:pPr>
              <w:jc w:val="center"/>
              <w:rPr>
                <w:rFonts w:ascii="Footlight MT Light" w:hAnsi="Footlight MT Light"/>
                <w:i/>
              </w:rPr>
            </w:pPr>
            <w:r w:rsidRPr="00930B9B">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59B3F94D" w14:textId="77777777" w:rsidR="00307399" w:rsidRPr="00930B9B" w:rsidRDefault="00307399" w:rsidP="00CD549F">
            <w:pPr>
              <w:jc w:val="center"/>
              <w:rPr>
                <w:rFonts w:ascii="Footlight MT Light" w:hAnsi="Footlight MT Light"/>
                <w:i/>
              </w:rPr>
            </w:pPr>
            <w:r w:rsidRPr="00930B9B">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686FDC55" w14:textId="77777777" w:rsidR="00307399" w:rsidRPr="00930B9B" w:rsidRDefault="00307399" w:rsidP="00CD549F">
            <w:pPr>
              <w:jc w:val="center"/>
              <w:rPr>
                <w:rFonts w:ascii="Footlight MT Light" w:hAnsi="Footlight MT Light"/>
                <w:i/>
              </w:rPr>
            </w:pPr>
            <w:r w:rsidRPr="00930B9B">
              <w:rPr>
                <w:rFonts w:ascii="Footlight MT Light" w:hAnsi="Footlight MT Light"/>
                <w:i/>
              </w:rPr>
              <w:t>Total Harga</w:t>
            </w:r>
          </w:p>
        </w:tc>
      </w:tr>
      <w:tr w:rsidR="004C01E9" w:rsidRPr="00930B9B" w14:paraId="1D678AEE" w14:textId="77777777" w:rsidTr="003933E6">
        <w:tc>
          <w:tcPr>
            <w:tcW w:w="697" w:type="dxa"/>
            <w:vMerge w:val="restart"/>
            <w:tcBorders>
              <w:top w:val="single" w:sz="4" w:space="0" w:color="auto"/>
              <w:left w:val="single" w:sz="4" w:space="0" w:color="auto"/>
              <w:right w:val="single" w:sz="4" w:space="0" w:color="auto"/>
            </w:tcBorders>
          </w:tcPr>
          <w:p w14:paraId="7AD4C90B" w14:textId="77777777" w:rsidR="00307399" w:rsidRPr="00930B9B" w:rsidRDefault="00307399" w:rsidP="00CD549F">
            <w:pPr>
              <w:jc w:val="center"/>
              <w:rPr>
                <w:rFonts w:ascii="Footlight MT Light" w:hAnsi="Footlight MT Light"/>
              </w:rPr>
            </w:pPr>
            <w:r w:rsidRPr="00930B9B">
              <w:rPr>
                <w:rFonts w:ascii="Footlight MT Light" w:hAnsi="Footlight MT Light"/>
              </w:rPr>
              <w:t>1</w:t>
            </w:r>
          </w:p>
        </w:tc>
        <w:tc>
          <w:tcPr>
            <w:tcW w:w="7229" w:type="dxa"/>
            <w:gridSpan w:val="5"/>
            <w:tcBorders>
              <w:top w:val="single" w:sz="4" w:space="0" w:color="auto"/>
              <w:left w:val="single" w:sz="4" w:space="0" w:color="auto"/>
              <w:bottom w:val="single" w:sz="4" w:space="0" w:color="auto"/>
              <w:right w:val="single" w:sz="4" w:space="0" w:color="auto"/>
            </w:tcBorders>
          </w:tcPr>
          <w:p w14:paraId="5031B131" w14:textId="77777777" w:rsidR="00307399" w:rsidRPr="00930B9B" w:rsidRDefault="00307399" w:rsidP="00CD549F">
            <w:pPr>
              <w:rPr>
                <w:rFonts w:ascii="Footlight MT Light" w:hAnsi="Footlight MT Light"/>
              </w:rPr>
            </w:pPr>
            <w:r w:rsidRPr="00930B9B">
              <w:rPr>
                <w:rFonts w:ascii="Footlight MT Light" w:hAnsi="Footlight MT Light"/>
              </w:rPr>
              <w:t>Penyiapan RKK</w:t>
            </w:r>
          </w:p>
        </w:tc>
      </w:tr>
      <w:tr w:rsidR="004C01E9" w:rsidRPr="00930B9B" w14:paraId="4DD35E23" w14:textId="77777777" w:rsidTr="003933E6">
        <w:tc>
          <w:tcPr>
            <w:tcW w:w="697" w:type="dxa"/>
            <w:vMerge/>
            <w:tcBorders>
              <w:left w:val="single" w:sz="4" w:space="0" w:color="auto"/>
              <w:right w:val="single" w:sz="4" w:space="0" w:color="auto"/>
            </w:tcBorders>
          </w:tcPr>
          <w:p w14:paraId="2849960B"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A0DE5B6" w14:textId="77777777" w:rsidR="00307399" w:rsidRPr="00930B9B" w:rsidRDefault="00307399" w:rsidP="00CD549F">
            <w:pPr>
              <w:rPr>
                <w:rFonts w:ascii="Footlight MT Light" w:hAnsi="Footlight MT Light"/>
              </w:rPr>
            </w:pPr>
            <w:r w:rsidRPr="00930B9B">
              <w:rPr>
                <w:rFonts w:ascii="Footlight MT Light" w:hAnsi="Footlight MT Light"/>
              </w:rPr>
              <w:t>1.1 ......</w:t>
            </w:r>
          </w:p>
        </w:tc>
        <w:tc>
          <w:tcPr>
            <w:tcW w:w="992" w:type="dxa"/>
            <w:tcBorders>
              <w:top w:val="single" w:sz="4" w:space="0" w:color="auto"/>
              <w:left w:val="single" w:sz="4" w:space="0" w:color="auto"/>
              <w:bottom w:val="single" w:sz="4" w:space="0" w:color="auto"/>
              <w:right w:val="single" w:sz="4" w:space="0" w:color="auto"/>
            </w:tcBorders>
          </w:tcPr>
          <w:p w14:paraId="7232360E"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B50A71B"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0277F91"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6559F7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679379B1" w14:textId="77777777" w:rsidTr="003933E6">
        <w:tc>
          <w:tcPr>
            <w:tcW w:w="697" w:type="dxa"/>
            <w:vMerge/>
            <w:tcBorders>
              <w:left w:val="single" w:sz="4" w:space="0" w:color="auto"/>
              <w:bottom w:val="single" w:sz="4" w:space="0" w:color="auto"/>
              <w:right w:val="single" w:sz="4" w:space="0" w:color="auto"/>
            </w:tcBorders>
          </w:tcPr>
          <w:p w14:paraId="40CF50B0"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C573FF5" w14:textId="77777777" w:rsidR="00307399" w:rsidRPr="00930B9B" w:rsidRDefault="00307399" w:rsidP="00CD549F">
            <w:pPr>
              <w:rPr>
                <w:rFonts w:ascii="Footlight MT Light" w:hAnsi="Footlight MT Light"/>
              </w:rPr>
            </w:pPr>
            <w:r w:rsidRPr="00930B9B">
              <w:rPr>
                <w:rFonts w:ascii="Footlight MT Light" w:hAnsi="Footlight MT Light"/>
              </w:rPr>
              <w:t>1.2 ...... dst</w:t>
            </w:r>
          </w:p>
        </w:tc>
        <w:tc>
          <w:tcPr>
            <w:tcW w:w="992" w:type="dxa"/>
            <w:tcBorders>
              <w:top w:val="single" w:sz="4" w:space="0" w:color="auto"/>
              <w:left w:val="single" w:sz="4" w:space="0" w:color="auto"/>
              <w:bottom w:val="single" w:sz="4" w:space="0" w:color="auto"/>
              <w:right w:val="single" w:sz="4" w:space="0" w:color="auto"/>
            </w:tcBorders>
          </w:tcPr>
          <w:p w14:paraId="6A3D99E7"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8463584"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87FF9CC"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09ECFB8"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7BA2076D" w14:textId="77777777" w:rsidTr="003933E6">
        <w:tc>
          <w:tcPr>
            <w:tcW w:w="697" w:type="dxa"/>
            <w:vMerge w:val="restart"/>
            <w:tcBorders>
              <w:top w:val="single" w:sz="4" w:space="0" w:color="auto"/>
              <w:left w:val="single" w:sz="4" w:space="0" w:color="auto"/>
              <w:right w:val="single" w:sz="4" w:space="0" w:color="auto"/>
            </w:tcBorders>
          </w:tcPr>
          <w:p w14:paraId="1FB06FD1" w14:textId="77777777" w:rsidR="00307399" w:rsidRPr="00930B9B" w:rsidRDefault="00307399" w:rsidP="00CD549F">
            <w:pPr>
              <w:jc w:val="center"/>
              <w:rPr>
                <w:rFonts w:ascii="Footlight MT Light" w:hAnsi="Footlight MT Light"/>
              </w:rPr>
            </w:pPr>
            <w:r w:rsidRPr="00930B9B">
              <w:rPr>
                <w:rFonts w:ascii="Footlight MT Light" w:hAnsi="Footlight MT Light"/>
              </w:rPr>
              <w:t>2</w:t>
            </w:r>
          </w:p>
        </w:tc>
        <w:tc>
          <w:tcPr>
            <w:tcW w:w="7229" w:type="dxa"/>
            <w:gridSpan w:val="5"/>
            <w:tcBorders>
              <w:top w:val="single" w:sz="4" w:space="0" w:color="auto"/>
              <w:left w:val="single" w:sz="4" w:space="0" w:color="auto"/>
              <w:bottom w:val="single" w:sz="4" w:space="0" w:color="auto"/>
              <w:right w:val="single" w:sz="4" w:space="0" w:color="auto"/>
            </w:tcBorders>
          </w:tcPr>
          <w:p w14:paraId="4EBE752C" w14:textId="77777777" w:rsidR="00307399" w:rsidRPr="00930B9B" w:rsidRDefault="00307399" w:rsidP="00CD549F">
            <w:pPr>
              <w:rPr>
                <w:rFonts w:ascii="Footlight MT Light" w:hAnsi="Footlight MT Light"/>
              </w:rPr>
            </w:pPr>
            <w:r w:rsidRPr="00930B9B">
              <w:rPr>
                <w:rFonts w:ascii="Footlight MT Light" w:hAnsi="Footlight MT Light"/>
              </w:rPr>
              <w:t>Sosialisasi, promosi, dan pelatihan;</w:t>
            </w:r>
          </w:p>
        </w:tc>
      </w:tr>
      <w:tr w:rsidR="004C01E9" w:rsidRPr="00930B9B" w14:paraId="16E53A7A" w14:textId="77777777" w:rsidTr="003933E6">
        <w:tc>
          <w:tcPr>
            <w:tcW w:w="697" w:type="dxa"/>
            <w:vMerge/>
            <w:tcBorders>
              <w:left w:val="single" w:sz="4" w:space="0" w:color="auto"/>
              <w:right w:val="single" w:sz="4" w:space="0" w:color="auto"/>
            </w:tcBorders>
          </w:tcPr>
          <w:p w14:paraId="1203D6C3"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852BB8D" w14:textId="77777777" w:rsidR="00307399" w:rsidRPr="00930B9B" w:rsidRDefault="00307399" w:rsidP="00CD549F">
            <w:pPr>
              <w:jc w:val="both"/>
              <w:rPr>
                <w:rFonts w:ascii="Footlight MT Light" w:hAnsi="Footlight MT Light"/>
              </w:rPr>
            </w:pPr>
            <w:r w:rsidRPr="00930B9B">
              <w:rPr>
                <w:rFonts w:ascii="Footlight MT Light" w:hAnsi="Footlight MT Light"/>
              </w:rPr>
              <w:t>2.1 ......</w:t>
            </w:r>
          </w:p>
        </w:tc>
        <w:tc>
          <w:tcPr>
            <w:tcW w:w="992" w:type="dxa"/>
            <w:tcBorders>
              <w:top w:val="single" w:sz="4" w:space="0" w:color="auto"/>
              <w:left w:val="single" w:sz="4" w:space="0" w:color="auto"/>
              <w:bottom w:val="single" w:sz="4" w:space="0" w:color="auto"/>
              <w:right w:val="single" w:sz="4" w:space="0" w:color="auto"/>
            </w:tcBorders>
          </w:tcPr>
          <w:p w14:paraId="58F1D95A"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12C3653"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2CE5D2"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D7970B2"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7B0268F2" w14:textId="77777777" w:rsidTr="003933E6">
        <w:tc>
          <w:tcPr>
            <w:tcW w:w="697" w:type="dxa"/>
            <w:vMerge/>
            <w:tcBorders>
              <w:left w:val="single" w:sz="4" w:space="0" w:color="auto"/>
              <w:bottom w:val="single" w:sz="4" w:space="0" w:color="auto"/>
              <w:right w:val="single" w:sz="4" w:space="0" w:color="auto"/>
            </w:tcBorders>
          </w:tcPr>
          <w:p w14:paraId="73011DAE"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CDC815E" w14:textId="77777777" w:rsidR="00307399" w:rsidRPr="00930B9B" w:rsidRDefault="00307399" w:rsidP="00CD549F">
            <w:pPr>
              <w:jc w:val="both"/>
              <w:rPr>
                <w:rFonts w:ascii="Footlight MT Light" w:hAnsi="Footlight MT Light"/>
              </w:rPr>
            </w:pPr>
            <w:r w:rsidRPr="00930B9B">
              <w:rPr>
                <w:rFonts w:ascii="Footlight MT Light" w:hAnsi="Footlight MT Light"/>
              </w:rPr>
              <w:t>2.2 ...... dst</w:t>
            </w:r>
          </w:p>
        </w:tc>
        <w:tc>
          <w:tcPr>
            <w:tcW w:w="992" w:type="dxa"/>
            <w:tcBorders>
              <w:top w:val="single" w:sz="4" w:space="0" w:color="auto"/>
              <w:left w:val="single" w:sz="4" w:space="0" w:color="auto"/>
              <w:bottom w:val="single" w:sz="4" w:space="0" w:color="auto"/>
              <w:right w:val="single" w:sz="4" w:space="0" w:color="auto"/>
            </w:tcBorders>
          </w:tcPr>
          <w:p w14:paraId="025BAF05"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2560B51"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9FCD442"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367AA70"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0DA10613" w14:textId="77777777" w:rsidTr="003933E6">
        <w:tc>
          <w:tcPr>
            <w:tcW w:w="697" w:type="dxa"/>
            <w:vMerge w:val="restart"/>
            <w:tcBorders>
              <w:top w:val="single" w:sz="4" w:space="0" w:color="auto"/>
              <w:left w:val="single" w:sz="4" w:space="0" w:color="auto"/>
              <w:right w:val="single" w:sz="4" w:space="0" w:color="auto"/>
            </w:tcBorders>
          </w:tcPr>
          <w:p w14:paraId="2680F916" w14:textId="77777777" w:rsidR="00307399" w:rsidRPr="00930B9B" w:rsidRDefault="00307399" w:rsidP="00CD549F">
            <w:pPr>
              <w:jc w:val="center"/>
              <w:rPr>
                <w:rFonts w:ascii="Footlight MT Light" w:hAnsi="Footlight MT Light"/>
              </w:rPr>
            </w:pPr>
            <w:r w:rsidRPr="00930B9B">
              <w:rPr>
                <w:rFonts w:ascii="Footlight MT Light" w:hAnsi="Footlight MT Light"/>
              </w:rPr>
              <w:t>3</w:t>
            </w:r>
          </w:p>
        </w:tc>
        <w:tc>
          <w:tcPr>
            <w:tcW w:w="7229" w:type="dxa"/>
            <w:gridSpan w:val="5"/>
            <w:tcBorders>
              <w:top w:val="single" w:sz="4" w:space="0" w:color="auto"/>
              <w:left w:val="single" w:sz="4" w:space="0" w:color="auto"/>
              <w:bottom w:val="single" w:sz="4" w:space="0" w:color="auto"/>
              <w:right w:val="single" w:sz="4" w:space="0" w:color="auto"/>
            </w:tcBorders>
          </w:tcPr>
          <w:p w14:paraId="3CE08D7F" w14:textId="77777777" w:rsidR="00307399" w:rsidRPr="00930B9B" w:rsidRDefault="00307399" w:rsidP="00CD549F">
            <w:pPr>
              <w:rPr>
                <w:rFonts w:ascii="Footlight MT Light" w:hAnsi="Footlight MT Light"/>
              </w:rPr>
            </w:pPr>
            <w:r w:rsidRPr="00930B9B">
              <w:rPr>
                <w:rFonts w:ascii="Footlight MT Light" w:hAnsi="Footlight MT Light"/>
              </w:rPr>
              <w:t>Alat Pelindung Kerja dan Alat Pelindung Diri</w:t>
            </w:r>
          </w:p>
        </w:tc>
      </w:tr>
      <w:tr w:rsidR="004C01E9" w:rsidRPr="00930B9B" w14:paraId="75A6C31A" w14:textId="77777777" w:rsidTr="003933E6">
        <w:tc>
          <w:tcPr>
            <w:tcW w:w="697" w:type="dxa"/>
            <w:vMerge/>
            <w:tcBorders>
              <w:left w:val="single" w:sz="4" w:space="0" w:color="auto"/>
              <w:right w:val="single" w:sz="4" w:space="0" w:color="auto"/>
            </w:tcBorders>
          </w:tcPr>
          <w:p w14:paraId="7572BE92"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E05E5AB" w14:textId="77777777" w:rsidR="00307399" w:rsidRPr="00930B9B" w:rsidRDefault="00307399" w:rsidP="00CD549F">
            <w:pPr>
              <w:rPr>
                <w:rFonts w:ascii="Footlight MT Light" w:hAnsi="Footlight MT Light"/>
              </w:rPr>
            </w:pPr>
            <w:r w:rsidRPr="00930B9B">
              <w:rPr>
                <w:rFonts w:ascii="Footlight MT Light" w:hAnsi="Footlight MT Light"/>
              </w:rPr>
              <w:t>3.1 ......</w:t>
            </w:r>
          </w:p>
        </w:tc>
        <w:tc>
          <w:tcPr>
            <w:tcW w:w="992" w:type="dxa"/>
            <w:tcBorders>
              <w:top w:val="single" w:sz="4" w:space="0" w:color="auto"/>
              <w:left w:val="single" w:sz="4" w:space="0" w:color="auto"/>
              <w:bottom w:val="single" w:sz="4" w:space="0" w:color="auto"/>
              <w:right w:val="single" w:sz="4" w:space="0" w:color="auto"/>
            </w:tcBorders>
          </w:tcPr>
          <w:p w14:paraId="5348AA0F"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5B0F298"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0576F5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556FFFA"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71512B34" w14:textId="77777777" w:rsidTr="003933E6">
        <w:tc>
          <w:tcPr>
            <w:tcW w:w="697" w:type="dxa"/>
            <w:vMerge/>
            <w:tcBorders>
              <w:left w:val="single" w:sz="4" w:space="0" w:color="auto"/>
              <w:bottom w:val="single" w:sz="4" w:space="0" w:color="auto"/>
              <w:right w:val="single" w:sz="4" w:space="0" w:color="auto"/>
            </w:tcBorders>
          </w:tcPr>
          <w:p w14:paraId="1997BFDF"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DA89890" w14:textId="77777777" w:rsidR="00307399" w:rsidRPr="00930B9B" w:rsidRDefault="00307399" w:rsidP="00CD549F">
            <w:pPr>
              <w:rPr>
                <w:rFonts w:ascii="Footlight MT Light" w:hAnsi="Footlight MT Light"/>
              </w:rPr>
            </w:pPr>
            <w:r w:rsidRPr="00930B9B">
              <w:rPr>
                <w:rFonts w:ascii="Footlight MT Light" w:hAnsi="Footlight MT Light"/>
              </w:rPr>
              <w:t>3.2 ...... dst</w:t>
            </w:r>
          </w:p>
        </w:tc>
        <w:tc>
          <w:tcPr>
            <w:tcW w:w="992" w:type="dxa"/>
            <w:tcBorders>
              <w:top w:val="single" w:sz="4" w:space="0" w:color="auto"/>
              <w:left w:val="single" w:sz="4" w:space="0" w:color="auto"/>
              <w:bottom w:val="single" w:sz="4" w:space="0" w:color="auto"/>
              <w:right w:val="single" w:sz="4" w:space="0" w:color="auto"/>
            </w:tcBorders>
          </w:tcPr>
          <w:p w14:paraId="77F1C23F"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0B5E77F"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D7EA950"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F32220C"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365832BF" w14:textId="77777777" w:rsidTr="003933E6">
        <w:tc>
          <w:tcPr>
            <w:tcW w:w="697" w:type="dxa"/>
            <w:vMerge w:val="restart"/>
            <w:tcBorders>
              <w:top w:val="single" w:sz="4" w:space="0" w:color="auto"/>
              <w:left w:val="single" w:sz="4" w:space="0" w:color="auto"/>
              <w:right w:val="single" w:sz="4" w:space="0" w:color="auto"/>
            </w:tcBorders>
          </w:tcPr>
          <w:p w14:paraId="51F36C0A" w14:textId="77777777" w:rsidR="00307399" w:rsidRPr="00930B9B" w:rsidRDefault="00307399" w:rsidP="00CD549F">
            <w:pPr>
              <w:jc w:val="center"/>
              <w:rPr>
                <w:rFonts w:ascii="Footlight MT Light" w:hAnsi="Footlight MT Light"/>
              </w:rPr>
            </w:pPr>
            <w:r w:rsidRPr="00930B9B">
              <w:rPr>
                <w:rFonts w:ascii="Footlight MT Light" w:hAnsi="Footlight MT Light"/>
              </w:rPr>
              <w:t>4</w:t>
            </w:r>
          </w:p>
        </w:tc>
        <w:tc>
          <w:tcPr>
            <w:tcW w:w="7229" w:type="dxa"/>
            <w:gridSpan w:val="5"/>
            <w:tcBorders>
              <w:top w:val="single" w:sz="4" w:space="0" w:color="auto"/>
              <w:left w:val="single" w:sz="4" w:space="0" w:color="auto"/>
              <w:bottom w:val="single" w:sz="4" w:space="0" w:color="auto"/>
              <w:right w:val="single" w:sz="4" w:space="0" w:color="auto"/>
            </w:tcBorders>
          </w:tcPr>
          <w:p w14:paraId="0284A91B" w14:textId="77777777" w:rsidR="00307399" w:rsidRPr="00930B9B" w:rsidRDefault="00307399" w:rsidP="00CD549F">
            <w:pPr>
              <w:rPr>
                <w:rFonts w:ascii="Footlight MT Light" w:hAnsi="Footlight MT Light"/>
              </w:rPr>
            </w:pPr>
            <w:r w:rsidRPr="00930B9B">
              <w:rPr>
                <w:rFonts w:ascii="Footlight MT Light" w:hAnsi="Footlight MT Light"/>
              </w:rPr>
              <w:t>asuransi dan perizinan</w:t>
            </w:r>
          </w:p>
        </w:tc>
      </w:tr>
      <w:tr w:rsidR="004C01E9" w:rsidRPr="00930B9B" w14:paraId="47F22033" w14:textId="77777777" w:rsidTr="003933E6">
        <w:tc>
          <w:tcPr>
            <w:tcW w:w="697" w:type="dxa"/>
            <w:vMerge/>
            <w:tcBorders>
              <w:left w:val="single" w:sz="4" w:space="0" w:color="auto"/>
              <w:right w:val="single" w:sz="4" w:space="0" w:color="auto"/>
            </w:tcBorders>
          </w:tcPr>
          <w:p w14:paraId="709F9D3B"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65FDB18" w14:textId="77777777" w:rsidR="00307399" w:rsidRPr="00930B9B" w:rsidRDefault="00307399" w:rsidP="00CD549F">
            <w:pPr>
              <w:rPr>
                <w:rFonts w:ascii="Footlight MT Light" w:hAnsi="Footlight MT Light"/>
              </w:rPr>
            </w:pPr>
            <w:r w:rsidRPr="00930B9B">
              <w:rPr>
                <w:rFonts w:ascii="Footlight MT Light" w:hAnsi="Footlight MT Light"/>
              </w:rPr>
              <w:t>4.1 ......</w:t>
            </w:r>
          </w:p>
        </w:tc>
        <w:tc>
          <w:tcPr>
            <w:tcW w:w="992" w:type="dxa"/>
            <w:tcBorders>
              <w:top w:val="single" w:sz="4" w:space="0" w:color="auto"/>
              <w:left w:val="single" w:sz="4" w:space="0" w:color="auto"/>
              <w:bottom w:val="single" w:sz="4" w:space="0" w:color="auto"/>
              <w:right w:val="single" w:sz="4" w:space="0" w:color="auto"/>
            </w:tcBorders>
          </w:tcPr>
          <w:p w14:paraId="1664E889"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83987D1"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21C31AC"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EAA57AB"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5173220D" w14:textId="77777777" w:rsidTr="003933E6">
        <w:tc>
          <w:tcPr>
            <w:tcW w:w="697" w:type="dxa"/>
            <w:vMerge/>
            <w:tcBorders>
              <w:left w:val="single" w:sz="4" w:space="0" w:color="auto"/>
              <w:bottom w:val="single" w:sz="4" w:space="0" w:color="auto"/>
              <w:right w:val="single" w:sz="4" w:space="0" w:color="auto"/>
            </w:tcBorders>
          </w:tcPr>
          <w:p w14:paraId="2ECA1FA4"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B2CABA0" w14:textId="77777777" w:rsidR="00307399" w:rsidRPr="00930B9B" w:rsidRDefault="00307399" w:rsidP="00CD549F">
            <w:pPr>
              <w:rPr>
                <w:rFonts w:ascii="Footlight MT Light" w:hAnsi="Footlight MT Light"/>
              </w:rPr>
            </w:pPr>
            <w:r w:rsidRPr="00930B9B">
              <w:rPr>
                <w:rFonts w:ascii="Footlight MT Light" w:hAnsi="Footlight MT Light"/>
              </w:rPr>
              <w:t>4.2 ...... dst</w:t>
            </w:r>
          </w:p>
        </w:tc>
        <w:tc>
          <w:tcPr>
            <w:tcW w:w="992" w:type="dxa"/>
            <w:tcBorders>
              <w:top w:val="single" w:sz="4" w:space="0" w:color="auto"/>
              <w:left w:val="single" w:sz="4" w:space="0" w:color="auto"/>
              <w:bottom w:val="single" w:sz="4" w:space="0" w:color="auto"/>
              <w:right w:val="single" w:sz="4" w:space="0" w:color="auto"/>
            </w:tcBorders>
          </w:tcPr>
          <w:p w14:paraId="1BC0D2D3"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F6496E2"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0FD38B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D758B6F"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49866070" w14:textId="77777777" w:rsidTr="003933E6">
        <w:tc>
          <w:tcPr>
            <w:tcW w:w="697" w:type="dxa"/>
            <w:vMerge w:val="restart"/>
            <w:tcBorders>
              <w:top w:val="single" w:sz="4" w:space="0" w:color="auto"/>
              <w:left w:val="single" w:sz="4" w:space="0" w:color="auto"/>
              <w:right w:val="single" w:sz="4" w:space="0" w:color="auto"/>
            </w:tcBorders>
          </w:tcPr>
          <w:p w14:paraId="48EE28F6" w14:textId="77777777" w:rsidR="00307399" w:rsidRPr="00930B9B" w:rsidRDefault="00307399" w:rsidP="00CD549F">
            <w:pPr>
              <w:jc w:val="center"/>
              <w:rPr>
                <w:rFonts w:ascii="Footlight MT Light" w:hAnsi="Footlight MT Light"/>
              </w:rPr>
            </w:pPr>
            <w:r w:rsidRPr="00930B9B">
              <w:rPr>
                <w:rFonts w:ascii="Footlight MT Light" w:hAnsi="Footlight MT Light"/>
              </w:rPr>
              <w:t>5</w:t>
            </w:r>
          </w:p>
        </w:tc>
        <w:tc>
          <w:tcPr>
            <w:tcW w:w="7229" w:type="dxa"/>
            <w:gridSpan w:val="5"/>
            <w:tcBorders>
              <w:top w:val="single" w:sz="4" w:space="0" w:color="auto"/>
              <w:left w:val="single" w:sz="4" w:space="0" w:color="auto"/>
              <w:bottom w:val="single" w:sz="4" w:space="0" w:color="auto"/>
              <w:right w:val="single" w:sz="4" w:space="0" w:color="auto"/>
            </w:tcBorders>
          </w:tcPr>
          <w:p w14:paraId="73A62FD8" w14:textId="77777777" w:rsidR="00307399" w:rsidRPr="00930B9B" w:rsidRDefault="00307399" w:rsidP="00CD549F">
            <w:pPr>
              <w:rPr>
                <w:rFonts w:ascii="Footlight MT Light" w:hAnsi="Footlight MT Light"/>
              </w:rPr>
            </w:pPr>
            <w:r w:rsidRPr="00930B9B">
              <w:rPr>
                <w:rFonts w:ascii="Footlight MT Light" w:hAnsi="Footlight MT Light"/>
              </w:rPr>
              <w:t>Personel Keselamatan Konstruksi</w:t>
            </w:r>
          </w:p>
        </w:tc>
      </w:tr>
      <w:tr w:rsidR="004C01E9" w:rsidRPr="00930B9B" w14:paraId="4C0DD83A" w14:textId="77777777" w:rsidTr="003933E6">
        <w:tc>
          <w:tcPr>
            <w:tcW w:w="697" w:type="dxa"/>
            <w:vMerge/>
            <w:tcBorders>
              <w:left w:val="single" w:sz="4" w:space="0" w:color="auto"/>
              <w:right w:val="single" w:sz="4" w:space="0" w:color="auto"/>
            </w:tcBorders>
          </w:tcPr>
          <w:p w14:paraId="432E82FA"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A6385F0" w14:textId="77777777" w:rsidR="00307399" w:rsidRPr="00930B9B" w:rsidRDefault="00307399" w:rsidP="00CD549F">
            <w:pPr>
              <w:rPr>
                <w:rFonts w:ascii="Footlight MT Light" w:hAnsi="Footlight MT Light"/>
              </w:rPr>
            </w:pPr>
            <w:r w:rsidRPr="00930B9B">
              <w:rPr>
                <w:rFonts w:ascii="Footlight MT Light" w:hAnsi="Footlight MT Light"/>
              </w:rPr>
              <w:t>5.1 ......</w:t>
            </w:r>
          </w:p>
        </w:tc>
        <w:tc>
          <w:tcPr>
            <w:tcW w:w="992" w:type="dxa"/>
            <w:tcBorders>
              <w:top w:val="single" w:sz="4" w:space="0" w:color="auto"/>
              <w:left w:val="single" w:sz="4" w:space="0" w:color="auto"/>
              <w:bottom w:val="single" w:sz="4" w:space="0" w:color="auto"/>
              <w:right w:val="single" w:sz="4" w:space="0" w:color="auto"/>
            </w:tcBorders>
          </w:tcPr>
          <w:p w14:paraId="07162F38"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91E2173"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3F63C21"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86D817F"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2BA2A127" w14:textId="77777777" w:rsidTr="003933E6">
        <w:tc>
          <w:tcPr>
            <w:tcW w:w="697" w:type="dxa"/>
            <w:vMerge/>
            <w:tcBorders>
              <w:left w:val="single" w:sz="4" w:space="0" w:color="auto"/>
              <w:bottom w:val="single" w:sz="4" w:space="0" w:color="auto"/>
              <w:right w:val="single" w:sz="4" w:space="0" w:color="auto"/>
            </w:tcBorders>
          </w:tcPr>
          <w:p w14:paraId="4A2D02E9"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BD57651" w14:textId="77777777" w:rsidR="00307399" w:rsidRPr="00930B9B" w:rsidRDefault="00307399" w:rsidP="00CD549F">
            <w:pPr>
              <w:rPr>
                <w:rFonts w:ascii="Footlight MT Light" w:hAnsi="Footlight MT Light"/>
              </w:rPr>
            </w:pPr>
            <w:r w:rsidRPr="00930B9B">
              <w:rPr>
                <w:rFonts w:ascii="Footlight MT Light" w:hAnsi="Footlight MT Light"/>
              </w:rPr>
              <w:t>5.2 ...... dst</w:t>
            </w:r>
          </w:p>
        </w:tc>
        <w:tc>
          <w:tcPr>
            <w:tcW w:w="992" w:type="dxa"/>
            <w:tcBorders>
              <w:top w:val="single" w:sz="4" w:space="0" w:color="auto"/>
              <w:left w:val="single" w:sz="4" w:space="0" w:color="auto"/>
              <w:bottom w:val="single" w:sz="4" w:space="0" w:color="auto"/>
              <w:right w:val="single" w:sz="4" w:space="0" w:color="auto"/>
            </w:tcBorders>
          </w:tcPr>
          <w:p w14:paraId="0728DAD2"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55F5227"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DF6DEB"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A88C2B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562EB8DA" w14:textId="77777777" w:rsidTr="003933E6">
        <w:tc>
          <w:tcPr>
            <w:tcW w:w="697" w:type="dxa"/>
            <w:vMerge w:val="restart"/>
            <w:tcBorders>
              <w:top w:val="single" w:sz="4" w:space="0" w:color="auto"/>
              <w:left w:val="single" w:sz="4" w:space="0" w:color="auto"/>
              <w:right w:val="single" w:sz="4" w:space="0" w:color="auto"/>
            </w:tcBorders>
          </w:tcPr>
          <w:p w14:paraId="190D1143" w14:textId="77777777" w:rsidR="00307399" w:rsidRPr="00930B9B" w:rsidRDefault="00307399" w:rsidP="00CD549F">
            <w:pPr>
              <w:jc w:val="center"/>
              <w:rPr>
                <w:rFonts w:ascii="Footlight MT Light" w:hAnsi="Footlight MT Light"/>
              </w:rPr>
            </w:pPr>
            <w:r w:rsidRPr="00930B9B">
              <w:rPr>
                <w:rFonts w:ascii="Footlight MT Light" w:hAnsi="Footlight MT Light"/>
              </w:rPr>
              <w:t>6</w:t>
            </w:r>
          </w:p>
        </w:tc>
        <w:tc>
          <w:tcPr>
            <w:tcW w:w="7229" w:type="dxa"/>
            <w:gridSpan w:val="5"/>
            <w:tcBorders>
              <w:top w:val="single" w:sz="4" w:space="0" w:color="auto"/>
              <w:left w:val="single" w:sz="4" w:space="0" w:color="auto"/>
              <w:bottom w:val="single" w:sz="4" w:space="0" w:color="auto"/>
              <w:right w:val="single" w:sz="4" w:space="0" w:color="auto"/>
            </w:tcBorders>
          </w:tcPr>
          <w:p w14:paraId="255C04BE" w14:textId="77777777" w:rsidR="00307399" w:rsidRPr="00930B9B" w:rsidRDefault="00307399" w:rsidP="00CD549F">
            <w:pPr>
              <w:rPr>
                <w:rFonts w:ascii="Footlight MT Light" w:hAnsi="Footlight MT Light"/>
              </w:rPr>
            </w:pPr>
            <w:r w:rsidRPr="00930B9B">
              <w:rPr>
                <w:rFonts w:ascii="Footlight MT Light" w:hAnsi="Footlight MT Light"/>
              </w:rPr>
              <w:t>Fasilitas sarana, prasarana, dan alat kesehatan</w:t>
            </w:r>
          </w:p>
        </w:tc>
      </w:tr>
      <w:tr w:rsidR="004C01E9" w:rsidRPr="00930B9B" w14:paraId="5A343FC9" w14:textId="77777777" w:rsidTr="003933E6">
        <w:tc>
          <w:tcPr>
            <w:tcW w:w="697" w:type="dxa"/>
            <w:vMerge/>
            <w:tcBorders>
              <w:left w:val="single" w:sz="4" w:space="0" w:color="auto"/>
              <w:right w:val="single" w:sz="4" w:space="0" w:color="auto"/>
            </w:tcBorders>
          </w:tcPr>
          <w:p w14:paraId="59765624"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BD37FD7" w14:textId="77777777" w:rsidR="00307399" w:rsidRPr="00930B9B" w:rsidRDefault="00307399" w:rsidP="00CD549F">
            <w:pPr>
              <w:rPr>
                <w:rFonts w:ascii="Footlight MT Light" w:hAnsi="Footlight MT Light"/>
              </w:rPr>
            </w:pPr>
            <w:r w:rsidRPr="00930B9B">
              <w:rPr>
                <w:rFonts w:ascii="Footlight MT Light" w:hAnsi="Footlight MT Light"/>
              </w:rPr>
              <w:t>6.1 ......</w:t>
            </w:r>
          </w:p>
        </w:tc>
        <w:tc>
          <w:tcPr>
            <w:tcW w:w="992" w:type="dxa"/>
            <w:tcBorders>
              <w:top w:val="single" w:sz="4" w:space="0" w:color="auto"/>
              <w:left w:val="single" w:sz="4" w:space="0" w:color="auto"/>
              <w:bottom w:val="single" w:sz="4" w:space="0" w:color="auto"/>
              <w:right w:val="single" w:sz="4" w:space="0" w:color="auto"/>
            </w:tcBorders>
          </w:tcPr>
          <w:p w14:paraId="6BDC2FFF"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92A421E"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377C19"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CA0A70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0E6EBF30" w14:textId="77777777" w:rsidTr="003933E6">
        <w:tc>
          <w:tcPr>
            <w:tcW w:w="697" w:type="dxa"/>
            <w:vMerge/>
            <w:tcBorders>
              <w:left w:val="single" w:sz="4" w:space="0" w:color="auto"/>
              <w:bottom w:val="single" w:sz="4" w:space="0" w:color="auto"/>
              <w:right w:val="single" w:sz="4" w:space="0" w:color="auto"/>
            </w:tcBorders>
          </w:tcPr>
          <w:p w14:paraId="217FDB1D"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10599E3" w14:textId="77777777" w:rsidR="00307399" w:rsidRPr="00930B9B" w:rsidRDefault="00307399" w:rsidP="00CD549F">
            <w:pPr>
              <w:rPr>
                <w:rFonts w:ascii="Footlight MT Light" w:hAnsi="Footlight MT Light"/>
              </w:rPr>
            </w:pPr>
            <w:r w:rsidRPr="00930B9B">
              <w:rPr>
                <w:rFonts w:ascii="Footlight MT Light" w:hAnsi="Footlight MT Light"/>
              </w:rPr>
              <w:t>6.2 ...... dst</w:t>
            </w:r>
          </w:p>
        </w:tc>
        <w:tc>
          <w:tcPr>
            <w:tcW w:w="992" w:type="dxa"/>
            <w:tcBorders>
              <w:top w:val="single" w:sz="4" w:space="0" w:color="auto"/>
              <w:left w:val="single" w:sz="4" w:space="0" w:color="auto"/>
              <w:bottom w:val="single" w:sz="4" w:space="0" w:color="auto"/>
              <w:right w:val="single" w:sz="4" w:space="0" w:color="auto"/>
            </w:tcBorders>
          </w:tcPr>
          <w:p w14:paraId="0EED75B4"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6C944DF"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263E79E"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DB9729D"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60F55258" w14:textId="77777777" w:rsidTr="003933E6">
        <w:tc>
          <w:tcPr>
            <w:tcW w:w="697" w:type="dxa"/>
            <w:vMerge w:val="restart"/>
            <w:tcBorders>
              <w:top w:val="single" w:sz="4" w:space="0" w:color="auto"/>
              <w:left w:val="single" w:sz="4" w:space="0" w:color="auto"/>
              <w:right w:val="single" w:sz="4" w:space="0" w:color="auto"/>
            </w:tcBorders>
          </w:tcPr>
          <w:p w14:paraId="49A95939" w14:textId="77777777" w:rsidR="00307399" w:rsidRPr="00930B9B" w:rsidRDefault="00307399" w:rsidP="00CD549F">
            <w:pPr>
              <w:jc w:val="center"/>
              <w:rPr>
                <w:rFonts w:ascii="Footlight MT Light" w:hAnsi="Footlight MT Light"/>
              </w:rPr>
            </w:pPr>
            <w:r w:rsidRPr="00930B9B">
              <w:rPr>
                <w:rFonts w:ascii="Footlight MT Light" w:hAnsi="Footlight MT Light"/>
              </w:rPr>
              <w:t>7</w:t>
            </w:r>
          </w:p>
        </w:tc>
        <w:tc>
          <w:tcPr>
            <w:tcW w:w="7229" w:type="dxa"/>
            <w:gridSpan w:val="5"/>
            <w:tcBorders>
              <w:top w:val="single" w:sz="4" w:space="0" w:color="auto"/>
              <w:left w:val="single" w:sz="4" w:space="0" w:color="auto"/>
              <w:bottom w:val="single" w:sz="4" w:space="0" w:color="auto"/>
              <w:right w:val="single" w:sz="4" w:space="0" w:color="auto"/>
            </w:tcBorders>
          </w:tcPr>
          <w:p w14:paraId="00D0AFCF" w14:textId="77777777" w:rsidR="00307399" w:rsidRPr="00930B9B" w:rsidRDefault="00307399" w:rsidP="00CD549F">
            <w:pPr>
              <w:rPr>
                <w:rFonts w:ascii="Footlight MT Light" w:hAnsi="Footlight MT Light"/>
              </w:rPr>
            </w:pPr>
            <w:r w:rsidRPr="00930B9B">
              <w:rPr>
                <w:rFonts w:ascii="Footlight MT Light" w:hAnsi="Footlight MT Light"/>
              </w:rPr>
              <w:t>Rambu-rambu yang diperlukan</w:t>
            </w:r>
          </w:p>
        </w:tc>
      </w:tr>
      <w:tr w:rsidR="004C01E9" w:rsidRPr="00930B9B" w14:paraId="6B341C9F" w14:textId="77777777" w:rsidTr="003933E6">
        <w:tc>
          <w:tcPr>
            <w:tcW w:w="697" w:type="dxa"/>
            <w:vMerge/>
            <w:tcBorders>
              <w:left w:val="single" w:sz="4" w:space="0" w:color="auto"/>
              <w:right w:val="single" w:sz="4" w:space="0" w:color="auto"/>
            </w:tcBorders>
          </w:tcPr>
          <w:p w14:paraId="3E64D203"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CD98C70" w14:textId="77777777" w:rsidR="00307399" w:rsidRPr="00930B9B" w:rsidRDefault="00307399" w:rsidP="00CD549F">
            <w:pPr>
              <w:rPr>
                <w:rFonts w:ascii="Footlight MT Light" w:hAnsi="Footlight MT Light"/>
              </w:rPr>
            </w:pPr>
            <w:r w:rsidRPr="00930B9B">
              <w:rPr>
                <w:rFonts w:ascii="Footlight MT Light" w:hAnsi="Footlight MT Light"/>
              </w:rPr>
              <w:t>7.1 ......</w:t>
            </w:r>
          </w:p>
        </w:tc>
        <w:tc>
          <w:tcPr>
            <w:tcW w:w="992" w:type="dxa"/>
            <w:tcBorders>
              <w:top w:val="single" w:sz="4" w:space="0" w:color="auto"/>
              <w:left w:val="single" w:sz="4" w:space="0" w:color="auto"/>
              <w:bottom w:val="single" w:sz="4" w:space="0" w:color="auto"/>
              <w:right w:val="single" w:sz="4" w:space="0" w:color="auto"/>
            </w:tcBorders>
          </w:tcPr>
          <w:p w14:paraId="00ED8C3E"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429DB0D"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4C541DD"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E7C8CD8"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4872EBA6" w14:textId="77777777" w:rsidTr="003933E6">
        <w:tc>
          <w:tcPr>
            <w:tcW w:w="697" w:type="dxa"/>
            <w:vMerge/>
            <w:tcBorders>
              <w:left w:val="single" w:sz="4" w:space="0" w:color="auto"/>
              <w:bottom w:val="single" w:sz="4" w:space="0" w:color="auto"/>
              <w:right w:val="single" w:sz="4" w:space="0" w:color="auto"/>
            </w:tcBorders>
          </w:tcPr>
          <w:p w14:paraId="493AFE04"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72FBBD6" w14:textId="77777777" w:rsidR="00307399" w:rsidRPr="00930B9B" w:rsidRDefault="00307399" w:rsidP="00CD549F">
            <w:pPr>
              <w:rPr>
                <w:rFonts w:ascii="Footlight MT Light" w:hAnsi="Footlight MT Light"/>
              </w:rPr>
            </w:pPr>
            <w:r w:rsidRPr="00930B9B">
              <w:rPr>
                <w:rFonts w:ascii="Footlight MT Light" w:hAnsi="Footlight MT Light"/>
              </w:rPr>
              <w:t>7.2 ...... dst</w:t>
            </w:r>
          </w:p>
        </w:tc>
        <w:tc>
          <w:tcPr>
            <w:tcW w:w="992" w:type="dxa"/>
            <w:tcBorders>
              <w:top w:val="single" w:sz="4" w:space="0" w:color="auto"/>
              <w:left w:val="single" w:sz="4" w:space="0" w:color="auto"/>
              <w:bottom w:val="single" w:sz="4" w:space="0" w:color="auto"/>
              <w:right w:val="single" w:sz="4" w:space="0" w:color="auto"/>
            </w:tcBorders>
          </w:tcPr>
          <w:p w14:paraId="7D45FF84"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168780C"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FD21909"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A173C58"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1D9AA8C6" w14:textId="77777777" w:rsidTr="003933E6">
        <w:tc>
          <w:tcPr>
            <w:tcW w:w="697" w:type="dxa"/>
            <w:vMerge w:val="restart"/>
            <w:tcBorders>
              <w:top w:val="single" w:sz="4" w:space="0" w:color="auto"/>
              <w:left w:val="single" w:sz="4" w:space="0" w:color="auto"/>
              <w:right w:val="single" w:sz="4" w:space="0" w:color="auto"/>
            </w:tcBorders>
          </w:tcPr>
          <w:p w14:paraId="7BC72235" w14:textId="77777777" w:rsidR="00307399" w:rsidRPr="00930B9B" w:rsidRDefault="00307399" w:rsidP="00CD549F">
            <w:pPr>
              <w:jc w:val="center"/>
              <w:rPr>
                <w:rFonts w:ascii="Footlight MT Light" w:hAnsi="Footlight MT Light"/>
              </w:rPr>
            </w:pPr>
            <w:r w:rsidRPr="00930B9B">
              <w:rPr>
                <w:rFonts w:ascii="Footlight MT Light" w:hAnsi="Footlight MT Light"/>
              </w:rPr>
              <w:t>8</w:t>
            </w:r>
          </w:p>
        </w:tc>
        <w:tc>
          <w:tcPr>
            <w:tcW w:w="7229" w:type="dxa"/>
            <w:gridSpan w:val="5"/>
            <w:tcBorders>
              <w:top w:val="single" w:sz="4" w:space="0" w:color="auto"/>
              <w:left w:val="single" w:sz="4" w:space="0" w:color="auto"/>
              <w:bottom w:val="single" w:sz="4" w:space="0" w:color="auto"/>
              <w:right w:val="single" w:sz="4" w:space="0" w:color="auto"/>
            </w:tcBorders>
          </w:tcPr>
          <w:p w14:paraId="21784278" w14:textId="77777777" w:rsidR="00307399" w:rsidRPr="00930B9B" w:rsidRDefault="00307399" w:rsidP="00CD549F">
            <w:pPr>
              <w:rPr>
                <w:rFonts w:ascii="Footlight MT Light" w:hAnsi="Footlight MT Light"/>
              </w:rPr>
            </w:pPr>
            <w:r w:rsidRPr="00930B9B">
              <w:rPr>
                <w:rFonts w:ascii="Footlight MT Light" w:hAnsi="Footlight MT Light"/>
              </w:rPr>
              <w:t>Konsultasi dengan ahli terkait Keselamatan Konstruksi</w:t>
            </w:r>
          </w:p>
        </w:tc>
      </w:tr>
      <w:tr w:rsidR="004C01E9" w:rsidRPr="00930B9B" w14:paraId="408DE631" w14:textId="77777777" w:rsidTr="003933E6">
        <w:tc>
          <w:tcPr>
            <w:tcW w:w="697" w:type="dxa"/>
            <w:vMerge/>
            <w:tcBorders>
              <w:left w:val="single" w:sz="4" w:space="0" w:color="auto"/>
              <w:right w:val="single" w:sz="4" w:space="0" w:color="auto"/>
            </w:tcBorders>
          </w:tcPr>
          <w:p w14:paraId="514969BA"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869EE73" w14:textId="77777777" w:rsidR="00307399" w:rsidRPr="00930B9B" w:rsidRDefault="00307399" w:rsidP="00CD549F">
            <w:pPr>
              <w:rPr>
                <w:rFonts w:ascii="Footlight MT Light" w:hAnsi="Footlight MT Light"/>
              </w:rPr>
            </w:pPr>
            <w:r w:rsidRPr="00930B9B">
              <w:rPr>
                <w:rFonts w:ascii="Footlight MT Light" w:hAnsi="Footlight MT Light"/>
              </w:rPr>
              <w:t>8.1 ......</w:t>
            </w:r>
          </w:p>
        </w:tc>
        <w:tc>
          <w:tcPr>
            <w:tcW w:w="992" w:type="dxa"/>
            <w:tcBorders>
              <w:top w:val="single" w:sz="4" w:space="0" w:color="auto"/>
              <w:left w:val="single" w:sz="4" w:space="0" w:color="auto"/>
              <w:bottom w:val="single" w:sz="4" w:space="0" w:color="auto"/>
              <w:right w:val="single" w:sz="4" w:space="0" w:color="auto"/>
            </w:tcBorders>
          </w:tcPr>
          <w:p w14:paraId="62ED5824"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65B36EB"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456A70B"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B532A62"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57489C51" w14:textId="77777777" w:rsidTr="003933E6">
        <w:tc>
          <w:tcPr>
            <w:tcW w:w="697" w:type="dxa"/>
            <w:vMerge/>
            <w:tcBorders>
              <w:left w:val="single" w:sz="4" w:space="0" w:color="auto"/>
              <w:bottom w:val="single" w:sz="4" w:space="0" w:color="auto"/>
              <w:right w:val="single" w:sz="4" w:space="0" w:color="auto"/>
            </w:tcBorders>
          </w:tcPr>
          <w:p w14:paraId="1EC4B18E"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ADC608F" w14:textId="77777777" w:rsidR="00307399" w:rsidRPr="00930B9B" w:rsidRDefault="00307399" w:rsidP="00CD549F">
            <w:pPr>
              <w:rPr>
                <w:rFonts w:ascii="Footlight MT Light" w:hAnsi="Footlight MT Light"/>
              </w:rPr>
            </w:pPr>
            <w:r w:rsidRPr="00930B9B">
              <w:rPr>
                <w:rFonts w:ascii="Footlight MT Light" w:hAnsi="Footlight MT Light"/>
              </w:rPr>
              <w:t>8.2 ...... dst</w:t>
            </w:r>
          </w:p>
        </w:tc>
        <w:tc>
          <w:tcPr>
            <w:tcW w:w="992" w:type="dxa"/>
            <w:tcBorders>
              <w:top w:val="single" w:sz="4" w:space="0" w:color="auto"/>
              <w:left w:val="single" w:sz="4" w:space="0" w:color="auto"/>
              <w:bottom w:val="single" w:sz="4" w:space="0" w:color="auto"/>
              <w:right w:val="single" w:sz="4" w:space="0" w:color="auto"/>
            </w:tcBorders>
          </w:tcPr>
          <w:p w14:paraId="73715531"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DDE33C2"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074762A"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EE5F72E"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5D5C8B54" w14:textId="77777777" w:rsidTr="003933E6">
        <w:tc>
          <w:tcPr>
            <w:tcW w:w="697" w:type="dxa"/>
            <w:vMerge w:val="restart"/>
            <w:tcBorders>
              <w:top w:val="single" w:sz="4" w:space="0" w:color="auto"/>
              <w:left w:val="single" w:sz="4" w:space="0" w:color="auto"/>
              <w:right w:val="single" w:sz="4" w:space="0" w:color="auto"/>
            </w:tcBorders>
          </w:tcPr>
          <w:p w14:paraId="17A1ABF7" w14:textId="77777777" w:rsidR="00307399" w:rsidRPr="00930B9B" w:rsidRDefault="00307399" w:rsidP="00CD549F">
            <w:pPr>
              <w:jc w:val="center"/>
              <w:rPr>
                <w:rFonts w:ascii="Footlight MT Light" w:hAnsi="Footlight MT Light"/>
              </w:rPr>
            </w:pPr>
            <w:r w:rsidRPr="00930B9B">
              <w:rPr>
                <w:rFonts w:ascii="Footlight MT Light" w:hAnsi="Footlight MT Light"/>
              </w:rPr>
              <w:t>9</w:t>
            </w:r>
          </w:p>
        </w:tc>
        <w:tc>
          <w:tcPr>
            <w:tcW w:w="7229" w:type="dxa"/>
            <w:gridSpan w:val="5"/>
            <w:tcBorders>
              <w:top w:val="single" w:sz="4" w:space="0" w:color="auto"/>
              <w:left w:val="single" w:sz="4" w:space="0" w:color="auto"/>
              <w:bottom w:val="single" w:sz="4" w:space="0" w:color="auto"/>
              <w:right w:val="single" w:sz="4" w:space="0" w:color="auto"/>
            </w:tcBorders>
          </w:tcPr>
          <w:p w14:paraId="304EE2B8" w14:textId="77777777" w:rsidR="00307399" w:rsidRPr="00930B9B" w:rsidRDefault="00307399" w:rsidP="00CD549F">
            <w:pPr>
              <w:rPr>
                <w:rFonts w:ascii="Footlight MT Light" w:hAnsi="Footlight MT Light"/>
              </w:rPr>
            </w:pPr>
            <w:r w:rsidRPr="00930B9B">
              <w:rPr>
                <w:rFonts w:ascii="Footlight MT Light" w:hAnsi="Footlight MT Light"/>
              </w:rPr>
              <w:t>Kegiatan dan peralatan terkait dengan pengendalian Risiko Keselamatan Konstruksi</w:t>
            </w:r>
          </w:p>
        </w:tc>
      </w:tr>
      <w:tr w:rsidR="004C01E9" w:rsidRPr="00930B9B" w14:paraId="0AA985E3" w14:textId="77777777" w:rsidTr="003933E6">
        <w:tc>
          <w:tcPr>
            <w:tcW w:w="697" w:type="dxa"/>
            <w:vMerge/>
            <w:tcBorders>
              <w:left w:val="single" w:sz="4" w:space="0" w:color="auto"/>
              <w:right w:val="single" w:sz="4" w:space="0" w:color="auto"/>
            </w:tcBorders>
          </w:tcPr>
          <w:p w14:paraId="4259F13A" w14:textId="77777777" w:rsidR="00307399" w:rsidRPr="00930B9B" w:rsidRDefault="00307399" w:rsidP="00CD549F">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F882480" w14:textId="77777777" w:rsidR="00307399" w:rsidRPr="00930B9B" w:rsidRDefault="00307399" w:rsidP="00CD549F">
            <w:pPr>
              <w:rPr>
                <w:rFonts w:ascii="Footlight MT Light" w:hAnsi="Footlight MT Light"/>
              </w:rPr>
            </w:pPr>
            <w:r w:rsidRPr="00930B9B">
              <w:rPr>
                <w:rFonts w:ascii="Footlight MT Light" w:hAnsi="Footlight MT Light"/>
              </w:rPr>
              <w:t>9.1 ......</w:t>
            </w:r>
          </w:p>
        </w:tc>
        <w:tc>
          <w:tcPr>
            <w:tcW w:w="992" w:type="dxa"/>
            <w:tcBorders>
              <w:top w:val="single" w:sz="4" w:space="0" w:color="auto"/>
              <w:left w:val="single" w:sz="4" w:space="0" w:color="auto"/>
              <w:bottom w:val="single" w:sz="4" w:space="0" w:color="auto"/>
              <w:right w:val="single" w:sz="4" w:space="0" w:color="auto"/>
            </w:tcBorders>
          </w:tcPr>
          <w:p w14:paraId="74ED0196"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362D572"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1A35D4A"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33EC8C9"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2E78D6E1" w14:textId="77777777" w:rsidTr="003933E6">
        <w:tc>
          <w:tcPr>
            <w:tcW w:w="697" w:type="dxa"/>
            <w:vMerge/>
            <w:tcBorders>
              <w:left w:val="single" w:sz="4" w:space="0" w:color="auto"/>
              <w:bottom w:val="single" w:sz="4" w:space="0" w:color="auto"/>
              <w:right w:val="single" w:sz="4" w:space="0" w:color="auto"/>
            </w:tcBorders>
          </w:tcPr>
          <w:p w14:paraId="24821827" w14:textId="77777777" w:rsidR="00307399" w:rsidRPr="00930B9B" w:rsidRDefault="00307399" w:rsidP="00CD549F">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DE55CF9" w14:textId="77777777" w:rsidR="00307399" w:rsidRPr="00930B9B" w:rsidRDefault="00307399" w:rsidP="00CD549F">
            <w:pPr>
              <w:rPr>
                <w:rFonts w:ascii="Footlight MT Light" w:hAnsi="Footlight MT Light"/>
              </w:rPr>
            </w:pPr>
            <w:r w:rsidRPr="00930B9B">
              <w:rPr>
                <w:rFonts w:ascii="Footlight MT Light" w:hAnsi="Footlight MT Light"/>
              </w:rPr>
              <w:t>9.2 ...... dst</w:t>
            </w:r>
          </w:p>
        </w:tc>
        <w:tc>
          <w:tcPr>
            <w:tcW w:w="992" w:type="dxa"/>
            <w:tcBorders>
              <w:top w:val="single" w:sz="4" w:space="0" w:color="auto"/>
              <w:left w:val="single" w:sz="4" w:space="0" w:color="auto"/>
              <w:bottom w:val="single" w:sz="4" w:space="0" w:color="auto"/>
              <w:right w:val="single" w:sz="4" w:space="0" w:color="auto"/>
            </w:tcBorders>
          </w:tcPr>
          <w:p w14:paraId="532C76E6" w14:textId="77777777" w:rsidR="00307399" w:rsidRPr="00930B9B" w:rsidRDefault="00307399" w:rsidP="00CD549F">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BDA4977" w14:textId="77777777" w:rsidR="00307399" w:rsidRPr="00930B9B" w:rsidRDefault="00307399" w:rsidP="00CD549F">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0415A5C"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6344646" w14:textId="77777777" w:rsidR="00307399" w:rsidRPr="00930B9B" w:rsidRDefault="00307399" w:rsidP="00CD549F">
            <w:pPr>
              <w:jc w:val="center"/>
              <w:rPr>
                <w:rFonts w:ascii="Footlight MT Light" w:hAnsi="Footlight MT Light"/>
              </w:rPr>
            </w:pPr>
            <w:r w:rsidRPr="00930B9B">
              <w:rPr>
                <w:rFonts w:ascii="Footlight MT Light" w:hAnsi="Footlight MT Light"/>
              </w:rPr>
              <w:t>Rp.......</w:t>
            </w:r>
          </w:p>
        </w:tc>
      </w:tr>
      <w:tr w:rsidR="004C01E9" w:rsidRPr="00930B9B" w14:paraId="0111D2BF" w14:textId="77777777" w:rsidTr="003933E6">
        <w:tc>
          <w:tcPr>
            <w:tcW w:w="6934" w:type="dxa"/>
            <w:gridSpan w:val="5"/>
            <w:tcBorders>
              <w:top w:val="single" w:sz="4" w:space="0" w:color="auto"/>
              <w:left w:val="single" w:sz="4" w:space="0" w:color="auto"/>
              <w:bottom w:val="single" w:sz="4" w:space="0" w:color="auto"/>
              <w:right w:val="single" w:sz="4" w:space="0" w:color="auto"/>
            </w:tcBorders>
          </w:tcPr>
          <w:p w14:paraId="6CD83B58" w14:textId="77777777" w:rsidR="00307399" w:rsidRPr="00930B9B" w:rsidRDefault="00307399" w:rsidP="00CD549F">
            <w:pPr>
              <w:jc w:val="right"/>
              <w:rPr>
                <w:rFonts w:ascii="Footlight MT Light" w:hAnsi="Footlight MT Light"/>
                <w:b/>
              </w:rPr>
            </w:pPr>
            <w:r w:rsidRPr="00930B9B">
              <w:rPr>
                <w:rFonts w:ascii="Footlight MT Light" w:hAnsi="Footlight MT Light"/>
                <w:b/>
              </w:rPr>
              <w:t>Total Daftar 2</w:t>
            </w:r>
          </w:p>
          <w:p w14:paraId="3E69955B" w14:textId="77777777" w:rsidR="00307399" w:rsidRPr="00930B9B" w:rsidRDefault="00307399" w:rsidP="00CD549F">
            <w:pPr>
              <w:jc w:val="right"/>
              <w:rPr>
                <w:rFonts w:ascii="Footlight MT Light" w:hAnsi="Footlight MT Light"/>
              </w:rPr>
            </w:pPr>
            <w:r w:rsidRPr="00930B9B">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3939D98" w14:textId="77777777" w:rsidR="00307399" w:rsidRPr="00930B9B" w:rsidRDefault="00307399" w:rsidP="00CD549F">
            <w:pPr>
              <w:rPr>
                <w:rFonts w:ascii="Footlight MT Light" w:hAnsi="Footlight MT Light"/>
                <w:b/>
              </w:rPr>
            </w:pPr>
            <w:r w:rsidRPr="00930B9B">
              <w:rPr>
                <w:rFonts w:ascii="Footlight MT Light" w:hAnsi="Footlight MT Light"/>
              </w:rPr>
              <w:t>Rp.......</w:t>
            </w:r>
          </w:p>
        </w:tc>
      </w:tr>
    </w:tbl>
    <w:p w14:paraId="23CEAD0D" w14:textId="77777777" w:rsidR="00307399" w:rsidRPr="00930B9B" w:rsidRDefault="00307399" w:rsidP="00CD549F">
      <w:pPr>
        <w:ind w:left="90"/>
        <w:rPr>
          <w:rFonts w:ascii="Footlight MT Light" w:hAnsi="Footlight MT Light"/>
        </w:rPr>
      </w:pPr>
      <w:r w:rsidRPr="00930B9B">
        <w:rPr>
          <w:rFonts w:ascii="Footlight MT Light" w:hAnsi="Footlight MT Light"/>
        </w:rPr>
        <w:t>*) Sesuai dengan ketentuan SMKK</w:t>
      </w:r>
    </w:p>
    <w:p w14:paraId="4AD18006" w14:textId="77777777" w:rsidR="00307399" w:rsidRPr="00930B9B" w:rsidRDefault="00307399" w:rsidP="00CD549F">
      <w:pPr>
        <w:ind w:left="90"/>
        <w:rPr>
          <w:rFonts w:ascii="Footlight MT Light" w:hAnsi="Footlight MT Light"/>
        </w:rPr>
      </w:pPr>
      <w:r w:rsidRPr="00930B9B">
        <w:rPr>
          <w:rFonts w:ascii="Footlight MT Light" w:hAnsi="Footlight MT Light"/>
        </w:rPr>
        <w:t>**) Satuan ukuran dapat berupa meter, orang, buah, LS sesuai dengan ketentuan SMKK</w:t>
      </w:r>
    </w:p>
    <w:p w14:paraId="62294347" w14:textId="77777777" w:rsidR="001233A6" w:rsidRPr="00930B9B" w:rsidRDefault="001233A6" w:rsidP="00CD549F">
      <w:pPr>
        <w:jc w:val="center"/>
        <w:rPr>
          <w:rFonts w:ascii="Footlight MT Light" w:hAnsi="Footlight MT Light"/>
          <w:lang w:val="id-ID"/>
        </w:rPr>
      </w:pPr>
    </w:p>
    <w:p w14:paraId="6406DBE6" w14:textId="77777777" w:rsidR="001233A6" w:rsidRPr="00930B9B" w:rsidRDefault="001233A6" w:rsidP="00CD549F">
      <w:pPr>
        <w:rPr>
          <w:rFonts w:ascii="Footlight MT Light" w:hAnsi="Footlight MT Light"/>
          <w:lang w:val="id-ID"/>
        </w:rPr>
      </w:pPr>
    </w:p>
    <w:p w14:paraId="762EEFFA"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br w:type="page"/>
      </w:r>
    </w:p>
    <w:p w14:paraId="01B93978"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lastRenderedPageBreak/>
        <w:t>Daftar 3: Mata Pembayaran Pekerjaan Utama: __________</w:t>
      </w:r>
    </w:p>
    <w:p w14:paraId="39DE5695" w14:textId="410ECA10" w:rsidR="001233A6" w:rsidRPr="00930B9B" w:rsidRDefault="006C09F8" w:rsidP="00CD549F">
      <w:pPr>
        <w:jc w:val="cente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67456" behindDoc="0" locked="0" layoutInCell="1" allowOverlap="1" wp14:anchorId="3EAD5A60" wp14:editId="38B2DE81">
                <wp:simplePos x="0" y="0"/>
                <wp:positionH relativeFrom="column">
                  <wp:posOffset>4090035</wp:posOffset>
                </wp:positionH>
                <wp:positionV relativeFrom="paragraph">
                  <wp:posOffset>111125</wp:posOffset>
                </wp:positionV>
                <wp:extent cx="1023620" cy="285115"/>
                <wp:effectExtent l="5715" t="6985" r="8890" b="12700"/>
                <wp:wrapNone/>
                <wp:docPr id="1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758C09C6" w14:textId="77777777" w:rsidR="000B3238" w:rsidRPr="00492995" w:rsidRDefault="000B3238"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5A60" id="Rectangle 75" o:spid="_x0000_s1049" style="position:absolute;left:0;text-align:left;margin-left:322.05pt;margin-top:8.75pt;width:80.6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">
                <v:textbox>
                  <w:txbxContent>
                    <w:p w14:paraId="758C09C6" w14:textId="77777777" w:rsidR="000B3238" w:rsidRPr="00492995" w:rsidRDefault="000B3238" w:rsidP="001233A6">
                      <w:pPr>
                        <w:jc w:val="center"/>
                        <w:rPr>
                          <w:b/>
                        </w:rPr>
                      </w:pPr>
                      <w:r w:rsidRPr="00492995">
                        <w:rPr>
                          <w:b/>
                        </w:rPr>
                        <w:t>CONTOH</w:t>
                      </w:r>
                    </w:p>
                  </w:txbxContent>
                </v:textbox>
              </v:rect>
            </w:pict>
          </mc:Fallback>
        </mc:AlternateContent>
      </w:r>
    </w:p>
    <w:p w14:paraId="21AC6F7E" w14:textId="77777777" w:rsidR="001233A6" w:rsidRPr="00930B9B" w:rsidRDefault="001233A6" w:rsidP="0055146F">
      <w:pPr>
        <w:numPr>
          <w:ilvl w:val="0"/>
          <w:numId w:val="139"/>
        </w:numPr>
        <w:jc w:val="both"/>
        <w:rPr>
          <w:rFonts w:ascii="Footlight MT Light" w:hAnsi="Footlight MT Light"/>
          <w:lang w:val="id-ID"/>
        </w:rPr>
      </w:pPr>
      <w:r w:rsidRPr="00930B9B">
        <w:rPr>
          <w:rFonts w:ascii="Footlight MT Light" w:hAnsi="Footlight MT Light"/>
          <w:lang w:val="id-ID"/>
        </w:rPr>
        <w:t>Bagian Pekerjaan Harga Satuan</w:t>
      </w:r>
    </w:p>
    <w:p w14:paraId="6F3E0BB0" w14:textId="77777777" w:rsidR="001233A6" w:rsidRPr="00930B9B" w:rsidRDefault="001233A6" w:rsidP="00CD549F">
      <w:pPr>
        <w:jc w:val="center"/>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4C01E9" w:rsidRPr="00930B9B" w14:paraId="6D0CBE30" w14:textId="77777777" w:rsidTr="00F64F3F">
        <w:tc>
          <w:tcPr>
            <w:tcW w:w="697" w:type="dxa"/>
            <w:tcBorders>
              <w:top w:val="single" w:sz="4" w:space="0" w:color="auto"/>
              <w:left w:val="single" w:sz="4" w:space="0" w:color="auto"/>
              <w:bottom w:val="single" w:sz="4" w:space="0" w:color="auto"/>
              <w:right w:val="single" w:sz="4" w:space="0" w:color="auto"/>
            </w:tcBorders>
            <w:vAlign w:val="center"/>
          </w:tcPr>
          <w:p w14:paraId="3A5353C0"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2977" w:type="dxa"/>
            <w:tcBorders>
              <w:top w:val="single" w:sz="4" w:space="0" w:color="auto"/>
              <w:left w:val="single" w:sz="4" w:space="0" w:color="auto"/>
              <w:bottom w:val="single" w:sz="4" w:space="0" w:color="auto"/>
              <w:right w:val="single" w:sz="4" w:space="0" w:color="auto"/>
            </w:tcBorders>
            <w:vAlign w:val="center"/>
          </w:tcPr>
          <w:p w14:paraId="29C0CD7C"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6497D4A1"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2FC50260"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33F8E734"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6ECA96EC"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Total Harga</w:t>
            </w:r>
          </w:p>
        </w:tc>
      </w:tr>
      <w:tr w:rsidR="004C01E9" w:rsidRPr="00930B9B" w14:paraId="031DE0EA" w14:textId="77777777" w:rsidTr="00F64F3F">
        <w:tc>
          <w:tcPr>
            <w:tcW w:w="697" w:type="dxa"/>
            <w:tcBorders>
              <w:top w:val="single" w:sz="4" w:space="0" w:color="auto"/>
              <w:left w:val="single" w:sz="4" w:space="0" w:color="auto"/>
              <w:bottom w:val="single" w:sz="4" w:space="0" w:color="auto"/>
              <w:right w:val="single" w:sz="4" w:space="0" w:color="auto"/>
            </w:tcBorders>
          </w:tcPr>
          <w:p w14:paraId="1CE92B5B"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3830F58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9485A71"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77C27A7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AE00F46"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0B6E28D" w14:textId="77777777" w:rsidR="001233A6" w:rsidRPr="00930B9B" w:rsidRDefault="001233A6" w:rsidP="00CD549F">
            <w:pPr>
              <w:jc w:val="center"/>
              <w:rPr>
                <w:rFonts w:ascii="Footlight MT Light" w:hAnsi="Footlight MT Light"/>
                <w:lang w:val="id-ID"/>
              </w:rPr>
            </w:pPr>
          </w:p>
        </w:tc>
      </w:tr>
      <w:tr w:rsidR="004C01E9" w:rsidRPr="00930B9B" w14:paraId="215EB533" w14:textId="77777777" w:rsidTr="00F64F3F">
        <w:tc>
          <w:tcPr>
            <w:tcW w:w="697" w:type="dxa"/>
            <w:tcBorders>
              <w:top w:val="single" w:sz="4" w:space="0" w:color="auto"/>
              <w:left w:val="single" w:sz="4" w:space="0" w:color="auto"/>
              <w:bottom w:val="single" w:sz="4" w:space="0" w:color="auto"/>
              <w:right w:val="single" w:sz="4" w:space="0" w:color="auto"/>
            </w:tcBorders>
          </w:tcPr>
          <w:p w14:paraId="2C4A327F"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35800E0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CA73CF0"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06D96DE7"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E59D88F"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7D5D525" w14:textId="77777777" w:rsidR="001233A6" w:rsidRPr="00930B9B" w:rsidRDefault="001233A6" w:rsidP="00CD549F">
            <w:pPr>
              <w:jc w:val="center"/>
              <w:rPr>
                <w:rFonts w:ascii="Footlight MT Light" w:hAnsi="Footlight MT Light"/>
                <w:lang w:val="id-ID"/>
              </w:rPr>
            </w:pPr>
          </w:p>
        </w:tc>
      </w:tr>
      <w:tr w:rsidR="004C01E9" w:rsidRPr="00930B9B" w14:paraId="27F0A6EC" w14:textId="77777777" w:rsidTr="00F64F3F">
        <w:tc>
          <w:tcPr>
            <w:tcW w:w="697" w:type="dxa"/>
            <w:tcBorders>
              <w:top w:val="single" w:sz="4" w:space="0" w:color="auto"/>
              <w:left w:val="single" w:sz="4" w:space="0" w:color="auto"/>
              <w:bottom w:val="single" w:sz="4" w:space="0" w:color="auto"/>
              <w:right w:val="single" w:sz="4" w:space="0" w:color="auto"/>
            </w:tcBorders>
          </w:tcPr>
          <w:p w14:paraId="495A2750"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22A31456"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54FECC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63B575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D92CEFD"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41BC210" w14:textId="77777777" w:rsidR="001233A6" w:rsidRPr="00930B9B" w:rsidRDefault="001233A6" w:rsidP="00CD549F">
            <w:pPr>
              <w:jc w:val="center"/>
              <w:rPr>
                <w:rFonts w:ascii="Footlight MT Light" w:hAnsi="Footlight MT Light"/>
                <w:lang w:val="id-ID"/>
              </w:rPr>
            </w:pPr>
          </w:p>
        </w:tc>
      </w:tr>
      <w:tr w:rsidR="004C01E9" w:rsidRPr="00930B9B" w14:paraId="17405B9B" w14:textId="77777777" w:rsidTr="00F64F3F">
        <w:tc>
          <w:tcPr>
            <w:tcW w:w="697" w:type="dxa"/>
            <w:tcBorders>
              <w:top w:val="single" w:sz="4" w:space="0" w:color="auto"/>
              <w:left w:val="single" w:sz="4" w:space="0" w:color="auto"/>
              <w:bottom w:val="single" w:sz="4" w:space="0" w:color="auto"/>
              <w:right w:val="single" w:sz="4" w:space="0" w:color="auto"/>
            </w:tcBorders>
          </w:tcPr>
          <w:p w14:paraId="56406DAC"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00BC3355"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F0A012B"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DDBBEC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2332D78"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063FF28" w14:textId="77777777" w:rsidR="001233A6" w:rsidRPr="00930B9B" w:rsidRDefault="001233A6" w:rsidP="00CD549F">
            <w:pPr>
              <w:jc w:val="center"/>
              <w:rPr>
                <w:rFonts w:ascii="Footlight MT Light" w:hAnsi="Footlight MT Light"/>
                <w:lang w:val="id-ID"/>
              </w:rPr>
            </w:pPr>
          </w:p>
        </w:tc>
      </w:tr>
      <w:tr w:rsidR="004C01E9" w:rsidRPr="00930B9B" w14:paraId="321CBED5" w14:textId="77777777" w:rsidTr="00F64F3F">
        <w:tc>
          <w:tcPr>
            <w:tcW w:w="697" w:type="dxa"/>
            <w:tcBorders>
              <w:top w:val="single" w:sz="4" w:space="0" w:color="auto"/>
              <w:left w:val="single" w:sz="4" w:space="0" w:color="auto"/>
              <w:bottom w:val="single" w:sz="4" w:space="0" w:color="auto"/>
              <w:right w:val="single" w:sz="4" w:space="0" w:color="auto"/>
            </w:tcBorders>
          </w:tcPr>
          <w:p w14:paraId="1B070B05"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783E6D7E"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DFB8133"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04982FE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D72C1D4"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682C719" w14:textId="77777777" w:rsidR="001233A6" w:rsidRPr="00930B9B" w:rsidRDefault="001233A6" w:rsidP="00CD549F">
            <w:pPr>
              <w:jc w:val="center"/>
              <w:rPr>
                <w:rFonts w:ascii="Footlight MT Light" w:hAnsi="Footlight MT Light"/>
                <w:lang w:val="id-ID"/>
              </w:rPr>
            </w:pPr>
          </w:p>
        </w:tc>
      </w:tr>
      <w:tr w:rsidR="004C01E9" w:rsidRPr="00930B9B" w14:paraId="70EAF0CA" w14:textId="77777777" w:rsidTr="00F64F3F">
        <w:tc>
          <w:tcPr>
            <w:tcW w:w="697" w:type="dxa"/>
            <w:tcBorders>
              <w:top w:val="single" w:sz="4" w:space="0" w:color="auto"/>
              <w:left w:val="single" w:sz="4" w:space="0" w:color="auto"/>
              <w:bottom w:val="single" w:sz="4" w:space="0" w:color="auto"/>
              <w:right w:val="single" w:sz="4" w:space="0" w:color="auto"/>
            </w:tcBorders>
          </w:tcPr>
          <w:p w14:paraId="13D1C66D"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71B5FD4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DC2FAD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6C1DE6C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22BC7BF"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49AC7AB" w14:textId="77777777" w:rsidR="001233A6" w:rsidRPr="00930B9B" w:rsidRDefault="001233A6" w:rsidP="00CD549F">
            <w:pPr>
              <w:jc w:val="center"/>
              <w:rPr>
                <w:rFonts w:ascii="Footlight MT Light" w:hAnsi="Footlight MT Light"/>
                <w:lang w:val="id-ID"/>
              </w:rPr>
            </w:pPr>
          </w:p>
        </w:tc>
      </w:tr>
      <w:tr w:rsidR="004C01E9" w:rsidRPr="00930B9B" w14:paraId="342D6EDD" w14:textId="77777777" w:rsidTr="00F64F3F">
        <w:tc>
          <w:tcPr>
            <w:tcW w:w="697" w:type="dxa"/>
            <w:tcBorders>
              <w:top w:val="single" w:sz="4" w:space="0" w:color="auto"/>
              <w:left w:val="single" w:sz="4" w:space="0" w:color="auto"/>
              <w:bottom w:val="single" w:sz="4" w:space="0" w:color="auto"/>
              <w:right w:val="single" w:sz="4" w:space="0" w:color="auto"/>
            </w:tcBorders>
          </w:tcPr>
          <w:p w14:paraId="00247763"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1204CA23"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CCB6AE5"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02D0B4A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BAF5871"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0E09E80" w14:textId="77777777" w:rsidR="001233A6" w:rsidRPr="00930B9B" w:rsidRDefault="001233A6" w:rsidP="00CD549F">
            <w:pPr>
              <w:jc w:val="center"/>
              <w:rPr>
                <w:rFonts w:ascii="Footlight MT Light" w:hAnsi="Footlight MT Light"/>
                <w:lang w:val="id-ID"/>
              </w:rPr>
            </w:pPr>
          </w:p>
        </w:tc>
      </w:tr>
      <w:tr w:rsidR="004C01E9" w:rsidRPr="00930B9B" w14:paraId="2B31A1CA" w14:textId="77777777" w:rsidTr="00F64F3F">
        <w:tc>
          <w:tcPr>
            <w:tcW w:w="697" w:type="dxa"/>
            <w:tcBorders>
              <w:top w:val="single" w:sz="4" w:space="0" w:color="auto"/>
              <w:left w:val="single" w:sz="4" w:space="0" w:color="auto"/>
              <w:bottom w:val="single" w:sz="4" w:space="0" w:color="auto"/>
              <w:right w:val="single" w:sz="4" w:space="0" w:color="auto"/>
            </w:tcBorders>
          </w:tcPr>
          <w:p w14:paraId="4E02F05F"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61CC4F6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60F8CB7"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D96484F"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960D40C"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2B37F91" w14:textId="77777777" w:rsidR="001233A6" w:rsidRPr="00930B9B" w:rsidRDefault="001233A6" w:rsidP="00CD549F">
            <w:pPr>
              <w:jc w:val="center"/>
              <w:rPr>
                <w:rFonts w:ascii="Footlight MT Light" w:hAnsi="Footlight MT Light"/>
                <w:lang w:val="id-ID"/>
              </w:rPr>
            </w:pPr>
          </w:p>
        </w:tc>
      </w:tr>
      <w:tr w:rsidR="004C01E9" w:rsidRPr="00930B9B" w14:paraId="1AE41389" w14:textId="77777777" w:rsidTr="00F64F3F">
        <w:tc>
          <w:tcPr>
            <w:tcW w:w="697" w:type="dxa"/>
            <w:tcBorders>
              <w:top w:val="single" w:sz="4" w:space="0" w:color="auto"/>
              <w:left w:val="single" w:sz="4" w:space="0" w:color="auto"/>
              <w:bottom w:val="single" w:sz="4" w:space="0" w:color="auto"/>
              <w:right w:val="single" w:sz="4" w:space="0" w:color="auto"/>
            </w:tcBorders>
          </w:tcPr>
          <w:p w14:paraId="2A187A22"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0812233A"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ADE1660"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750D447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907FF58"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2DB8758" w14:textId="77777777" w:rsidR="001233A6" w:rsidRPr="00930B9B" w:rsidRDefault="001233A6" w:rsidP="00CD549F">
            <w:pPr>
              <w:jc w:val="center"/>
              <w:rPr>
                <w:rFonts w:ascii="Footlight MT Light" w:hAnsi="Footlight MT Light"/>
                <w:lang w:val="id-ID"/>
              </w:rPr>
            </w:pPr>
          </w:p>
        </w:tc>
      </w:tr>
      <w:tr w:rsidR="004C01E9" w:rsidRPr="00930B9B" w14:paraId="038747B3" w14:textId="77777777" w:rsidTr="00F64F3F">
        <w:tc>
          <w:tcPr>
            <w:tcW w:w="697" w:type="dxa"/>
            <w:tcBorders>
              <w:top w:val="single" w:sz="4" w:space="0" w:color="auto"/>
              <w:left w:val="single" w:sz="4" w:space="0" w:color="auto"/>
              <w:bottom w:val="single" w:sz="4" w:space="0" w:color="auto"/>
              <w:right w:val="single" w:sz="4" w:space="0" w:color="auto"/>
            </w:tcBorders>
          </w:tcPr>
          <w:p w14:paraId="3ACE3D12" w14:textId="77777777" w:rsidR="001233A6" w:rsidRPr="00930B9B" w:rsidRDefault="001233A6" w:rsidP="00CD549F">
            <w:pPr>
              <w:rPr>
                <w:rFonts w:ascii="Footlight MT Light" w:hAnsi="Footlight MT Light"/>
                <w:lang w:val="id-ID"/>
              </w:rPr>
            </w:pPr>
          </w:p>
        </w:tc>
        <w:tc>
          <w:tcPr>
            <w:tcW w:w="2977" w:type="dxa"/>
            <w:tcBorders>
              <w:top w:val="single" w:sz="4" w:space="0" w:color="auto"/>
              <w:left w:val="single" w:sz="4" w:space="0" w:color="auto"/>
              <w:bottom w:val="single" w:sz="4" w:space="0" w:color="auto"/>
              <w:right w:val="single" w:sz="4" w:space="0" w:color="auto"/>
            </w:tcBorders>
          </w:tcPr>
          <w:p w14:paraId="1509AE43"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F6F0833"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519A476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6B2CB3C"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42B7DD6" w14:textId="77777777" w:rsidR="001233A6" w:rsidRPr="00930B9B" w:rsidRDefault="001233A6" w:rsidP="00CD549F">
            <w:pPr>
              <w:jc w:val="center"/>
              <w:rPr>
                <w:rFonts w:ascii="Footlight MT Light" w:hAnsi="Footlight MT Light"/>
                <w:lang w:val="id-ID"/>
              </w:rPr>
            </w:pPr>
          </w:p>
        </w:tc>
      </w:tr>
      <w:tr w:rsidR="004C01E9" w:rsidRPr="00930B9B" w14:paraId="55EA7BD2" w14:textId="77777777" w:rsidTr="00F64F3F">
        <w:tc>
          <w:tcPr>
            <w:tcW w:w="6934" w:type="dxa"/>
            <w:gridSpan w:val="5"/>
            <w:tcBorders>
              <w:top w:val="single" w:sz="4" w:space="0" w:color="auto"/>
              <w:left w:val="single" w:sz="4" w:space="0" w:color="auto"/>
              <w:bottom w:val="single" w:sz="4" w:space="0" w:color="auto"/>
              <w:right w:val="single" w:sz="4" w:space="0" w:color="auto"/>
            </w:tcBorders>
          </w:tcPr>
          <w:p w14:paraId="77D6400B"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3</w:t>
            </w:r>
          </w:p>
          <w:p w14:paraId="7163D1AA"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1D6F67B6" w14:textId="77777777" w:rsidR="001233A6" w:rsidRPr="00930B9B" w:rsidRDefault="001233A6" w:rsidP="00CD549F">
            <w:pPr>
              <w:rPr>
                <w:rFonts w:ascii="Footlight MT Light" w:hAnsi="Footlight MT Light"/>
                <w:b/>
                <w:lang w:val="id-ID"/>
              </w:rPr>
            </w:pPr>
          </w:p>
        </w:tc>
      </w:tr>
    </w:tbl>
    <w:p w14:paraId="1F9D04CD" w14:textId="77777777" w:rsidR="001233A6" w:rsidRPr="00930B9B" w:rsidRDefault="001233A6" w:rsidP="00CD549F">
      <w:pPr>
        <w:jc w:val="center"/>
        <w:rPr>
          <w:rFonts w:ascii="Footlight MT Light" w:hAnsi="Footlight MT Light"/>
          <w:lang w:val="id-ID"/>
        </w:rPr>
      </w:pPr>
    </w:p>
    <w:p w14:paraId="65CDFA52" w14:textId="77777777" w:rsidR="001233A6" w:rsidRPr="00930B9B" w:rsidRDefault="001233A6" w:rsidP="0055146F">
      <w:pPr>
        <w:numPr>
          <w:ilvl w:val="0"/>
          <w:numId w:val="139"/>
        </w:numPr>
        <w:jc w:val="both"/>
        <w:rPr>
          <w:rFonts w:ascii="Footlight MT Light" w:hAnsi="Footlight MT Light"/>
          <w:lang w:val="id-ID"/>
        </w:rPr>
      </w:pPr>
      <w:r w:rsidRPr="00930B9B">
        <w:rPr>
          <w:rFonts w:ascii="Footlight MT Light" w:hAnsi="Footlight MT Light"/>
          <w:lang w:val="id-ID"/>
        </w:rPr>
        <w:t>Bagian Pekerjaan Lumsum</w:t>
      </w:r>
    </w:p>
    <w:p w14:paraId="2A09116E" w14:textId="77777777" w:rsidR="001233A6" w:rsidRPr="00930B9B" w:rsidRDefault="001233A6" w:rsidP="00CD549F">
      <w:pPr>
        <w:jc w:val="both"/>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697"/>
        <w:gridCol w:w="1901"/>
        <w:gridCol w:w="2068"/>
        <w:gridCol w:w="2268"/>
        <w:gridCol w:w="992"/>
      </w:tblGrid>
      <w:tr w:rsidR="004C01E9" w:rsidRPr="00930B9B" w14:paraId="4E3D70DD" w14:textId="77777777" w:rsidTr="00F64F3F">
        <w:tc>
          <w:tcPr>
            <w:tcW w:w="697" w:type="dxa"/>
            <w:tcBorders>
              <w:top w:val="single" w:sz="4" w:space="0" w:color="auto"/>
              <w:left w:val="single" w:sz="4" w:space="0" w:color="auto"/>
              <w:bottom w:val="single" w:sz="4" w:space="0" w:color="auto"/>
              <w:right w:val="single" w:sz="4" w:space="0" w:color="auto"/>
            </w:tcBorders>
            <w:vAlign w:val="center"/>
          </w:tcPr>
          <w:p w14:paraId="38EE632E"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1901" w:type="dxa"/>
            <w:tcBorders>
              <w:top w:val="single" w:sz="4" w:space="0" w:color="auto"/>
              <w:left w:val="single" w:sz="4" w:space="0" w:color="auto"/>
              <w:bottom w:val="single" w:sz="4" w:space="0" w:color="auto"/>
              <w:right w:val="single" w:sz="4" w:space="0" w:color="auto"/>
            </w:tcBorders>
            <w:vAlign w:val="center"/>
          </w:tcPr>
          <w:p w14:paraId="2C5FBAB9"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 xml:space="preserve">Uraian </w:t>
            </w:r>
          </w:p>
          <w:p w14:paraId="6F8B0AF8"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4430BC09"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Persentase/ Satuan Ukuran Keluaran/output</w:t>
            </w:r>
          </w:p>
        </w:tc>
        <w:tc>
          <w:tcPr>
            <w:tcW w:w="2268" w:type="dxa"/>
            <w:tcBorders>
              <w:top w:val="single" w:sz="4" w:space="0" w:color="auto"/>
              <w:left w:val="single" w:sz="4" w:space="0" w:color="auto"/>
              <w:bottom w:val="single" w:sz="4" w:space="0" w:color="auto"/>
              <w:right w:val="single" w:sz="4" w:space="0" w:color="auto"/>
            </w:tcBorders>
            <w:vAlign w:val="center"/>
          </w:tcPr>
          <w:p w14:paraId="1CAA8D7F"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56030E03"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i/>
                <w:lang w:val="id-ID"/>
              </w:rPr>
              <w:t>Total Harga</w:t>
            </w:r>
          </w:p>
        </w:tc>
      </w:tr>
      <w:tr w:rsidR="004C01E9" w:rsidRPr="00930B9B" w14:paraId="2AECAE38" w14:textId="77777777" w:rsidTr="00F64F3F">
        <w:tc>
          <w:tcPr>
            <w:tcW w:w="697" w:type="dxa"/>
            <w:tcBorders>
              <w:top w:val="single" w:sz="4" w:space="0" w:color="auto"/>
              <w:left w:val="single" w:sz="4" w:space="0" w:color="auto"/>
              <w:bottom w:val="single" w:sz="4" w:space="0" w:color="auto"/>
              <w:right w:val="single" w:sz="4" w:space="0" w:color="auto"/>
            </w:tcBorders>
          </w:tcPr>
          <w:p w14:paraId="261FBE14"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2ACBDF68"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6A465FF6"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28DC4FA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6E7EFF1" w14:textId="77777777" w:rsidR="001233A6" w:rsidRPr="00930B9B" w:rsidRDefault="001233A6" w:rsidP="00CD549F">
            <w:pPr>
              <w:jc w:val="center"/>
              <w:rPr>
                <w:rFonts w:ascii="Footlight MT Light" w:hAnsi="Footlight MT Light"/>
                <w:lang w:val="id-ID"/>
              </w:rPr>
            </w:pPr>
          </w:p>
        </w:tc>
      </w:tr>
      <w:tr w:rsidR="004C01E9" w:rsidRPr="00930B9B" w14:paraId="50DDD1EF" w14:textId="77777777" w:rsidTr="00F64F3F">
        <w:tc>
          <w:tcPr>
            <w:tcW w:w="697" w:type="dxa"/>
            <w:tcBorders>
              <w:top w:val="single" w:sz="4" w:space="0" w:color="auto"/>
              <w:left w:val="single" w:sz="4" w:space="0" w:color="auto"/>
              <w:bottom w:val="single" w:sz="4" w:space="0" w:color="auto"/>
              <w:right w:val="single" w:sz="4" w:space="0" w:color="auto"/>
            </w:tcBorders>
          </w:tcPr>
          <w:p w14:paraId="54E460A0"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585BC280"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53418350"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13577399"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CFA7EC3" w14:textId="77777777" w:rsidR="001233A6" w:rsidRPr="00930B9B" w:rsidRDefault="001233A6" w:rsidP="00CD549F">
            <w:pPr>
              <w:jc w:val="center"/>
              <w:rPr>
                <w:rFonts w:ascii="Footlight MT Light" w:hAnsi="Footlight MT Light"/>
                <w:lang w:val="id-ID"/>
              </w:rPr>
            </w:pPr>
          </w:p>
        </w:tc>
      </w:tr>
      <w:tr w:rsidR="004C01E9" w:rsidRPr="00930B9B" w14:paraId="46A50356" w14:textId="77777777" w:rsidTr="00F64F3F">
        <w:tc>
          <w:tcPr>
            <w:tcW w:w="697" w:type="dxa"/>
            <w:tcBorders>
              <w:top w:val="single" w:sz="4" w:space="0" w:color="auto"/>
              <w:left w:val="single" w:sz="4" w:space="0" w:color="auto"/>
              <w:bottom w:val="single" w:sz="4" w:space="0" w:color="auto"/>
              <w:right w:val="single" w:sz="4" w:space="0" w:color="auto"/>
            </w:tcBorders>
          </w:tcPr>
          <w:p w14:paraId="68CBA885"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680CE954"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526034C0"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4FD47F8B"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62DD083" w14:textId="77777777" w:rsidR="001233A6" w:rsidRPr="00930B9B" w:rsidRDefault="001233A6" w:rsidP="00CD549F">
            <w:pPr>
              <w:jc w:val="center"/>
              <w:rPr>
                <w:rFonts w:ascii="Footlight MT Light" w:hAnsi="Footlight MT Light"/>
                <w:lang w:val="id-ID"/>
              </w:rPr>
            </w:pPr>
          </w:p>
        </w:tc>
      </w:tr>
      <w:tr w:rsidR="004C01E9" w:rsidRPr="00930B9B" w14:paraId="569F754E" w14:textId="77777777" w:rsidTr="00F64F3F">
        <w:tc>
          <w:tcPr>
            <w:tcW w:w="697" w:type="dxa"/>
            <w:tcBorders>
              <w:top w:val="single" w:sz="4" w:space="0" w:color="auto"/>
              <w:left w:val="single" w:sz="4" w:space="0" w:color="auto"/>
              <w:bottom w:val="single" w:sz="4" w:space="0" w:color="auto"/>
              <w:right w:val="single" w:sz="4" w:space="0" w:color="auto"/>
            </w:tcBorders>
          </w:tcPr>
          <w:p w14:paraId="437DDA9A"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4E38100D"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57CC8ED9"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5D9109A6"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02C17F2" w14:textId="77777777" w:rsidR="001233A6" w:rsidRPr="00930B9B" w:rsidRDefault="001233A6" w:rsidP="00CD549F">
            <w:pPr>
              <w:jc w:val="center"/>
              <w:rPr>
                <w:rFonts w:ascii="Footlight MT Light" w:hAnsi="Footlight MT Light"/>
                <w:lang w:val="id-ID"/>
              </w:rPr>
            </w:pPr>
          </w:p>
        </w:tc>
      </w:tr>
      <w:tr w:rsidR="004C01E9" w:rsidRPr="00930B9B" w14:paraId="1E0D1BFE" w14:textId="77777777" w:rsidTr="00F64F3F">
        <w:tc>
          <w:tcPr>
            <w:tcW w:w="697" w:type="dxa"/>
            <w:tcBorders>
              <w:top w:val="single" w:sz="4" w:space="0" w:color="auto"/>
              <w:left w:val="single" w:sz="4" w:space="0" w:color="auto"/>
              <w:bottom w:val="single" w:sz="4" w:space="0" w:color="auto"/>
              <w:right w:val="single" w:sz="4" w:space="0" w:color="auto"/>
            </w:tcBorders>
          </w:tcPr>
          <w:p w14:paraId="3E641BBC"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2188D271"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18FDF60C"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61D4D84A"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D7A75FC" w14:textId="77777777" w:rsidR="001233A6" w:rsidRPr="00930B9B" w:rsidRDefault="001233A6" w:rsidP="00CD549F">
            <w:pPr>
              <w:jc w:val="center"/>
              <w:rPr>
                <w:rFonts w:ascii="Footlight MT Light" w:hAnsi="Footlight MT Light"/>
                <w:lang w:val="id-ID"/>
              </w:rPr>
            </w:pPr>
          </w:p>
        </w:tc>
      </w:tr>
      <w:tr w:rsidR="004C01E9" w:rsidRPr="00930B9B" w14:paraId="003804F0" w14:textId="77777777" w:rsidTr="00F64F3F">
        <w:tc>
          <w:tcPr>
            <w:tcW w:w="697" w:type="dxa"/>
            <w:tcBorders>
              <w:top w:val="single" w:sz="4" w:space="0" w:color="auto"/>
              <w:left w:val="single" w:sz="4" w:space="0" w:color="auto"/>
              <w:bottom w:val="single" w:sz="4" w:space="0" w:color="auto"/>
              <w:right w:val="single" w:sz="4" w:space="0" w:color="auto"/>
            </w:tcBorders>
          </w:tcPr>
          <w:p w14:paraId="77F791C6"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6FA0431A"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723B251E"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620BE6A8"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D9CB77C" w14:textId="77777777" w:rsidR="001233A6" w:rsidRPr="00930B9B" w:rsidRDefault="001233A6" w:rsidP="00CD549F">
            <w:pPr>
              <w:jc w:val="center"/>
              <w:rPr>
                <w:rFonts w:ascii="Footlight MT Light" w:hAnsi="Footlight MT Light"/>
                <w:lang w:val="id-ID"/>
              </w:rPr>
            </w:pPr>
          </w:p>
        </w:tc>
      </w:tr>
      <w:tr w:rsidR="004C01E9" w:rsidRPr="00930B9B" w14:paraId="1AA3103F" w14:textId="77777777" w:rsidTr="00F64F3F">
        <w:tc>
          <w:tcPr>
            <w:tcW w:w="697" w:type="dxa"/>
            <w:tcBorders>
              <w:top w:val="single" w:sz="4" w:space="0" w:color="auto"/>
              <w:left w:val="single" w:sz="4" w:space="0" w:color="auto"/>
              <w:bottom w:val="single" w:sz="4" w:space="0" w:color="auto"/>
              <w:right w:val="single" w:sz="4" w:space="0" w:color="auto"/>
            </w:tcBorders>
          </w:tcPr>
          <w:p w14:paraId="00222C74"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3A1019A3"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16B44C9C"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1DEBB8B1"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71924BB" w14:textId="77777777" w:rsidR="001233A6" w:rsidRPr="00930B9B" w:rsidRDefault="001233A6" w:rsidP="00CD549F">
            <w:pPr>
              <w:jc w:val="center"/>
              <w:rPr>
                <w:rFonts w:ascii="Footlight MT Light" w:hAnsi="Footlight MT Light"/>
                <w:lang w:val="id-ID"/>
              </w:rPr>
            </w:pPr>
          </w:p>
        </w:tc>
      </w:tr>
      <w:tr w:rsidR="004C01E9" w:rsidRPr="00930B9B" w14:paraId="09BE3E7B" w14:textId="77777777" w:rsidTr="00F64F3F">
        <w:tc>
          <w:tcPr>
            <w:tcW w:w="697" w:type="dxa"/>
            <w:tcBorders>
              <w:top w:val="single" w:sz="4" w:space="0" w:color="auto"/>
              <w:left w:val="single" w:sz="4" w:space="0" w:color="auto"/>
              <w:bottom w:val="single" w:sz="4" w:space="0" w:color="auto"/>
              <w:right w:val="single" w:sz="4" w:space="0" w:color="auto"/>
            </w:tcBorders>
          </w:tcPr>
          <w:p w14:paraId="7CB31387"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7D012FA7"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318E258F"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3543BD96"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2CCE6C8" w14:textId="77777777" w:rsidR="001233A6" w:rsidRPr="00930B9B" w:rsidRDefault="001233A6" w:rsidP="00CD549F">
            <w:pPr>
              <w:jc w:val="center"/>
              <w:rPr>
                <w:rFonts w:ascii="Footlight MT Light" w:hAnsi="Footlight MT Light"/>
                <w:lang w:val="id-ID"/>
              </w:rPr>
            </w:pPr>
          </w:p>
        </w:tc>
      </w:tr>
      <w:tr w:rsidR="004C01E9" w:rsidRPr="00930B9B" w14:paraId="6C17D5B2" w14:textId="77777777" w:rsidTr="00F64F3F">
        <w:tc>
          <w:tcPr>
            <w:tcW w:w="697" w:type="dxa"/>
            <w:tcBorders>
              <w:top w:val="single" w:sz="4" w:space="0" w:color="auto"/>
              <w:left w:val="single" w:sz="4" w:space="0" w:color="auto"/>
              <w:bottom w:val="single" w:sz="4" w:space="0" w:color="auto"/>
              <w:right w:val="single" w:sz="4" w:space="0" w:color="auto"/>
            </w:tcBorders>
          </w:tcPr>
          <w:p w14:paraId="626FB486"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726D6038"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6911364F"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545D592D"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C330371" w14:textId="77777777" w:rsidR="001233A6" w:rsidRPr="00930B9B" w:rsidRDefault="001233A6" w:rsidP="00CD549F">
            <w:pPr>
              <w:jc w:val="center"/>
              <w:rPr>
                <w:rFonts w:ascii="Footlight MT Light" w:hAnsi="Footlight MT Light"/>
                <w:lang w:val="id-ID"/>
              </w:rPr>
            </w:pPr>
          </w:p>
        </w:tc>
      </w:tr>
      <w:tr w:rsidR="004C01E9" w:rsidRPr="00930B9B" w14:paraId="4BC0BF3E" w14:textId="77777777" w:rsidTr="00F64F3F">
        <w:tc>
          <w:tcPr>
            <w:tcW w:w="697" w:type="dxa"/>
            <w:tcBorders>
              <w:top w:val="single" w:sz="4" w:space="0" w:color="auto"/>
              <w:left w:val="single" w:sz="4" w:space="0" w:color="auto"/>
              <w:bottom w:val="single" w:sz="4" w:space="0" w:color="auto"/>
              <w:right w:val="single" w:sz="4" w:space="0" w:color="auto"/>
            </w:tcBorders>
          </w:tcPr>
          <w:p w14:paraId="696E1116" w14:textId="77777777" w:rsidR="001233A6" w:rsidRPr="00930B9B" w:rsidRDefault="001233A6" w:rsidP="00CD549F">
            <w:pPr>
              <w:rPr>
                <w:rFonts w:ascii="Footlight MT Light" w:hAnsi="Footlight MT Light"/>
                <w:lang w:val="id-ID"/>
              </w:rPr>
            </w:pPr>
          </w:p>
        </w:tc>
        <w:tc>
          <w:tcPr>
            <w:tcW w:w="1901" w:type="dxa"/>
            <w:tcBorders>
              <w:top w:val="single" w:sz="4" w:space="0" w:color="auto"/>
              <w:left w:val="single" w:sz="4" w:space="0" w:color="auto"/>
              <w:bottom w:val="single" w:sz="4" w:space="0" w:color="auto"/>
              <w:right w:val="single" w:sz="4" w:space="0" w:color="auto"/>
            </w:tcBorders>
          </w:tcPr>
          <w:p w14:paraId="3E9269E9" w14:textId="77777777" w:rsidR="001233A6" w:rsidRPr="00930B9B" w:rsidRDefault="001233A6" w:rsidP="00CD549F">
            <w:pPr>
              <w:rPr>
                <w:rFonts w:ascii="Footlight MT Light" w:hAnsi="Footlight MT Light"/>
                <w:lang w:val="id-ID"/>
              </w:rPr>
            </w:pPr>
          </w:p>
        </w:tc>
        <w:tc>
          <w:tcPr>
            <w:tcW w:w="2068" w:type="dxa"/>
            <w:tcBorders>
              <w:top w:val="single" w:sz="4" w:space="0" w:color="auto"/>
              <w:left w:val="single" w:sz="4" w:space="0" w:color="auto"/>
              <w:bottom w:val="single" w:sz="4" w:space="0" w:color="auto"/>
              <w:right w:val="single" w:sz="4" w:space="0" w:color="auto"/>
            </w:tcBorders>
          </w:tcPr>
          <w:p w14:paraId="11F5DF39" w14:textId="77777777" w:rsidR="001233A6" w:rsidRPr="00930B9B" w:rsidRDefault="001233A6" w:rsidP="00CD549F">
            <w:pPr>
              <w:rPr>
                <w:rFonts w:ascii="Footlight MT Light" w:hAnsi="Footlight MT Light"/>
                <w:lang w:val="id-ID"/>
              </w:rPr>
            </w:pPr>
          </w:p>
        </w:tc>
        <w:tc>
          <w:tcPr>
            <w:tcW w:w="2268" w:type="dxa"/>
            <w:tcBorders>
              <w:top w:val="single" w:sz="4" w:space="0" w:color="auto"/>
              <w:left w:val="single" w:sz="4" w:space="0" w:color="auto"/>
              <w:bottom w:val="single" w:sz="4" w:space="0" w:color="auto"/>
              <w:right w:val="single" w:sz="4" w:space="0" w:color="auto"/>
            </w:tcBorders>
          </w:tcPr>
          <w:p w14:paraId="20813D7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91EC037" w14:textId="77777777" w:rsidR="001233A6" w:rsidRPr="00930B9B" w:rsidRDefault="001233A6" w:rsidP="00CD549F">
            <w:pPr>
              <w:jc w:val="center"/>
              <w:rPr>
                <w:rFonts w:ascii="Footlight MT Light" w:hAnsi="Footlight MT Light"/>
                <w:lang w:val="id-ID"/>
              </w:rPr>
            </w:pPr>
          </w:p>
        </w:tc>
      </w:tr>
      <w:tr w:rsidR="004C01E9" w:rsidRPr="00930B9B" w14:paraId="24C60E1D" w14:textId="77777777" w:rsidTr="00F64F3F">
        <w:tc>
          <w:tcPr>
            <w:tcW w:w="6934" w:type="dxa"/>
            <w:gridSpan w:val="4"/>
            <w:tcBorders>
              <w:top w:val="single" w:sz="4" w:space="0" w:color="auto"/>
              <w:left w:val="single" w:sz="4" w:space="0" w:color="auto"/>
              <w:bottom w:val="single" w:sz="4" w:space="0" w:color="auto"/>
              <w:right w:val="single" w:sz="4" w:space="0" w:color="auto"/>
            </w:tcBorders>
          </w:tcPr>
          <w:p w14:paraId="3C758F61"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3</w:t>
            </w:r>
          </w:p>
          <w:p w14:paraId="050A5EA0"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9DCC031" w14:textId="77777777" w:rsidR="001233A6" w:rsidRPr="00930B9B" w:rsidRDefault="001233A6" w:rsidP="00CD549F">
            <w:pPr>
              <w:rPr>
                <w:rFonts w:ascii="Footlight MT Light" w:hAnsi="Footlight MT Light"/>
                <w:b/>
                <w:lang w:val="id-ID"/>
              </w:rPr>
            </w:pPr>
          </w:p>
        </w:tc>
      </w:tr>
    </w:tbl>
    <w:p w14:paraId="5D18412E" w14:textId="77777777" w:rsidR="001233A6" w:rsidRPr="00930B9B" w:rsidRDefault="001233A6" w:rsidP="00CD549F">
      <w:pPr>
        <w:jc w:val="center"/>
        <w:rPr>
          <w:rFonts w:ascii="Footlight MT Light" w:hAnsi="Footlight MT Light"/>
          <w:lang w:val="id-ID"/>
        </w:rPr>
      </w:pPr>
    </w:p>
    <w:p w14:paraId="068968F7"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Keterangan:</w:t>
      </w:r>
    </w:p>
    <w:p w14:paraId="608C8ABE" w14:textId="77777777" w:rsidR="001233A6" w:rsidRPr="00930B9B" w:rsidRDefault="001233A6" w:rsidP="00D64FF1">
      <w:pPr>
        <w:pStyle w:val="FootnoteText"/>
        <w:numPr>
          <w:ilvl w:val="3"/>
          <w:numId w:val="71"/>
        </w:numPr>
        <w:ind w:left="360"/>
        <w:jc w:val="both"/>
        <w:rPr>
          <w:rFonts w:ascii="Footlight MT Light" w:hAnsi="Footlight MT Light"/>
          <w:lang w:val="id-ID"/>
        </w:rPr>
      </w:pPr>
      <w:r w:rsidRPr="00930B9B">
        <w:rPr>
          <w:rFonts w:ascii="Footlight MT Light" w:hAnsi="Footlight MT Light"/>
          <w:lang w:val="id-ID"/>
        </w:rPr>
        <w:t>Pada judul Daftar 3 cantumkan Mata Pembayaran Pekerjaan Utama yang menjadi pokok dari paket Pekerjaan Konstruksi ini di antara bagian-bagian pekerjaan lain.</w:t>
      </w:r>
    </w:p>
    <w:p w14:paraId="0AB39203" w14:textId="77777777" w:rsidR="001233A6" w:rsidRPr="00930B9B" w:rsidRDefault="001233A6" w:rsidP="00D64FF1">
      <w:pPr>
        <w:pStyle w:val="FootnoteText"/>
        <w:numPr>
          <w:ilvl w:val="3"/>
          <w:numId w:val="71"/>
        </w:numPr>
        <w:ind w:left="360"/>
        <w:jc w:val="both"/>
        <w:rPr>
          <w:rFonts w:ascii="Footlight MT Light" w:hAnsi="Footlight MT Light"/>
          <w:lang w:val="id-ID"/>
        </w:rPr>
      </w:pPr>
      <w:r w:rsidRPr="00930B9B">
        <w:rPr>
          <w:rFonts w:ascii="Footlight MT Light" w:hAnsi="Footlight MT Light"/>
          <w:lang w:val="id-ID"/>
        </w:rPr>
        <w:t>Total Harga adalah Semua jenis harga yang tercantum dalam Daftar Kuantitas/Keluaran dan Harga merupakan harga sebelum PPN (Pajak Pertambahan Nilai).</w:t>
      </w:r>
    </w:p>
    <w:p w14:paraId="25F541A7"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br w:type="page"/>
      </w:r>
      <w:r w:rsidRPr="00930B9B">
        <w:rPr>
          <w:rFonts w:ascii="Footlight MT Light" w:hAnsi="Footlight MT Light"/>
          <w:lang w:val="id-ID"/>
        </w:rPr>
        <w:lastRenderedPageBreak/>
        <w:t>Daftar 4: Mata Pembayaran ______________________</w:t>
      </w:r>
    </w:p>
    <w:p w14:paraId="4CE45EDC" w14:textId="4C997BBF" w:rsidR="001233A6" w:rsidRPr="00930B9B" w:rsidRDefault="006C09F8" w:rsidP="00CD549F">
      <w:pPr>
        <w:jc w:val="center"/>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68480" behindDoc="0" locked="0" layoutInCell="1" allowOverlap="1" wp14:anchorId="5F8C2E67" wp14:editId="1CDFB117">
                <wp:simplePos x="0" y="0"/>
                <wp:positionH relativeFrom="margin">
                  <wp:posOffset>4126865</wp:posOffset>
                </wp:positionH>
                <wp:positionV relativeFrom="paragraph">
                  <wp:posOffset>81915</wp:posOffset>
                </wp:positionV>
                <wp:extent cx="1023620" cy="278130"/>
                <wp:effectExtent l="13970" t="6350" r="10160" b="1079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3073BC8D" w14:textId="77777777" w:rsidR="000B3238" w:rsidRPr="00492995" w:rsidRDefault="000B3238"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C2E67" id="Rectangle 76" o:spid="_x0000_s1050" style="position:absolute;left:0;text-align:left;margin-left:324.95pt;margin-top:6.45pt;width:80.6pt;height:21.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">
                <v:textbox>
                  <w:txbxContent>
                    <w:p w14:paraId="3073BC8D" w14:textId="77777777" w:rsidR="000B3238" w:rsidRPr="00492995" w:rsidRDefault="000B3238" w:rsidP="001233A6">
                      <w:pPr>
                        <w:jc w:val="center"/>
                        <w:rPr>
                          <w:b/>
                        </w:rPr>
                      </w:pPr>
                      <w:r w:rsidRPr="00492995">
                        <w:rPr>
                          <w:b/>
                        </w:rPr>
                        <w:t>CONTOH</w:t>
                      </w:r>
                    </w:p>
                  </w:txbxContent>
                </v:textbox>
                <w10:wrap anchorx="margin"/>
              </v:rect>
            </w:pict>
          </mc:Fallback>
        </mc:AlternateContent>
      </w:r>
    </w:p>
    <w:p w14:paraId="70180ACA" w14:textId="77777777" w:rsidR="001233A6" w:rsidRPr="00930B9B" w:rsidRDefault="001233A6" w:rsidP="0055146F">
      <w:pPr>
        <w:numPr>
          <w:ilvl w:val="0"/>
          <w:numId w:val="239"/>
        </w:numPr>
        <w:jc w:val="both"/>
        <w:rPr>
          <w:rFonts w:ascii="Footlight MT Light" w:hAnsi="Footlight MT Light"/>
          <w:lang w:val="id-ID"/>
        </w:rPr>
      </w:pPr>
      <w:r w:rsidRPr="00930B9B">
        <w:rPr>
          <w:rFonts w:ascii="Footlight MT Light" w:hAnsi="Footlight MT Light"/>
          <w:lang w:val="id-ID"/>
        </w:rPr>
        <w:t xml:space="preserve">Bagian Pekerjaan Harga Satuan </w:t>
      </w:r>
    </w:p>
    <w:p w14:paraId="6562E4A9" w14:textId="77777777" w:rsidR="001233A6" w:rsidRPr="00930B9B" w:rsidRDefault="001233A6" w:rsidP="00CD549F">
      <w:pPr>
        <w:jc w:val="center"/>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4C01E9" w:rsidRPr="00930B9B" w14:paraId="1223FE95" w14:textId="77777777" w:rsidTr="00F64F3F">
        <w:tc>
          <w:tcPr>
            <w:tcW w:w="555" w:type="dxa"/>
            <w:tcBorders>
              <w:top w:val="single" w:sz="4" w:space="0" w:color="auto"/>
              <w:left w:val="single" w:sz="4" w:space="0" w:color="auto"/>
              <w:bottom w:val="single" w:sz="4" w:space="0" w:color="auto"/>
              <w:right w:val="single" w:sz="4" w:space="0" w:color="auto"/>
            </w:tcBorders>
          </w:tcPr>
          <w:p w14:paraId="1DEB1C36"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3119" w:type="dxa"/>
            <w:tcBorders>
              <w:top w:val="single" w:sz="4" w:space="0" w:color="auto"/>
              <w:left w:val="single" w:sz="4" w:space="0" w:color="auto"/>
              <w:bottom w:val="single" w:sz="4" w:space="0" w:color="auto"/>
              <w:right w:val="single" w:sz="4" w:space="0" w:color="auto"/>
            </w:tcBorders>
          </w:tcPr>
          <w:p w14:paraId="5FA5FDE9"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Uraian Pekerjaan</w:t>
            </w:r>
          </w:p>
        </w:tc>
        <w:tc>
          <w:tcPr>
            <w:tcW w:w="992" w:type="dxa"/>
            <w:tcBorders>
              <w:top w:val="single" w:sz="4" w:space="0" w:color="auto"/>
              <w:left w:val="single" w:sz="4" w:space="0" w:color="auto"/>
              <w:bottom w:val="single" w:sz="4" w:space="0" w:color="auto"/>
              <w:right w:val="single" w:sz="4" w:space="0" w:color="auto"/>
            </w:tcBorders>
          </w:tcPr>
          <w:p w14:paraId="7E0AB99E"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Ukuran</w:t>
            </w:r>
          </w:p>
        </w:tc>
        <w:tc>
          <w:tcPr>
            <w:tcW w:w="1276" w:type="dxa"/>
            <w:tcBorders>
              <w:top w:val="single" w:sz="4" w:space="0" w:color="auto"/>
              <w:left w:val="single" w:sz="4" w:space="0" w:color="auto"/>
              <w:bottom w:val="single" w:sz="4" w:space="0" w:color="auto"/>
              <w:right w:val="single" w:sz="4" w:space="0" w:color="auto"/>
            </w:tcBorders>
          </w:tcPr>
          <w:p w14:paraId="7C7FEAC4"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Kuantitas</w:t>
            </w:r>
          </w:p>
        </w:tc>
        <w:tc>
          <w:tcPr>
            <w:tcW w:w="992" w:type="dxa"/>
            <w:tcBorders>
              <w:top w:val="single" w:sz="4" w:space="0" w:color="auto"/>
              <w:left w:val="single" w:sz="4" w:space="0" w:color="auto"/>
              <w:bottom w:val="single" w:sz="4" w:space="0" w:color="auto"/>
              <w:right w:val="single" w:sz="4" w:space="0" w:color="auto"/>
            </w:tcBorders>
          </w:tcPr>
          <w:p w14:paraId="525E5185"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Harga Satuan</w:t>
            </w:r>
          </w:p>
        </w:tc>
        <w:tc>
          <w:tcPr>
            <w:tcW w:w="992" w:type="dxa"/>
            <w:tcBorders>
              <w:top w:val="single" w:sz="4" w:space="0" w:color="auto"/>
              <w:left w:val="single" w:sz="4" w:space="0" w:color="auto"/>
              <w:bottom w:val="single" w:sz="4" w:space="0" w:color="auto"/>
              <w:right w:val="single" w:sz="4" w:space="0" w:color="auto"/>
            </w:tcBorders>
          </w:tcPr>
          <w:p w14:paraId="076A3FF3"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Total Harga</w:t>
            </w:r>
          </w:p>
        </w:tc>
      </w:tr>
      <w:tr w:rsidR="004C01E9" w:rsidRPr="00930B9B" w14:paraId="3F2585AC" w14:textId="77777777" w:rsidTr="00F64F3F">
        <w:tc>
          <w:tcPr>
            <w:tcW w:w="555" w:type="dxa"/>
            <w:tcBorders>
              <w:top w:val="single" w:sz="4" w:space="0" w:color="auto"/>
              <w:left w:val="single" w:sz="4" w:space="0" w:color="auto"/>
              <w:bottom w:val="single" w:sz="4" w:space="0" w:color="auto"/>
              <w:right w:val="single" w:sz="4" w:space="0" w:color="auto"/>
            </w:tcBorders>
          </w:tcPr>
          <w:p w14:paraId="09EA618A"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7FACA29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CE5F17E"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3C6E2DA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9D9AF4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F259081" w14:textId="77777777" w:rsidR="001233A6" w:rsidRPr="00930B9B" w:rsidRDefault="001233A6" w:rsidP="00CD549F">
            <w:pPr>
              <w:jc w:val="center"/>
              <w:rPr>
                <w:rFonts w:ascii="Footlight MT Light" w:hAnsi="Footlight MT Light"/>
                <w:lang w:val="id-ID"/>
              </w:rPr>
            </w:pPr>
          </w:p>
        </w:tc>
      </w:tr>
      <w:tr w:rsidR="004C01E9" w:rsidRPr="00930B9B" w14:paraId="0CCEF02C" w14:textId="77777777" w:rsidTr="00F64F3F">
        <w:tc>
          <w:tcPr>
            <w:tcW w:w="555" w:type="dxa"/>
            <w:tcBorders>
              <w:top w:val="single" w:sz="4" w:space="0" w:color="auto"/>
              <w:left w:val="single" w:sz="4" w:space="0" w:color="auto"/>
              <w:bottom w:val="single" w:sz="4" w:space="0" w:color="auto"/>
              <w:right w:val="single" w:sz="4" w:space="0" w:color="auto"/>
            </w:tcBorders>
          </w:tcPr>
          <w:p w14:paraId="1D85E50A"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4B0640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DFA77F8"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3CD968F8"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B9CBFF1"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77C7630" w14:textId="77777777" w:rsidR="001233A6" w:rsidRPr="00930B9B" w:rsidRDefault="001233A6" w:rsidP="00CD549F">
            <w:pPr>
              <w:jc w:val="center"/>
              <w:rPr>
                <w:rFonts w:ascii="Footlight MT Light" w:hAnsi="Footlight MT Light"/>
                <w:lang w:val="id-ID"/>
              </w:rPr>
            </w:pPr>
          </w:p>
        </w:tc>
      </w:tr>
      <w:tr w:rsidR="004C01E9" w:rsidRPr="00930B9B" w14:paraId="43A93586" w14:textId="77777777" w:rsidTr="00F64F3F">
        <w:tc>
          <w:tcPr>
            <w:tcW w:w="555" w:type="dxa"/>
            <w:tcBorders>
              <w:top w:val="single" w:sz="4" w:space="0" w:color="auto"/>
              <w:left w:val="single" w:sz="4" w:space="0" w:color="auto"/>
              <w:bottom w:val="single" w:sz="4" w:space="0" w:color="auto"/>
              <w:right w:val="single" w:sz="4" w:space="0" w:color="auto"/>
            </w:tcBorders>
          </w:tcPr>
          <w:p w14:paraId="79E08E90"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6CA2E9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56914B8"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2B4C987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4828505"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E35DE98" w14:textId="77777777" w:rsidR="001233A6" w:rsidRPr="00930B9B" w:rsidRDefault="001233A6" w:rsidP="00CD549F">
            <w:pPr>
              <w:jc w:val="center"/>
              <w:rPr>
                <w:rFonts w:ascii="Footlight MT Light" w:hAnsi="Footlight MT Light"/>
                <w:lang w:val="id-ID"/>
              </w:rPr>
            </w:pPr>
          </w:p>
        </w:tc>
      </w:tr>
      <w:tr w:rsidR="004C01E9" w:rsidRPr="00930B9B" w14:paraId="7C853308" w14:textId="77777777" w:rsidTr="00F64F3F">
        <w:tc>
          <w:tcPr>
            <w:tcW w:w="555" w:type="dxa"/>
            <w:tcBorders>
              <w:top w:val="single" w:sz="4" w:space="0" w:color="auto"/>
              <w:left w:val="single" w:sz="4" w:space="0" w:color="auto"/>
              <w:bottom w:val="single" w:sz="4" w:space="0" w:color="auto"/>
              <w:right w:val="single" w:sz="4" w:space="0" w:color="auto"/>
            </w:tcBorders>
          </w:tcPr>
          <w:p w14:paraId="4D773A62"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7207A03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99B0773"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3B797EC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F005987"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B77585A" w14:textId="77777777" w:rsidR="001233A6" w:rsidRPr="00930B9B" w:rsidRDefault="001233A6" w:rsidP="00CD549F">
            <w:pPr>
              <w:jc w:val="center"/>
              <w:rPr>
                <w:rFonts w:ascii="Footlight MT Light" w:hAnsi="Footlight MT Light"/>
                <w:lang w:val="id-ID"/>
              </w:rPr>
            </w:pPr>
          </w:p>
        </w:tc>
      </w:tr>
      <w:tr w:rsidR="004C01E9" w:rsidRPr="00930B9B" w14:paraId="168941D9" w14:textId="77777777" w:rsidTr="00F64F3F">
        <w:tc>
          <w:tcPr>
            <w:tcW w:w="555" w:type="dxa"/>
            <w:tcBorders>
              <w:top w:val="single" w:sz="4" w:space="0" w:color="auto"/>
              <w:left w:val="single" w:sz="4" w:space="0" w:color="auto"/>
              <w:bottom w:val="single" w:sz="4" w:space="0" w:color="auto"/>
              <w:right w:val="single" w:sz="4" w:space="0" w:color="auto"/>
            </w:tcBorders>
          </w:tcPr>
          <w:p w14:paraId="1D03BEE8"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3BF8DA5"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6A9B1BB"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714350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D42AB6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31B5624F" w14:textId="77777777" w:rsidR="001233A6" w:rsidRPr="00930B9B" w:rsidRDefault="001233A6" w:rsidP="00CD549F">
            <w:pPr>
              <w:jc w:val="center"/>
              <w:rPr>
                <w:rFonts w:ascii="Footlight MT Light" w:hAnsi="Footlight MT Light"/>
                <w:lang w:val="id-ID"/>
              </w:rPr>
            </w:pPr>
          </w:p>
        </w:tc>
      </w:tr>
      <w:tr w:rsidR="004C01E9" w:rsidRPr="00930B9B" w14:paraId="5B5FEFAF" w14:textId="77777777" w:rsidTr="00F64F3F">
        <w:tc>
          <w:tcPr>
            <w:tcW w:w="555" w:type="dxa"/>
            <w:tcBorders>
              <w:top w:val="single" w:sz="4" w:space="0" w:color="auto"/>
              <w:left w:val="single" w:sz="4" w:space="0" w:color="auto"/>
              <w:bottom w:val="single" w:sz="4" w:space="0" w:color="auto"/>
              <w:right w:val="single" w:sz="4" w:space="0" w:color="auto"/>
            </w:tcBorders>
          </w:tcPr>
          <w:p w14:paraId="2AAFF0CF"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AB5F9E9"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24128C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48C6188F"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2A8FDB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8193DAD" w14:textId="77777777" w:rsidR="001233A6" w:rsidRPr="00930B9B" w:rsidRDefault="001233A6" w:rsidP="00CD549F">
            <w:pPr>
              <w:jc w:val="center"/>
              <w:rPr>
                <w:rFonts w:ascii="Footlight MT Light" w:hAnsi="Footlight MT Light"/>
                <w:lang w:val="id-ID"/>
              </w:rPr>
            </w:pPr>
          </w:p>
        </w:tc>
      </w:tr>
      <w:tr w:rsidR="004C01E9" w:rsidRPr="00930B9B" w14:paraId="7BC626D8" w14:textId="77777777" w:rsidTr="00F64F3F">
        <w:tc>
          <w:tcPr>
            <w:tcW w:w="555" w:type="dxa"/>
            <w:tcBorders>
              <w:top w:val="single" w:sz="4" w:space="0" w:color="auto"/>
              <w:left w:val="single" w:sz="4" w:space="0" w:color="auto"/>
              <w:bottom w:val="single" w:sz="4" w:space="0" w:color="auto"/>
              <w:right w:val="single" w:sz="4" w:space="0" w:color="auto"/>
            </w:tcBorders>
          </w:tcPr>
          <w:p w14:paraId="0A7B049D"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2C6CAE1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05E6A09"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2116CD63"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02D21AF2"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5160706F" w14:textId="77777777" w:rsidR="001233A6" w:rsidRPr="00930B9B" w:rsidRDefault="001233A6" w:rsidP="00CD549F">
            <w:pPr>
              <w:jc w:val="center"/>
              <w:rPr>
                <w:rFonts w:ascii="Footlight MT Light" w:hAnsi="Footlight MT Light"/>
                <w:lang w:val="id-ID"/>
              </w:rPr>
            </w:pPr>
          </w:p>
        </w:tc>
      </w:tr>
      <w:tr w:rsidR="004C01E9" w:rsidRPr="00930B9B" w14:paraId="57CC79DB" w14:textId="77777777" w:rsidTr="00F64F3F">
        <w:tc>
          <w:tcPr>
            <w:tcW w:w="555" w:type="dxa"/>
            <w:tcBorders>
              <w:top w:val="single" w:sz="4" w:space="0" w:color="auto"/>
              <w:left w:val="single" w:sz="4" w:space="0" w:color="auto"/>
              <w:bottom w:val="single" w:sz="4" w:space="0" w:color="auto"/>
              <w:right w:val="single" w:sz="4" w:space="0" w:color="auto"/>
            </w:tcBorders>
          </w:tcPr>
          <w:p w14:paraId="7BCD191D"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0649561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6776646"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6D9B69B0"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E32721B"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05068AC" w14:textId="77777777" w:rsidR="001233A6" w:rsidRPr="00930B9B" w:rsidRDefault="001233A6" w:rsidP="00CD549F">
            <w:pPr>
              <w:jc w:val="center"/>
              <w:rPr>
                <w:rFonts w:ascii="Footlight MT Light" w:hAnsi="Footlight MT Light"/>
                <w:lang w:val="id-ID"/>
              </w:rPr>
            </w:pPr>
          </w:p>
        </w:tc>
      </w:tr>
      <w:tr w:rsidR="004C01E9" w:rsidRPr="00930B9B" w14:paraId="311B79A7" w14:textId="77777777" w:rsidTr="00F64F3F">
        <w:tc>
          <w:tcPr>
            <w:tcW w:w="555" w:type="dxa"/>
            <w:tcBorders>
              <w:top w:val="single" w:sz="4" w:space="0" w:color="auto"/>
              <w:left w:val="single" w:sz="4" w:space="0" w:color="auto"/>
              <w:bottom w:val="single" w:sz="4" w:space="0" w:color="auto"/>
              <w:right w:val="single" w:sz="4" w:space="0" w:color="auto"/>
            </w:tcBorders>
          </w:tcPr>
          <w:p w14:paraId="5A6BABA3"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6FA46753"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111CD690"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1A600C16"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71BC5D30"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24FF94A" w14:textId="77777777" w:rsidR="001233A6" w:rsidRPr="00930B9B" w:rsidRDefault="001233A6" w:rsidP="00CD549F">
            <w:pPr>
              <w:jc w:val="center"/>
              <w:rPr>
                <w:rFonts w:ascii="Footlight MT Light" w:hAnsi="Footlight MT Light"/>
                <w:lang w:val="id-ID"/>
              </w:rPr>
            </w:pPr>
          </w:p>
        </w:tc>
      </w:tr>
      <w:tr w:rsidR="004C01E9" w:rsidRPr="00930B9B" w14:paraId="515D4A20" w14:textId="77777777" w:rsidTr="00F64F3F">
        <w:tc>
          <w:tcPr>
            <w:tcW w:w="555" w:type="dxa"/>
            <w:tcBorders>
              <w:top w:val="single" w:sz="4" w:space="0" w:color="auto"/>
              <w:left w:val="single" w:sz="4" w:space="0" w:color="auto"/>
              <w:bottom w:val="single" w:sz="4" w:space="0" w:color="auto"/>
              <w:right w:val="single" w:sz="4" w:space="0" w:color="auto"/>
            </w:tcBorders>
          </w:tcPr>
          <w:p w14:paraId="0616D97B" w14:textId="77777777" w:rsidR="001233A6" w:rsidRPr="00930B9B" w:rsidRDefault="001233A6" w:rsidP="00CD549F">
            <w:pPr>
              <w:rPr>
                <w:rFonts w:ascii="Footlight MT Light" w:hAnsi="Footlight MT Light"/>
                <w:lang w:val="id-ID"/>
              </w:rPr>
            </w:pPr>
          </w:p>
        </w:tc>
        <w:tc>
          <w:tcPr>
            <w:tcW w:w="3119" w:type="dxa"/>
            <w:tcBorders>
              <w:top w:val="single" w:sz="4" w:space="0" w:color="auto"/>
              <w:left w:val="single" w:sz="4" w:space="0" w:color="auto"/>
              <w:bottom w:val="single" w:sz="4" w:space="0" w:color="auto"/>
              <w:right w:val="single" w:sz="4" w:space="0" w:color="auto"/>
            </w:tcBorders>
          </w:tcPr>
          <w:p w14:paraId="35A2070C"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23F51627" w14:textId="77777777" w:rsidR="001233A6" w:rsidRPr="00930B9B" w:rsidRDefault="001233A6" w:rsidP="00CD549F">
            <w:pPr>
              <w:rPr>
                <w:rFonts w:ascii="Footlight MT Light" w:hAnsi="Footlight MT Light"/>
                <w:lang w:val="id-ID"/>
              </w:rPr>
            </w:pPr>
          </w:p>
        </w:tc>
        <w:tc>
          <w:tcPr>
            <w:tcW w:w="1276" w:type="dxa"/>
            <w:tcBorders>
              <w:top w:val="single" w:sz="4" w:space="0" w:color="auto"/>
              <w:left w:val="single" w:sz="4" w:space="0" w:color="auto"/>
              <w:bottom w:val="single" w:sz="4" w:space="0" w:color="auto"/>
              <w:right w:val="single" w:sz="4" w:space="0" w:color="auto"/>
            </w:tcBorders>
          </w:tcPr>
          <w:p w14:paraId="0C5F91E4" w14:textId="77777777" w:rsidR="001233A6" w:rsidRPr="00930B9B" w:rsidRDefault="001233A6" w:rsidP="00CD549F">
            <w:pP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496C8263" w14:textId="77777777" w:rsidR="001233A6" w:rsidRPr="00930B9B" w:rsidRDefault="001233A6" w:rsidP="00CD549F">
            <w:pPr>
              <w:jc w:val="center"/>
              <w:rPr>
                <w:rFonts w:ascii="Footlight MT Light" w:hAnsi="Footlight MT Light"/>
                <w:lang w:val="id-ID"/>
              </w:rPr>
            </w:pPr>
          </w:p>
        </w:tc>
        <w:tc>
          <w:tcPr>
            <w:tcW w:w="992" w:type="dxa"/>
            <w:tcBorders>
              <w:top w:val="single" w:sz="4" w:space="0" w:color="auto"/>
              <w:left w:val="single" w:sz="4" w:space="0" w:color="auto"/>
              <w:bottom w:val="single" w:sz="4" w:space="0" w:color="auto"/>
              <w:right w:val="single" w:sz="4" w:space="0" w:color="auto"/>
            </w:tcBorders>
          </w:tcPr>
          <w:p w14:paraId="62D2F065" w14:textId="77777777" w:rsidR="001233A6" w:rsidRPr="00930B9B" w:rsidRDefault="001233A6" w:rsidP="00CD549F">
            <w:pPr>
              <w:jc w:val="center"/>
              <w:rPr>
                <w:rFonts w:ascii="Footlight MT Light" w:hAnsi="Footlight MT Light"/>
                <w:lang w:val="id-ID"/>
              </w:rPr>
            </w:pPr>
          </w:p>
        </w:tc>
      </w:tr>
      <w:tr w:rsidR="004C01E9" w:rsidRPr="00930B9B" w14:paraId="597CC77A" w14:textId="77777777" w:rsidTr="00F64F3F">
        <w:tc>
          <w:tcPr>
            <w:tcW w:w="6934" w:type="dxa"/>
            <w:gridSpan w:val="5"/>
            <w:tcBorders>
              <w:top w:val="single" w:sz="4" w:space="0" w:color="auto"/>
              <w:left w:val="single" w:sz="4" w:space="0" w:color="auto"/>
              <w:bottom w:val="single" w:sz="4" w:space="0" w:color="auto"/>
              <w:right w:val="single" w:sz="4" w:space="0" w:color="auto"/>
            </w:tcBorders>
          </w:tcPr>
          <w:p w14:paraId="02F19C00"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4</w:t>
            </w:r>
          </w:p>
          <w:p w14:paraId="09FA4E78"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62A11A5A" w14:textId="77777777" w:rsidR="001233A6" w:rsidRPr="00930B9B" w:rsidRDefault="001233A6" w:rsidP="00CD549F">
            <w:pPr>
              <w:rPr>
                <w:rFonts w:ascii="Footlight MT Light" w:hAnsi="Footlight MT Light"/>
                <w:b/>
                <w:lang w:val="id-ID"/>
              </w:rPr>
            </w:pPr>
          </w:p>
        </w:tc>
      </w:tr>
    </w:tbl>
    <w:p w14:paraId="22FD673E" w14:textId="77777777" w:rsidR="001233A6" w:rsidRPr="00930B9B" w:rsidRDefault="001233A6" w:rsidP="00CD549F">
      <w:pPr>
        <w:jc w:val="center"/>
        <w:rPr>
          <w:rFonts w:ascii="Footlight MT Light" w:hAnsi="Footlight MT Light"/>
          <w:lang w:val="id-ID"/>
        </w:rPr>
      </w:pPr>
    </w:p>
    <w:p w14:paraId="6E6E79C8" w14:textId="77777777" w:rsidR="001233A6" w:rsidRPr="00930B9B" w:rsidRDefault="001233A6" w:rsidP="0055146F">
      <w:pPr>
        <w:numPr>
          <w:ilvl w:val="0"/>
          <w:numId w:val="239"/>
        </w:numPr>
        <w:jc w:val="both"/>
        <w:rPr>
          <w:rFonts w:ascii="Footlight MT Light" w:hAnsi="Footlight MT Light"/>
          <w:b/>
          <w:lang w:val="id-ID"/>
        </w:rPr>
      </w:pPr>
      <w:r w:rsidRPr="00930B9B">
        <w:rPr>
          <w:rFonts w:ascii="Footlight MT Light" w:hAnsi="Footlight MT Light"/>
          <w:lang w:val="id-ID"/>
        </w:rPr>
        <w:t>Bagian Pekerjaan Lumsum</w:t>
      </w:r>
    </w:p>
    <w:p w14:paraId="1F42D9B5" w14:textId="77777777" w:rsidR="001233A6" w:rsidRPr="00930B9B" w:rsidRDefault="001233A6" w:rsidP="00CD549F">
      <w:pPr>
        <w:ind w:left="340"/>
        <w:jc w:val="both"/>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555"/>
        <w:gridCol w:w="2313"/>
        <w:gridCol w:w="2160"/>
        <w:gridCol w:w="1980"/>
        <w:gridCol w:w="918"/>
      </w:tblGrid>
      <w:tr w:rsidR="004C01E9" w:rsidRPr="00930B9B" w14:paraId="52884064" w14:textId="77777777" w:rsidTr="00F64F3F">
        <w:tc>
          <w:tcPr>
            <w:tcW w:w="555" w:type="dxa"/>
            <w:tcBorders>
              <w:top w:val="single" w:sz="4" w:space="0" w:color="auto"/>
              <w:left w:val="single" w:sz="4" w:space="0" w:color="auto"/>
              <w:bottom w:val="single" w:sz="4" w:space="0" w:color="auto"/>
              <w:right w:val="single" w:sz="4" w:space="0" w:color="auto"/>
            </w:tcBorders>
          </w:tcPr>
          <w:p w14:paraId="62A6A588"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No.</w:t>
            </w:r>
          </w:p>
        </w:tc>
        <w:tc>
          <w:tcPr>
            <w:tcW w:w="2313" w:type="dxa"/>
            <w:tcBorders>
              <w:top w:val="single" w:sz="4" w:space="0" w:color="auto"/>
              <w:left w:val="single" w:sz="4" w:space="0" w:color="auto"/>
              <w:bottom w:val="single" w:sz="4" w:space="0" w:color="auto"/>
              <w:right w:val="single" w:sz="4" w:space="0" w:color="auto"/>
            </w:tcBorders>
          </w:tcPr>
          <w:p w14:paraId="2E2935C3"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 xml:space="preserve">Uraian </w:t>
            </w:r>
          </w:p>
          <w:p w14:paraId="7E004E21"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Keluaran/output</w:t>
            </w:r>
          </w:p>
        </w:tc>
        <w:tc>
          <w:tcPr>
            <w:tcW w:w="2160" w:type="dxa"/>
            <w:tcBorders>
              <w:top w:val="single" w:sz="4" w:space="0" w:color="auto"/>
              <w:left w:val="single" w:sz="4" w:space="0" w:color="auto"/>
              <w:bottom w:val="single" w:sz="4" w:space="0" w:color="auto"/>
              <w:right w:val="single" w:sz="4" w:space="0" w:color="auto"/>
            </w:tcBorders>
          </w:tcPr>
          <w:p w14:paraId="6CC25573"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Persentase/ Satuan Ukuran Keluaran/output</w:t>
            </w:r>
          </w:p>
        </w:tc>
        <w:tc>
          <w:tcPr>
            <w:tcW w:w="1980" w:type="dxa"/>
            <w:tcBorders>
              <w:top w:val="single" w:sz="4" w:space="0" w:color="auto"/>
              <w:left w:val="single" w:sz="4" w:space="0" w:color="auto"/>
              <w:bottom w:val="single" w:sz="4" w:space="0" w:color="auto"/>
              <w:right w:val="single" w:sz="4" w:space="0" w:color="auto"/>
            </w:tcBorders>
          </w:tcPr>
          <w:p w14:paraId="76551A94"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Satuan Harga Keluaran/output</w:t>
            </w:r>
          </w:p>
        </w:tc>
        <w:tc>
          <w:tcPr>
            <w:tcW w:w="918" w:type="dxa"/>
            <w:tcBorders>
              <w:top w:val="single" w:sz="4" w:space="0" w:color="auto"/>
              <w:left w:val="single" w:sz="4" w:space="0" w:color="auto"/>
              <w:bottom w:val="single" w:sz="4" w:space="0" w:color="auto"/>
              <w:right w:val="single" w:sz="4" w:space="0" w:color="auto"/>
            </w:tcBorders>
          </w:tcPr>
          <w:p w14:paraId="39E99F12"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i/>
                <w:lang w:val="id-ID"/>
              </w:rPr>
              <w:t>Total Harga</w:t>
            </w:r>
          </w:p>
        </w:tc>
      </w:tr>
      <w:tr w:rsidR="004C01E9" w:rsidRPr="00930B9B" w14:paraId="5CD079D3" w14:textId="77777777" w:rsidTr="00F64F3F">
        <w:tc>
          <w:tcPr>
            <w:tcW w:w="555" w:type="dxa"/>
            <w:tcBorders>
              <w:top w:val="single" w:sz="4" w:space="0" w:color="auto"/>
              <w:left w:val="single" w:sz="4" w:space="0" w:color="auto"/>
              <w:bottom w:val="single" w:sz="4" w:space="0" w:color="auto"/>
              <w:right w:val="single" w:sz="4" w:space="0" w:color="auto"/>
            </w:tcBorders>
          </w:tcPr>
          <w:p w14:paraId="501B27C6"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3CD1C2E7"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562EE7F1"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6084E217"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64E26884" w14:textId="77777777" w:rsidR="001233A6" w:rsidRPr="00930B9B" w:rsidRDefault="001233A6" w:rsidP="00CD549F">
            <w:pPr>
              <w:jc w:val="center"/>
              <w:rPr>
                <w:rFonts w:ascii="Footlight MT Light" w:hAnsi="Footlight MT Light"/>
                <w:lang w:val="id-ID"/>
              </w:rPr>
            </w:pPr>
          </w:p>
        </w:tc>
      </w:tr>
      <w:tr w:rsidR="004C01E9" w:rsidRPr="00930B9B" w14:paraId="2FF4CE12" w14:textId="77777777" w:rsidTr="00F64F3F">
        <w:tc>
          <w:tcPr>
            <w:tcW w:w="555" w:type="dxa"/>
            <w:tcBorders>
              <w:top w:val="single" w:sz="4" w:space="0" w:color="auto"/>
              <w:left w:val="single" w:sz="4" w:space="0" w:color="auto"/>
              <w:bottom w:val="single" w:sz="4" w:space="0" w:color="auto"/>
              <w:right w:val="single" w:sz="4" w:space="0" w:color="auto"/>
            </w:tcBorders>
          </w:tcPr>
          <w:p w14:paraId="44DE86BE"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27E400DD"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7101EFF4"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725F6364"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5074E7FE" w14:textId="77777777" w:rsidR="001233A6" w:rsidRPr="00930B9B" w:rsidRDefault="001233A6" w:rsidP="00CD549F">
            <w:pPr>
              <w:jc w:val="center"/>
              <w:rPr>
                <w:rFonts w:ascii="Footlight MT Light" w:hAnsi="Footlight MT Light"/>
                <w:lang w:val="id-ID"/>
              </w:rPr>
            </w:pPr>
          </w:p>
        </w:tc>
      </w:tr>
      <w:tr w:rsidR="004C01E9" w:rsidRPr="00930B9B" w14:paraId="6A55D98E" w14:textId="77777777" w:rsidTr="00F64F3F">
        <w:tc>
          <w:tcPr>
            <w:tcW w:w="555" w:type="dxa"/>
            <w:tcBorders>
              <w:top w:val="single" w:sz="4" w:space="0" w:color="auto"/>
              <w:left w:val="single" w:sz="4" w:space="0" w:color="auto"/>
              <w:bottom w:val="single" w:sz="4" w:space="0" w:color="auto"/>
              <w:right w:val="single" w:sz="4" w:space="0" w:color="auto"/>
            </w:tcBorders>
          </w:tcPr>
          <w:p w14:paraId="5D92575D"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522E67EC"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59559A1B"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4405E1B0"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30AFFBA6" w14:textId="77777777" w:rsidR="001233A6" w:rsidRPr="00930B9B" w:rsidRDefault="001233A6" w:rsidP="00CD549F">
            <w:pPr>
              <w:jc w:val="center"/>
              <w:rPr>
                <w:rFonts w:ascii="Footlight MT Light" w:hAnsi="Footlight MT Light"/>
                <w:lang w:val="id-ID"/>
              </w:rPr>
            </w:pPr>
          </w:p>
        </w:tc>
      </w:tr>
      <w:tr w:rsidR="004C01E9" w:rsidRPr="00930B9B" w14:paraId="7A4E0CEE" w14:textId="77777777" w:rsidTr="00F64F3F">
        <w:tc>
          <w:tcPr>
            <w:tcW w:w="555" w:type="dxa"/>
            <w:tcBorders>
              <w:top w:val="single" w:sz="4" w:space="0" w:color="auto"/>
              <w:left w:val="single" w:sz="4" w:space="0" w:color="auto"/>
              <w:bottom w:val="single" w:sz="4" w:space="0" w:color="auto"/>
              <w:right w:val="single" w:sz="4" w:space="0" w:color="auto"/>
            </w:tcBorders>
          </w:tcPr>
          <w:p w14:paraId="7A881D03"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52CDE2AA"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3F7D8739"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4DB96C06"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5D72059C" w14:textId="77777777" w:rsidR="001233A6" w:rsidRPr="00930B9B" w:rsidRDefault="001233A6" w:rsidP="00CD549F">
            <w:pPr>
              <w:jc w:val="center"/>
              <w:rPr>
                <w:rFonts w:ascii="Footlight MT Light" w:hAnsi="Footlight MT Light"/>
                <w:lang w:val="id-ID"/>
              </w:rPr>
            </w:pPr>
          </w:p>
        </w:tc>
      </w:tr>
      <w:tr w:rsidR="004C01E9" w:rsidRPr="00930B9B" w14:paraId="0F06B258" w14:textId="77777777" w:rsidTr="00F64F3F">
        <w:tc>
          <w:tcPr>
            <w:tcW w:w="555" w:type="dxa"/>
            <w:tcBorders>
              <w:top w:val="single" w:sz="4" w:space="0" w:color="auto"/>
              <w:left w:val="single" w:sz="4" w:space="0" w:color="auto"/>
              <w:bottom w:val="single" w:sz="4" w:space="0" w:color="auto"/>
              <w:right w:val="single" w:sz="4" w:space="0" w:color="auto"/>
            </w:tcBorders>
          </w:tcPr>
          <w:p w14:paraId="1F530FCF"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509229BA"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1257A0E3"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46C3CF8C"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60FE18B5" w14:textId="77777777" w:rsidR="001233A6" w:rsidRPr="00930B9B" w:rsidRDefault="001233A6" w:rsidP="00CD549F">
            <w:pPr>
              <w:jc w:val="center"/>
              <w:rPr>
                <w:rFonts w:ascii="Footlight MT Light" w:hAnsi="Footlight MT Light"/>
                <w:lang w:val="id-ID"/>
              </w:rPr>
            </w:pPr>
          </w:p>
        </w:tc>
      </w:tr>
      <w:tr w:rsidR="004C01E9" w:rsidRPr="00930B9B" w14:paraId="46904181" w14:textId="77777777" w:rsidTr="00F64F3F">
        <w:tc>
          <w:tcPr>
            <w:tcW w:w="555" w:type="dxa"/>
            <w:tcBorders>
              <w:top w:val="single" w:sz="4" w:space="0" w:color="auto"/>
              <w:left w:val="single" w:sz="4" w:space="0" w:color="auto"/>
              <w:bottom w:val="single" w:sz="4" w:space="0" w:color="auto"/>
              <w:right w:val="single" w:sz="4" w:space="0" w:color="auto"/>
            </w:tcBorders>
          </w:tcPr>
          <w:p w14:paraId="0EF4A49A"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5A5B581F"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7D509598"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1787DD7C"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52489BDD" w14:textId="77777777" w:rsidR="001233A6" w:rsidRPr="00930B9B" w:rsidRDefault="001233A6" w:rsidP="00CD549F">
            <w:pPr>
              <w:jc w:val="center"/>
              <w:rPr>
                <w:rFonts w:ascii="Footlight MT Light" w:hAnsi="Footlight MT Light"/>
                <w:lang w:val="id-ID"/>
              </w:rPr>
            </w:pPr>
          </w:p>
        </w:tc>
      </w:tr>
      <w:tr w:rsidR="004C01E9" w:rsidRPr="00930B9B" w14:paraId="2E3FAECA" w14:textId="77777777" w:rsidTr="00F64F3F">
        <w:tc>
          <w:tcPr>
            <w:tcW w:w="555" w:type="dxa"/>
            <w:tcBorders>
              <w:top w:val="single" w:sz="4" w:space="0" w:color="auto"/>
              <w:left w:val="single" w:sz="4" w:space="0" w:color="auto"/>
              <w:bottom w:val="single" w:sz="4" w:space="0" w:color="auto"/>
              <w:right w:val="single" w:sz="4" w:space="0" w:color="auto"/>
            </w:tcBorders>
          </w:tcPr>
          <w:p w14:paraId="272DD200"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23DDFF33"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16942005"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4B9D2726"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66F3B3A5" w14:textId="77777777" w:rsidR="001233A6" w:rsidRPr="00930B9B" w:rsidRDefault="001233A6" w:rsidP="00CD549F">
            <w:pPr>
              <w:jc w:val="center"/>
              <w:rPr>
                <w:rFonts w:ascii="Footlight MT Light" w:hAnsi="Footlight MT Light"/>
                <w:lang w:val="id-ID"/>
              </w:rPr>
            </w:pPr>
          </w:p>
        </w:tc>
      </w:tr>
      <w:tr w:rsidR="004C01E9" w:rsidRPr="00930B9B" w14:paraId="09CA8751" w14:textId="77777777" w:rsidTr="00F64F3F">
        <w:tc>
          <w:tcPr>
            <w:tcW w:w="555" w:type="dxa"/>
            <w:tcBorders>
              <w:top w:val="single" w:sz="4" w:space="0" w:color="auto"/>
              <w:left w:val="single" w:sz="4" w:space="0" w:color="auto"/>
              <w:bottom w:val="single" w:sz="4" w:space="0" w:color="auto"/>
              <w:right w:val="single" w:sz="4" w:space="0" w:color="auto"/>
            </w:tcBorders>
          </w:tcPr>
          <w:p w14:paraId="5C2139CC"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01B32CB7"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51C727A5"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6048C380"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6280FF2F" w14:textId="77777777" w:rsidR="001233A6" w:rsidRPr="00930B9B" w:rsidRDefault="001233A6" w:rsidP="00CD549F">
            <w:pPr>
              <w:jc w:val="center"/>
              <w:rPr>
                <w:rFonts w:ascii="Footlight MT Light" w:hAnsi="Footlight MT Light"/>
                <w:lang w:val="id-ID"/>
              </w:rPr>
            </w:pPr>
          </w:p>
        </w:tc>
      </w:tr>
      <w:tr w:rsidR="004C01E9" w:rsidRPr="00930B9B" w14:paraId="6AF46CDC" w14:textId="77777777" w:rsidTr="00F64F3F">
        <w:tc>
          <w:tcPr>
            <w:tcW w:w="555" w:type="dxa"/>
            <w:tcBorders>
              <w:top w:val="single" w:sz="4" w:space="0" w:color="auto"/>
              <w:left w:val="single" w:sz="4" w:space="0" w:color="auto"/>
              <w:bottom w:val="single" w:sz="4" w:space="0" w:color="auto"/>
              <w:right w:val="single" w:sz="4" w:space="0" w:color="auto"/>
            </w:tcBorders>
          </w:tcPr>
          <w:p w14:paraId="39B5EEB7"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1393B67A"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24CC318D"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4895AFC9"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31858963" w14:textId="77777777" w:rsidR="001233A6" w:rsidRPr="00930B9B" w:rsidRDefault="001233A6" w:rsidP="00CD549F">
            <w:pPr>
              <w:jc w:val="center"/>
              <w:rPr>
                <w:rFonts w:ascii="Footlight MT Light" w:hAnsi="Footlight MT Light"/>
                <w:lang w:val="id-ID"/>
              </w:rPr>
            </w:pPr>
          </w:p>
        </w:tc>
      </w:tr>
      <w:tr w:rsidR="004C01E9" w:rsidRPr="00930B9B" w14:paraId="1D0B1FDD" w14:textId="77777777" w:rsidTr="00F64F3F">
        <w:tc>
          <w:tcPr>
            <w:tcW w:w="555" w:type="dxa"/>
            <w:tcBorders>
              <w:top w:val="single" w:sz="4" w:space="0" w:color="auto"/>
              <w:left w:val="single" w:sz="4" w:space="0" w:color="auto"/>
              <w:bottom w:val="single" w:sz="4" w:space="0" w:color="auto"/>
              <w:right w:val="single" w:sz="4" w:space="0" w:color="auto"/>
            </w:tcBorders>
          </w:tcPr>
          <w:p w14:paraId="3E012237" w14:textId="77777777" w:rsidR="001233A6" w:rsidRPr="00930B9B" w:rsidRDefault="001233A6" w:rsidP="00CD549F">
            <w:pPr>
              <w:rPr>
                <w:rFonts w:ascii="Footlight MT Light" w:hAnsi="Footlight MT Light"/>
                <w:lang w:val="id-ID"/>
              </w:rPr>
            </w:pPr>
          </w:p>
        </w:tc>
        <w:tc>
          <w:tcPr>
            <w:tcW w:w="2313" w:type="dxa"/>
            <w:tcBorders>
              <w:top w:val="single" w:sz="4" w:space="0" w:color="auto"/>
              <w:left w:val="single" w:sz="4" w:space="0" w:color="auto"/>
              <w:bottom w:val="single" w:sz="4" w:space="0" w:color="auto"/>
              <w:right w:val="single" w:sz="4" w:space="0" w:color="auto"/>
            </w:tcBorders>
          </w:tcPr>
          <w:p w14:paraId="4C8A8035" w14:textId="77777777" w:rsidR="001233A6" w:rsidRPr="00930B9B" w:rsidRDefault="001233A6" w:rsidP="00CD549F">
            <w:pPr>
              <w:rPr>
                <w:rFonts w:ascii="Footlight MT Light" w:hAnsi="Footlight MT Light"/>
                <w:lang w:val="id-ID"/>
              </w:rPr>
            </w:pPr>
          </w:p>
        </w:tc>
        <w:tc>
          <w:tcPr>
            <w:tcW w:w="2160" w:type="dxa"/>
            <w:tcBorders>
              <w:top w:val="single" w:sz="4" w:space="0" w:color="auto"/>
              <w:left w:val="single" w:sz="4" w:space="0" w:color="auto"/>
              <w:bottom w:val="single" w:sz="4" w:space="0" w:color="auto"/>
              <w:right w:val="single" w:sz="4" w:space="0" w:color="auto"/>
            </w:tcBorders>
          </w:tcPr>
          <w:p w14:paraId="78653E21" w14:textId="77777777" w:rsidR="001233A6" w:rsidRPr="00930B9B" w:rsidRDefault="001233A6" w:rsidP="00CD549F">
            <w:pPr>
              <w:rPr>
                <w:rFonts w:ascii="Footlight MT Light" w:hAnsi="Footlight MT Light"/>
                <w:lang w:val="id-ID"/>
              </w:rPr>
            </w:pPr>
          </w:p>
        </w:tc>
        <w:tc>
          <w:tcPr>
            <w:tcW w:w="1980" w:type="dxa"/>
            <w:tcBorders>
              <w:top w:val="single" w:sz="4" w:space="0" w:color="auto"/>
              <w:left w:val="single" w:sz="4" w:space="0" w:color="auto"/>
              <w:bottom w:val="single" w:sz="4" w:space="0" w:color="auto"/>
              <w:right w:val="single" w:sz="4" w:space="0" w:color="auto"/>
            </w:tcBorders>
          </w:tcPr>
          <w:p w14:paraId="5F0D5FC3" w14:textId="77777777" w:rsidR="001233A6" w:rsidRPr="00930B9B" w:rsidRDefault="001233A6" w:rsidP="00CD549F">
            <w:pPr>
              <w:jc w:val="center"/>
              <w:rPr>
                <w:rFonts w:ascii="Footlight MT Light" w:hAnsi="Footlight MT Light"/>
                <w:lang w:val="id-ID"/>
              </w:rPr>
            </w:pPr>
          </w:p>
        </w:tc>
        <w:tc>
          <w:tcPr>
            <w:tcW w:w="918" w:type="dxa"/>
            <w:tcBorders>
              <w:top w:val="single" w:sz="4" w:space="0" w:color="auto"/>
              <w:left w:val="single" w:sz="4" w:space="0" w:color="auto"/>
              <w:bottom w:val="single" w:sz="4" w:space="0" w:color="auto"/>
              <w:right w:val="single" w:sz="4" w:space="0" w:color="auto"/>
            </w:tcBorders>
          </w:tcPr>
          <w:p w14:paraId="1F1FABB6" w14:textId="77777777" w:rsidR="001233A6" w:rsidRPr="00930B9B" w:rsidRDefault="001233A6" w:rsidP="00CD549F">
            <w:pPr>
              <w:jc w:val="center"/>
              <w:rPr>
                <w:rFonts w:ascii="Footlight MT Light" w:hAnsi="Footlight MT Light"/>
                <w:lang w:val="id-ID"/>
              </w:rPr>
            </w:pPr>
          </w:p>
        </w:tc>
      </w:tr>
      <w:tr w:rsidR="004C01E9" w:rsidRPr="00930B9B" w14:paraId="6F3A25A8" w14:textId="77777777" w:rsidTr="00F64F3F">
        <w:tc>
          <w:tcPr>
            <w:tcW w:w="7008" w:type="dxa"/>
            <w:gridSpan w:val="4"/>
            <w:tcBorders>
              <w:top w:val="single" w:sz="4" w:space="0" w:color="auto"/>
              <w:left w:val="single" w:sz="4" w:space="0" w:color="auto"/>
              <w:bottom w:val="single" w:sz="4" w:space="0" w:color="auto"/>
              <w:right w:val="single" w:sz="4" w:space="0" w:color="auto"/>
            </w:tcBorders>
          </w:tcPr>
          <w:p w14:paraId="4ED22458" w14:textId="77777777" w:rsidR="001233A6" w:rsidRPr="00930B9B" w:rsidRDefault="001233A6" w:rsidP="00CD549F">
            <w:pPr>
              <w:jc w:val="right"/>
              <w:rPr>
                <w:rFonts w:ascii="Footlight MT Light" w:hAnsi="Footlight MT Light"/>
                <w:b/>
                <w:lang w:val="id-ID"/>
              </w:rPr>
            </w:pPr>
            <w:r w:rsidRPr="00930B9B">
              <w:rPr>
                <w:rFonts w:ascii="Footlight MT Light" w:hAnsi="Footlight MT Light"/>
                <w:b/>
                <w:lang w:val="id-ID"/>
              </w:rPr>
              <w:t>Total Daftar 4</w:t>
            </w:r>
          </w:p>
          <w:p w14:paraId="6EC9339C" w14:textId="77777777" w:rsidR="001233A6" w:rsidRPr="00930B9B" w:rsidRDefault="001233A6" w:rsidP="00CD549F">
            <w:pPr>
              <w:jc w:val="right"/>
              <w:rPr>
                <w:rFonts w:ascii="Footlight MT Light" w:hAnsi="Footlight MT Light"/>
                <w:lang w:val="id-ID"/>
              </w:rPr>
            </w:pPr>
            <w:r w:rsidRPr="00930B9B">
              <w:rPr>
                <w:rFonts w:ascii="Footlight MT Light" w:hAnsi="Footlight MT Light"/>
                <w:lang w:val="id-ID"/>
              </w:rPr>
              <w:t>(pindahkan nilai total ke Daftar Rekapitulasi)</w:t>
            </w:r>
          </w:p>
        </w:tc>
        <w:tc>
          <w:tcPr>
            <w:tcW w:w="918" w:type="dxa"/>
            <w:tcBorders>
              <w:top w:val="single" w:sz="4" w:space="0" w:color="auto"/>
              <w:left w:val="single" w:sz="4" w:space="0" w:color="auto"/>
              <w:bottom w:val="single" w:sz="4" w:space="0" w:color="auto"/>
              <w:right w:val="single" w:sz="4" w:space="0" w:color="auto"/>
            </w:tcBorders>
          </w:tcPr>
          <w:p w14:paraId="37CDDA3D" w14:textId="77777777" w:rsidR="001233A6" w:rsidRPr="00930B9B" w:rsidRDefault="001233A6" w:rsidP="00CD549F">
            <w:pPr>
              <w:rPr>
                <w:rFonts w:ascii="Footlight MT Light" w:hAnsi="Footlight MT Light"/>
                <w:b/>
                <w:lang w:val="id-ID"/>
              </w:rPr>
            </w:pPr>
          </w:p>
        </w:tc>
      </w:tr>
    </w:tbl>
    <w:p w14:paraId="24C39385" w14:textId="77777777" w:rsidR="001233A6" w:rsidRPr="00930B9B" w:rsidRDefault="001233A6" w:rsidP="00CD549F">
      <w:pPr>
        <w:jc w:val="center"/>
        <w:rPr>
          <w:rFonts w:ascii="Footlight MT Light" w:hAnsi="Footlight MT Light"/>
          <w:lang w:val="id-ID"/>
        </w:rPr>
      </w:pPr>
    </w:p>
    <w:p w14:paraId="7DFF27F5"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Keterangan:</w:t>
      </w:r>
    </w:p>
    <w:p w14:paraId="40ACEF9E" w14:textId="77777777" w:rsidR="001233A6" w:rsidRPr="00930B9B" w:rsidRDefault="001233A6" w:rsidP="0055146F">
      <w:pPr>
        <w:pStyle w:val="FootnoteText"/>
        <w:numPr>
          <w:ilvl w:val="3"/>
          <w:numId w:val="240"/>
        </w:numPr>
        <w:ind w:left="360"/>
        <w:jc w:val="both"/>
        <w:rPr>
          <w:rFonts w:ascii="Footlight MT Light" w:hAnsi="Footlight MT Light"/>
          <w:lang w:val="id-ID"/>
        </w:rPr>
      </w:pPr>
      <w:r w:rsidRPr="00930B9B">
        <w:rPr>
          <w:rFonts w:ascii="Footlight MT Light" w:hAnsi="Footlight MT Light"/>
          <w:lang w:val="id-ID"/>
        </w:rPr>
        <w:t>Pada judul Daftar 4 cantumkan Mata Pembayaran Jenis Pekerjaan selain yang sudah diuraikan dalam Mata Pembayaran Pekerjaan Utama jika terdapat lebih dari satu jenis pekerjaan.</w:t>
      </w:r>
    </w:p>
    <w:p w14:paraId="457165ED" w14:textId="77777777" w:rsidR="001233A6" w:rsidRPr="00930B9B" w:rsidRDefault="001233A6" w:rsidP="0055146F">
      <w:pPr>
        <w:pStyle w:val="FootnoteText"/>
        <w:numPr>
          <w:ilvl w:val="3"/>
          <w:numId w:val="240"/>
        </w:numPr>
        <w:ind w:left="360"/>
        <w:jc w:val="both"/>
        <w:rPr>
          <w:rFonts w:ascii="Footlight MT Light" w:hAnsi="Footlight MT Light"/>
          <w:lang w:val="id-ID"/>
        </w:rPr>
      </w:pPr>
      <w:r w:rsidRPr="00930B9B">
        <w:rPr>
          <w:rFonts w:ascii="Footlight MT Light" w:hAnsi="Footlight MT Light"/>
          <w:lang w:val="id-ID"/>
        </w:rPr>
        <w:t>Total Harga adalah Semua jenis harga yang tercantum dalam Daftar Kuantitas/Keluaran dan Harga merupakan harga sebelum PPN (Pajak Pertambahan Nilai).</w:t>
      </w:r>
    </w:p>
    <w:p w14:paraId="2A6013A9" w14:textId="77777777" w:rsidR="00307399" w:rsidRPr="00930B9B" w:rsidRDefault="00307399" w:rsidP="00CD549F">
      <w:pPr>
        <w:pStyle w:val="FootnoteText"/>
        <w:ind w:left="360"/>
        <w:jc w:val="both"/>
        <w:rPr>
          <w:rFonts w:ascii="Footlight MT Light" w:hAnsi="Footlight MT Light"/>
          <w:lang w:val="id-ID"/>
        </w:rPr>
        <w:sectPr w:rsidR="00307399" w:rsidRPr="00930B9B" w:rsidSect="0014069F">
          <w:footnotePr>
            <w:numRestart w:val="eachPage"/>
          </w:footnotePr>
          <w:type w:val="nextColumn"/>
          <w:pgSz w:w="12242" w:h="18711" w:code="5"/>
          <w:pgMar w:top="2268" w:right="1701" w:bottom="1701" w:left="2268" w:header="737" w:footer="737" w:gutter="0"/>
          <w:pgNumType w:fmt="numberInDash"/>
          <w:cols w:space="720"/>
          <w:docGrid w:linePitch="326"/>
        </w:sectPr>
      </w:pPr>
    </w:p>
    <w:p w14:paraId="42DEF6B6" w14:textId="77777777" w:rsidR="00307399" w:rsidRPr="00930B9B" w:rsidRDefault="00307399" w:rsidP="00CD549F">
      <w:pPr>
        <w:jc w:val="center"/>
        <w:rPr>
          <w:rFonts w:ascii="Footlight MT Light" w:hAnsi="Footlight MT Light"/>
        </w:rPr>
      </w:pPr>
      <w:r w:rsidRPr="00930B9B">
        <w:rPr>
          <w:rFonts w:ascii="Footlight MT Light" w:hAnsi="Footlight MT Light"/>
        </w:rPr>
        <w:lastRenderedPageBreak/>
        <w:t>Daftar 5: Mata Pembayaran Utama</w:t>
      </w:r>
    </w:p>
    <w:p w14:paraId="7EAB866B" w14:textId="53922028" w:rsidR="00307399" w:rsidRPr="00930B9B" w:rsidRDefault="006C09F8" w:rsidP="00CD549F">
      <w:pPr>
        <w:jc w:val="center"/>
        <w:rPr>
          <w:rFonts w:ascii="Footlight MT Light" w:hAnsi="Footlight MT Light"/>
        </w:rPr>
      </w:pPr>
      <w:r>
        <w:rPr>
          <w:rFonts w:ascii="Footlight MT Light" w:hAnsi="Footlight MT Light"/>
          <w:noProof/>
        </w:rPr>
        <mc:AlternateContent>
          <mc:Choice Requires="wps">
            <w:drawing>
              <wp:anchor distT="0" distB="0" distL="114300" distR="114300" simplePos="0" relativeHeight="251672576" behindDoc="0" locked="0" layoutInCell="1" allowOverlap="1" wp14:anchorId="53DA076A" wp14:editId="4D4E6554">
                <wp:simplePos x="0" y="0"/>
                <wp:positionH relativeFrom="margin">
                  <wp:posOffset>4126865</wp:posOffset>
                </wp:positionH>
                <wp:positionV relativeFrom="paragraph">
                  <wp:posOffset>81915</wp:posOffset>
                </wp:positionV>
                <wp:extent cx="1023620" cy="278130"/>
                <wp:effectExtent l="13970" t="6350" r="10160" b="1079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3EDBCA72" w14:textId="77777777" w:rsidR="000B3238" w:rsidRPr="00492995" w:rsidRDefault="000B3238" w:rsidP="00307399">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A076A" id="Rectangle 12" o:spid="_x0000_s1051" style="position:absolute;left:0;text-align:left;margin-left:324.95pt;margin-top:6.45pt;width:80.6pt;height:21.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">
                <v:textbox>
                  <w:txbxContent>
                    <w:p w14:paraId="3EDBCA72" w14:textId="77777777" w:rsidR="000B3238" w:rsidRPr="00492995" w:rsidRDefault="000B3238" w:rsidP="00307399">
                      <w:pPr>
                        <w:jc w:val="center"/>
                        <w:rPr>
                          <w:b/>
                        </w:rPr>
                      </w:pPr>
                      <w:r w:rsidRPr="00492995">
                        <w:rPr>
                          <w:b/>
                        </w:rPr>
                        <w:t>CONTOH</w:t>
                      </w:r>
                    </w:p>
                  </w:txbxContent>
                </v:textbox>
                <w10:wrap anchorx="margin"/>
              </v:rect>
            </w:pict>
          </mc:Fallback>
        </mc:AlternateContent>
      </w:r>
    </w:p>
    <w:p w14:paraId="1550C311" w14:textId="77777777" w:rsidR="00307399" w:rsidRPr="00930B9B" w:rsidRDefault="00307399" w:rsidP="00CD549F">
      <w:pPr>
        <w:jc w:val="center"/>
        <w:rPr>
          <w:rFonts w:ascii="Footlight MT Light" w:hAnsi="Footlight MT Light"/>
        </w:rPr>
      </w:pPr>
    </w:p>
    <w:p w14:paraId="565810F5" w14:textId="77777777" w:rsidR="00307399" w:rsidRPr="00930B9B" w:rsidRDefault="00307399" w:rsidP="00CD549F">
      <w:pPr>
        <w:jc w:val="center"/>
        <w:rPr>
          <w:rFonts w:ascii="Footlight MT Light" w:hAnsi="Footlight MT Light"/>
        </w:rPr>
      </w:pPr>
    </w:p>
    <w:p w14:paraId="0B8F602C" w14:textId="77777777" w:rsidR="00307399" w:rsidRPr="00930B9B" w:rsidRDefault="00307399" w:rsidP="00CD549F">
      <w:pPr>
        <w:jc w:val="center"/>
        <w:rPr>
          <w:rFonts w:ascii="Footlight MT Light" w:hAnsi="Footlight MT Light"/>
        </w:rPr>
      </w:pPr>
    </w:p>
    <w:tbl>
      <w:tblPr>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4C01E9" w:rsidRPr="00930B9B" w14:paraId="24C0D817" w14:textId="77777777" w:rsidTr="003933E6">
        <w:tc>
          <w:tcPr>
            <w:tcW w:w="555" w:type="dxa"/>
            <w:tcBorders>
              <w:top w:val="single" w:sz="4" w:space="0" w:color="auto"/>
              <w:left w:val="single" w:sz="4" w:space="0" w:color="auto"/>
              <w:bottom w:val="single" w:sz="4" w:space="0" w:color="auto"/>
              <w:right w:val="single" w:sz="4" w:space="0" w:color="auto"/>
            </w:tcBorders>
            <w:vAlign w:val="center"/>
          </w:tcPr>
          <w:p w14:paraId="1669314F" w14:textId="77777777" w:rsidR="00307399" w:rsidRPr="00930B9B" w:rsidRDefault="00307399" w:rsidP="00CD549F">
            <w:pPr>
              <w:jc w:val="center"/>
              <w:rPr>
                <w:rFonts w:ascii="Footlight MT Light" w:hAnsi="Footlight MT Light"/>
                <w:i/>
              </w:rPr>
            </w:pPr>
            <w:r w:rsidRPr="00930B9B">
              <w:rPr>
                <w:rFonts w:ascii="Footlight MT Light" w:hAnsi="Footlight MT Light"/>
                <w:i/>
              </w:rPr>
              <w:t>No.</w:t>
            </w:r>
          </w:p>
        </w:tc>
        <w:tc>
          <w:tcPr>
            <w:tcW w:w="2290" w:type="dxa"/>
            <w:tcBorders>
              <w:top w:val="single" w:sz="4" w:space="0" w:color="auto"/>
              <w:left w:val="single" w:sz="4" w:space="0" w:color="auto"/>
              <w:bottom w:val="single" w:sz="4" w:space="0" w:color="auto"/>
              <w:right w:val="single" w:sz="4" w:space="0" w:color="auto"/>
            </w:tcBorders>
            <w:vAlign w:val="center"/>
          </w:tcPr>
          <w:p w14:paraId="5C955573" w14:textId="77777777" w:rsidR="00307399" w:rsidRPr="00930B9B" w:rsidRDefault="00307399" w:rsidP="00CD549F">
            <w:pPr>
              <w:jc w:val="center"/>
              <w:rPr>
                <w:rFonts w:ascii="Footlight MT Light" w:hAnsi="Footlight MT Light"/>
                <w:i/>
              </w:rPr>
            </w:pPr>
            <w:r w:rsidRPr="00930B9B">
              <w:rPr>
                <w:rFonts w:ascii="Footlight MT Light" w:hAnsi="Footlight MT Light"/>
                <w:i/>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67FC0DFE" w14:textId="77777777" w:rsidR="00307399" w:rsidRPr="00930B9B" w:rsidRDefault="00307399" w:rsidP="00CD549F">
            <w:pPr>
              <w:jc w:val="center"/>
              <w:rPr>
                <w:rFonts w:ascii="Footlight MT Light" w:hAnsi="Footlight MT Light"/>
                <w:i/>
              </w:rPr>
            </w:pPr>
            <w:r w:rsidRPr="00930B9B">
              <w:rPr>
                <w:rFonts w:ascii="Footlight MT Light" w:hAnsi="Footlight MT Light"/>
                <w:i/>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4BB1B4B8" w14:textId="77777777" w:rsidR="00307399" w:rsidRPr="00930B9B" w:rsidRDefault="00307399" w:rsidP="00CD549F">
            <w:pPr>
              <w:jc w:val="center"/>
              <w:rPr>
                <w:rFonts w:ascii="Footlight MT Light" w:hAnsi="Footlight MT Light"/>
                <w:i/>
              </w:rPr>
            </w:pPr>
            <w:r w:rsidRPr="00930B9B">
              <w:rPr>
                <w:rFonts w:ascii="Footlight MT Light" w:hAnsi="Footlight MT Light"/>
                <w:i/>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7B6EE2D0" w14:textId="77777777" w:rsidR="00307399" w:rsidRPr="00930B9B" w:rsidRDefault="00307399" w:rsidP="00CD549F">
            <w:pPr>
              <w:jc w:val="center"/>
              <w:rPr>
                <w:rFonts w:ascii="Footlight MT Light" w:hAnsi="Footlight MT Light"/>
                <w:i/>
              </w:rPr>
            </w:pPr>
            <w:r w:rsidRPr="00930B9B">
              <w:rPr>
                <w:rFonts w:ascii="Footlight MT Light" w:hAnsi="Footlight MT Light"/>
                <w:i/>
              </w:rPr>
              <w:t>Harga Satuan/</w:t>
            </w:r>
            <w:r w:rsidRPr="00930B9B">
              <w:rPr>
                <w:rFonts w:ascii="Footlight MT Light" w:hAnsi="Footlight MT Light"/>
                <w:i/>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68003BF2" w14:textId="77777777" w:rsidR="00307399" w:rsidRPr="00930B9B" w:rsidRDefault="00307399" w:rsidP="00CD549F">
            <w:pPr>
              <w:jc w:val="center"/>
              <w:rPr>
                <w:rFonts w:ascii="Footlight MT Light" w:hAnsi="Footlight MT Light"/>
                <w:i/>
              </w:rPr>
            </w:pPr>
            <w:r w:rsidRPr="00930B9B">
              <w:rPr>
                <w:rFonts w:ascii="Footlight MT Light" w:hAnsi="Footlight MT Light"/>
              </w:rPr>
              <w:t>Total Harga</w:t>
            </w:r>
          </w:p>
        </w:tc>
        <w:tc>
          <w:tcPr>
            <w:tcW w:w="1213" w:type="dxa"/>
            <w:tcBorders>
              <w:top w:val="single" w:sz="4" w:space="0" w:color="auto"/>
              <w:left w:val="single" w:sz="4" w:space="0" w:color="auto"/>
              <w:bottom w:val="single" w:sz="4" w:space="0" w:color="auto"/>
              <w:right w:val="single" w:sz="4" w:space="0" w:color="auto"/>
            </w:tcBorders>
          </w:tcPr>
          <w:p w14:paraId="6C08B2D0" w14:textId="77777777" w:rsidR="00307399" w:rsidRPr="00930B9B" w:rsidRDefault="00307399" w:rsidP="00CD549F">
            <w:pPr>
              <w:jc w:val="center"/>
              <w:rPr>
                <w:rFonts w:ascii="Footlight MT Light" w:hAnsi="Footlight MT Light"/>
                <w:i/>
              </w:rPr>
            </w:pPr>
            <w:r w:rsidRPr="00930B9B">
              <w:rPr>
                <w:rFonts w:ascii="Footlight MT Light" w:hAnsi="Footlight MT Light"/>
                <w:i/>
              </w:rPr>
              <w:t>Nilai Bobot Kumulatif</w:t>
            </w:r>
          </w:p>
        </w:tc>
      </w:tr>
      <w:tr w:rsidR="004C01E9" w:rsidRPr="00930B9B" w14:paraId="5631C245" w14:textId="77777777" w:rsidTr="003933E6">
        <w:tc>
          <w:tcPr>
            <w:tcW w:w="555" w:type="dxa"/>
            <w:tcBorders>
              <w:top w:val="single" w:sz="4" w:space="0" w:color="auto"/>
              <w:left w:val="single" w:sz="4" w:space="0" w:color="auto"/>
              <w:bottom w:val="single" w:sz="4" w:space="0" w:color="auto"/>
              <w:right w:val="single" w:sz="4" w:space="0" w:color="auto"/>
            </w:tcBorders>
          </w:tcPr>
          <w:p w14:paraId="152EAE05"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AD6AA1E"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849127F"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06576490"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1B9944B"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277AF2FD"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32C8A369" w14:textId="77777777" w:rsidR="00307399" w:rsidRPr="00930B9B" w:rsidRDefault="00307399" w:rsidP="00CD549F">
            <w:pPr>
              <w:jc w:val="center"/>
              <w:rPr>
                <w:rFonts w:ascii="Footlight MT Light" w:hAnsi="Footlight MT Light"/>
              </w:rPr>
            </w:pPr>
          </w:p>
        </w:tc>
      </w:tr>
      <w:tr w:rsidR="004C01E9" w:rsidRPr="00930B9B" w14:paraId="5408F1D1" w14:textId="77777777" w:rsidTr="003933E6">
        <w:tc>
          <w:tcPr>
            <w:tcW w:w="555" w:type="dxa"/>
            <w:tcBorders>
              <w:top w:val="single" w:sz="4" w:space="0" w:color="auto"/>
              <w:left w:val="single" w:sz="4" w:space="0" w:color="auto"/>
              <w:bottom w:val="single" w:sz="4" w:space="0" w:color="auto"/>
              <w:right w:val="single" w:sz="4" w:space="0" w:color="auto"/>
            </w:tcBorders>
          </w:tcPr>
          <w:p w14:paraId="4DF6A3B6"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9F3645F"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95E4F86"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21DBEAB"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1A286AAF"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B9176C5"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36862A13" w14:textId="77777777" w:rsidR="00307399" w:rsidRPr="00930B9B" w:rsidRDefault="00307399" w:rsidP="00CD549F">
            <w:pPr>
              <w:jc w:val="center"/>
              <w:rPr>
                <w:rFonts w:ascii="Footlight MT Light" w:hAnsi="Footlight MT Light"/>
              </w:rPr>
            </w:pPr>
          </w:p>
        </w:tc>
      </w:tr>
      <w:tr w:rsidR="004C01E9" w:rsidRPr="00930B9B" w14:paraId="4F815AFB" w14:textId="77777777" w:rsidTr="003933E6">
        <w:tc>
          <w:tcPr>
            <w:tcW w:w="555" w:type="dxa"/>
            <w:tcBorders>
              <w:top w:val="single" w:sz="4" w:space="0" w:color="auto"/>
              <w:left w:val="single" w:sz="4" w:space="0" w:color="auto"/>
              <w:bottom w:val="single" w:sz="4" w:space="0" w:color="auto"/>
              <w:right w:val="single" w:sz="4" w:space="0" w:color="auto"/>
            </w:tcBorders>
          </w:tcPr>
          <w:p w14:paraId="7631D3BC"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094DA51"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9883B8E"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A61803E"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9819335"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AF91312"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705D89EE" w14:textId="77777777" w:rsidR="00307399" w:rsidRPr="00930B9B" w:rsidRDefault="00307399" w:rsidP="00CD549F">
            <w:pPr>
              <w:jc w:val="center"/>
              <w:rPr>
                <w:rFonts w:ascii="Footlight MT Light" w:hAnsi="Footlight MT Light"/>
              </w:rPr>
            </w:pPr>
          </w:p>
        </w:tc>
      </w:tr>
      <w:tr w:rsidR="004C01E9" w:rsidRPr="00930B9B" w14:paraId="13AB5B10" w14:textId="77777777" w:rsidTr="003933E6">
        <w:tc>
          <w:tcPr>
            <w:tcW w:w="555" w:type="dxa"/>
            <w:tcBorders>
              <w:top w:val="single" w:sz="4" w:space="0" w:color="auto"/>
              <w:left w:val="single" w:sz="4" w:space="0" w:color="auto"/>
              <w:bottom w:val="single" w:sz="4" w:space="0" w:color="auto"/>
              <w:right w:val="single" w:sz="4" w:space="0" w:color="auto"/>
            </w:tcBorders>
          </w:tcPr>
          <w:p w14:paraId="308C4233"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FD47167"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40F2BD9"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3511FCD9"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E1DE295"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2B8A2820"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E321DBA" w14:textId="77777777" w:rsidR="00307399" w:rsidRPr="00930B9B" w:rsidRDefault="00307399" w:rsidP="00CD549F">
            <w:pPr>
              <w:jc w:val="center"/>
              <w:rPr>
                <w:rFonts w:ascii="Footlight MT Light" w:hAnsi="Footlight MT Light"/>
              </w:rPr>
            </w:pPr>
          </w:p>
        </w:tc>
      </w:tr>
      <w:tr w:rsidR="004C01E9" w:rsidRPr="00930B9B" w14:paraId="57F2DDD6" w14:textId="77777777" w:rsidTr="003933E6">
        <w:tc>
          <w:tcPr>
            <w:tcW w:w="555" w:type="dxa"/>
            <w:tcBorders>
              <w:top w:val="single" w:sz="4" w:space="0" w:color="auto"/>
              <w:left w:val="single" w:sz="4" w:space="0" w:color="auto"/>
              <w:bottom w:val="single" w:sz="4" w:space="0" w:color="auto"/>
              <w:right w:val="single" w:sz="4" w:space="0" w:color="auto"/>
            </w:tcBorders>
          </w:tcPr>
          <w:p w14:paraId="2FD13D45"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9284C59"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A05A25C"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75328DD1"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F77886F"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7B9C765"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4D232297" w14:textId="77777777" w:rsidR="00307399" w:rsidRPr="00930B9B" w:rsidRDefault="00307399" w:rsidP="00CD549F">
            <w:pPr>
              <w:jc w:val="center"/>
              <w:rPr>
                <w:rFonts w:ascii="Footlight MT Light" w:hAnsi="Footlight MT Light"/>
              </w:rPr>
            </w:pPr>
          </w:p>
        </w:tc>
      </w:tr>
      <w:tr w:rsidR="004C01E9" w:rsidRPr="00930B9B" w14:paraId="40AC8BE8" w14:textId="77777777" w:rsidTr="003933E6">
        <w:tc>
          <w:tcPr>
            <w:tcW w:w="555" w:type="dxa"/>
            <w:tcBorders>
              <w:top w:val="single" w:sz="4" w:space="0" w:color="auto"/>
              <w:left w:val="single" w:sz="4" w:space="0" w:color="auto"/>
              <w:bottom w:val="single" w:sz="4" w:space="0" w:color="auto"/>
              <w:right w:val="single" w:sz="4" w:space="0" w:color="auto"/>
            </w:tcBorders>
          </w:tcPr>
          <w:p w14:paraId="1B353290"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62E16D4A"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D2AABD0"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90E3509"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1157874"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FBAE059"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F3D6085" w14:textId="77777777" w:rsidR="00307399" w:rsidRPr="00930B9B" w:rsidRDefault="00307399" w:rsidP="00CD549F">
            <w:pPr>
              <w:jc w:val="center"/>
              <w:rPr>
                <w:rFonts w:ascii="Footlight MT Light" w:hAnsi="Footlight MT Light"/>
              </w:rPr>
            </w:pPr>
          </w:p>
        </w:tc>
      </w:tr>
      <w:tr w:rsidR="004C01E9" w:rsidRPr="00930B9B" w14:paraId="18C986F4" w14:textId="77777777" w:rsidTr="003933E6">
        <w:tc>
          <w:tcPr>
            <w:tcW w:w="555" w:type="dxa"/>
            <w:tcBorders>
              <w:top w:val="single" w:sz="4" w:space="0" w:color="auto"/>
              <w:left w:val="single" w:sz="4" w:space="0" w:color="auto"/>
              <w:bottom w:val="single" w:sz="4" w:space="0" w:color="auto"/>
              <w:right w:val="single" w:sz="4" w:space="0" w:color="auto"/>
            </w:tcBorders>
          </w:tcPr>
          <w:p w14:paraId="368028F6"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6DB02B7F"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A81A7F1"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7B148550"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5D4B5A2D"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2ECF63F7"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53AB89F" w14:textId="77777777" w:rsidR="00307399" w:rsidRPr="00930B9B" w:rsidRDefault="00307399" w:rsidP="00CD549F">
            <w:pPr>
              <w:jc w:val="center"/>
              <w:rPr>
                <w:rFonts w:ascii="Footlight MT Light" w:hAnsi="Footlight MT Light"/>
              </w:rPr>
            </w:pPr>
          </w:p>
        </w:tc>
      </w:tr>
      <w:tr w:rsidR="004C01E9" w:rsidRPr="00930B9B" w14:paraId="5C93E2A3" w14:textId="77777777" w:rsidTr="003933E6">
        <w:tc>
          <w:tcPr>
            <w:tcW w:w="555" w:type="dxa"/>
            <w:tcBorders>
              <w:top w:val="single" w:sz="4" w:space="0" w:color="auto"/>
              <w:left w:val="single" w:sz="4" w:space="0" w:color="auto"/>
              <w:bottom w:val="single" w:sz="4" w:space="0" w:color="auto"/>
              <w:right w:val="single" w:sz="4" w:space="0" w:color="auto"/>
            </w:tcBorders>
          </w:tcPr>
          <w:p w14:paraId="064AF44B"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48A96D3"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3C8CB42"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92A7C11"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4DE670E4"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C85B711"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50CCD1A7" w14:textId="77777777" w:rsidR="00307399" w:rsidRPr="00930B9B" w:rsidRDefault="00307399" w:rsidP="00CD549F">
            <w:pPr>
              <w:jc w:val="center"/>
              <w:rPr>
                <w:rFonts w:ascii="Footlight MT Light" w:hAnsi="Footlight MT Light"/>
              </w:rPr>
            </w:pPr>
          </w:p>
        </w:tc>
      </w:tr>
      <w:tr w:rsidR="004C01E9" w:rsidRPr="00930B9B" w14:paraId="702D84E8" w14:textId="77777777" w:rsidTr="003933E6">
        <w:tc>
          <w:tcPr>
            <w:tcW w:w="555" w:type="dxa"/>
            <w:tcBorders>
              <w:top w:val="single" w:sz="4" w:space="0" w:color="auto"/>
              <w:left w:val="single" w:sz="4" w:space="0" w:color="auto"/>
              <w:bottom w:val="single" w:sz="4" w:space="0" w:color="auto"/>
              <w:right w:val="single" w:sz="4" w:space="0" w:color="auto"/>
            </w:tcBorders>
          </w:tcPr>
          <w:p w14:paraId="306A616E"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C28871C"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9D42852"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B1BA20A"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E2421B8"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B2E3948"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575843CA" w14:textId="77777777" w:rsidR="00307399" w:rsidRPr="00930B9B" w:rsidRDefault="00307399" w:rsidP="00CD549F">
            <w:pPr>
              <w:jc w:val="center"/>
              <w:rPr>
                <w:rFonts w:ascii="Footlight MT Light" w:hAnsi="Footlight MT Light"/>
              </w:rPr>
            </w:pPr>
          </w:p>
        </w:tc>
      </w:tr>
      <w:tr w:rsidR="004C01E9" w:rsidRPr="00930B9B" w14:paraId="747CA6F4" w14:textId="77777777" w:rsidTr="003933E6">
        <w:tc>
          <w:tcPr>
            <w:tcW w:w="555" w:type="dxa"/>
            <w:tcBorders>
              <w:top w:val="single" w:sz="4" w:space="0" w:color="auto"/>
              <w:left w:val="single" w:sz="4" w:space="0" w:color="auto"/>
              <w:bottom w:val="single" w:sz="4" w:space="0" w:color="auto"/>
              <w:right w:val="single" w:sz="4" w:space="0" w:color="auto"/>
            </w:tcBorders>
          </w:tcPr>
          <w:p w14:paraId="1D50A109" w14:textId="77777777" w:rsidR="00307399" w:rsidRPr="00930B9B" w:rsidRDefault="00307399" w:rsidP="00CD549F">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93E8759" w14:textId="77777777" w:rsidR="00307399" w:rsidRPr="00930B9B" w:rsidRDefault="00307399" w:rsidP="00CD549F">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2EDB3A33" w14:textId="77777777" w:rsidR="00307399" w:rsidRPr="00930B9B" w:rsidRDefault="00307399" w:rsidP="00CD549F">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B547A57" w14:textId="77777777" w:rsidR="00307399" w:rsidRPr="00930B9B" w:rsidRDefault="00307399" w:rsidP="00CD549F">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2E61DD7" w14:textId="77777777" w:rsidR="00307399" w:rsidRPr="00930B9B" w:rsidRDefault="00307399" w:rsidP="00CD549F">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113B0D3" w14:textId="77777777" w:rsidR="00307399" w:rsidRPr="00930B9B" w:rsidRDefault="00307399" w:rsidP="00CD549F">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5B7361D2" w14:textId="77777777" w:rsidR="00307399" w:rsidRPr="00930B9B" w:rsidRDefault="00307399" w:rsidP="00CD549F">
            <w:pPr>
              <w:jc w:val="center"/>
              <w:rPr>
                <w:rFonts w:ascii="Footlight MT Light" w:hAnsi="Footlight MT Light"/>
              </w:rPr>
            </w:pPr>
          </w:p>
        </w:tc>
      </w:tr>
    </w:tbl>
    <w:p w14:paraId="6D1DCD88" w14:textId="77777777" w:rsidR="00307399" w:rsidRPr="00930B9B" w:rsidRDefault="00307399" w:rsidP="00CD549F">
      <w:pPr>
        <w:jc w:val="center"/>
        <w:rPr>
          <w:rFonts w:ascii="Footlight MT Light" w:hAnsi="Footlight MT Light"/>
        </w:rPr>
      </w:pPr>
    </w:p>
    <w:p w14:paraId="2B62D404" w14:textId="77777777" w:rsidR="00307399" w:rsidRPr="00930B9B" w:rsidRDefault="00307399" w:rsidP="00CD549F">
      <w:pPr>
        <w:jc w:val="both"/>
        <w:rPr>
          <w:rFonts w:ascii="Footlight MT Light" w:hAnsi="Footlight MT Light"/>
        </w:rPr>
      </w:pPr>
      <w:r w:rsidRPr="00930B9B">
        <w:rPr>
          <w:rFonts w:ascii="Footlight MT Light" w:hAnsi="Footlight MT Light"/>
        </w:rPr>
        <w:t>Keterangan:</w:t>
      </w:r>
    </w:p>
    <w:p w14:paraId="096C6FCE" w14:textId="77777777" w:rsidR="00307399" w:rsidRPr="00930B9B" w:rsidRDefault="00307399" w:rsidP="00CD549F">
      <w:pPr>
        <w:pStyle w:val="FootnoteText"/>
        <w:ind w:right="-729"/>
        <w:jc w:val="both"/>
        <w:rPr>
          <w:rFonts w:ascii="Footlight MT Light" w:hAnsi="Footlight MT Light"/>
        </w:rPr>
      </w:pPr>
      <w:r w:rsidRPr="00930B9B">
        <w:rPr>
          <w:rFonts w:ascii="Footlight MT Light" w:hAnsi="Footlight MT Light"/>
        </w:rPr>
        <w:t>Diisi mata pembayaran yang pokok dan penting yang nilai bobot kumulatifnya minimal 80% dari seluruh nilai pekerjaan dihitung mulai dari mata pembayaran dan nilai bobot terbesar.</w:t>
      </w:r>
    </w:p>
    <w:p w14:paraId="2009D6DA" w14:textId="77777777" w:rsidR="00307399" w:rsidRPr="00930B9B" w:rsidRDefault="00307399" w:rsidP="00CD549F">
      <w:pPr>
        <w:pStyle w:val="FootnoteText"/>
        <w:ind w:left="360"/>
        <w:jc w:val="both"/>
        <w:rPr>
          <w:rFonts w:ascii="Footlight MT Light" w:hAnsi="Footlight MT Light"/>
          <w:lang w:val="id-ID"/>
        </w:rPr>
      </w:pPr>
    </w:p>
    <w:p w14:paraId="348438B2"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lang w:val="id-ID"/>
        </w:rPr>
        <w:br w:type="page"/>
      </w:r>
      <w:r w:rsidRPr="00930B9B">
        <w:rPr>
          <w:rFonts w:ascii="Footlight MT Light" w:hAnsi="Footlight MT Light"/>
          <w:b/>
          <w:lang w:val="id-ID"/>
        </w:rPr>
        <w:lastRenderedPageBreak/>
        <w:t>DAFTAR REKAPITULASI</w:t>
      </w:r>
    </w:p>
    <w:p w14:paraId="4F7FD3CA" w14:textId="42BFDE1E" w:rsidR="001233A6" w:rsidRPr="00930B9B" w:rsidRDefault="006C09F8" w:rsidP="00CD549F">
      <w:pPr>
        <w:rPr>
          <w:rFonts w:ascii="Footlight MT Light" w:hAnsi="Footlight MT Light"/>
          <w:lang w:val="id-ID"/>
        </w:rPr>
      </w:pPr>
      <w:r>
        <w:rPr>
          <w:rFonts w:ascii="Footlight MT Light" w:hAnsi="Footlight MT Light"/>
          <w:noProof/>
          <w:sz w:val="36"/>
        </w:rPr>
        <mc:AlternateContent>
          <mc:Choice Requires="wps">
            <w:drawing>
              <wp:anchor distT="0" distB="0" distL="114300" distR="114300" simplePos="0" relativeHeight="251666432" behindDoc="0" locked="0" layoutInCell="1" allowOverlap="1" wp14:anchorId="53AA0EB8" wp14:editId="600F370D">
                <wp:simplePos x="0" y="0"/>
                <wp:positionH relativeFrom="column">
                  <wp:posOffset>4025265</wp:posOffset>
                </wp:positionH>
                <wp:positionV relativeFrom="paragraph">
                  <wp:posOffset>27305</wp:posOffset>
                </wp:positionV>
                <wp:extent cx="1023620" cy="334010"/>
                <wp:effectExtent l="7620" t="8890" r="6985" b="9525"/>
                <wp:wrapNone/>
                <wp:docPr id="1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3C2F5042" w14:textId="77777777" w:rsidR="000B3238" w:rsidRPr="00492995" w:rsidRDefault="000B3238"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A0EB8" id="Rectangle 77" o:spid="_x0000_s1052" style="position:absolute;margin-left:316.95pt;margin-top:2.15pt;width:80.6pt;height:2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">
                <v:textbox>
                  <w:txbxContent>
                    <w:p w14:paraId="3C2F5042" w14:textId="77777777" w:rsidR="000B3238" w:rsidRPr="00492995" w:rsidRDefault="000B3238" w:rsidP="001233A6">
                      <w:pPr>
                        <w:jc w:val="center"/>
                        <w:rPr>
                          <w:b/>
                        </w:rPr>
                      </w:pPr>
                      <w:r w:rsidRPr="00492995">
                        <w:rPr>
                          <w:b/>
                        </w:rPr>
                        <w:t>CONTOH</w:t>
                      </w:r>
                    </w:p>
                  </w:txbxContent>
                </v:textbox>
              </v:rect>
            </w:pict>
          </mc:Fallback>
        </mc:AlternateContent>
      </w:r>
    </w:p>
    <w:p w14:paraId="75ECBF07" w14:textId="77777777" w:rsidR="001233A6" w:rsidRPr="00930B9B" w:rsidRDefault="001233A6" w:rsidP="00CD549F">
      <w:pPr>
        <w:rPr>
          <w:rFonts w:ascii="Footlight MT Light" w:hAnsi="Footlight MT Light"/>
          <w:lang w:val="id-ID"/>
        </w:rPr>
      </w:pPr>
    </w:p>
    <w:p w14:paraId="166956CC" w14:textId="77777777" w:rsidR="00FE207B" w:rsidRPr="00930B9B" w:rsidRDefault="00FE207B" w:rsidP="00CD549F">
      <w:pPr>
        <w:rPr>
          <w:rFonts w:ascii="Footlight MT Light" w:hAnsi="Footlight MT Light"/>
          <w:lang w:val="id-ID"/>
        </w:rPr>
      </w:pPr>
    </w:p>
    <w:tbl>
      <w:tblPr>
        <w:tblW w:w="7926" w:type="dxa"/>
        <w:tblInd w:w="120" w:type="dxa"/>
        <w:tblLayout w:type="fixed"/>
        <w:tblLook w:val="0000" w:firstRow="0" w:lastRow="0" w:firstColumn="0" w:lastColumn="0" w:noHBand="0" w:noVBand="0"/>
      </w:tblPr>
      <w:tblGrid>
        <w:gridCol w:w="5375"/>
        <w:gridCol w:w="2551"/>
      </w:tblGrid>
      <w:tr w:rsidR="004C01E9" w:rsidRPr="00930B9B" w14:paraId="463F2297" w14:textId="77777777" w:rsidTr="00F64F3F">
        <w:tc>
          <w:tcPr>
            <w:tcW w:w="5375" w:type="dxa"/>
            <w:tcBorders>
              <w:top w:val="double" w:sz="6" w:space="0" w:color="auto"/>
              <w:left w:val="double" w:sz="6" w:space="0" w:color="auto"/>
            </w:tcBorders>
          </w:tcPr>
          <w:p w14:paraId="62338F46" w14:textId="77777777" w:rsidR="001233A6" w:rsidRPr="00930B9B" w:rsidRDefault="001233A6" w:rsidP="00CD549F">
            <w:pPr>
              <w:tabs>
                <w:tab w:val="left" w:pos="758"/>
                <w:tab w:val="center" w:pos="2579"/>
              </w:tabs>
              <w:rPr>
                <w:rFonts w:ascii="Footlight MT Light" w:hAnsi="Footlight MT Light"/>
                <w:i/>
                <w:lang w:val="id-ID"/>
              </w:rPr>
            </w:pPr>
            <w:r w:rsidRPr="00930B9B">
              <w:rPr>
                <w:rFonts w:ascii="Footlight MT Light" w:hAnsi="Footlight MT Light"/>
                <w:i/>
                <w:lang w:val="id-ID"/>
              </w:rPr>
              <w:tab/>
            </w:r>
            <w:r w:rsidRPr="00930B9B">
              <w:rPr>
                <w:rFonts w:ascii="Footlight MT Light" w:hAnsi="Footlight MT Light"/>
                <w:i/>
                <w:lang w:val="id-ID"/>
              </w:rPr>
              <w:tab/>
              <w:t>Mata Pembayaran</w:t>
            </w:r>
          </w:p>
        </w:tc>
        <w:tc>
          <w:tcPr>
            <w:tcW w:w="2551" w:type="dxa"/>
            <w:tcBorders>
              <w:top w:val="double" w:sz="6" w:space="0" w:color="auto"/>
              <w:left w:val="single" w:sz="4" w:space="0" w:color="auto"/>
              <w:bottom w:val="single" w:sz="6" w:space="0" w:color="auto"/>
              <w:right w:val="double" w:sz="6" w:space="0" w:color="auto"/>
            </w:tcBorders>
          </w:tcPr>
          <w:p w14:paraId="6F0C4EFD"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Harga</w:t>
            </w:r>
          </w:p>
        </w:tc>
      </w:tr>
      <w:tr w:rsidR="004C01E9" w:rsidRPr="00930B9B" w14:paraId="2E3A1E2B" w14:textId="77777777" w:rsidTr="00F64F3F">
        <w:tc>
          <w:tcPr>
            <w:tcW w:w="5375" w:type="dxa"/>
            <w:tcBorders>
              <w:top w:val="single" w:sz="6" w:space="0" w:color="auto"/>
              <w:left w:val="double" w:sz="6" w:space="0" w:color="auto"/>
              <w:right w:val="single" w:sz="4" w:space="0" w:color="auto"/>
            </w:tcBorders>
          </w:tcPr>
          <w:p w14:paraId="7F1EDD3C" w14:textId="77777777" w:rsidR="001233A6" w:rsidRPr="00930B9B" w:rsidRDefault="001233A6" w:rsidP="0055146F">
            <w:pPr>
              <w:numPr>
                <w:ilvl w:val="0"/>
                <w:numId w:val="93"/>
              </w:numPr>
              <w:ind w:left="420"/>
              <w:rPr>
                <w:rFonts w:ascii="Footlight MT Light" w:hAnsi="Footlight MT Light"/>
                <w:lang w:val="id-ID"/>
              </w:rPr>
            </w:pPr>
            <w:r w:rsidRPr="00930B9B">
              <w:rPr>
                <w:rFonts w:ascii="Footlight MT Light" w:hAnsi="Footlight MT Light"/>
                <w:lang w:val="id-ID"/>
              </w:rPr>
              <w:t>Bagian Pekerjaan Lumsum</w:t>
            </w:r>
          </w:p>
        </w:tc>
        <w:tc>
          <w:tcPr>
            <w:tcW w:w="2551" w:type="dxa"/>
            <w:tcBorders>
              <w:top w:val="single" w:sz="6" w:space="0" w:color="auto"/>
              <w:left w:val="single" w:sz="4" w:space="0" w:color="auto"/>
              <w:right w:val="double" w:sz="6" w:space="0" w:color="auto"/>
            </w:tcBorders>
          </w:tcPr>
          <w:p w14:paraId="5E1A3397" w14:textId="77777777" w:rsidR="001233A6" w:rsidRPr="00930B9B" w:rsidRDefault="001233A6" w:rsidP="00CD549F">
            <w:pPr>
              <w:tabs>
                <w:tab w:val="decimal" w:pos="1050"/>
              </w:tabs>
              <w:rPr>
                <w:rFonts w:ascii="Footlight MT Light" w:hAnsi="Footlight MT Light"/>
                <w:lang w:val="id-ID"/>
              </w:rPr>
            </w:pPr>
          </w:p>
        </w:tc>
      </w:tr>
      <w:tr w:rsidR="004C01E9" w:rsidRPr="00930B9B" w14:paraId="319F6121" w14:textId="77777777" w:rsidTr="00F64F3F">
        <w:tc>
          <w:tcPr>
            <w:tcW w:w="5375" w:type="dxa"/>
            <w:tcBorders>
              <w:top w:val="single" w:sz="6" w:space="0" w:color="auto"/>
              <w:left w:val="double" w:sz="6" w:space="0" w:color="auto"/>
              <w:bottom w:val="single" w:sz="4" w:space="0" w:color="auto"/>
              <w:right w:val="single" w:sz="4" w:space="0" w:color="auto"/>
            </w:tcBorders>
          </w:tcPr>
          <w:p w14:paraId="06A42A32"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Daftar No. 1:  Mata Pembayaran Umum</w:t>
            </w:r>
          </w:p>
        </w:tc>
        <w:tc>
          <w:tcPr>
            <w:tcW w:w="2551" w:type="dxa"/>
            <w:tcBorders>
              <w:top w:val="single" w:sz="6" w:space="0" w:color="auto"/>
              <w:left w:val="single" w:sz="4" w:space="0" w:color="auto"/>
              <w:bottom w:val="single" w:sz="4" w:space="0" w:color="auto"/>
              <w:right w:val="double" w:sz="6" w:space="0" w:color="auto"/>
            </w:tcBorders>
          </w:tcPr>
          <w:p w14:paraId="62F37A15" w14:textId="77777777" w:rsidR="001233A6" w:rsidRPr="00930B9B" w:rsidRDefault="001233A6" w:rsidP="00CD549F">
            <w:pPr>
              <w:tabs>
                <w:tab w:val="decimal" w:pos="1050"/>
              </w:tabs>
              <w:rPr>
                <w:rFonts w:ascii="Footlight MT Light" w:hAnsi="Footlight MT Light"/>
                <w:lang w:val="id-ID"/>
              </w:rPr>
            </w:pPr>
          </w:p>
        </w:tc>
      </w:tr>
      <w:tr w:rsidR="004C01E9" w:rsidRPr="00930B9B" w14:paraId="3D250D53" w14:textId="77777777" w:rsidTr="00F64F3F">
        <w:tc>
          <w:tcPr>
            <w:tcW w:w="5375" w:type="dxa"/>
            <w:tcBorders>
              <w:top w:val="single" w:sz="4" w:space="0" w:color="auto"/>
              <w:left w:val="double" w:sz="6" w:space="0" w:color="auto"/>
              <w:bottom w:val="single" w:sz="4" w:space="0" w:color="auto"/>
              <w:right w:val="single" w:sz="4" w:space="0" w:color="auto"/>
            </w:tcBorders>
          </w:tcPr>
          <w:p w14:paraId="4A5DFF3C"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 xml:space="preserve">Daftar </w:t>
            </w:r>
            <w:r w:rsidR="00300788" w:rsidRPr="00930B9B">
              <w:rPr>
                <w:rFonts w:ascii="Footlight MT Light" w:hAnsi="Footlight MT Light"/>
                <w:lang w:val="id-ID"/>
              </w:rPr>
              <w:t>No. 2</w:t>
            </w:r>
            <w:r w:rsidRPr="00930B9B">
              <w:rPr>
                <w:rFonts w:ascii="Footlight MT Light" w:hAnsi="Footlight MT Light"/>
                <w:lang w:val="id-ID"/>
              </w:rPr>
              <w:t>:  Mata Pembayaran Pekerjaan Utama</w:t>
            </w:r>
          </w:p>
        </w:tc>
        <w:tc>
          <w:tcPr>
            <w:tcW w:w="2551" w:type="dxa"/>
            <w:tcBorders>
              <w:top w:val="single" w:sz="4" w:space="0" w:color="auto"/>
              <w:left w:val="single" w:sz="4" w:space="0" w:color="auto"/>
              <w:bottom w:val="single" w:sz="4" w:space="0" w:color="auto"/>
              <w:right w:val="double" w:sz="6" w:space="0" w:color="auto"/>
            </w:tcBorders>
          </w:tcPr>
          <w:p w14:paraId="13158F3F" w14:textId="77777777" w:rsidR="001233A6" w:rsidRPr="00930B9B" w:rsidRDefault="001233A6" w:rsidP="00CD549F">
            <w:pPr>
              <w:tabs>
                <w:tab w:val="decimal" w:pos="1050"/>
              </w:tabs>
              <w:rPr>
                <w:rFonts w:ascii="Footlight MT Light" w:hAnsi="Footlight MT Light"/>
                <w:lang w:val="id-ID"/>
              </w:rPr>
            </w:pPr>
          </w:p>
        </w:tc>
      </w:tr>
      <w:tr w:rsidR="004C01E9" w:rsidRPr="00930B9B" w14:paraId="65DC5D3E" w14:textId="77777777" w:rsidTr="00F64F3F">
        <w:tc>
          <w:tcPr>
            <w:tcW w:w="5375" w:type="dxa"/>
            <w:tcBorders>
              <w:top w:val="single" w:sz="4" w:space="0" w:color="auto"/>
              <w:left w:val="double" w:sz="6" w:space="0" w:color="auto"/>
              <w:bottom w:val="single" w:sz="4" w:space="0" w:color="auto"/>
              <w:right w:val="single" w:sz="4" w:space="0" w:color="auto"/>
            </w:tcBorders>
          </w:tcPr>
          <w:p w14:paraId="517CEDC9" w14:textId="77777777" w:rsidR="001233A6" w:rsidRPr="00930B9B" w:rsidRDefault="00300788" w:rsidP="00CD549F">
            <w:pPr>
              <w:tabs>
                <w:tab w:val="left" w:pos="330"/>
              </w:tabs>
              <w:rPr>
                <w:rFonts w:ascii="Footlight MT Light" w:hAnsi="Footlight MT Light"/>
                <w:lang w:val="id-ID"/>
              </w:rPr>
            </w:pPr>
            <w:r w:rsidRPr="00930B9B">
              <w:rPr>
                <w:rFonts w:ascii="Footlight MT Light" w:hAnsi="Footlight MT Light"/>
                <w:lang w:val="id-ID"/>
              </w:rPr>
              <w:t>Daftar No. 3</w:t>
            </w:r>
            <w:r w:rsidR="001233A6" w:rsidRPr="00930B9B">
              <w:rPr>
                <w:rFonts w:ascii="Footlight MT Light" w:hAnsi="Footlight MT Light"/>
                <w:lang w:val="id-ID"/>
              </w:rPr>
              <w:t>:  Mata Pembayaran ...................</w:t>
            </w:r>
          </w:p>
        </w:tc>
        <w:tc>
          <w:tcPr>
            <w:tcW w:w="2551" w:type="dxa"/>
            <w:tcBorders>
              <w:top w:val="single" w:sz="4" w:space="0" w:color="auto"/>
              <w:left w:val="single" w:sz="4" w:space="0" w:color="auto"/>
              <w:bottom w:val="single" w:sz="4" w:space="0" w:color="auto"/>
              <w:right w:val="double" w:sz="6" w:space="0" w:color="auto"/>
            </w:tcBorders>
          </w:tcPr>
          <w:p w14:paraId="40BB208B" w14:textId="77777777" w:rsidR="001233A6" w:rsidRPr="00930B9B" w:rsidRDefault="001233A6" w:rsidP="00CD549F">
            <w:pPr>
              <w:tabs>
                <w:tab w:val="decimal" w:pos="1050"/>
              </w:tabs>
              <w:rPr>
                <w:rFonts w:ascii="Footlight MT Light" w:hAnsi="Footlight MT Light"/>
                <w:lang w:val="id-ID"/>
              </w:rPr>
            </w:pPr>
          </w:p>
        </w:tc>
      </w:tr>
      <w:tr w:rsidR="004C01E9" w:rsidRPr="00930B9B" w14:paraId="19E24BA2" w14:textId="77777777" w:rsidTr="00F64F3F">
        <w:tc>
          <w:tcPr>
            <w:tcW w:w="5375" w:type="dxa"/>
            <w:tcBorders>
              <w:top w:val="single" w:sz="4" w:space="0" w:color="auto"/>
              <w:left w:val="double" w:sz="6" w:space="0" w:color="auto"/>
              <w:bottom w:val="single" w:sz="6" w:space="0" w:color="auto"/>
              <w:right w:val="single" w:sz="4" w:space="0" w:color="auto"/>
            </w:tcBorders>
          </w:tcPr>
          <w:p w14:paraId="51F2112D" w14:textId="77777777" w:rsidR="001233A6" w:rsidRPr="00930B9B" w:rsidRDefault="001233A6" w:rsidP="00CD549F">
            <w:pPr>
              <w:tabs>
                <w:tab w:val="left" w:pos="330"/>
                <w:tab w:val="right" w:pos="5159"/>
              </w:tabs>
              <w:rPr>
                <w:rFonts w:ascii="Footlight MT Light" w:hAnsi="Footlight MT Light"/>
                <w:lang w:val="id-ID"/>
              </w:rPr>
            </w:pPr>
            <w:r w:rsidRPr="00930B9B">
              <w:rPr>
                <w:rFonts w:ascii="Footlight MT Light" w:hAnsi="Footlight MT Light"/>
                <w:lang w:val="id-ID"/>
              </w:rPr>
              <w:t>—dll.—</w:t>
            </w:r>
            <w:r w:rsidRPr="00930B9B">
              <w:rPr>
                <w:rFonts w:ascii="Footlight MT Light" w:hAnsi="Footlight MT Light"/>
                <w:lang w:val="id-ID"/>
              </w:rPr>
              <w:tab/>
            </w:r>
          </w:p>
        </w:tc>
        <w:tc>
          <w:tcPr>
            <w:tcW w:w="2551" w:type="dxa"/>
            <w:tcBorders>
              <w:top w:val="single" w:sz="4" w:space="0" w:color="auto"/>
              <w:left w:val="single" w:sz="4" w:space="0" w:color="auto"/>
              <w:bottom w:val="single" w:sz="6" w:space="0" w:color="auto"/>
              <w:right w:val="double" w:sz="6" w:space="0" w:color="auto"/>
            </w:tcBorders>
          </w:tcPr>
          <w:p w14:paraId="4E89DCA3" w14:textId="77777777" w:rsidR="001233A6" w:rsidRPr="00930B9B" w:rsidRDefault="001233A6" w:rsidP="00CD549F">
            <w:pPr>
              <w:tabs>
                <w:tab w:val="decimal" w:pos="1050"/>
              </w:tabs>
              <w:rPr>
                <w:rFonts w:ascii="Footlight MT Light" w:hAnsi="Footlight MT Light"/>
                <w:lang w:val="id-ID"/>
              </w:rPr>
            </w:pPr>
          </w:p>
        </w:tc>
      </w:tr>
      <w:tr w:rsidR="004C01E9" w:rsidRPr="00930B9B" w14:paraId="05CBED63" w14:textId="77777777" w:rsidTr="00F64F3F">
        <w:tc>
          <w:tcPr>
            <w:tcW w:w="5375" w:type="dxa"/>
            <w:tcBorders>
              <w:top w:val="single" w:sz="6" w:space="0" w:color="auto"/>
              <w:left w:val="double" w:sz="6" w:space="0" w:color="auto"/>
              <w:bottom w:val="single" w:sz="6" w:space="0" w:color="auto"/>
              <w:right w:val="single" w:sz="4" w:space="0" w:color="auto"/>
            </w:tcBorders>
          </w:tcPr>
          <w:p w14:paraId="197C4757" w14:textId="77777777" w:rsidR="001233A6" w:rsidRPr="00930B9B" w:rsidRDefault="001233A6" w:rsidP="00CD549F">
            <w:pPr>
              <w:tabs>
                <w:tab w:val="left" w:pos="330"/>
              </w:tabs>
              <w:jc w:val="center"/>
              <w:rPr>
                <w:rFonts w:ascii="Footlight MT Light" w:hAnsi="Footlight MT Light"/>
                <w:b/>
                <w:lang w:val="id-ID"/>
              </w:rPr>
            </w:pPr>
            <w:r w:rsidRPr="00930B9B">
              <w:rPr>
                <w:rFonts w:ascii="Footlight MT Light" w:hAnsi="Footlight MT Light"/>
                <w:lang w:val="id-ID"/>
              </w:rPr>
              <w:t xml:space="preserve">Jumlah A (Daftar 1+2+3+.........) </w:t>
            </w:r>
          </w:p>
        </w:tc>
        <w:tc>
          <w:tcPr>
            <w:tcW w:w="2551" w:type="dxa"/>
            <w:tcBorders>
              <w:top w:val="single" w:sz="6" w:space="0" w:color="auto"/>
              <w:left w:val="single" w:sz="4" w:space="0" w:color="auto"/>
              <w:bottom w:val="single" w:sz="6" w:space="0" w:color="auto"/>
              <w:right w:val="double" w:sz="6" w:space="0" w:color="auto"/>
            </w:tcBorders>
          </w:tcPr>
          <w:p w14:paraId="4FC9A501" w14:textId="77777777" w:rsidR="001233A6" w:rsidRPr="00930B9B" w:rsidRDefault="001233A6" w:rsidP="00CD549F">
            <w:pPr>
              <w:tabs>
                <w:tab w:val="decimal" w:pos="1050"/>
              </w:tabs>
              <w:rPr>
                <w:rFonts w:ascii="Footlight MT Light" w:hAnsi="Footlight MT Light"/>
                <w:b/>
                <w:lang w:val="id-ID"/>
              </w:rPr>
            </w:pPr>
          </w:p>
        </w:tc>
      </w:tr>
      <w:tr w:rsidR="004C01E9" w:rsidRPr="00930B9B" w14:paraId="5D41976C" w14:textId="77777777" w:rsidTr="00F64F3F">
        <w:tc>
          <w:tcPr>
            <w:tcW w:w="5375" w:type="dxa"/>
            <w:tcBorders>
              <w:top w:val="single" w:sz="6" w:space="0" w:color="auto"/>
              <w:left w:val="double" w:sz="6" w:space="0" w:color="auto"/>
              <w:bottom w:val="single" w:sz="6" w:space="0" w:color="auto"/>
              <w:right w:val="single" w:sz="4" w:space="0" w:color="auto"/>
            </w:tcBorders>
          </w:tcPr>
          <w:p w14:paraId="7B5E9028" w14:textId="77777777" w:rsidR="001233A6" w:rsidRPr="00930B9B" w:rsidRDefault="001233A6" w:rsidP="00CD549F">
            <w:pPr>
              <w:tabs>
                <w:tab w:val="left" w:pos="330"/>
              </w:tabs>
              <w:jc w:val="center"/>
              <w:rPr>
                <w:rFonts w:ascii="Footlight MT Light" w:hAnsi="Footlight MT Light"/>
                <w:lang w:val="id-ID"/>
              </w:rPr>
            </w:pPr>
          </w:p>
        </w:tc>
        <w:tc>
          <w:tcPr>
            <w:tcW w:w="2551" w:type="dxa"/>
            <w:tcBorders>
              <w:top w:val="single" w:sz="6" w:space="0" w:color="auto"/>
              <w:left w:val="single" w:sz="4" w:space="0" w:color="auto"/>
              <w:bottom w:val="single" w:sz="6" w:space="0" w:color="auto"/>
              <w:right w:val="double" w:sz="6" w:space="0" w:color="auto"/>
            </w:tcBorders>
          </w:tcPr>
          <w:p w14:paraId="75CD3A46" w14:textId="77777777" w:rsidR="001233A6" w:rsidRPr="00930B9B" w:rsidRDefault="001233A6" w:rsidP="00CD549F">
            <w:pPr>
              <w:tabs>
                <w:tab w:val="decimal" w:pos="1050"/>
              </w:tabs>
              <w:rPr>
                <w:rFonts w:ascii="Footlight MT Light" w:hAnsi="Footlight MT Light"/>
                <w:b/>
                <w:lang w:val="id-ID"/>
              </w:rPr>
            </w:pPr>
          </w:p>
        </w:tc>
      </w:tr>
      <w:tr w:rsidR="004C01E9" w:rsidRPr="00930B9B" w14:paraId="207898BF" w14:textId="77777777" w:rsidTr="00F64F3F">
        <w:tc>
          <w:tcPr>
            <w:tcW w:w="5375" w:type="dxa"/>
            <w:tcBorders>
              <w:top w:val="single" w:sz="6" w:space="0" w:color="auto"/>
              <w:left w:val="double" w:sz="6" w:space="0" w:color="auto"/>
              <w:bottom w:val="single" w:sz="6" w:space="0" w:color="auto"/>
              <w:right w:val="single" w:sz="4" w:space="0" w:color="auto"/>
            </w:tcBorders>
          </w:tcPr>
          <w:p w14:paraId="385AFE26" w14:textId="77777777" w:rsidR="001233A6" w:rsidRPr="00930B9B" w:rsidRDefault="001233A6" w:rsidP="0055146F">
            <w:pPr>
              <w:numPr>
                <w:ilvl w:val="0"/>
                <w:numId w:val="93"/>
              </w:numPr>
              <w:ind w:left="420"/>
              <w:rPr>
                <w:rFonts w:ascii="Footlight MT Light" w:hAnsi="Footlight MT Light"/>
                <w:lang w:val="id-ID"/>
              </w:rPr>
            </w:pPr>
            <w:r w:rsidRPr="00930B9B">
              <w:rPr>
                <w:rFonts w:ascii="Footlight MT Light" w:hAnsi="Footlight MT Light"/>
                <w:lang w:val="id-ID"/>
              </w:rPr>
              <w:t>Bagian Pekerjaan Harga Satuan</w:t>
            </w:r>
          </w:p>
        </w:tc>
        <w:tc>
          <w:tcPr>
            <w:tcW w:w="2551" w:type="dxa"/>
            <w:tcBorders>
              <w:top w:val="single" w:sz="6" w:space="0" w:color="auto"/>
              <w:left w:val="single" w:sz="4" w:space="0" w:color="auto"/>
              <w:bottom w:val="single" w:sz="6" w:space="0" w:color="auto"/>
              <w:right w:val="double" w:sz="6" w:space="0" w:color="auto"/>
            </w:tcBorders>
          </w:tcPr>
          <w:p w14:paraId="15D4D192" w14:textId="77777777" w:rsidR="001233A6" w:rsidRPr="00930B9B" w:rsidRDefault="001233A6" w:rsidP="00CD549F">
            <w:pPr>
              <w:tabs>
                <w:tab w:val="decimal" w:pos="1050"/>
              </w:tabs>
              <w:rPr>
                <w:rFonts w:ascii="Footlight MT Light" w:hAnsi="Footlight MT Light"/>
                <w:b/>
                <w:lang w:val="id-ID"/>
              </w:rPr>
            </w:pPr>
          </w:p>
        </w:tc>
      </w:tr>
      <w:tr w:rsidR="004C01E9" w:rsidRPr="00930B9B" w14:paraId="0BEC020A" w14:textId="77777777" w:rsidTr="00F64F3F">
        <w:tc>
          <w:tcPr>
            <w:tcW w:w="5375" w:type="dxa"/>
            <w:tcBorders>
              <w:top w:val="single" w:sz="6" w:space="0" w:color="auto"/>
              <w:left w:val="double" w:sz="6" w:space="0" w:color="auto"/>
              <w:bottom w:val="single" w:sz="6" w:space="0" w:color="auto"/>
              <w:right w:val="single" w:sz="4" w:space="0" w:color="auto"/>
            </w:tcBorders>
          </w:tcPr>
          <w:p w14:paraId="4D888E89"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Daftar No. 1:  Mata Pembayaran Umum</w:t>
            </w:r>
          </w:p>
        </w:tc>
        <w:tc>
          <w:tcPr>
            <w:tcW w:w="2551" w:type="dxa"/>
            <w:tcBorders>
              <w:top w:val="single" w:sz="6" w:space="0" w:color="auto"/>
              <w:left w:val="single" w:sz="4" w:space="0" w:color="auto"/>
              <w:bottom w:val="single" w:sz="6" w:space="0" w:color="auto"/>
              <w:right w:val="double" w:sz="6" w:space="0" w:color="auto"/>
            </w:tcBorders>
          </w:tcPr>
          <w:p w14:paraId="0AD0EBA0" w14:textId="77777777" w:rsidR="001233A6" w:rsidRPr="00930B9B" w:rsidRDefault="001233A6" w:rsidP="00CD549F">
            <w:pPr>
              <w:tabs>
                <w:tab w:val="decimal" w:pos="1050"/>
              </w:tabs>
              <w:rPr>
                <w:rFonts w:ascii="Footlight MT Light" w:hAnsi="Footlight MT Light"/>
                <w:b/>
                <w:lang w:val="id-ID"/>
              </w:rPr>
            </w:pPr>
          </w:p>
        </w:tc>
      </w:tr>
      <w:tr w:rsidR="004C01E9" w:rsidRPr="00930B9B" w14:paraId="45879E05" w14:textId="77777777" w:rsidTr="00F64F3F">
        <w:tc>
          <w:tcPr>
            <w:tcW w:w="5375" w:type="dxa"/>
            <w:tcBorders>
              <w:top w:val="single" w:sz="6" w:space="0" w:color="auto"/>
              <w:left w:val="double" w:sz="6" w:space="0" w:color="auto"/>
              <w:bottom w:val="single" w:sz="6" w:space="0" w:color="auto"/>
              <w:right w:val="single" w:sz="4" w:space="0" w:color="auto"/>
            </w:tcBorders>
          </w:tcPr>
          <w:p w14:paraId="7816F3D9" w14:textId="77777777" w:rsidR="001233A6" w:rsidRPr="00930B9B" w:rsidRDefault="001233A6" w:rsidP="00CD549F">
            <w:pPr>
              <w:tabs>
                <w:tab w:val="left" w:pos="330"/>
              </w:tabs>
              <w:ind w:left="1440" w:hanging="1440"/>
              <w:rPr>
                <w:rFonts w:ascii="Footlight MT Light" w:hAnsi="Footlight MT Light"/>
                <w:lang w:val="id-ID"/>
              </w:rPr>
            </w:pPr>
            <w:r w:rsidRPr="00930B9B">
              <w:rPr>
                <w:rFonts w:ascii="Footlight MT Light" w:hAnsi="Footlight MT Light"/>
                <w:lang w:val="id-ID"/>
              </w:rPr>
              <w:t xml:space="preserve">Daftar No. 2:  </w:t>
            </w:r>
            <w:r w:rsidR="00300788" w:rsidRPr="00930B9B">
              <w:rPr>
                <w:rFonts w:ascii="Footlight MT Light" w:hAnsi="Footlight MT Light"/>
              </w:rPr>
              <w:t>Mata Pembayaran Perkiraaan Biaya Penerapan Sistem Keselamatan Konstruksi</w:t>
            </w:r>
          </w:p>
        </w:tc>
        <w:tc>
          <w:tcPr>
            <w:tcW w:w="2551" w:type="dxa"/>
            <w:tcBorders>
              <w:top w:val="single" w:sz="6" w:space="0" w:color="auto"/>
              <w:left w:val="single" w:sz="4" w:space="0" w:color="auto"/>
              <w:bottom w:val="single" w:sz="6" w:space="0" w:color="auto"/>
              <w:right w:val="double" w:sz="6" w:space="0" w:color="auto"/>
            </w:tcBorders>
          </w:tcPr>
          <w:p w14:paraId="2395D135" w14:textId="77777777" w:rsidR="001233A6" w:rsidRPr="00930B9B" w:rsidRDefault="001233A6" w:rsidP="00CD549F">
            <w:pPr>
              <w:tabs>
                <w:tab w:val="decimal" w:pos="1050"/>
              </w:tabs>
              <w:rPr>
                <w:rFonts w:ascii="Footlight MT Light" w:hAnsi="Footlight MT Light"/>
                <w:b/>
                <w:lang w:val="id-ID"/>
              </w:rPr>
            </w:pPr>
          </w:p>
        </w:tc>
      </w:tr>
      <w:tr w:rsidR="004C01E9" w:rsidRPr="00930B9B" w14:paraId="19B18D95" w14:textId="77777777" w:rsidTr="00F64F3F">
        <w:tc>
          <w:tcPr>
            <w:tcW w:w="5375" w:type="dxa"/>
            <w:tcBorders>
              <w:top w:val="single" w:sz="6" w:space="0" w:color="auto"/>
              <w:left w:val="double" w:sz="6" w:space="0" w:color="auto"/>
              <w:bottom w:val="single" w:sz="6" w:space="0" w:color="auto"/>
              <w:right w:val="single" w:sz="4" w:space="0" w:color="auto"/>
            </w:tcBorders>
          </w:tcPr>
          <w:p w14:paraId="7EC5EF64"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Daftar No. 3:  Mata Pembayaran Pekerjaan Utama</w:t>
            </w:r>
          </w:p>
        </w:tc>
        <w:tc>
          <w:tcPr>
            <w:tcW w:w="2551" w:type="dxa"/>
            <w:tcBorders>
              <w:top w:val="single" w:sz="6" w:space="0" w:color="auto"/>
              <w:left w:val="single" w:sz="4" w:space="0" w:color="auto"/>
              <w:bottom w:val="single" w:sz="6" w:space="0" w:color="auto"/>
              <w:right w:val="double" w:sz="6" w:space="0" w:color="auto"/>
            </w:tcBorders>
          </w:tcPr>
          <w:p w14:paraId="0A7DDDC5" w14:textId="77777777" w:rsidR="001233A6" w:rsidRPr="00930B9B" w:rsidRDefault="001233A6" w:rsidP="00CD549F">
            <w:pPr>
              <w:tabs>
                <w:tab w:val="decimal" w:pos="1050"/>
              </w:tabs>
              <w:rPr>
                <w:rFonts w:ascii="Footlight MT Light" w:hAnsi="Footlight MT Light"/>
                <w:b/>
                <w:lang w:val="id-ID"/>
              </w:rPr>
            </w:pPr>
          </w:p>
        </w:tc>
      </w:tr>
      <w:tr w:rsidR="004C01E9" w:rsidRPr="00930B9B" w14:paraId="33369D0B" w14:textId="77777777" w:rsidTr="00F64F3F">
        <w:tc>
          <w:tcPr>
            <w:tcW w:w="5375" w:type="dxa"/>
            <w:tcBorders>
              <w:top w:val="single" w:sz="6" w:space="0" w:color="auto"/>
              <w:left w:val="double" w:sz="6" w:space="0" w:color="auto"/>
              <w:bottom w:val="single" w:sz="6" w:space="0" w:color="auto"/>
              <w:right w:val="single" w:sz="4" w:space="0" w:color="auto"/>
            </w:tcBorders>
          </w:tcPr>
          <w:p w14:paraId="4B915DC0"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Daftar No. 4:  Mata Pembayaran ...................</w:t>
            </w:r>
          </w:p>
        </w:tc>
        <w:tc>
          <w:tcPr>
            <w:tcW w:w="2551" w:type="dxa"/>
            <w:tcBorders>
              <w:top w:val="single" w:sz="6" w:space="0" w:color="auto"/>
              <w:left w:val="single" w:sz="4" w:space="0" w:color="auto"/>
              <w:bottom w:val="single" w:sz="6" w:space="0" w:color="auto"/>
              <w:right w:val="double" w:sz="6" w:space="0" w:color="auto"/>
            </w:tcBorders>
          </w:tcPr>
          <w:p w14:paraId="22C679AD" w14:textId="77777777" w:rsidR="001233A6" w:rsidRPr="00930B9B" w:rsidRDefault="001233A6" w:rsidP="00CD549F">
            <w:pPr>
              <w:tabs>
                <w:tab w:val="decimal" w:pos="1050"/>
              </w:tabs>
              <w:rPr>
                <w:rFonts w:ascii="Footlight MT Light" w:hAnsi="Footlight MT Light"/>
                <w:b/>
                <w:lang w:val="id-ID"/>
              </w:rPr>
            </w:pPr>
          </w:p>
        </w:tc>
      </w:tr>
      <w:tr w:rsidR="004C01E9" w:rsidRPr="00930B9B" w14:paraId="4604431B" w14:textId="77777777" w:rsidTr="00F64F3F">
        <w:tc>
          <w:tcPr>
            <w:tcW w:w="5375" w:type="dxa"/>
            <w:tcBorders>
              <w:top w:val="single" w:sz="6" w:space="0" w:color="auto"/>
              <w:left w:val="double" w:sz="6" w:space="0" w:color="auto"/>
              <w:bottom w:val="single" w:sz="6" w:space="0" w:color="auto"/>
              <w:right w:val="single" w:sz="4" w:space="0" w:color="auto"/>
            </w:tcBorders>
          </w:tcPr>
          <w:p w14:paraId="51337581" w14:textId="77777777" w:rsidR="001233A6" w:rsidRPr="00930B9B" w:rsidRDefault="001233A6" w:rsidP="00CD549F">
            <w:pPr>
              <w:tabs>
                <w:tab w:val="left" w:pos="330"/>
              </w:tabs>
              <w:rPr>
                <w:rFonts w:ascii="Footlight MT Light" w:hAnsi="Footlight MT Light"/>
                <w:lang w:val="id-ID"/>
              </w:rPr>
            </w:pPr>
            <w:r w:rsidRPr="00930B9B">
              <w:rPr>
                <w:rFonts w:ascii="Footlight MT Light" w:hAnsi="Footlight MT Light"/>
                <w:lang w:val="id-ID"/>
              </w:rPr>
              <w:t>—dll.—</w:t>
            </w:r>
            <w:r w:rsidRPr="00930B9B">
              <w:rPr>
                <w:rFonts w:ascii="Footlight MT Light" w:hAnsi="Footlight MT Light"/>
                <w:lang w:val="id-ID"/>
              </w:rPr>
              <w:tab/>
            </w:r>
          </w:p>
        </w:tc>
        <w:tc>
          <w:tcPr>
            <w:tcW w:w="2551" w:type="dxa"/>
            <w:tcBorders>
              <w:top w:val="single" w:sz="6" w:space="0" w:color="auto"/>
              <w:left w:val="single" w:sz="4" w:space="0" w:color="auto"/>
              <w:bottom w:val="single" w:sz="6" w:space="0" w:color="auto"/>
              <w:right w:val="double" w:sz="6" w:space="0" w:color="auto"/>
            </w:tcBorders>
          </w:tcPr>
          <w:p w14:paraId="3E2FACC8" w14:textId="77777777" w:rsidR="001233A6" w:rsidRPr="00930B9B" w:rsidRDefault="001233A6" w:rsidP="00CD549F">
            <w:pPr>
              <w:tabs>
                <w:tab w:val="decimal" w:pos="1050"/>
              </w:tabs>
              <w:rPr>
                <w:rFonts w:ascii="Footlight MT Light" w:hAnsi="Footlight MT Light"/>
                <w:b/>
                <w:lang w:val="id-ID"/>
              </w:rPr>
            </w:pPr>
          </w:p>
        </w:tc>
      </w:tr>
      <w:tr w:rsidR="004C01E9" w:rsidRPr="00930B9B" w14:paraId="42F35D43" w14:textId="77777777" w:rsidTr="00F64F3F">
        <w:tc>
          <w:tcPr>
            <w:tcW w:w="5375" w:type="dxa"/>
            <w:tcBorders>
              <w:top w:val="single" w:sz="6" w:space="0" w:color="auto"/>
              <w:left w:val="double" w:sz="6" w:space="0" w:color="auto"/>
              <w:bottom w:val="single" w:sz="6" w:space="0" w:color="auto"/>
              <w:right w:val="single" w:sz="4" w:space="0" w:color="auto"/>
            </w:tcBorders>
          </w:tcPr>
          <w:p w14:paraId="2C8F4378" w14:textId="77777777" w:rsidR="001233A6" w:rsidRPr="00930B9B" w:rsidRDefault="001233A6" w:rsidP="00CD549F">
            <w:pPr>
              <w:tabs>
                <w:tab w:val="left" w:pos="330"/>
              </w:tabs>
              <w:rPr>
                <w:rFonts w:ascii="Footlight MT Light" w:hAnsi="Footlight MT Light"/>
                <w:lang w:val="id-ID"/>
              </w:rPr>
            </w:pPr>
          </w:p>
        </w:tc>
        <w:tc>
          <w:tcPr>
            <w:tcW w:w="2551" w:type="dxa"/>
            <w:tcBorders>
              <w:top w:val="single" w:sz="6" w:space="0" w:color="auto"/>
              <w:left w:val="single" w:sz="4" w:space="0" w:color="auto"/>
              <w:bottom w:val="single" w:sz="6" w:space="0" w:color="auto"/>
              <w:right w:val="double" w:sz="6" w:space="0" w:color="auto"/>
            </w:tcBorders>
          </w:tcPr>
          <w:p w14:paraId="0F1C1236" w14:textId="77777777" w:rsidR="001233A6" w:rsidRPr="00930B9B" w:rsidRDefault="001233A6" w:rsidP="00CD549F">
            <w:pPr>
              <w:tabs>
                <w:tab w:val="decimal" w:pos="1050"/>
              </w:tabs>
              <w:rPr>
                <w:rFonts w:ascii="Footlight MT Light" w:hAnsi="Footlight MT Light"/>
                <w:b/>
                <w:lang w:val="id-ID"/>
              </w:rPr>
            </w:pPr>
          </w:p>
        </w:tc>
      </w:tr>
      <w:tr w:rsidR="004C01E9" w:rsidRPr="00930B9B" w14:paraId="69AECB2B" w14:textId="77777777" w:rsidTr="00F64F3F">
        <w:tc>
          <w:tcPr>
            <w:tcW w:w="5375" w:type="dxa"/>
            <w:tcBorders>
              <w:top w:val="single" w:sz="6" w:space="0" w:color="auto"/>
              <w:left w:val="double" w:sz="6" w:space="0" w:color="auto"/>
              <w:bottom w:val="single" w:sz="6" w:space="0" w:color="auto"/>
              <w:right w:val="single" w:sz="4" w:space="0" w:color="auto"/>
            </w:tcBorders>
          </w:tcPr>
          <w:p w14:paraId="0D4D9D4C" w14:textId="77777777" w:rsidR="001233A6" w:rsidRPr="00930B9B" w:rsidRDefault="001233A6" w:rsidP="00CD549F">
            <w:pPr>
              <w:tabs>
                <w:tab w:val="left" w:pos="330"/>
              </w:tabs>
              <w:jc w:val="center"/>
              <w:rPr>
                <w:rFonts w:ascii="Footlight MT Light" w:hAnsi="Footlight MT Light"/>
                <w:lang w:val="id-ID"/>
              </w:rPr>
            </w:pPr>
            <w:r w:rsidRPr="00930B9B">
              <w:rPr>
                <w:rFonts w:ascii="Footlight MT Light" w:hAnsi="Footlight MT Light"/>
                <w:lang w:val="id-ID"/>
              </w:rPr>
              <w:t>Jumlah B (Daftar 1+2+3+.........)</w:t>
            </w:r>
          </w:p>
        </w:tc>
        <w:tc>
          <w:tcPr>
            <w:tcW w:w="2551" w:type="dxa"/>
            <w:tcBorders>
              <w:top w:val="single" w:sz="6" w:space="0" w:color="auto"/>
              <w:left w:val="single" w:sz="4" w:space="0" w:color="auto"/>
              <w:bottom w:val="single" w:sz="6" w:space="0" w:color="auto"/>
              <w:right w:val="double" w:sz="6" w:space="0" w:color="auto"/>
            </w:tcBorders>
          </w:tcPr>
          <w:p w14:paraId="75982ACC" w14:textId="77777777" w:rsidR="001233A6" w:rsidRPr="00930B9B" w:rsidRDefault="001233A6" w:rsidP="00CD549F">
            <w:pPr>
              <w:tabs>
                <w:tab w:val="decimal" w:pos="1050"/>
              </w:tabs>
              <w:rPr>
                <w:rFonts w:ascii="Footlight MT Light" w:hAnsi="Footlight MT Light"/>
                <w:b/>
                <w:lang w:val="id-ID"/>
              </w:rPr>
            </w:pPr>
          </w:p>
        </w:tc>
      </w:tr>
      <w:tr w:rsidR="004C01E9" w:rsidRPr="00930B9B" w14:paraId="164E1252" w14:textId="77777777" w:rsidTr="00F64F3F">
        <w:tc>
          <w:tcPr>
            <w:tcW w:w="5375" w:type="dxa"/>
            <w:tcBorders>
              <w:top w:val="single" w:sz="6" w:space="0" w:color="auto"/>
              <w:left w:val="double" w:sz="6" w:space="0" w:color="auto"/>
              <w:bottom w:val="single" w:sz="6" w:space="0" w:color="auto"/>
              <w:right w:val="single" w:sz="4" w:space="0" w:color="auto"/>
            </w:tcBorders>
          </w:tcPr>
          <w:p w14:paraId="71B52296" w14:textId="77777777" w:rsidR="001233A6" w:rsidRPr="00930B9B" w:rsidRDefault="001233A6" w:rsidP="00CD549F">
            <w:pPr>
              <w:tabs>
                <w:tab w:val="left" w:pos="330"/>
              </w:tabs>
              <w:jc w:val="center"/>
              <w:rPr>
                <w:rFonts w:ascii="Footlight MT Light" w:hAnsi="Footlight MT Light"/>
                <w:b/>
                <w:lang w:val="id-ID"/>
              </w:rPr>
            </w:pPr>
            <w:r w:rsidRPr="00930B9B">
              <w:rPr>
                <w:rFonts w:ascii="Footlight MT Light" w:hAnsi="Footlight MT Light"/>
                <w:b/>
                <w:lang w:val="id-ID"/>
              </w:rPr>
              <w:t>TOTAL NILAI</w:t>
            </w:r>
          </w:p>
        </w:tc>
        <w:tc>
          <w:tcPr>
            <w:tcW w:w="2551" w:type="dxa"/>
            <w:tcBorders>
              <w:top w:val="single" w:sz="6" w:space="0" w:color="auto"/>
              <w:left w:val="single" w:sz="4" w:space="0" w:color="auto"/>
              <w:bottom w:val="single" w:sz="6" w:space="0" w:color="auto"/>
              <w:right w:val="double" w:sz="6" w:space="0" w:color="auto"/>
            </w:tcBorders>
          </w:tcPr>
          <w:p w14:paraId="4CFCB8E5" w14:textId="77777777" w:rsidR="001233A6" w:rsidRPr="00930B9B" w:rsidRDefault="001233A6" w:rsidP="00CD549F">
            <w:pPr>
              <w:tabs>
                <w:tab w:val="decimal" w:pos="1050"/>
              </w:tabs>
              <w:rPr>
                <w:rFonts w:ascii="Footlight MT Light" w:hAnsi="Footlight MT Light"/>
                <w:b/>
                <w:lang w:val="id-ID"/>
              </w:rPr>
            </w:pPr>
          </w:p>
        </w:tc>
      </w:tr>
      <w:tr w:rsidR="004C01E9" w:rsidRPr="00930B9B" w14:paraId="3879741F" w14:textId="77777777" w:rsidTr="00F64F3F">
        <w:tc>
          <w:tcPr>
            <w:tcW w:w="5375" w:type="dxa"/>
            <w:tcBorders>
              <w:top w:val="single" w:sz="6" w:space="0" w:color="auto"/>
              <w:left w:val="double" w:sz="6" w:space="0" w:color="auto"/>
              <w:bottom w:val="single" w:sz="6" w:space="0" w:color="auto"/>
              <w:right w:val="single" w:sz="4" w:space="0" w:color="auto"/>
            </w:tcBorders>
          </w:tcPr>
          <w:p w14:paraId="4C218132" w14:textId="77777777" w:rsidR="001233A6" w:rsidRPr="00930B9B" w:rsidRDefault="001233A6" w:rsidP="00CD549F">
            <w:pPr>
              <w:tabs>
                <w:tab w:val="left" w:pos="330"/>
              </w:tabs>
              <w:jc w:val="center"/>
              <w:rPr>
                <w:rFonts w:ascii="Footlight MT Light" w:hAnsi="Footlight MT Light"/>
                <w:b/>
                <w:lang w:val="id-ID"/>
              </w:rPr>
            </w:pPr>
            <w:r w:rsidRPr="00930B9B">
              <w:rPr>
                <w:rFonts w:ascii="Footlight MT Light" w:hAnsi="Footlight MT Light"/>
                <w:lang w:val="id-ID"/>
              </w:rPr>
              <w:t>PPN 10%</w:t>
            </w:r>
          </w:p>
        </w:tc>
        <w:tc>
          <w:tcPr>
            <w:tcW w:w="2551" w:type="dxa"/>
            <w:tcBorders>
              <w:top w:val="single" w:sz="6" w:space="0" w:color="auto"/>
              <w:left w:val="single" w:sz="4" w:space="0" w:color="auto"/>
              <w:bottom w:val="single" w:sz="6" w:space="0" w:color="auto"/>
              <w:right w:val="double" w:sz="6" w:space="0" w:color="auto"/>
            </w:tcBorders>
          </w:tcPr>
          <w:p w14:paraId="3C6637DA" w14:textId="77777777" w:rsidR="001233A6" w:rsidRPr="00930B9B" w:rsidRDefault="001233A6" w:rsidP="00CD549F">
            <w:pPr>
              <w:tabs>
                <w:tab w:val="decimal" w:pos="1050"/>
              </w:tabs>
              <w:rPr>
                <w:rFonts w:ascii="Footlight MT Light" w:hAnsi="Footlight MT Light"/>
                <w:b/>
                <w:lang w:val="id-ID"/>
              </w:rPr>
            </w:pPr>
          </w:p>
        </w:tc>
      </w:tr>
      <w:tr w:rsidR="004C01E9" w:rsidRPr="00930B9B" w14:paraId="4398F389" w14:textId="77777777" w:rsidTr="00F64F3F">
        <w:tc>
          <w:tcPr>
            <w:tcW w:w="5375" w:type="dxa"/>
            <w:tcBorders>
              <w:top w:val="single" w:sz="6" w:space="0" w:color="auto"/>
              <w:left w:val="double" w:sz="6" w:space="0" w:color="auto"/>
              <w:bottom w:val="double" w:sz="6" w:space="0" w:color="auto"/>
              <w:right w:val="single" w:sz="4" w:space="0" w:color="auto"/>
            </w:tcBorders>
          </w:tcPr>
          <w:p w14:paraId="26689F82" w14:textId="77777777" w:rsidR="001233A6" w:rsidRPr="00930B9B" w:rsidRDefault="001233A6" w:rsidP="00CD549F">
            <w:pPr>
              <w:tabs>
                <w:tab w:val="left" w:pos="330"/>
              </w:tabs>
              <w:jc w:val="center"/>
              <w:rPr>
                <w:rFonts w:ascii="Footlight MT Light" w:hAnsi="Footlight MT Light"/>
                <w:b/>
                <w:lang w:val="id-ID"/>
              </w:rPr>
            </w:pPr>
            <w:r w:rsidRPr="00930B9B">
              <w:rPr>
                <w:rFonts w:ascii="Footlight MT Light" w:hAnsi="Footlight MT Light"/>
                <w:b/>
                <w:lang w:val="id-ID"/>
              </w:rPr>
              <w:t>Total termasuk PPN 10%</w:t>
            </w:r>
          </w:p>
        </w:tc>
        <w:tc>
          <w:tcPr>
            <w:tcW w:w="2551" w:type="dxa"/>
            <w:tcBorders>
              <w:top w:val="single" w:sz="6" w:space="0" w:color="auto"/>
              <w:left w:val="single" w:sz="4" w:space="0" w:color="auto"/>
              <w:bottom w:val="double" w:sz="6" w:space="0" w:color="auto"/>
              <w:right w:val="double" w:sz="6" w:space="0" w:color="auto"/>
            </w:tcBorders>
          </w:tcPr>
          <w:p w14:paraId="16BBF454" w14:textId="77777777" w:rsidR="001233A6" w:rsidRPr="00930B9B" w:rsidRDefault="001233A6" w:rsidP="00CD549F">
            <w:pPr>
              <w:tabs>
                <w:tab w:val="decimal" w:pos="1050"/>
              </w:tabs>
              <w:rPr>
                <w:rFonts w:ascii="Footlight MT Light" w:hAnsi="Footlight MT Light"/>
                <w:b/>
                <w:lang w:val="id-ID"/>
              </w:rPr>
            </w:pPr>
          </w:p>
        </w:tc>
      </w:tr>
    </w:tbl>
    <w:p w14:paraId="5DC3B160" w14:textId="77777777" w:rsidR="001233A6" w:rsidRPr="00930B9B" w:rsidRDefault="001233A6" w:rsidP="00CD549F">
      <w:pPr>
        <w:rPr>
          <w:rFonts w:ascii="Footlight MT Light" w:hAnsi="Footlight MT Light"/>
          <w:lang w:val="id-ID"/>
        </w:rPr>
        <w:sectPr w:rsidR="001233A6" w:rsidRPr="00930B9B" w:rsidSect="0014069F">
          <w:footnotePr>
            <w:numRestart w:val="eachPage"/>
          </w:footnotePr>
          <w:type w:val="nextColumn"/>
          <w:pgSz w:w="12242" w:h="18711" w:code="5"/>
          <w:pgMar w:top="2268" w:right="1701" w:bottom="1701" w:left="2268" w:header="737" w:footer="737" w:gutter="0"/>
          <w:pgNumType w:fmt="numberInDash"/>
          <w:cols w:space="720"/>
          <w:docGrid w:linePitch="326"/>
        </w:sectPr>
      </w:pPr>
    </w:p>
    <w:p w14:paraId="37788B37" w14:textId="77777777" w:rsidR="001233A6" w:rsidRPr="00930B9B" w:rsidRDefault="001233A6" w:rsidP="00CD549F">
      <w:pPr>
        <w:pStyle w:val="Heading1"/>
        <w:rPr>
          <w:rFonts w:ascii="Footlight MT Light" w:hAnsi="Footlight MT Light"/>
          <w:sz w:val="28"/>
          <w:szCs w:val="28"/>
          <w:lang w:val="id-ID"/>
        </w:rPr>
      </w:pPr>
      <w:bookmarkStart w:id="2612" w:name="_Toc39432246"/>
      <w:bookmarkStart w:id="2613" w:name="_Toc69906645"/>
      <w:r w:rsidRPr="00930B9B">
        <w:rPr>
          <w:rFonts w:ascii="Footlight MT Light" w:hAnsi="Footlight MT Light"/>
          <w:sz w:val="28"/>
          <w:szCs w:val="28"/>
          <w:lang w:val="id-ID"/>
        </w:rPr>
        <w:lastRenderedPageBreak/>
        <w:t>BAB XII. BENTUK DOKUMEN LAIN</w:t>
      </w:r>
      <w:bookmarkEnd w:id="2612"/>
      <w:bookmarkEnd w:id="2613"/>
    </w:p>
    <w:p w14:paraId="26818091" w14:textId="77777777" w:rsidR="001233A6" w:rsidRPr="00930B9B" w:rsidRDefault="001233A6" w:rsidP="00CD549F">
      <w:pPr>
        <w:pBdr>
          <w:bottom w:val="single" w:sz="4" w:space="1" w:color="auto"/>
        </w:pBdr>
        <w:jc w:val="center"/>
        <w:rPr>
          <w:rFonts w:ascii="Footlight MT Light" w:hAnsi="Footlight MT Light"/>
          <w:b/>
          <w:sz w:val="28"/>
          <w:szCs w:val="28"/>
          <w:lang w:val="id-ID"/>
        </w:rPr>
      </w:pPr>
    </w:p>
    <w:p w14:paraId="512E0E5F" w14:textId="77777777" w:rsidR="001233A6" w:rsidRPr="00930B9B" w:rsidRDefault="001233A6" w:rsidP="00CD549F">
      <w:pPr>
        <w:pStyle w:val="ListParagraph"/>
        <w:ind w:left="426"/>
        <w:jc w:val="both"/>
        <w:rPr>
          <w:rFonts w:ascii="Footlight MT Light" w:hAnsi="Footlight MT Light"/>
          <w:sz w:val="6"/>
          <w:lang w:val="id-ID"/>
        </w:rPr>
      </w:pPr>
    </w:p>
    <w:p w14:paraId="6EEA283A" w14:textId="77777777" w:rsidR="001233A6" w:rsidRPr="00930B9B" w:rsidRDefault="001233A6" w:rsidP="00CD549F">
      <w:pPr>
        <w:pStyle w:val="Heading2"/>
        <w:numPr>
          <w:ilvl w:val="0"/>
          <w:numId w:val="41"/>
        </w:numPr>
        <w:rPr>
          <w:lang w:val="id-ID"/>
        </w:rPr>
      </w:pPr>
      <w:bookmarkStart w:id="2614" w:name="_Toc39432247"/>
      <w:bookmarkStart w:id="2615" w:name="_Toc69906646"/>
      <w:r w:rsidRPr="00930B9B">
        <w:rPr>
          <w:lang w:val="id-ID"/>
        </w:rPr>
        <w:t>BENTUK SURAT PENUNJUKAN PENYEDIA BARANG/JASA (SPPBJ)</w:t>
      </w:r>
      <w:bookmarkEnd w:id="2614"/>
      <w:bookmarkEnd w:id="2615"/>
    </w:p>
    <w:p w14:paraId="2816317B" w14:textId="77777777" w:rsidR="001233A6" w:rsidRPr="00930B9B" w:rsidRDefault="001233A6" w:rsidP="00CD549F">
      <w:pPr>
        <w:pBdr>
          <w:bottom w:val="single" w:sz="4" w:space="1" w:color="auto"/>
        </w:pBdr>
        <w:jc w:val="both"/>
        <w:rPr>
          <w:rFonts w:ascii="Footlight MT Light" w:hAnsi="Footlight MT Light"/>
          <w:b/>
          <w:sz w:val="4"/>
          <w:lang w:val="id-ID"/>
        </w:rPr>
      </w:pPr>
    </w:p>
    <w:p w14:paraId="767511A0"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[kop surat K/L</w:t>
      </w:r>
      <w:r w:rsidR="005D407B" w:rsidRPr="00930B9B">
        <w:rPr>
          <w:rFonts w:ascii="Footlight MT Light" w:hAnsi="Footlight MT Light"/>
          <w:i/>
          <w:lang w:val="id-ID"/>
        </w:rPr>
        <w:t>/PD</w:t>
      </w:r>
      <w:r w:rsidRPr="00930B9B">
        <w:rPr>
          <w:rFonts w:ascii="Footlight MT Light" w:hAnsi="Footlight MT Light"/>
          <w:i/>
          <w:lang w:val="id-ID"/>
        </w:rPr>
        <w:t>]</w:t>
      </w:r>
    </w:p>
    <w:p w14:paraId="04320E15" w14:textId="77777777" w:rsidR="001233A6" w:rsidRPr="00930B9B" w:rsidRDefault="001233A6" w:rsidP="00CD549F">
      <w:pPr>
        <w:jc w:val="center"/>
        <w:rPr>
          <w:rFonts w:ascii="Footlight MT Light" w:hAnsi="Footlight MT Light"/>
          <w:i/>
          <w:lang w:val="id-ID"/>
        </w:rPr>
      </w:pPr>
    </w:p>
    <w:p w14:paraId="0F52DEEC" w14:textId="77777777" w:rsidR="001233A6" w:rsidRPr="00930B9B" w:rsidRDefault="001233A6" w:rsidP="00CD549F">
      <w:pPr>
        <w:tabs>
          <w:tab w:val="left" w:pos="892"/>
          <w:tab w:val="left" w:pos="1097"/>
        </w:tabs>
        <w:rPr>
          <w:rFonts w:ascii="Footlight MT Light" w:hAnsi="Footlight MT Light"/>
          <w:lang w:val="id-ID"/>
        </w:rPr>
      </w:pPr>
      <w:r w:rsidRPr="00930B9B">
        <w:rPr>
          <w:rFonts w:ascii="Footlight MT Light" w:hAnsi="Footlight MT Light"/>
          <w:lang w:val="id-ID"/>
        </w:rPr>
        <w:t>Nomor</w:t>
      </w:r>
      <w:r w:rsidRPr="00930B9B">
        <w:rPr>
          <w:rFonts w:ascii="Footlight MT Light" w:hAnsi="Footlight MT Light"/>
          <w:lang w:val="id-ID"/>
        </w:rPr>
        <w:tab/>
      </w:r>
      <w:r w:rsidRPr="00930B9B">
        <w:rPr>
          <w:rFonts w:ascii="Footlight MT Light" w:hAnsi="Footlight MT Light"/>
          <w:lang w:val="id-ID"/>
        </w:rPr>
        <w:tab/>
        <w:t xml:space="preserve">: __________  </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xml:space="preserve">  __________, ____________ 20__</w:t>
      </w:r>
    </w:p>
    <w:p w14:paraId="793ECC69" w14:textId="77777777" w:rsidR="001233A6" w:rsidRPr="00930B9B" w:rsidRDefault="001233A6" w:rsidP="00CD549F">
      <w:pPr>
        <w:tabs>
          <w:tab w:val="left" w:pos="892"/>
          <w:tab w:val="left" w:pos="1097"/>
        </w:tabs>
        <w:rPr>
          <w:rFonts w:ascii="Footlight MT Light" w:hAnsi="Footlight MT Light"/>
          <w:lang w:val="id-ID"/>
        </w:rPr>
      </w:pPr>
      <w:r w:rsidRPr="00930B9B">
        <w:rPr>
          <w:rFonts w:ascii="Footlight MT Light" w:hAnsi="Footlight MT Light"/>
          <w:lang w:val="id-ID"/>
        </w:rPr>
        <w:t>Lampiran</w:t>
      </w:r>
      <w:r w:rsidRPr="00930B9B">
        <w:rPr>
          <w:rFonts w:ascii="Footlight MT Light" w:hAnsi="Footlight MT Light"/>
          <w:lang w:val="id-ID"/>
        </w:rPr>
        <w:tab/>
        <w:t>: __________</w:t>
      </w:r>
    </w:p>
    <w:p w14:paraId="7934DFB0" w14:textId="77777777" w:rsidR="001233A6" w:rsidRPr="00930B9B" w:rsidRDefault="001233A6" w:rsidP="00CD549F">
      <w:pPr>
        <w:rPr>
          <w:rFonts w:ascii="Footlight MT Light" w:hAnsi="Footlight MT Light"/>
          <w:lang w:val="id-ID"/>
        </w:rPr>
      </w:pPr>
    </w:p>
    <w:p w14:paraId="7C765367" w14:textId="77777777" w:rsidR="001233A6" w:rsidRPr="00930B9B" w:rsidRDefault="001233A6" w:rsidP="00CD549F">
      <w:pPr>
        <w:rPr>
          <w:rFonts w:ascii="Footlight MT Light" w:hAnsi="Footlight MT Light"/>
          <w:lang w:val="id-ID"/>
        </w:rPr>
      </w:pPr>
    </w:p>
    <w:p w14:paraId="626A88FB"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t>Kepada Yth.</w:t>
      </w:r>
    </w:p>
    <w:p w14:paraId="2C15FB0C" w14:textId="77777777" w:rsidR="001233A6" w:rsidRPr="00930B9B" w:rsidRDefault="001233A6" w:rsidP="00CD549F">
      <w:pPr>
        <w:rPr>
          <w:rFonts w:ascii="Footlight MT Light" w:hAnsi="Footlight MT Light"/>
          <w:i/>
          <w:lang w:val="id-ID"/>
        </w:rPr>
      </w:pPr>
      <w:r w:rsidRPr="00930B9B">
        <w:rPr>
          <w:rFonts w:ascii="Footlight MT Light" w:hAnsi="Footlight MT Light"/>
          <w:lang w:val="id-ID"/>
        </w:rPr>
        <w:t>__________</w:t>
      </w:r>
    </w:p>
    <w:p w14:paraId="624CCA7B" w14:textId="77777777" w:rsidR="001233A6" w:rsidRPr="00930B9B" w:rsidRDefault="001233A6" w:rsidP="00CD549F">
      <w:pPr>
        <w:rPr>
          <w:rFonts w:ascii="Footlight MT Light" w:hAnsi="Footlight MT Light"/>
          <w:i/>
          <w:lang w:val="id-ID"/>
        </w:rPr>
      </w:pPr>
      <w:r w:rsidRPr="00930B9B">
        <w:rPr>
          <w:rFonts w:ascii="Footlight MT Light" w:hAnsi="Footlight MT Light"/>
          <w:lang w:val="id-ID"/>
        </w:rPr>
        <w:t>di __________</w:t>
      </w:r>
    </w:p>
    <w:p w14:paraId="3700C9B2" w14:textId="77777777" w:rsidR="001233A6" w:rsidRPr="00930B9B" w:rsidRDefault="001233A6" w:rsidP="00CD549F">
      <w:pPr>
        <w:ind w:firstLine="720"/>
        <w:rPr>
          <w:rFonts w:ascii="Footlight MT Light" w:hAnsi="Footlight MT Light"/>
          <w:lang w:val="id-ID"/>
        </w:rPr>
      </w:pPr>
    </w:p>
    <w:p w14:paraId="3446728E" w14:textId="77777777" w:rsidR="001233A6" w:rsidRPr="00930B9B" w:rsidRDefault="001233A6" w:rsidP="00CD549F">
      <w:pPr>
        <w:ind w:firstLine="720"/>
        <w:rPr>
          <w:rFonts w:ascii="Footlight MT Light" w:hAnsi="Footlight MT Light"/>
          <w:lang w:val="id-ID"/>
        </w:rPr>
      </w:pPr>
    </w:p>
    <w:p w14:paraId="0DA5709B" w14:textId="77777777" w:rsidR="001233A6" w:rsidRPr="00930B9B" w:rsidRDefault="001233A6" w:rsidP="00CD549F">
      <w:pPr>
        <w:tabs>
          <w:tab w:val="left" w:pos="851"/>
        </w:tabs>
        <w:ind w:left="851" w:hanging="851"/>
        <w:rPr>
          <w:rFonts w:ascii="Footlight MT Light" w:hAnsi="Footlight MT Light"/>
          <w:lang w:val="id-ID"/>
        </w:rPr>
      </w:pPr>
      <w:r w:rsidRPr="00930B9B">
        <w:rPr>
          <w:rFonts w:ascii="Footlight MT Light" w:hAnsi="Footlight MT Light"/>
          <w:lang w:val="id-ID"/>
        </w:rPr>
        <w:t>Perihal</w:t>
      </w:r>
      <w:r w:rsidRPr="00930B9B">
        <w:rPr>
          <w:rFonts w:ascii="Footlight MT Light" w:hAnsi="Footlight MT Light"/>
          <w:lang w:val="id-ID"/>
        </w:rPr>
        <w:tab/>
        <w:t>: Penunjukan Penyedia untuk Pelaksanaan Paket Pekerjaan __________</w:t>
      </w:r>
    </w:p>
    <w:p w14:paraId="1EDD9492" w14:textId="77777777" w:rsidR="001233A6" w:rsidRPr="00930B9B" w:rsidRDefault="001233A6" w:rsidP="00CD549F">
      <w:pPr>
        <w:tabs>
          <w:tab w:val="left" w:pos="851"/>
        </w:tabs>
        <w:ind w:left="851" w:hanging="851"/>
        <w:rPr>
          <w:rFonts w:ascii="Footlight MT Light" w:hAnsi="Footlight MT Light"/>
          <w:lang w:val="id-ID"/>
        </w:rPr>
      </w:pPr>
      <w:r w:rsidRPr="00930B9B">
        <w:rPr>
          <w:rFonts w:ascii="Footlight MT Light" w:hAnsi="Footlight MT Light"/>
          <w:lang w:val="id-ID"/>
        </w:rPr>
        <w:tab/>
        <w:t xml:space="preserve">  </w:t>
      </w:r>
      <w:r w:rsidRPr="00930B9B">
        <w:rPr>
          <w:rFonts w:ascii="Footlight MT Light" w:hAnsi="Footlight MT Light"/>
          <w:lang w:val="id-ID"/>
        </w:rPr>
        <w:tab/>
      </w:r>
      <w:r w:rsidRPr="00930B9B">
        <w:rPr>
          <w:rFonts w:ascii="Footlight MT Light" w:hAnsi="Footlight MT Light"/>
          <w:lang w:val="id-ID"/>
        </w:rPr>
        <w:tab/>
      </w:r>
    </w:p>
    <w:p w14:paraId="35996999"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Dengan ini kami beritahukan bahwa penawaran Saudara nomor __________ tanggal __________ perihal __________ dengan </w:t>
      </w:r>
      <w:r w:rsidRPr="00930B9B">
        <w:rPr>
          <w:rFonts w:ascii="Footlight MT Light" w:hAnsi="Footlight MT Light"/>
          <w:i/>
          <w:lang w:val="id-ID"/>
        </w:rPr>
        <w:t>[nilai penawaran/penawaran terkoreksi]</w:t>
      </w:r>
      <w:r w:rsidRPr="00930B9B">
        <w:rPr>
          <w:rFonts w:ascii="Footlight MT Light" w:hAnsi="Footlight MT Light"/>
          <w:lang w:val="id-ID"/>
        </w:rPr>
        <w:t xml:space="preserve"> sebesar Rp_____________ (____________________) kami nyatakan diterima/disetujui. </w:t>
      </w:r>
    </w:p>
    <w:p w14:paraId="5974F423" w14:textId="77777777" w:rsidR="001233A6" w:rsidRPr="00930B9B" w:rsidRDefault="001233A6" w:rsidP="00CD549F">
      <w:pPr>
        <w:rPr>
          <w:rFonts w:ascii="Footlight MT Light" w:hAnsi="Footlight MT Light"/>
          <w:lang w:val="id-ID"/>
        </w:rPr>
      </w:pPr>
    </w:p>
    <w:p w14:paraId="76C6CF95" w14:textId="77777777" w:rsidR="001233A6" w:rsidRPr="00930B9B" w:rsidRDefault="001233A6" w:rsidP="00CD549F">
      <w:pPr>
        <w:spacing w:before="60"/>
        <w:jc w:val="both"/>
        <w:rPr>
          <w:rFonts w:ascii="Footlight MT Light" w:hAnsi="Footlight MT Light"/>
          <w:lang w:val="id-ID"/>
        </w:rPr>
      </w:pPr>
      <w:r w:rsidRPr="00930B9B">
        <w:rPr>
          <w:rFonts w:ascii="Footlight MT Light" w:hAnsi="Footlight MT Light"/>
          <w:lang w:val="id-ID"/>
        </w:rPr>
        <w:t xml:space="preserve">Sebagai tindak lanjut dari Surat Penunjukan Penyedia Barang/Jasa (SPPBJ) ini Saudara diharuskan untuk menyerahkan Jaminan Pelaksanaan sebesar </w:t>
      </w:r>
      <w:r w:rsidRPr="00930B9B">
        <w:rPr>
          <w:rFonts w:ascii="Footlight MT Light" w:hAnsi="Footlight MT Light"/>
          <w:b/>
          <w:lang w:val="id-ID"/>
        </w:rPr>
        <w:t xml:space="preserve">Rp. ………. (……….. Rupiah) </w:t>
      </w:r>
      <w:r w:rsidRPr="00930B9B">
        <w:rPr>
          <w:rFonts w:ascii="Footlight MT Light" w:hAnsi="Footlight MT Light"/>
          <w:i/>
          <w:lang w:val="id-ID"/>
        </w:rPr>
        <w:t xml:space="preserve">[5% dari nilai kontrak untuk nilai penawaran/terkoreksi antara 80% sampai dengan 100% HPS atau 5% dari HPS untuk nilai penawaran/terkoreksi dibawah 80% HPS] </w:t>
      </w:r>
      <w:r w:rsidRPr="00930B9B">
        <w:rPr>
          <w:rFonts w:ascii="Footlight MT Light" w:hAnsi="Footlight MT Light"/>
          <w:lang w:val="id-ID"/>
        </w:rPr>
        <w:t xml:space="preserve">dengan masa berlaku selama …. (………………) hari kalender </w:t>
      </w:r>
      <w:r w:rsidRPr="00930B9B">
        <w:rPr>
          <w:rFonts w:ascii="Footlight MT Light" w:hAnsi="Footlight MT Light"/>
          <w:i/>
          <w:lang w:val="id-ID"/>
        </w:rPr>
        <w:t xml:space="preserve">[sekurang-kurangnya sama dengan jangka waktu pelaksanaan] </w:t>
      </w:r>
      <w:r w:rsidRPr="00930B9B">
        <w:rPr>
          <w:rFonts w:ascii="Footlight MT Light" w:hAnsi="Footlight MT Light"/>
          <w:lang w:val="id-ID"/>
        </w:rPr>
        <w:t xml:space="preserve">dan menandatangani Surat Perjanjian paling lambat 14 (empat belas) hari kerja setelah diterbitkannya SPPBJ. </w:t>
      </w:r>
    </w:p>
    <w:p w14:paraId="44168469" w14:textId="77777777" w:rsidR="001233A6" w:rsidRPr="00930B9B" w:rsidRDefault="001233A6" w:rsidP="00CD549F">
      <w:pPr>
        <w:spacing w:before="60"/>
        <w:rPr>
          <w:rFonts w:ascii="Footlight MT Light" w:hAnsi="Footlight MT Light"/>
          <w:lang w:val="id-ID"/>
        </w:rPr>
      </w:pPr>
    </w:p>
    <w:p w14:paraId="2EE27E99" w14:textId="77777777" w:rsidR="001233A6" w:rsidRPr="00930B9B" w:rsidRDefault="001233A6" w:rsidP="00CD549F">
      <w:pPr>
        <w:spacing w:before="60"/>
        <w:jc w:val="both"/>
        <w:rPr>
          <w:rFonts w:ascii="Footlight MT Light" w:hAnsi="Footlight MT Light"/>
          <w:lang w:val="id-ID"/>
        </w:rPr>
      </w:pPr>
      <w:r w:rsidRPr="00930B9B">
        <w:rPr>
          <w:rFonts w:ascii="Footlight MT Light" w:hAnsi="Footlight MT Light"/>
          <w:lang w:val="id-ID"/>
        </w:rPr>
        <w:t>Kegagalan Saudara untuk menerima penunjukan ini yang disusun berdasarkan evaluasi terhadap penawaran Saudara, akan dikenakan sanksi sesuai ketentuan dalam Peraturan Perundangan terkait tentang Pengadaan Barang/Jasa Pemerintah beserta petunjuk teknisnya.</w:t>
      </w:r>
    </w:p>
    <w:p w14:paraId="421F6DE0" w14:textId="77777777" w:rsidR="001233A6" w:rsidRPr="00930B9B" w:rsidRDefault="001233A6" w:rsidP="00CD549F">
      <w:pPr>
        <w:rPr>
          <w:rFonts w:ascii="Footlight MT Light" w:hAnsi="Footlight MT Light"/>
          <w:lang w:val="id-ID"/>
        </w:rPr>
      </w:pPr>
    </w:p>
    <w:p w14:paraId="4AC7105A"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t>Satuan Kerja __________</w:t>
      </w:r>
    </w:p>
    <w:p w14:paraId="51CB2EB3" w14:textId="77777777" w:rsidR="002F68EB" w:rsidRPr="00930B9B" w:rsidRDefault="002F68EB" w:rsidP="002F68EB">
      <w:pPr>
        <w:ind w:left="426" w:hanging="426"/>
        <w:rPr>
          <w:rFonts w:ascii="Footlight MT Light" w:hAnsi="Footlight MT Light"/>
          <w:color w:val="000000" w:themeColor="text1"/>
        </w:rPr>
      </w:pPr>
      <w:r w:rsidRPr="00930B9B">
        <w:rPr>
          <w:rFonts w:ascii="Footlight MT Light" w:hAnsi="Footlight MT Light"/>
          <w:color w:val="000000" w:themeColor="text1"/>
        </w:rPr>
        <w:t>Pejabat Penandatangan Kontrak</w:t>
      </w:r>
    </w:p>
    <w:p w14:paraId="7ACB7957" w14:textId="77777777" w:rsidR="001233A6" w:rsidRPr="00930B9B" w:rsidRDefault="001233A6" w:rsidP="00CD549F">
      <w:pPr>
        <w:ind w:left="426" w:hanging="426"/>
        <w:rPr>
          <w:rFonts w:ascii="Footlight MT Light" w:hAnsi="Footlight MT Light"/>
          <w:lang w:val="id-ID"/>
        </w:rPr>
      </w:pPr>
    </w:p>
    <w:p w14:paraId="6AFB0985" w14:textId="77777777" w:rsidR="001233A6" w:rsidRPr="00930B9B" w:rsidRDefault="001233A6" w:rsidP="00CD549F">
      <w:pPr>
        <w:ind w:left="426" w:hanging="426"/>
        <w:rPr>
          <w:rFonts w:ascii="Footlight MT Light" w:hAnsi="Footlight MT Light"/>
          <w:i/>
          <w:lang w:val="id-ID"/>
        </w:rPr>
      </w:pPr>
      <w:r w:rsidRPr="00930B9B">
        <w:rPr>
          <w:rFonts w:ascii="Footlight MT Light" w:hAnsi="Footlight MT Light"/>
          <w:i/>
          <w:lang w:val="id-ID"/>
        </w:rPr>
        <w:t>[tanda tangan]</w:t>
      </w:r>
    </w:p>
    <w:p w14:paraId="3BA92A87" w14:textId="77777777" w:rsidR="001233A6" w:rsidRPr="00930B9B" w:rsidRDefault="001233A6" w:rsidP="00CD549F">
      <w:pPr>
        <w:ind w:left="426" w:hanging="426"/>
        <w:rPr>
          <w:rFonts w:ascii="Footlight MT Light" w:hAnsi="Footlight MT Light"/>
          <w:i/>
          <w:lang w:val="id-ID"/>
        </w:rPr>
      </w:pPr>
    </w:p>
    <w:p w14:paraId="63D15695" w14:textId="77777777" w:rsidR="001233A6" w:rsidRPr="00930B9B" w:rsidRDefault="001233A6" w:rsidP="00CD549F">
      <w:pPr>
        <w:rPr>
          <w:rFonts w:ascii="Footlight MT Light" w:hAnsi="Footlight MT Light"/>
          <w:i/>
          <w:lang w:val="id-ID"/>
        </w:rPr>
      </w:pPr>
      <w:r w:rsidRPr="00930B9B">
        <w:rPr>
          <w:rFonts w:ascii="Footlight MT Light" w:hAnsi="Footlight MT Light"/>
          <w:i/>
          <w:lang w:val="id-ID"/>
        </w:rPr>
        <w:t>[</w:t>
      </w:r>
      <w:r w:rsidRPr="00930B9B">
        <w:rPr>
          <w:rFonts w:ascii="Footlight MT Light" w:hAnsi="Footlight MT Light"/>
          <w:i/>
          <w:u w:val="single"/>
          <w:lang w:val="id-ID"/>
        </w:rPr>
        <w:t>nama lengkap</w:t>
      </w:r>
      <w:r w:rsidRPr="00930B9B">
        <w:rPr>
          <w:rFonts w:ascii="Footlight MT Light" w:hAnsi="Footlight MT Light"/>
          <w:i/>
          <w:lang w:val="id-ID"/>
        </w:rPr>
        <w:t>]</w:t>
      </w:r>
    </w:p>
    <w:p w14:paraId="70F36E4A" w14:textId="77777777" w:rsidR="001233A6" w:rsidRPr="00930B9B" w:rsidRDefault="001233A6" w:rsidP="00CD549F">
      <w:pPr>
        <w:rPr>
          <w:rFonts w:ascii="Footlight MT Light" w:hAnsi="Footlight MT Light"/>
          <w:i/>
          <w:lang w:val="id-ID"/>
        </w:rPr>
      </w:pPr>
      <w:r w:rsidRPr="00930B9B">
        <w:rPr>
          <w:rFonts w:ascii="Footlight MT Light" w:hAnsi="Footlight MT Light"/>
          <w:i/>
          <w:lang w:val="id-ID"/>
        </w:rPr>
        <w:t>[jabatan]</w:t>
      </w:r>
    </w:p>
    <w:p w14:paraId="45DAF6C2"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t>NIP. __________</w:t>
      </w:r>
    </w:p>
    <w:p w14:paraId="7C393D46" w14:textId="77777777" w:rsidR="001233A6" w:rsidRPr="00930B9B" w:rsidRDefault="001233A6" w:rsidP="00CD549F">
      <w:pPr>
        <w:numPr>
          <w:ilvl w:val="12"/>
          <w:numId w:val="0"/>
        </w:numPr>
        <w:rPr>
          <w:rFonts w:ascii="Footlight MT Light" w:hAnsi="Footlight MT Light"/>
          <w:lang w:val="id-ID"/>
        </w:rPr>
      </w:pPr>
    </w:p>
    <w:p w14:paraId="3AF0AD9A" w14:textId="77777777" w:rsidR="001233A6" w:rsidRPr="00930B9B" w:rsidRDefault="001233A6" w:rsidP="00CD549F">
      <w:pPr>
        <w:numPr>
          <w:ilvl w:val="12"/>
          <w:numId w:val="0"/>
        </w:numPr>
        <w:rPr>
          <w:rFonts w:ascii="Footlight MT Light" w:hAnsi="Footlight MT Light"/>
          <w:lang w:val="id-ID"/>
        </w:rPr>
      </w:pPr>
      <w:r w:rsidRPr="00930B9B">
        <w:rPr>
          <w:rFonts w:ascii="Footlight MT Light" w:hAnsi="Footlight MT Light"/>
          <w:lang w:val="id-ID"/>
        </w:rPr>
        <w:t>Tembusan Yth. :</w:t>
      </w:r>
    </w:p>
    <w:p w14:paraId="3E40BA7F" w14:textId="77777777" w:rsidR="001233A6" w:rsidRPr="00930B9B" w:rsidRDefault="001233A6" w:rsidP="00CD549F">
      <w:pPr>
        <w:numPr>
          <w:ilvl w:val="3"/>
          <w:numId w:val="36"/>
        </w:numPr>
        <w:ind w:left="284" w:hanging="284"/>
        <w:rPr>
          <w:rFonts w:ascii="Footlight MT Light" w:hAnsi="Footlight MT Light"/>
          <w:lang w:val="id-ID"/>
        </w:rPr>
      </w:pPr>
      <w:r w:rsidRPr="00930B9B">
        <w:rPr>
          <w:rFonts w:ascii="Footlight MT Light" w:hAnsi="Footlight MT Light"/>
          <w:lang w:val="id-ID"/>
        </w:rPr>
        <w:t xml:space="preserve">____________ </w:t>
      </w:r>
      <w:r w:rsidRPr="00930B9B">
        <w:rPr>
          <w:rFonts w:ascii="Footlight MT Light" w:hAnsi="Footlight MT Light"/>
          <w:i/>
          <w:lang w:val="id-ID"/>
        </w:rPr>
        <w:t>[PA/KPA K/L</w:t>
      </w:r>
      <w:r w:rsidR="005D407B" w:rsidRPr="00930B9B">
        <w:rPr>
          <w:rFonts w:ascii="Footlight MT Light" w:hAnsi="Footlight MT Light"/>
          <w:i/>
          <w:lang w:val="id-ID"/>
        </w:rPr>
        <w:t>/PD</w:t>
      </w:r>
      <w:r w:rsidRPr="00930B9B">
        <w:rPr>
          <w:rFonts w:ascii="Footlight MT Light" w:hAnsi="Footlight MT Light"/>
          <w:i/>
          <w:lang w:val="id-ID"/>
        </w:rPr>
        <w:t>]</w:t>
      </w:r>
    </w:p>
    <w:p w14:paraId="543F73E6" w14:textId="77777777" w:rsidR="001233A6" w:rsidRPr="00930B9B" w:rsidRDefault="001233A6" w:rsidP="00CD549F">
      <w:pPr>
        <w:numPr>
          <w:ilvl w:val="3"/>
          <w:numId w:val="36"/>
        </w:numPr>
        <w:ind w:left="284" w:hanging="284"/>
        <w:rPr>
          <w:rFonts w:ascii="Footlight MT Light" w:hAnsi="Footlight MT Light"/>
          <w:lang w:val="id-ID"/>
        </w:rPr>
      </w:pPr>
      <w:r w:rsidRPr="00930B9B">
        <w:rPr>
          <w:rFonts w:ascii="Footlight MT Light" w:hAnsi="Footlight MT Light"/>
          <w:lang w:val="id-ID"/>
        </w:rPr>
        <w:t xml:space="preserve">____________ </w:t>
      </w:r>
      <w:r w:rsidRPr="00930B9B">
        <w:rPr>
          <w:rFonts w:ascii="Footlight MT Light" w:hAnsi="Footlight MT Light"/>
          <w:i/>
          <w:lang w:val="id-ID"/>
        </w:rPr>
        <w:t>[APIP K/L</w:t>
      </w:r>
      <w:r w:rsidR="005D407B" w:rsidRPr="00930B9B">
        <w:rPr>
          <w:rFonts w:ascii="Footlight MT Light" w:hAnsi="Footlight MT Light"/>
          <w:i/>
          <w:lang w:val="id-ID"/>
        </w:rPr>
        <w:t>/PD</w:t>
      </w:r>
      <w:r w:rsidRPr="00930B9B">
        <w:rPr>
          <w:rFonts w:ascii="Footlight MT Light" w:hAnsi="Footlight MT Light"/>
          <w:i/>
          <w:lang w:val="id-ID"/>
        </w:rPr>
        <w:t>]</w:t>
      </w:r>
    </w:p>
    <w:p w14:paraId="214E2FA0" w14:textId="77777777" w:rsidR="001233A6" w:rsidRPr="00930B9B" w:rsidRDefault="001233A6" w:rsidP="00CD549F">
      <w:pPr>
        <w:numPr>
          <w:ilvl w:val="3"/>
          <w:numId w:val="36"/>
        </w:numPr>
        <w:ind w:left="284" w:hanging="284"/>
        <w:rPr>
          <w:rFonts w:ascii="Footlight MT Light" w:hAnsi="Footlight MT Light"/>
          <w:lang w:val="id-ID"/>
        </w:rPr>
      </w:pPr>
      <w:r w:rsidRPr="00930B9B">
        <w:rPr>
          <w:rFonts w:ascii="Footlight MT Light" w:hAnsi="Footlight MT Light"/>
          <w:lang w:val="id-ID"/>
        </w:rPr>
        <w:t xml:space="preserve">____________ </w:t>
      </w:r>
      <w:r w:rsidRPr="00930B9B">
        <w:rPr>
          <w:rFonts w:ascii="Footlight MT Light" w:hAnsi="Footlight MT Light"/>
          <w:i/>
          <w:lang w:val="id-ID"/>
        </w:rPr>
        <w:t>[Pokja Pemilihan]</w:t>
      </w:r>
    </w:p>
    <w:p w14:paraId="4F85C446" w14:textId="77777777" w:rsidR="001233A6" w:rsidRPr="00930B9B" w:rsidRDefault="001233A6" w:rsidP="00CD549F">
      <w:pPr>
        <w:numPr>
          <w:ilvl w:val="12"/>
          <w:numId w:val="0"/>
        </w:numPr>
        <w:rPr>
          <w:rFonts w:ascii="Footlight MT Light" w:hAnsi="Footlight MT Light"/>
          <w:lang w:val="id-ID"/>
        </w:rPr>
      </w:pPr>
      <w:r w:rsidRPr="00930B9B">
        <w:rPr>
          <w:rFonts w:ascii="Footlight MT Light" w:hAnsi="Footlight MT Light"/>
          <w:lang w:val="id-ID"/>
        </w:rPr>
        <w:t xml:space="preserve">......... </w:t>
      </w:r>
      <w:r w:rsidRPr="00930B9B">
        <w:rPr>
          <w:rFonts w:ascii="Footlight MT Light" w:hAnsi="Footlight MT Light"/>
          <w:i/>
          <w:lang w:val="id-ID"/>
        </w:rPr>
        <w:t>dst</w:t>
      </w:r>
      <w:r w:rsidRPr="00930B9B">
        <w:rPr>
          <w:rFonts w:ascii="Footlight MT Light" w:hAnsi="Footlight MT Light"/>
          <w:lang w:val="id-ID"/>
        </w:rPr>
        <w:br w:type="page"/>
      </w:r>
    </w:p>
    <w:p w14:paraId="59C77F47" w14:textId="77777777" w:rsidR="001233A6" w:rsidRPr="00930B9B" w:rsidRDefault="001233A6" w:rsidP="00CD549F">
      <w:pPr>
        <w:pStyle w:val="Heading2"/>
        <w:numPr>
          <w:ilvl w:val="0"/>
          <w:numId w:val="41"/>
        </w:numPr>
        <w:rPr>
          <w:lang w:val="id-ID"/>
        </w:rPr>
      </w:pPr>
      <w:bookmarkStart w:id="2616" w:name="_Toc39432248"/>
      <w:bookmarkStart w:id="2617" w:name="_Toc69906647"/>
      <w:r w:rsidRPr="00930B9B">
        <w:rPr>
          <w:lang w:val="id-ID"/>
        </w:rPr>
        <w:lastRenderedPageBreak/>
        <w:t>BENTUK SURAT PERINTAH MULAI KERJA (SPMK)</w:t>
      </w:r>
      <w:bookmarkEnd w:id="2616"/>
      <w:bookmarkEnd w:id="2617"/>
    </w:p>
    <w:p w14:paraId="556ABC6E" w14:textId="77777777" w:rsidR="001233A6" w:rsidRPr="00930B9B" w:rsidRDefault="001233A6" w:rsidP="00CD549F">
      <w:pPr>
        <w:pBdr>
          <w:bottom w:val="single" w:sz="4" w:space="1" w:color="auto"/>
        </w:pBdr>
        <w:jc w:val="center"/>
        <w:rPr>
          <w:rFonts w:ascii="Footlight MT Light" w:hAnsi="Footlight MT Light"/>
          <w:b/>
          <w:lang w:val="id-ID"/>
        </w:rPr>
      </w:pPr>
    </w:p>
    <w:p w14:paraId="7ACBA88A" w14:textId="77777777" w:rsidR="001233A6" w:rsidRPr="00930B9B" w:rsidRDefault="001233A6" w:rsidP="00CD549F">
      <w:pPr>
        <w:jc w:val="center"/>
        <w:rPr>
          <w:rFonts w:ascii="Footlight MT Light" w:hAnsi="Footlight MT Light"/>
          <w:i/>
          <w:lang w:val="id-ID"/>
        </w:rPr>
      </w:pPr>
      <w:bookmarkStart w:id="2618" w:name="_Hlk1296938"/>
      <w:bookmarkStart w:id="2619" w:name="_Hlk1284840"/>
      <w:r w:rsidRPr="00930B9B">
        <w:rPr>
          <w:rFonts w:ascii="Footlight MT Light" w:hAnsi="Footlight MT Light"/>
          <w:i/>
          <w:lang w:val="id-ID"/>
        </w:rPr>
        <w:t>[kop surat satuan kerja K/L</w:t>
      </w:r>
      <w:r w:rsidR="005D407B" w:rsidRPr="00930B9B">
        <w:rPr>
          <w:rFonts w:ascii="Footlight MT Light" w:hAnsi="Footlight MT Light"/>
          <w:i/>
          <w:lang w:val="id-ID"/>
        </w:rPr>
        <w:t>/PD</w:t>
      </w:r>
      <w:r w:rsidRPr="00930B9B">
        <w:rPr>
          <w:rFonts w:ascii="Footlight MT Light" w:hAnsi="Footlight MT Light"/>
          <w:i/>
          <w:lang w:val="id-ID"/>
        </w:rPr>
        <w:t>]</w:t>
      </w:r>
      <w:bookmarkEnd w:id="2618"/>
    </w:p>
    <w:bookmarkEnd w:id="2619"/>
    <w:p w14:paraId="720DBB81"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13DF29FE"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735ABEED" w14:textId="77777777" w:rsidR="001233A6" w:rsidRPr="00930B9B" w:rsidRDefault="001233A6" w:rsidP="00CD549F">
      <w:pPr>
        <w:autoSpaceDE w:val="0"/>
        <w:autoSpaceDN w:val="0"/>
        <w:adjustRightInd w:val="0"/>
        <w:ind w:left="454" w:hanging="454"/>
        <w:jc w:val="center"/>
        <w:rPr>
          <w:rFonts w:ascii="Footlight MT Light" w:hAnsi="Footlight MT Light"/>
          <w:b/>
          <w:lang w:val="id-ID"/>
        </w:rPr>
      </w:pPr>
      <w:r w:rsidRPr="00930B9B">
        <w:rPr>
          <w:rFonts w:ascii="Footlight MT Light" w:hAnsi="Footlight MT Light"/>
          <w:b/>
          <w:lang w:val="id-ID"/>
        </w:rPr>
        <w:t>SURAT PERINTAH MULAI KERJA (SPMK)</w:t>
      </w:r>
    </w:p>
    <w:p w14:paraId="7B5B7923"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7F433B68"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r w:rsidRPr="00930B9B">
        <w:rPr>
          <w:rFonts w:ascii="Footlight MT Light" w:hAnsi="Footlight MT Light"/>
          <w:lang w:val="id-ID"/>
        </w:rPr>
        <w:t>Nomor: __________</w:t>
      </w:r>
    </w:p>
    <w:p w14:paraId="514B032F"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r w:rsidRPr="00930B9B">
        <w:rPr>
          <w:rFonts w:ascii="Footlight MT Light" w:hAnsi="Footlight MT Light"/>
          <w:lang w:val="id-ID"/>
        </w:rPr>
        <w:t>Paket Pekerjaan: __________</w:t>
      </w:r>
    </w:p>
    <w:p w14:paraId="45C60C66"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59D6753A"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135C198D" w14:textId="77777777" w:rsidR="001233A6" w:rsidRPr="00930B9B" w:rsidRDefault="001233A6" w:rsidP="00CD549F">
      <w:pPr>
        <w:autoSpaceDE w:val="0"/>
        <w:autoSpaceDN w:val="0"/>
        <w:adjustRightInd w:val="0"/>
        <w:ind w:left="454" w:hanging="454"/>
        <w:jc w:val="center"/>
        <w:rPr>
          <w:rFonts w:ascii="Footlight MT Light" w:hAnsi="Footlight MT Light"/>
          <w:lang w:val="id-ID"/>
        </w:rPr>
      </w:pPr>
    </w:p>
    <w:p w14:paraId="4F4CE3C7"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Yang bertanda tangan di bawah ini:</w:t>
      </w:r>
    </w:p>
    <w:p w14:paraId="53CB33EA" w14:textId="77777777" w:rsidR="001233A6" w:rsidRPr="00930B9B" w:rsidRDefault="001233A6" w:rsidP="00CD549F">
      <w:pPr>
        <w:autoSpaceDE w:val="0"/>
        <w:autoSpaceDN w:val="0"/>
        <w:adjustRightInd w:val="0"/>
        <w:jc w:val="both"/>
        <w:rPr>
          <w:rFonts w:ascii="Footlight MT Light" w:hAnsi="Footlight MT Light"/>
          <w:lang w:val="id-ID"/>
        </w:rPr>
      </w:pPr>
    </w:p>
    <w:p w14:paraId="3593840E"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_______________</w:t>
      </w:r>
      <w:r w:rsidRPr="00930B9B">
        <w:rPr>
          <w:rFonts w:ascii="Footlight MT Light" w:hAnsi="Footlight MT Light"/>
          <w:i/>
          <w:lang w:val="id-ID"/>
        </w:rPr>
        <w:t xml:space="preserve">[nama </w:t>
      </w:r>
      <w:r w:rsidR="00D537B9">
        <w:rPr>
          <w:rFonts w:ascii="Footlight MT Light" w:hAnsi="Footlight MT Light"/>
          <w:i/>
          <w:color w:val="000000" w:themeColor="text1"/>
        </w:rPr>
        <w:t>Pejabat Penandatangan Kontrak</w:t>
      </w:r>
      <w:r w:rsidRPr="00930B9B">
        <w:rPr>
          <w:rFonts w:ascii="Footlight MT Light" w:hAnsi="Footlight MT Light"/>
          <w:i/>
          <w:lang w:val="id-ID"/>
        </w:rPr>
        <w:t>]</w:t>
      </w:r>
    </w:p>
    <w:p w14:paraId="773DE413" w14:textId="77777777" w:rsidR="001233A6" w:rsidRPr="00930B9B" w:rsidRDefault="001233A6" w:rsidP="00CD549F">
      <w:pPr>
        <w:autoSpaceDE w:val="0"/>
        <w:autoSpaceDN w:val="0"/>
        <w:adjustRightInd w:val="0"/>
        <w:jc w:val="both"/>
        <w:rPr>
          <w:rFonts w:ascii="Footlight MT Light" w:hAnsi="Footlight MT Light"/>
          <w:i/>
          <w:lang w:val="id-ID"/>
        </w:rPr>
      </w:pPr>
      <w:r w:rsidRPr="00930B9B">
        <w:rPr>
          <w:rFonts w:ascii="Footlight MT Light" w:hAnsi="Footlight MT Light"/>
          <w:lang w:val="id-ID"/>
        </w:rPr>
        <w:t>_______________</w:t>
      </w:r>
      <w:r w:rsidRPr="00930B9B">
        <w:rPr>
          <w:rFonts w:ascii="Footlight MT Light" w:hAnsi="Footlight MT Light"/>
          <w:i/>
          <w:lang w:val="id-ID"/>
        </w:rPr>
        <w:t xml:space="preserve">[jabatan </w:t>
      </w:r>
      <w:r w:rsidR="00D537B9">
        <w:rPr>
          <w:rFonts w:ascii="Footlight MT Light" w:hAnsi="Footlight MT Light"/>
          <w:i/>
          <w:color w:val="000000" w:themeColor="text1"/>
        </w:rPr>
        <w:t>Pejabat Penandatangan Kontrak</w:t>
      </w:r>
      <w:r w:rsidRPr="00930B9B">
        <w:rPr>
          <w:rFonts w:ascii="Footlight MT Light" w:hAnsi="Footlight MT Light"/>
          <w:i/>
          <w:lang w:val="id-ID"/>
        </w:rPr>
        <w:t>]</w:t>
      </w:r>
    </w:p>
    <w:p w14:paraId="1C63A8B0"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_______________</w:t>
      </w:r>
      <w:r w:rsidRPr="00930B9B">
        <w:rPr>
          <w:rFonts w:ascii="Footlight MT Light" w:hAnsi="Footlight MT Light"/>
          <w:i/>
          <w:lang w:val="id-ID"/>
        </w:rPr>
        <w:t xml:space="preserve">[alamat satuan kerja </w:t>
      </w:r>
      <w:r w:rsidR="00D537B9">
        <w:rPr>
          <w:rFonts w:ascii="Footlight MT Light" w:hAnsi="Footlight MT Light"/>
          <w:i/>
          <w:color w:val="000000" w:themeColor="text1"/>
        </w:rPr>
        <w:t>Pejabat Penandatangan Kontrak</w:t>
      </w:r>
      <w:r w:rsidRPr="00930B9B">
        <w:rPr>
          <w:rFonts w:ascii="Footlight MT Light" w:hAnsi="Footlight MT Light"/>
          <w:i/>
          <w:lang w:val="id-ID"/>
        </w:rPr>
        <w:t>]</w:t>
      </w:r>
    </w:p>
    <w:p w14:paraId="364B1E1D" w14:textId="77777777" w:rsidR="001233A6" w:rsidRPr="00930B9B" w:rsidRDefault="001233A6" w:rsidP="00CD549F">
      <w:pPr>
        <w:autoSpaceDE w:val="0"/>
        <w:autoSpaceDN w:val="0"/>
        <w:adjustRightInd w:val="0"/>
        <w:jc w:val="both"/>
        <w:rPr>
          <w:rFonts w:ascii="Footlight MT Light" w:hAnsi="Footlight MT Light"/>
          <w:lang w:val="id-ID"/>
        </w:rPr>
      </w:pPr>
    </w:p>
    <w:p w14:paraId="7ACEFE85"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 xml:space="preserve">selanjutnya disebut sebagai </w:t>
      </w:r>
      <w:r w:rsidR="00D537B9">
        <w:rPr>
          <w:rFonts w:ascii="Footlight MT Light" w:hAnsi="Footlight MT Light"/>
          <w:i/>
          <w:color w:val="000000" w:themeColor="text1"/>
        </w:rPr>
        <w:t>Pejabat Penandatangan Kontrak</w:t>
      </w:r>
      <w:r w:rsidRPr="00930B9B">
        <w:rPr>
          <w:rFonts w:ascii="Footlight MT Light" w:hAnsi="Footlight MT Light"/>
          <w:lang w:val="id-ID"/>
        </w:rPr>
        <w:t>;</w:t>
      </w:r>
    </w:p>
    <w:p w14:paraId="72073929" w14:textId="77777777" w:rsidR="001233A6" w:rsidRPr="00930B9B" w:rsidRDefault="001233A6" w:rsidP="00CD549F">
      <w:pPr>
        <w:autoSpaceDE w:val="0"/>
        <w:autoSpaceDN w:val="0"/>
        <w:adjustRightInd w:val="0"/>
        <w:jc w:val="both"/>
        <w:rPr>
          <w:rFonts w:ascii="Footlight MT Light" w:hAnsi="Footlight MT Light"/>
          <w:lang w:val="id-ID"/>
        </w:rPr>
      </w:pPr>
    </w:p>
    <w:p w14:paraId="1A28DC0C" w14:textId="77777777" w:rsidR="001233A6" w:rsidRPr="00930B9B" w:rsidRDefault="001233A6" w:rsidP="00CD549F">
      <w:pPr>
        <w:autoSpaceDE w:val="0"/>
        <w:autoSpaceDN w:val="0"/>
        <w:adjustRightInd w:val="0"/>
        <w:jc w:val="both"/>
        <w:rPr>
          <w:rFonts w:ascii="Footlight MT Light" w:hAnsi="Footlight MT Light"/>
          <w:lang w:val="id-ID"/>
        </w:rPr>
      </w:pPr>
    </w:p>
    <w:p w14:paraId="2C8E7F78"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berdasarkan Surat Perjanjian __________ nomor __________ tanggal __________, bersama ini memerintahkan:</w:t>
      </w:r>
    </w:p>
    <w:p w14:paraId="71BCE087" w14:textId="77777777" w:rsidR="001233A6" w:rsidRPr="00930B9B" w:rsidRDefault="001233A6" w:rsidP="00CD549F">
      <w:pPr>
        <w:autoSpaceDE w:val="0"/>
        <w:autoSpaceDN w:val="0"/>
        <w:adjustRightInd w:val="0"/>
        <w:jc w:val="both"/>
        <w:rPr>
          <w:rFonts w:ascii="Footlight MT Light" w:hAnsi="Footlight MT Light"/>
          <w:lang w:val="id-ID"/>
        </w:rPr>
      </w:pPr>
    </w:p>
    <w:p w14:paraId="75FE9540"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_______________</w:t>
      </w:r>
      <w:r w:rsidRPr="00930B9B">
        <w:rPr>
          <w:rFonts w:ascii="Footlight MT Light" w:hAnsi="Footlight MT Light"/>
          <w:i/>
          <w:lang w:val="id-ID"/>
        </w:rPr>
        <w:t>[nama Penyedia Pekerjaan Konstruksi]</w:t>
      </w:r>
    </w:p>
    <w:p w14:paraId="42B09BFB"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_______________</w:t>
      </w:r>
      <w:r w:rsidRPr="00930B9B">
        <w:rPr>
          <w:rFonts w:ascii="Footlight MT Light" w:hAnsi="Footlight MT Light"/>
          <w:i/>
          <w:lang w:val="id-ID"/>
        </w:rPr>
        <w:t>[alamat Penyedia Pekerjaan Konstruksi]</w:t>
      </w:r>
    </w:p>
    <w:p w14:paraId="0C5CBD09"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yang dalam hal ini diwakili oleh: __________</w:t>
      </w:r>
    </w:p>
    <w:p w14:paraId="5CCCB55F" w14:textId="77777777" w:rsidR="001233A6" w:rsidRPr="00930B9B" w:rsidRDefault="001233A6" w:rsidP="00CD549F">
      <w:pPr>
        <w:autoSpaceDE w:val="0"/>
        <w:autoSpaceDN w:val="0"/>
        <w:adjustRightInd w:val="0"/>
        <w:jc w:val="both"/>
        <w:rPr>
          <w:rFonts w:ascii="Footlight MT Light" w:hAnsi="Footlight MT Light"/>
          <w:lang w:val="id-ID"/>
        </w:rPr>
      </w:pPr>
    </w:p>
    <w:p w14:paraId="3456D2B5"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selanjutnya disebut sebagai Penyedia;</w:t>
      </w:r>
    </w:p>
    <w:p w14:paraId="01DE3164" w14:textId="77777777" w:rsidR="001233A6" w:rsidRPr="00930B9B" w:rsidRDefault="001233A6" w:rsidP="00CD549F">
      <w:pPr>
        <w:autoSpaceDE w:val="0"/>
        <w:autoSpaceDN w:val="0"/>
        <w:adjustRightInd w:val="0"/>
        <w:jc w:val="both"/>
        <w:rPr>
          <w:rFonts w:ascii="Footlight MT Light" w:hAnsi="Footlight MT Light"/>
          <w:lang w:val="id-ID"/>
        </w:rPr>
      </w:pPr>
    </w:p>
    <w:p w14:paraId="44196F51" w14:textId="77777777" w:rsidR="001233A6" w:rsidRPr="00930B9B" w:rsidRDefault="001233A6" w:rsidP="00CD549F">
      <w:pPr>
        <w:autoSpaceDE w:val="0"/>
        <w:autoSpaceDN w:val="0"/>
        <w:adjustRightInd w:val="0"/>
        <w:jc w:val="both"/>
        <w:rPr>
          <w:rFonts w:ascii="Footlight MT Light" w:hAnsi="Footlight MT Light"/>
          <w:lang w:val="id-ID"/>
        </w:rPr>
      </w:pPr>
    </w:p>
    <w:p w14:paraId="1ED053CB" w14:textId="77777777" w:rsidR="001233A6" w:rsidRPr="00930B9B" w:rsidRDefault="001233A6" w:rsidP="00CD549F">
      <w:pPr>
        <w:autoSpaceDE w:val="0"/>
        <w:autoSpaceDN w:val="0"/>
        <w:adjustRightInd w:val="0"/>
        <w:jc w:val="both"/>
        <w:rPr>
          <w:rFonts w:ascii="Footlight MT Light" w:hAnsi="Footlight MT Light"/>
          <w:lang w:val="id-ID"/>
        </w:rPr>
      </w:pPr>
      <w:r w:rsidRPr="00930B9B">
        <w:rPr>
          <w:rFonts w:ascii="Footlight MT Light" w:hAnsi="Footlight MT Light"/>
          <w:lang w:val="id-ID"/>
        </w:rPr>
        <w:t>untuk segera memulai pelaksanaan pekerjaan dengan memperhatikan ketentuan-ketentuan sebagai berikut:</w:t>
      </w:r>
    </w:p>
    <w:p w14:paraId="392B434D" w14:textId="77777777" w:rsidR="001233A6" w:rsidRPr="00930B9B" w:rsidRDefault="001233A6" w:rsidP="00CD549F">
      <w:pPr>
        <w:autoSpaceDE w:val="0"/>
        <w:autoSpaceDN w:val="0"/>
        <w:adjustRightInd w:val="0"/>
        <w:jc w:val="both"/>
        <w:rPr>
          <w:rFonts w:ascii="Footlight MT Light" w:hAnsi="Footlight MT Light"/>
          <w:lang w:val="id-ID"/>
        </w:rPr>
      </w:pPr>
    </w:p>
    <w:p w14:paraId="4BC1AF6C" w14:textId="77777777" w:rsidR="001233A6" w:rsidRPr="00930B9B" w:rsidRDefault="00BA37B7" w:rsidP="00CD549F">
      <w:pPr>
        <w:numPr>
          <w:ilvl w:val="0"/>
          <w:numId w:val="2"/>
        </w:numPr>
        <w:tabs>
          <w:tab w:val="clear" w:pos="720"/>
          <w:tab w:val="num" w:pos="-1440"/>
        </w:tabs>
        <w:autoSpaceDE w:val="0"/>
        <w:autoSpaceDN w:val="0"/>
        <w:adjustRightInd w:val="0"/>
        <w:ind w:left="360"/>
        <w:jc w:val="both"/>
        <w:rPr>
          <w:rFonts w:ascii="Footlight MT Light" w:hAnsi="Footlight MT Light"/>
          <w:lang w:val="id-ID"/>
        </w:rPr>
      </w:pPr>
      <w:r w:rsidRPr="00930B9B">
        <w:rPr>
          <w:rFonts w:ascii="Footlight MT Light" w:hAnsi="Footlight MT Light"/>
          <w:u w:val="single"/>
        </w:rPr>
        <w:t>Ru</w:t>
      </w:r>
      <w:r w:rsidR="002F68EB" w:rsidRPr="00930B9B">
        <w:rPr>
          <w:rFonts w:ascii="Footlight MT Light" w:hAnsi="Footlight MT Light"/>
          <w:u w:val="single"/>
        </w:rPr>
        <w:t>a</w:t>
      </w:r>
      <w:r w:rsidRPr="00930B9B">
        <w:rPr>
          <w:rFonts w:ascii="Footlight MT Light" w:hAnsi="Footlight MT Light"/>
          <w:u w:val="single"/>
        </w:rPr>
        <w:t xml:space="preserve">ng Lingkup </w:t>
      </w:r>
      <w:r w:rsidR="001233A6" w:rsidRPr="00930B9B">
        <w:rPr>
          <w:rFonts w:ascii="Footlight MT Light" w:hAnsi="Footlight MT Light"/>
          <w:u w:val="single"/>
          <w:lang w:val="id-ID"/>
        </w:rPr>
        <w:t>pekerjaan</w:t>
      </w:r>
      <w:r w:rsidR="001233A6" w:rsidRPr="00930B9B">
        <w:rPr>
          <w:rFonts w:ascii="Footlight MT Light" w:hAnsi="Footlight MT Light"/>
          <w:lang w:val="id-ID"/>
        </w:rPr>
        <w:t>: __________;</w:t>
      </w:r>
    </w:p>
    <w:p w14:paraId="6073A2E4" w14:textId="77777777" w:rsidR="001233A6" w:rsidRPr="00930B9B" w:rsidRDefault="001233A6" w:rsidP="00CD549F">
      <w:pPr>
        <w:autoSpaceDE w:val="0"/>
        <w:autoSpaceDN w:val="0"/>
        <w:adjustRightInd w:val="0"/>
        <w:jc w:val="both"/>
        <w:rPr>
          <w:rFonts w:ascii="Footlight MT Light" w:hAnsi="Footlight MT Light"/>
          <w:lang w:val="id-ID"/>
        </w:rPr>
      </w:pPr>
    </w:p>
    <w:p w14:paraId="4F3CEACE" w14:textId="77777777" w:rsidR="001233A6" w:rsidRPr="00930B9B" w:rsidRDefault="001233A6" w:rsidP="00CD549F">
      <w:pPr>
        <w:autoSpaceDE w:val="0"/>
        <w:autoSpaceDN w:val="0"/>
        <w:adjustRightInd w:val="0"/>
        <w:jc w:val="both"/>
        <w:rPr>
          <w:rFonts w:ascii="Footlight MT Light" w:hAnsi="Footlight MT Light"/>
          <w:lang w:val="id-ID"/>
        </w:rPr>
      </w:pPr>
    </w:p>
    <w:p w14:paraId="6F08C2D7" w14:textId="77777777" w:rsidR="001233A6" w:rsidRPr="00930B9B" w:rsidRDefault="001233A6" w:rsidP="00CD549F">
      <w:pPr>
        <w:numPr>
          <w:ilvl w:val="0"/>
          <w:numId w:val="2"/>
        </w:numPr>
        <w:tabs>
          <w:tab w:val="clear" w:pos="720"/>
          <w:tab w:val="num" w:pos="-1080"/>
        </w:tabs>
        <w:autoSpaceDE w:val="0"/>
        <w:autoSpaceDN w:val="0"/>
        <w:adjustRightInd w:val="0"/>
        <w:ind w:left="360"/>
        <w:jc w:val="both"/>
        <w:rPr>
          <w:rFonts w:ascii="Footlight MT Light" w:hAnsi="Footlight MT Light"/>
          <w:lang w:val="id-ID"/>
        </w:rPr>
      </w:pPr>
      <w:r w:rsidRPr="00930B9B">
        <w:rPr>
          <w:rFonts w:ascii="Footlight MT Light" w:hAnsi="Footlight MT Light"/>
          <w:u w:val="single"/>
          <w:lang w:val="id-ID"/>
        </w:rPr>
        <w:t>Tanggal mulai kerja</w:t>
      </w:r>
      <w:r w:rsidRPr="00930B9B">
        <w:rPr>
          <w:rFonts w:ascii="Footlight MT Light" w:hAnsi="Footlight MT Light"/>
          <w:lang w:val="id-ID"/>
        </w:rPr>
        <w:t>: __________;</w:t>
      </w:r>
    </w:p>
    <w:p w14:paraId="3E27A26C" w14:textId="77777777" w:rsidR="001233A6" w:rsidRPr="00930B9B" w:rsidRDefault="001233A6" w:rsidP="00CD549F">
      <w:pPr>
        <w:autoSpaceDE w:val="0"/>
        <w:autoSpaceDN w:val="0"/>
        <w:adjustRightInd w:val="0"/>
        <w:jc w:val="both"/>
        <w:rPr>
          <w:rFonts w:ascii="Footlight MT Light" w:hAnsi="Footlight MT Light"/>
          <w:lang w:val="id-ID"/>
        </w:rPr>
      </w:pPr>
    </w:p>
    <w:p w14:paraId="118EEDDE" w14:textId="77777777" w:rsidR="001233A6" w:rsidRPr="00930B9B" w:rsidRDefault="001233A6" w:rsidP="00CD549F">
      <w:pPr>
        <w:autoSpaceDE w:val="0"/>
        <w:autoSpaceDN w:val="0"/>
        <w:adjustRightInd w:val="0"/>
        <w:jc w:val="both"/>
        <w:rPr>
          <w:rFonts w:ascii="Footlight MT Light" w:hAnsi="Footlight MT Light"/>
          <w:lang w:val="id-ID"/>
        </w:rPr>
      </w:pPr>
    </w:p>
    <w:p w14:paraId="33480EF4" w14:textId="77777777" w:rsidR="001233A6" w:rsidRPr="00930B9B" w:rsidRDefault="001233A6" w:rsidP="00CD549F">
      <w:pPr>
        <w:numPr>
          <w:ilvl w:val="0"/>
          <w:numId w:val="2"/>
        </w:numPr>
        <w:tabs>
          <w:tab w:val="clear" w:pos="720"/>
          <w:tab w:val="num" w:pos="-720"/>
        </w:tabs>
        <w:autoSpaceDE w:val="0"/>
        <w:autoSpaceDN w:val="0"/>
        <w:adjustRightInd w:val="0"/>
        <w:ind w:left="360"/>
        <w:jc w:val="both"/>
        <w:rPr>
          <w:rFonts w:ascii="Footlight MT Light" w:hAnsi="Footlight MT Light"/>
          <w:lang w:val="id-ID"/>
        </w:rPr>
      </w:pPr>
      <w:r w:rsidRPr="00930B9B">
        <w:rPr>
          <w:rFonts w:ascii="Footlight MT Light" w:hAnsi="Footlight MT Light"/>
          <w:u w:val="single"/>
          <w:lang w:val="id-ID"/>
        </w:rPr>
        <w:t>Syarat-syarat pekerjaan</w:t>
      </w:r>
      <w:r w:rsidRPr="00930B9B">
        <w:rPr>
          <w:rFonts w:ascii="Footlight MT Light" w:hAnsi="Footlight MT Light"/>
          <w:lang w:val="id-ID"/>
        </w:rPr>
        <w:t>: sesuai dengan persyaratan dan ketentuan Kontrak;</w:t>
      </w:r>
    </w:p>
    <w:p w14:paraId="6E726E0B" w14:textId="77777777" w:rsidR="001233A6" w:rsidRPr="00930B9B" w:rsidRDefault="001233A6" w:rsidP="00CD549F">
      <w:pPr>
        <w:autoSpaceDE w:val="0"/>
        <w:autoSpaceDN w:val="0"/>
        <w:adjustRightInd w:val="0"/>
        <w:jc w:val="both"/>
        <w:rPr>
          <w:rFonts w:ascii="Footlight MT Light" w:hAnsi="Footlight MT Light"/>
          <w:lang w:val="id-ID"/>
        </w:rPr>
      </w:pPr>
    </w:p>
    <w:p w14:paraId="36F4A02C" w14:textId="77777777" w:rsidR="001233A6" w:rsidRPr="00930B9B" w:rsidRDefault="001233A6" w:rsidP="00CD549F">
      <w:pPr>
        <w:autoSpaceDE w:val="0"/>
        <w:autoSpaceDN w:val="0"/>
        <w:adjustRightInd w:val="0"/>
        <w:jc w:val="both"/>
        <w:rPr>
          <w:rFonts w:ascii="Footlight MT Light" w:hAnsi="Footlight MT Light"/>
          <w:lang w:val="id-ID"/>
        </w:rPr>
      </w:pPr>
    </w:p>
    <w:p w14:paraId="61B17B58" w14:textId="77777777" w:rsidR="001233A6" w:rsidRPr="00930B9B" w:rsidRDefault="001233A6" w:rsidP="00CD549F">
      <w:pPr>
        <w:numPr>
          <w:ilvl w:val="0"/>
          <w:numId w:val="2"/>
        </w:numPr>
        <w:tabs>
          <w:tab w:val="clear" w:pos="720"/>
          <w:tab w:val="num" w:pos="-360"/>
        </w:tabs>
        <w:autoSpaceDE w:val="0"/>
        <w:autoSpaceDN w:val="0"/>
        <w:adjustRightInd w:val="0"/>
        <w:ind w:left="360"/>
        <w:jc w:val="both"/>
        <w:rPr>
          <w:rFonts w:ascii="Footlight MT Light" w:hAnsi="Footlight MT Light"/>
          <w:lang w:val="id-ID"/>
        </w:rPr>
      </w:pPr>
      <w:r w:rsidRPr="00930B9B">
        <w:rPr>
          <w:rFonts w:ascii="Footlight MT Light" w:hAnsi="Footlight MT Light"/>
          <w:u w:val="single"/>
          <w:lang w:val="id-ID"/>
        </w:rPr>
        <w:t>Waktu penyelesaian</w:t>
      </w:r>
      <w:r w:rsidRPr="00930B9B">
        <w:rPr>
          <w:rFonts w:ascii="Footlight MT Light" w:hAnsi="Footlight MT Light"/>
          <w:lang w:val="id-ID"/>
        </w:rPr>
        <w:t>: selama ___ (__________)</w:t>
      </w:r>
      <w:r w:rsidRPr="00930B9B">
        <w:rPr>
          <w:rFonts w:ascii="Footlight MT Light" w:hAnsi="Footlight MT Light"/>
          <w:i/>
          <w:lang w:val="id-ID"/>
        </w:rPr>
        <w:t>[hari kalender/bulan/tahun]</w:t>
      </w:r>
      <w:r w:rsidRPr="00930B9B">
        <w:rPr>
          <w:rFonts w:ascii="Footlight MT Light" w:hAnsi="Footlight MT Light"/>
          <w:lang w:val="id-ID"/>
        </w:rPr>
        <w:t xml:space="preserve"> dan pekerjaan harus sudah selesai pada tanggal __________</w:t>
      </w:r>
    </w:p>
    <w:p w14:paraId="70D5C41F" w14:textId="77777777" w:rsidR="001233A6" w:rsidRPr="00930B9B" w:rsidRDefault="001233A6" w:rsidP="00CD549F">
      <w:pPr>
        <w:autoSpaceDE w:val="0"/>
        <w:autoSpaceDN w:val="0"/>
        <w:adjustRightInd w:val="0"/>
        <w:jc w:val="both"/>
        <w:rPr>
          <w:rFonts w:ascii="Footlight MT Light" w:hAnsi="Footlight MT Light"/>
          <w:lang w:val="id-ID"/>
        </w:rPr>
      </w:pPr>
    </w:p>
    <w:p w14:paraId="53D1BB58" w14:textId="77777777" w:rsidR="001233A6" w:rsidRPr="00930B9B" w:rsidRDefault="001233A6" w:rsidP="00CD549F">
      <w:pPr>
        <w:autoSpaceDE w:val="0"/>
        <w:autoSpaceDN w:val="0"/>
        <w:adjustRightInd w:val="0"/>
        <w:jc w:val="both"/>
        <w:rPr>
          <w:rFonts w:ascii="Footlight MT Light" w:hAnsi="Footlight MT Light"/>
          <w:lang w:val="id-ID"/>
        </w:rPr>
      </w:pPr>
    </w:p>
    <w:p w14:paraId="300CEFF8" w14:textId="77777777" w:rsidR="001233A6" w:rsidRPr="00930B9B" w:rsidRDefault="001233A6" w:rsidP="00CD549F">
      <w:pPr>
        <w:numPr>
          <w:ilvl w:val="0"/>
          <w:numId w:val="2"/>
        </w:numPr>
        <w:tabs>
          <w:tab w:val="clear" w:pos="720"/>
          <w:tab w:val="num" w:pos="0"/>
        </w:tabs>
        <w:autoSpaceDE w:val="0"/>
        <w:autoSpaceDN w:val="0"/>
        <w:adjustRightInd w:val="0"/>
        <w:ind w:left="360"/>
        <w:jc w:val="both"/>
        <w:rPr>
          <w:rFonts w:ascii="Footlight MT Light" w:hAnsi="Footlight MT Light"/>
          <w:lang w:val="id-ID"/>
        </w:rPr>
      </w:pPr>
      <w:r w:rsidRPr="00930B9B">
        <w:rPr>
          <w:rFonts w:ascii="Footlight MT Light" w:hAnsi="Footlight MT Light"/>
          <w:u w:val="single"/>
          <w:lang w:val="id-ID"/>
        </w:rPr>
        <w:t>Denda</w:t>
      </w:r>
      <w:r w:rsidRPr="00930B9B">
        <w:rPr>
          <w:rFonts w:ascii="Footlight MT Light" w:hAnsi="Footlight MT Light"/>
          <w:lang w:val="id-ID"/>
        </w:rPr>
        <w:t>: Terhadap setiap hari keterlambatan pelaksanaan/penyelesaian pekerjaan Penyedia akan dikenakan Denda Keterlambatan sebesar 1/1000 (satu per seribu) dari Nilai Kontrak atau bagian tertentu dari Nilai Kontrak sebelum PPN sesuai dengan ketentuan yang tercantum dalam Syarat-Syarat Khusus Kontrak.</w:t>
      </w:r>
    </w:p>
    <w:p w14:paraId="7B5EBE21" w14:textId="77777777" w:rsidR="001233A6" w:rsidRPr="00930B9B" w:rsidRDefault="001233A6" w:rsidP="00CD549F">
      <w:pPr>
        <w:rPr>
          <w:rFonts w:ascii="Footlight MT Light" w:hAnsi="Footlight MT Light"/>
          <w:lang w:val="id-ID"/>
        </w:rPr>
      </w:pPr>
    </w:p>
    <w:p w14:paraId="7CB0EB4D" w14:textId="77777777" w:rsidR="001233A6" w:rsidRPr="00930B9B" w:rsidRDefault="001233A6" w:rsidP="00CD549F">
      <w:pPr>
        <w:rPr>
          <w:rFonts w:ascii="Footlight MT Light" w:hAnsi="Footlight MT Light"/>
          <w:lang w:val="id-ID"/>
        </w:rPr>
      </w:pPr>
      <w:r w:rsidRPr="00930B9B">
        <w:rPr>
          <w:rFonts w:ascii="Footlight MT Light" w:hAnsi="Footlight MT Light"/>
          <w:i/>
          <w:lang w:val="id-ID"/>
        </w:rPr>
        <w:t>__________</w:t>
      </w:r>
      <w:r w:rsidRPr="00930B9B">
        <w:rPr>
          <w:rFonts w:ascii="Footlight MT Light" w:hAnsi="Footlight MT Light"/>
          <w:lang w:val="id-ID"/>
        </w:rPr>
        <w:t>, __ __________ 20__</w:t>
      </w:r>
    </w:p>
    <w:p w14:paraId="2A3FD7CB" w14:textId="77777777" w:rsidR="001233A6" w:rsidRPr="00930B9B" w:rsidRDefault="001233A6" w:rsidP="00CD549F">
      <w:pPr>
        <w:rPr>
          <w:rFonts w:ascii="Footlight MT Light" w:hAnsi="Footlight MT Light"/>
          <w:lang w:val="id-ID"/>
        </w:rPr>
      </w:pPr>
    </w:p>
    <w:p w14:paraId="6E465318" w14:textId="77777777" w:rsidR="001233A6" w:rsidRPr="00930B9B" w:rsidRDefault="001233A6" w:rsidP="00CD549F">
      <w:pPr>
        <w:rPr>
          <w:rFonts w:ascii="Footlight MT Light" w:hAnsi="Footlight MT Light"/>
          <w:i/>
          <w:lang w:val="id-ID"/>
        </w:rPr>
      </w:pPr>
      <w:r w:rsidRPr="00930B9B">
        <w:rPr>
          <w:rFonts w:ascii="Footlight MT Light" w:hAnsi="Footlight MT Light"/>
          <w:lang w:val="id-ID"/>
        </w:rPr>
        <w:t>Untuk dan atas nama __________</w:t>
      </w:r>
    </w:p>
    <w:p w14:paraId="1AEEC372" w14:textId="77777777" w:rsidR="002F68EB" w:rsidRPr="00930B9B" w:rsidRDefault="002F68EB" w:rsidP="002F68EB">
      <w:pPr>
        <w:ind w:left="426" w:hanging="426"/>
        <w:rPr>
          <w:rFonts w:ascii="Footlight MT Light" w:hAnsi="Footlight MT Light"/>
          <w:color w:val="000000" w:themeColor="text1"/>
        </w:rPr>
      </w:pPr>
      <w:r w:rsidRPr="00930B9B">
        <w:rPr>
          <w:rFonts w:ascii="Footlight MT Light" w:hAnsi="Footlight MT Light"/>
          <w:color w:val="000000" w:themeColor="text1"/>
        </w:rPr>
        <w:t>Pejabat Penandatangan Kontrak</w:t>
      </w:r>
    </w:p>
    <w:p w14:paraId="54CCAC7A" w14:textId="77777777" w:rsidR="001233A6" w:rsidRPr="00930B9B" w:rsidRDefault="001233A6" w:rsidP="00CD549F">
      <w:pPr>
        <w:ind w:left="426" w:hanging="426"/>
        <w:rPr>
          <w:rFonts w:ascii="Footlight MT Light" w:hAnsi="Footlight MT Light"/>
          <w:i/>
          <w:lang w:val="id-ID"/>
        </w:rPr>
      </w:pPr>
    </w:p>
    <w:p w14:paraId="4B01A9C6" w14:textId="77777777" w:rsidR="001233A6" w:rsidRPr="00930B9B" w:rsidRDefault="001233A6" w:rsidP="00CD549F">
      <w:pPr>
        <w:ind w:left="426" w:hanging="426"/>
        <w:rPr>
          <w:rFonts w:ascii="Footlight MT Light" w:hAnsi="Footlight MT Light"/>
          <w:lang w:val="id-ID"/>
        </w:rPr>
      </w:pPr>
      <w:r w:rsidRPr="00930B9B">
        <w:rPr>
          <w:rFonts w:ascii="Footlight MT Light" w:hAnsi="Footlight MT Light"/>
          <w:i/>
          <w:lang w:val="id-ID"/>
        </w:rPr>
        <w:t>[tanda tangan]</w:t>
      </w:r>
    </w:p>
    <w:p w14:paraId="19DAE886" w14:textId="77777777" w:rsidR="001233A6" w:rsidRPr="00930B9B" w:rsidRDefault="001233A6" w:rsidP="00CD549F">
      <w:pPr>
        <w:rPr>
          <w:rFonts w:ascii="Footlight MT Light" w:hAnsi="Footlight MT Light"/>
          <w:u w:val="single"/>
          <w:lang w:val="id-ID"/>
        </w:rPr>
      </w:pPr>
    </w:p>
    <w:p w14:paraId="7E171D1D" w14:textId="77777777" w:rsidR="001233A6" w:rsidRPr="00930B9B" w:rsidRDefault="001233A6" w:rsidP="00CD549F">
      <w:pPr>
        <w:rPr>
          <w:rFonts w:ascii="Footlight MT Light" w:hAnsi="Footlight MT Light"/>
          <w:u w:val="single"/>
          <w:lang w:val="id-ID"/>
        </w:rPr>
      </w:pPr>
      <w:r w:rsidRPr="00930B9B">
        <w:rPr>
          <w:rFonts w:ascii="Footlight MT Light" w:hAnsi="Footlight MT Light"/>
          <w:i/>
          <w:u w:val="single"/>
          <w:lang w:val="id-ID"/>
        </w:rPr>
        <w:t>[nama lengkap]</w:t>
      </w:r>
    </w:p>
    <w:p w14:paraId="57C4E9D4" w14:textId="77777777" w:rsidR="001233A6" w:rsidRPr="00930B9B" w:rsidRDefault="001233A6" w:rsidP="00CD549F">
      <w:pPr>
        <w:rPr>
          <w:rFonts w:ascii="Footlight MT Light" w:hAnsi="Footlight MT Light"/>
          <w:i/>
          <w:lang w:val="id-ID"/>
        </w:rPr>
      </w:pPr>
      <w:r w:rsidRPr="00930B9B">
        <w:rPr>
          <w:rFonts w:ascii="Footlight MT Light" w:hAnsi="Footlight MT Light"/>
          <w:i/>
          <w:lang w:val="id-ID"/>
        </w:rPr>
        <w:t>[jabatan]</w:t>
      </w:r>
    </w:p>
    <w:p w14:paraId="384B5371" w14:textId="77777777" w:rsidR="001233A6" w:rsidRPr="00930B9B" w:rsidRDefault="001233A6" w:rsidP="00CD549F">
      <w:pPr>
        <w:rPr>
          <w:rFonts w:ascii="Footlight MT Light" w:hAnsi="Footlight MT Light"/>
          <w:lang w:val="id-ID"/>
        </w:rPr>
      </w:pPr>
      <w:r w:rsidRPr="00930B9B">
        <w:rPr>
          <w:rFonts w:ascii="Footlight MT Light" w:hAnsi="Footlight MT Light"/>
          <w:lang w:val="id-ID"/>
        </w:rPr>
        <w:t>NIP: __________</w:t>
      </w:r>
    </w:p>
    <w:p w14:paraId="3CCCDF55" w14:textId="77777777" w:rsidR="001233A6" w:rsidRPr="00930B9B" w:rsidRDefault="001233A6" w:rsidP="00CD549F">
      <w:pPr>
        <w:rPr>
          <w:rFonts w:ascii="Footlight MT Light" w:hAnsi="Footlight MT Light"/>
          <w:lang w:val="id-ID"/>
        </w:rPr>
      </w:pPr>
    </w:p>
    <w:p w14:paraId="1AA08C15" w14:textId="77777777" w:rsidR="001233A6" w:rsidRPr="00930B9B" w:rsidRDefault="001233A6" w:rsidP="00CD549F">
      <w:pPr>
        <w:rPr>
          <w:rFonts w:ascii="Footlight MT Light" w:hAnsi="Footlight MT Light"/>
          <w:lang w:val="id-ID"/>
        </w:rPr>
      </w:pPr>
    </w:p>
    <w:p w14:paraId="1C2AD10E" w14:textId="77777777" w:rsidR="001233A6" w:rsidRPr="00930B9B" w:rsidRDefault="001233A6" w:rsidP="00CD549F">
      <w:pPr>
        <w:rPr>
          <w:rFonts w:ascii="Footlight MT Light" w:hAnsi="Footlight MT Light"/>
          <w:b/>
          <w:lang w:val="id-ID"/>
        </w:rPr>
      </w:pPr>
      <w:r w:rsidRPr="00930B9B">
        <w:rPr>
          <w:rFonts w:ascii="Footlight MT Light" w:hAnsi="Footlight MT Light"/>
          <w:b/>
          <w:lang w:val="id-ID"/>
        </w:rPr>
        <w:t>Menerima dan menyetujui:</w:t>
      </w:r>
    </w:p>
    <w:p w14:paraId="31A2CE3E" w14:textId="77777777" w:rsidR="001233A6" w:rsidRPr="00930B9B" w:rsidRDefault="001233A6" w:rsidP="00CD549F">
      <w:pPr>
        <w:rPr>
          <w:rFonts w:ascii="Footlight MT Light" w:hAnsi="Footlight MT Light"/>
          <w:lang w:val="id-ID"/>
        </w:rPr>
      </w:pPr>
    </w:p>
    <w:p w14:paraId="4DCEF74A" w14:textId="77777777" w:rsidR="001233A6" w:rsidRPr="00930B9B" w:rsidRDefault="001233A6" w:rsidP="00CD549F">
      <w:pPr>
        <w:rPr>
          <w:rFonts w:ascii="Footlight MT Light" w:hAnsi="Footlight MT Light"/>
          <w:i/>
          <w:lang w:val="id-ID"/>
        </w:rPr>
      </w:pPr>
      <w:r w:rsidRPr="00930B9B">
        <w:rPr>
          <w:rFonts w:ascii="Footlight MT Light" w:hAnsi="Footlight MT Light"/>
          <w:lang w:val="id-ID"/>
        </w:rPr>
        <w:t>Untuk dan atas nama __________</w:t>
      </w:r>
    </w:p>
    <w:p w14:paraId="17F1B8C3" w14:textId="77777777" w:rsidR="001233A6" w:rsidRPr="00930B9B" w:rsidRDefault="001233A6" w:rsidP="00CD549F">
      <w:pPr>
        <w:ind w:left="426" w:hanging="426"/>
        <w:rPr>
          <w:rFonts w:ascii="Footlight MT Light" w:hAnsi="Footlight MT Light"/>
          <w:i/>
          <w:lang w:val="id-ID"/>
        </w:rPr>
      </w:pPr>
    </w:p>
    <w:p w14:paraId="2F49D361" w14:textId="77777777" w:rsidR="001233A6" w:rsidRPr="00930B9B" w:rsidRDefault="001233A6" w:rsidP="00CD549F">
      <w:pPr>
        <w:ind w:left="426" w:hanging="426"/>
        <w:rPr>
          <w:rFonts w:ascii="Footlight MT Light" w:hAnsi="Footlight MT Light"/>
          <w:lang w:val="id-ID"/>
        </w:rPr>
      </w:pPr>
      <w:r w:rsidRPr="00930B9B">
        <w:rPr>
          <w:rFonts w:ascii="Footlight MT Light" w:hAnsi="Footlight MT Light"/>
          <w:i/>
          <w:lang w:val="id-ID"/>
        </w:rPr>
        <w:t>[tanda tangan]</w:t>
      </w:r>
    </w:p>
    <w:p w14:paraId="3E3EEF1B" w14:textId="77777777" w:rsidR="001233A6" w:rsidRPr="00930B9B" w:rsidRDefault="001233A6" w:rsidP="00CD549F">
      <w:pPr>
        <w:rPr>
          <w:rFonts w:ascii="Footlight MT Light" w:hAnsi="Footlight MT Light"/>
          <w:u w:val="single"/>
          <w:lang w:val="id-ID"/>
        </w:rPr>
      </w:pPr>
    </w:p>
    <w:p w14:paraId="0F67A180" w14:textId="77777777" w:rsidR="001233A6" w:rsidRPr="00930B9B" w:rsidRDefault="001233A6" w:rsidP="00CD549F">
      <w:pPr>
        <w:rPr>
          <w:rFonts w:ascii="Footlight MT Light" w:hAnsi="Footlight MT Light"/>
          <w:u w:val="single"/>
          <w:lang w:val="id-ID"/>
        </w:rPr>
      </w:pPr>
      <w:r w:rsidRPr="00930B9B">
        <w:rPr>
          <w:rFonts w:ascii="Footlight MT Light" w:hAnsi="Footlight MT Light"/>
          <w:i/>
          <w:u w:val="single"/>
          <w:lang w:val="id-ID"/>
        </w:rPr>
        <w:t>[nama lengkap wakil sah badan usaha]</w:t>
      </w:r>
    </w:p>
    <w:p w14:paraId="15AB51F1" w14:textId="77777777" w:rsidR="001233A6" w:rsidRPr="00930B9B" w:rsidRDefault="001233A6" w:rsidP="00CD549F">
      <w:pPr>
        <w:rPr>
          <w:rFonts w:ascii="Footlight MT Light" w:hAnsi="Footlight MT Light"/>
          <w:i/>
          <w:lang w:val="id-ID"/>
        </w:rPr>
      </w:pPr>
      <w:r w:rsidRPr="00930B9B">
        <w:rPr>
          <w:rFonts w:ascii="Footlight MT Light" w:hAnsi="Footlight MT Light"/>
          <w:i/>
          <w:lang w:val="id-ID"/>
        </w:rPr>
        <w:t>[jabatan]</w:t>
      </w:r>
    </w:p>
    <w:p w14:paraId="687344FE" w14:textId="77777777" w:rsidR="001233A6" w:rsidRPr="00930B9B" w:rsidRDefault="001233A6" w:rsidP="00CD549F">
      <w:pPr>
        <w:pStyle w:val="Heading2"/>
        <w:rPr>
          <w:lang w:val="id-ID"/>
        </w:rPr>
        <w:sectPr w:rsidR="001233A6" w:rsidRPr="00930B9B" w:rsidSect="0014069F">
          <w:footnotePr>
            <w:numRestart w:val="eachPage"/>
          </w:footnotePr>
          <w:type w:val="nextColumn"/>
          <w:pgSz w:w="12242" w:h="18711" w:code="5"/>
          <w:pgMar w:top="2268" w:right="1701" w:bottom="1701" w:left="2268" w:header="737" w:footer="737" w:gutter="0"/>
          <w:pgNumType w:fmt="numberInDash"/>
          <w:cols w:space="720"/>
          <w:docGrid w:linePitch="326"/>
        </w:sectPr>
      </w:pPr>
    </w:p>
    <w:p w14:paraId="292AB830" w14:textId="77777777" w:rsidR="001233A6" w:rsidRPr="00930B9B" w:rsidRDefault="001233A6" w:rsidP="00CD549F">
      <w:pPr>
        <w:pStyle w:val="Heading2"/>
        <w:numPr>
          <w:ilvl w:val="0"/>
          <w:numId w:val="41"/>
        </w:numPr>
        <w:spacing w:after="240"/>
        <w:rPr>
          <w:lang w:val="id-ID"/>
        </w:rPr>
      </w:pPr>
      <w:bookmarkStart w:id="2620" w:name="_Toc39432249"/>
      <w:bookmarkStart w:id="2621" w:name="_Toc69906648"/>
      <w:r w:rsidRPr="00930B9B">
        <w:rPr>
          <w:lang w:val="id-ID"/>
        </w:rPr>
        <w:lastRenderedPageBreak/>
        <w:t>BENTUK SURAT-SURAT JAMINAN</w:t>
      </w:r>
      <w:bookmarkEnd w:id="2620"/>
      <w:bookmarkEnd w:id="2621"/>
    </w:p>
    <w:p w14:paraId="66E8E333" w14:textId="77777777" w:rsidR="001233A6" w:rsidRPr="00930B9B" w:rsidRDefault="001233A6" w:rsidP="00CD549F">
      <w:pPr>
        <w:pStyle w:val="Heading3"/>
        <w:spacing w:after="0"/>
        <w:jc w:val="center"/>
        <w:rPr>
          <w:rFonts w:ascii="Footlight MT Light" w:hAnsi="Footlight MT Light"/>
          <w:lang w:val="id-ID"/>
        </w:rPr>
      </w:pPr>
      <w:bookmarkStart w:id="2622" w:name="_Toc39432250"/>
      <w:bookmarkStart w:id="2623" w:name="_Toc69906649"/>
      <w:r w:rsidRPr="00930B9B">
        <w:rPr>
          <w:rFonts w:ascii="Footlight MT Light" w:hAnsi="Footlight MT Light"/>
          <w:lang w:val="id-ID"/>
        </w:rPr>
        <w:t>Jaminan Pelaksanaan dari Bank</w:t>
      </w:r>
      <w:bookmarkEnd w:id="2622"/>
      <w:bookmarkEnd w:id="2623"/>
    </w:p>
    <w:p w14:paraId="0F610C99" w14:textId="77777777" w:rsidR="001233A6" w:rsidRPr="00930B9B" w:rsidRDefault="001233A6" w:rsidP="00CD549F">
      <w:pPr>
        <w:pStyle w:val="BankNormal"/>
        <w:rPr>
          <w:rFonts w:ascii="Footlight MT Light" w:hAnsi="Footlight MT Light"/>
          <w:lang w:val="id-ID"/>
        </w:rPr>
      </w:pPr>
    </w:p>
    <w:p w14:paraId="192D00BB"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6E81D3C8" w14:textId="77777777" w:rsidR="001233A6" w:rsidRPr="00930B9B" w:rsidRDefault="001233A6" w:rsidP="00CD549F">
      <w:pPr>
        <w:jc w:val="center"/>
        <w:rPr>
          <w:rFonts w:ascii="Footlight MT Light" w:hAnsi="Footlight MT Light"/>
          <w:b/>
          <w:i/>
          <w:lang w:val="id-ID"/>
        </w:rPr>
      </w:pPr>
    </w:p>
    <w:p w14:paraId="05A6954C"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GARANSI BANK</w:t>
      </w:r>
    </w:p>
    <w:p w14:paraId="62BA3EFA"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sebagai</w:t>
      </w:r>
    </w:p>
    <w:p w14:paraId="1E0EE9C5"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JAMINAN PELAKSANAAN</w:t>
      </w:r>
    </w:p>
    <w:p w14:paraId="3D2AE217"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t>No. ____________________</w:t>
      </w:r>
    </w:p>
    <w:p w14:paraId="313056B0" w14:textId="77777777" w:rsidR="001233A6" w:rsidRPr="00930B9B" w:rsidRDefault="001233A6" w:rsidP="00CD549F">
      <w:pPr>
        <w:jc w:val="center"/>
        <w:rPr>
          <w:rFonts w:ascii="Footlight MT Light" w:hAnsi="Footlight MT Light"/>
          <w:lang w:val="id-ID"/>
        </w:rPr>
      </w:pPr>
    </w:p>
    <w:p w14:paraId="267A589C" w14:textId="77777777" w:rsidR="001233A6" w:rsidRPr="00930B9B" w:rsidRDefault="001233A6" w:rsidP="00CD549F">
      <w:pPr>
        <w:jc w:val="center"/>
        <w:rPr>
          <w:rFonts w:ascii="Footlight MT Light" w:hAnsi="Footlight MT Light"/>
          <w:lang w:val="id-ID"/>
        </w:rPr>
      </w:pPr>
    </w:p>
    <w:p w14:paraId="3EA614C4"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Yang bertanda tangan dibawah ini: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 xml:space="preserve">__________________________________ dalam jabatan selaku ____________________________  dalam hal ini bertindak untuk dan atas nama ______________________ </w:t>
      </w:r>
      <w:r w:rsidRPr="00930B9B">
        <w:rPr>
          <w:rFonts w:ascii="Footlight MT Light" w:hAnsi="Footlight MT Light"/>
          <w:i/>
          <w:lang w:val="id-ID"/>
        </w:rPr>
        <w:t xml:space="preserve">[nama bank]  </w:t>
      </w:r>
      <w:r w:rsidRPr="00930B9B">
        <w:rPr>
          <w:rFonts w:ascii="Footlight MT Light" w:hAnsi="Footlight MT Light"/>
          <w:lang w:val="id-ID"/>
        </w:rPr>
        <w:t xml:space="preserve">berkedudukan di _________________________________________ </w:t>
      </w:r>
      <w:r w:rsidRPr="00930B9B">
        <w:rPr>
          <w:rFonts w:ascii="Footlight MT Light" w:hAnsi="Footlight MT Light"/>
          <w:i/>
          <w:lang w:val="id-ID"/>
        </w:rPr>
        <w:t>[alamat]</w:t>
      </w:r>
    </w:p>
    <w:p w14:paraId="0477709C" w14:textId="77777777" w:rsidR="001233A6" w:rsidRPr="00930B9B" w:rsidRDefault="001233A6" w:rsidP="00CD549F">
      <w:pPr>
        <w:jc w:val="both"/>
        <w:rPr>
          <w:rFonts w:ascii="Footlight MT Light" w:hAnsi="Footlight MT Light"/>
          <w:lang w:val="id-ID"/>
        </w:rPr>
      </w:pPr>
    </w:p>
    <w:p w14:paraId="7527B622"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untuk 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PENJAMIN</w:t>
      </w:r>
    </w:p>
    <w:p w14:paraId="0F832FAA" w14:textId="77777777" w:rsidR="001233A6" w:rsidRPr="00930B9B" w:rsidRDefault="001233A6" w:rsidP="00CD549F">
      <w:pPr>
        <w:jc w:val="both"/>
        <w:rPr>
          <w:rFonts w:ascii="Footlight MT Light" w:hAnsi="Footlight MT Light"/>
          <w:lang w:val="id-ID"/>
        </w:rPr>
      </w:pPr>
    </w:p>
    <w:p w14:paraId="36C8433B"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dengan ini menyatakan akan membayar kepada:</w:t>
      </w:r>
    </w:p>
    <w:p w14:paraId="3BC80A4C" w14:textId="77777777" w:rsidR="001233A6" w:rsidRPr="00930B9B" w:rsidRDefault="001233A6" w:rsidP="002F68EB">
      <w:pPr>
        <w:ind w:left="426" w:hanging="426"/>
        <w:rPr>
          <w:rFonts w:ascii="Footlight MT Light" w:hAnsi="Footlight MT Light"/>
          <w:color w:val="000000" w:themeColor="text1"/>
        </w:rPr>
      </w:pPr>
      <w:r w:rsidRPr="00930B9B">
        <w:rPr>
          <w:rFonts w:ascii="Footlight MT Light" w:hAnsi="Footlight MT Light"/>
          <w:lang w:val="id-ID"/>
        </w:rPr>
        <w:t>Nama</w:t>
      </w:r>
      <w:r w:rsidRPr="00930B9B">
        <w:rPr>
          <w:rFonts w:ascii="Footlight MT Light" w:hAnsi="Footlight MT Light"/>
          <w:lang w:val="id-ID"/>
        </w:rPr>
        <w:tab/>
      </w:r>
      <w:r w:rsidRPr="00930B9B">
        <w:rPr>
          <w:rFonts w:ascii="Footlight MT Light" w:hAnsi="Footlight MT Light"/>
          <w:lang w:val="id-ID"/>
        </w:rPr>
        <w:tab/>
        <w:t xml:space="preserve">: </w:t>
      </w:r>
      <w:r w:rsidRPr="00930B9B">
        <w:rPr>
          <w:rFonts w:ascii="Footlight MT Light" w:hAnsi="Footlight MT Light"/>
          <w:i/>
          <w:lang w:val="id-ID"/>
        </w:rPr>
        <w:t xml:space="preserve">___________________[nama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w:t>
      </w:r>
    </w:p>
    <w:p w14:paraId="043FD39D"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1FA5E4E3" w14:textId="77777777" w:rsidR="001233A6" w:rsidRPr="00930B9B" w:rsidRDefault="001233A6" w:rsidP="00CD549F">
      <w:pPr>
        <w:jc w:val="both"/>
        <w:rPr>
          <w:rFonts w:ascii="Footlight MT Light" w:hAnsi="Footlight MT Light"/>
          <w:lang w:val="id-ID"/>
        </w:rPr>
      </w:pPr>
    </w:p>
    <w:p w14:paraId="3A4A8A7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PENERIMA JAMINAN</w:t>
      </w:r>
    </w:p>
    <w:p w14:paraId="58ADF0CF" w14:textId="77777777" w:rsidR="001233A6" w:rsidRPr="00930B9B" w:rsidRDefault="001233A6" w:rsidP="00CD549F">
      <w:pPr>
        <w:jc w:val="both"/>
        <w:rPr>
          <w:rFonts w:ascii="Footlight MT Light" w:hAnsi="Footlight MT Light"/>
          <w:lang w:val="id-ID"/>
        </w:rPr>
      </w:pPr>
    </w:p>
    <w:p w14:paraId="23FC1449"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sejumlah uang Rp _______________________________________________</w:t>
      </w:r>
    </w:p>
    <w:p w14:paraId="18A2FB4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(terbilang ________________________________________________________) dalam bentuk garansi bank sebagai Jaminan Pelaksanaan atas pekerjaan _________________ berdasarkan Surat Penunjukan Penyedia Barang/Jasa (SPPBJ) No. ________________ tanggal _________________, apabila:</w:t>
      </w:r>
    </w:p>
    <w:p w14:paraId="3F8DB212"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_____________________________ </w:t>
      </w:r>
      <w:r w:rsidRPr="00930B9B">
        <w:rPr>
          <w:rFonts w:ascii="Footlight MT Light" w:hAnsi="Footlight MT Light"/>
          <w:i/>
          <w:lang w:val="id-ID"/>
        </w:rPr>
        <w:t>[nama penyedia]</w:t>
      </w:r>
    </w:p>
    <w:p w14:paraId="39F544FD"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11647FB2" w14:textId="77777777" w:rsidR="001233A6" w:rsidRPr="00930B9B" w:rsidRDefault="001233A6" w:rsidP="00CD549F">
      <w:pPr>
        <w:jc w:val="both"/>
        <w:rPr>
          <w:rFonts w:ascii="Footlight MT Light" w:hAnsi="Footlight MT Light"/>
          <w:lang w:val="id-ID"/>
        </w:rPr>
      </w:pPr>
    </w:p>
    <w:p w14:paraId="578384B6"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YANG DIJAMIN</w:t>
      </w:r>
    </w:p>
    <w:p w14:paraId="6B872B08" w14:textId="77777777" w:rsidR="001233A6" w:rsidRPr="00930B9B" w:rsidRDefault="001233A6" w:rsidP="00CD549F">
      <w:pPr>
        <w:jc w:val="both"/>
        <w:rPr>
          <w:rFonts w:ascii="Footlight MT Light" w:hAnsi="Footlight MT Light"/>
          <w:lang w:val="id-ID"/>
        </w:rPr>
      </w:pPr>
    </w:p>
    <w:p w14:paraId="3B8AC7D8"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ternyata sampai batas waktu yang ditentukan, namun tidak melebihi tanggal batas waktu berlakunya Garansi Bank ini, lalai/tidak memenuhi kewajibannya kepada Penerima Jaminan berupa: </w:t>
      </w:r>
    </w:p>
    <w:p w14:paraId="56217FB6" w14:textId="77777777" w:rsidR="001233A6" w:rsidRPr="00930B9B" w:rsidRDefault="001233A6" w:rsidP="00CD549F">
      <w:pPr>
        <w:pStyle w:val="ListParagraph"/>
        <w:numPr>
          <w:ilvl w:val="1"/>
          <w:numId w:val="32"/>
        </w:numPr>
        <w:ind w:left="284" w:hanging="283"/>
        <w:jc w:val="both"/>
        <w:rPr>
          <w:rFonts w:ascii="Footlight MT Light" w:hAnsi="Footlight MT Light"/>
          <w:lang w:val="id-ID"/>
        </w:rPr>
      </w:pPr>
      <w:r w:rsidRPr="00930B9B">
        <w:rPr>
          <w:rFonts w:ascii="Footlight MT Light" w:hAnsi="Footlight MT Light"/>
          <w:lang w:val="id-ID"/>
        </w:rPr>
        <w:t>Yang dijamin tidak menyelesaikan pekerjaan tersebut pada waktunya dengan baik dan benar sesuai dengan ketentuan dalam Kontrak;</w:t>
      </w:r>
    </w:p>
    <w:p w14:paraId="5E2D4594" w14:textId="77777777" w:rsidR="001233A6" w:rsidRPr="00930B9B" w:rsidRDefault="001233A6" w:rsidP="00CD549F">
      <w:pPr>
        <w:pStyle w:val="ListParagraph"/>
        <w:numPr>
          <w:ilvl w:val="1"/>
          <w:numId w:val="32"/>
        </w:numPr>
        <w:ind w:left="284" w:hanging="283"/>
        <w:jc w:val="both"/>
        <w:rPr>
          <w:rFonts w:ascii="Footlight MT Light" w:hAnsi="Footlight MT Light"/>
          <w:lang w:val="id-ID"/>
        </w:rPr>
      </w:pPr>
      <w:r w:rsidRPr="00930B9B">
        <w:rPr>
          <w:rFonts w:ascii="Footlight MT Light" w:hAnsi="Footlight MT Light"/>
          <w:lang w:val="id-ID"/>
        </w:rPr>
        <w:t>Pemutusan kontrak akibat kesalahan Yang Dijamin.</w:t>
      </w:r>
    </w:p>
    <w:p w14:paraId="09D31E27"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sebagaimana ditentukan dalam Dokumen Pemilihan yang diikuti oleh Yang Dijamin.</w:t>
      </w:r>
    </w:p>
    <w:p w14:paraId="03387A6A" w14:textId="77777777" w:rsidR="001233A6" w:rsidRPr="00930B9B" w:rsidRDefault="001233A6" w:rsidP="00CD549F">
      <w:pPr>
        <w:jc w:val="both"/>
        <w:rPr>
          <w:rFonts w:ascii="Footlight MT Light" w:hAnsi="Footlight MT Light"/>
          <w:lang w:val="id-ID"/>
        </w:rPr>
      </w:pPr>
    </w:p>
    <w:p w14:paraId="28BCE97C"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Garansi Bank ini dikeluarkan dengan ketentuan sebagai berikut:</w:t>
      </w:r>
    </w:p>
    <w:p w14:paraId="7255FDA2"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Berlaku selama __________ (____________) hari kalender,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dari tanggal _____________________s.d.____________________</w:t>
      </w:r>
    </w:p>
    <w:p w14:paraId="67F01A8C"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1375FE1"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dari Penerima Jaminan berdasar Surat Pernyataan Wanprestasi dari Penerima Jaminan mengenai pengenaan sanksi akibat Yang Dijamin cidera janji/lalai/tidak memenuhi kewajibannya.</w:t>
      </w:r>
    </w:p>
    <w:p w14:paraId="4465E73F"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Penjamin melepaskan hak-hak istimewanya untuk menuntut supaya benda-benda yang diikat sebagai jaminan lebih dahulu disita dan dijual untuk melunasi hutang </w:t>
      </w:r>
      <w:r w:rsidRPr="00930B9B">
        <w:rPr>
          <w:rFonts w:ascii="Footlight MT Light" w:hAnsi="Footlight MT Light"/>
          <w:lang w:val="id-ID"/>
        </w:rPr>
        <w:lastRenderedPageBreak/>
        <w:t>Yang Dijamin sebagaimana dimaksud dalam Pasal 1831 Kitab Undang-Undang Hukum Perdata.</w:t>
      </w:r>
    </w:p>
    <w:p w14:paraId="146531AF"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Tidak dapat dipindahtangankan atau dijadikan jaminan kepada pihak lain.</w:t>
      </w:r>
    </w:p>
    <w:p w14:paraId="092FC4B2" w14:textId="77777777" w:rsidR="001233A6" w:rsidRPr="00930B9B" w:rsidRDefault="001233A6" w:rsidP="00CD549F">
      <w:pPr>
        <w:pStyle w:val="ListParagraph"/>
        <w:numPr>
          <w:ilvl w:val="0"/>
          <w:numId w:val="46"/>
        </w:numPr>
        <w:tabs>
          <w:tab w:val="left" w:pos="567"/>
        </w:tabs>
        <w:ind w:left="567" w:hanging="567"/>
        <w:jc w:val="both"/>
        <w:rPr>
          <w:rFonts w:ascii="Footlight MT Light" w:hAnsi="Footlight MT Light"/>
          <w:lang w:val="id-ID"/>
        </w:rPr>
      </w:pPr>
      <w:r w:rsidRPr="00930B9B">
        <w:rPr>
          <w:rFonts w:ascii="Footlight MT Light" w:hAnsi="Footlight MT Light"/>
          <w:lang w:val="id-ID"/>
        </w:rPr>
        <w:t>Segala hal yang mungkin timbul sebagai akibat dari Garansi Bank ini, masing-masing pihak memilih domisili hukum yang umum dan tetap di Kantor Pengadilan Negeri ________</w:t>
      </w:r>
      <w:r w:rsidRPr="00930B9B">
        <w:rPr>
          <w:rFonts w:ascii="Footlight MT Light" w:hAnsi="Footlight MT Light"/>
          <w:i/>
          <w:lang w:val="id-ID"/>
        </w:rPr>
        <w:t>.</w:t>
      </w:r>
    </w:p>
    <w:p w14:paraId="08998409" w14:textId="77777777" w:rsidR="001233A6" w:rsidRPr="00930B9B" w:rsidRDefault="001233A6" w:rsidP="00CD549F">
      <w:pPr>
        <w:pStyle w:val="ListParagraph"/>
        <w:tabs>
          <w:tab w:val="left" w:pos="567"/>
        </w:tabs>
        <w:ind w:left="0"/>
        <w:jc w:val="both"/>
        <w:rPr>
          <w:rFonts w:ascii="Footlight MT Light" w:hAnsi="Footlight MT Light"/>
          <w:lang w:val="id-ID"/>
        </w:rPr>
      </w:pPr>
    </w:p>
    <w:p w14:paraId="046AF68F" w14:textId="77777777" w:rsidR="002958FF" w:rsidRPr="00930B9B" w:rsidRDefault="002958FF" w:rsidP="00CD549F">
      <w:pPr>
        <w:pStyle w:val="ListParagraph"/>
        <w:tabs>
          <w:tab w:val="left" w:pos="567"/>
        </w:tabs>
        <w:ind w:left="0"/>
        <w:jc w:val="both"/>
        <w:rPr>
          <w:rFonts w:ascii="Footlight MT Light" w:hAnsi="Footlight MT Light"/>
          <w:lang w:val="id-ID"/>
        </w:rPr>
      </w:pPr>
    </w:p>
    <w:p w14:paraId="168182A6" w14:textId="77777777" w:rsidR="002958FF" w:rsidRPr="00930B9B" w:rsidRDefault="002958FF" w:rsidP="00CD549F">
      <w:pPr>
        <w:pStyle w:val="ListParagraph"/>
        <w:tabs>
          <w:tab w:val="left" w:pos="567"/>
        </w:tabs>
        <w:ind w:left="0"/>
        <w:jc w:val="both"/>
        <w:rPr>
          <w:rFonts w:ascii="Footlight MT Light" w:hAnsi="Footlight MT Light"/>
          <w:lang w:val="id-ID"/>
        </w:rPr>
      </w:pPr>
    </w:p>
    <w:p w14:paraId="017DE4B6" w14:textId="77777777" w:rsidR="002958FF" w:rsidRPr="00930B9B" w:rsidRDefault="002958FF" w:rsidP="00CD549F">
      <w:pPr>
        <w:pStyle w:val="ListParagraph"/>
        <w:tabs>
          <w:tab w:val="left" w:pos="567"/>
        </w:tabs>
        <w:ind w:left="0"/>
        <w:jc w:val="both"/>
        <w:rPr>
          <w:rFonts w:ascii="Footlight MT Light" w:hAnsi="Footlight MT Light"/>
          <w:lang w:val="id-ID"/>
        </w:rPr>
      </w:pPr>
    </w:p>
    <w:p w14:paraId="55BBDBC1" w14:textId="77777777" w:rsidR="001233A6" w:rsidRPr="00930B9B" w:rsidRDefault="001233A6" w:rsidP="00CD549F">
      <w:pPr>
        <w:pStyle w:val="ListParagraph"/>
        <w:pBdr>
          <w:bottom w:val="dashSmallGap" w:sz="4" w:space="1" w:color="auto"/>
        </w:pBdr>
        <w:ind w:left="3969"/>
        <w:rPr>
          <w:rFonts w:ascii="Footlight MT Light" w:hAnsi="Footlight MT Light"/>
          <w:spacing w:val="90"/>
          <w:lang w:val="id-ID"/>
        </w:rPr>
      </w:pPr>
      <w:r w:rsidRPr="00930B9B">
        <w:rPr>
          <w:rFonts w:ascii="Footlight MT Light" w:hAnsi="Footlight MT Light"/>
          <w:lang w:val="id-ID"/>
        </w:rPr>
        <w:t>Dikeluarkan di</w:t>
      </w:r>
      <w:r w:rsidRPr="00930B9B">
        <w:rPr>
          <w:rFonts w:ascii="Footlight MT Light" w:hAnsi="Footlight MT Light"/>
          <w:lang w:val="id-ID"/>
        </w:rPr>
        <w:tab/>
        <w:t>: _____________</w:t>
      </w:r>
    </w:p>
    <w:p w14:paraId="22EA5974"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r w:rsidRPr="00930B9B">
        <w:rPr>
          <w:rFonts w:ascii="Footlight MT Light" w:hAnsi="Footlight MT Light"/>
          <w:lang w:val="id-ID"/>
        </w:rPr>
        <w:t>Pada tanggal</w:t>
      </w:r>
      <w:r w:rsidRPr="00930B9B">
        <w:rPr>
          <w:rFonts w:ascii="Footlight MT Light" w:hAnsi="Footlight MT Light"/>
          <w:lang w:val="id-ID"/>
        </w:rPr>
        <w:tab/>
        <w:t>: _____________</w:t>
      </w:r>
    </w:p>
    <w:p w14:paraId="13766A05"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p>
    <w:p w14:paraId="40CE021B" w14:textId="77777777" w:rsidR="001233A6" w:rsidRPr="00930B9B" w:rsidRDefault="001233A6" w:rsidP="00CD549F">
      <w:pPr>
        <w:pStyle w:val="ListParagraph"/>
        <w:tabs>
          <w:tab w:val="left" w:pos="4820"/>
        </w:tabs>
        <w:ind w:left="4820"/>
        <w:rPr>
          <w:rFonts w:ascii="Footlight MT Light" w:hAnsi="Footlight MT Light"/>
          <w:lang w:val="id-ID"/>
        </w:rPr>
      </w:pPr>
    </w:p>
    <w:p w14:paraId="3A3399CE" w14:textId="77777777" w:rsidR="001233A6" w:rsidRPr="00930B9B" w:rsidRDefault="001233A6" w:rsidP="00CD549F">
      <w:pPr>
        <w:pStyle w:val="ListParagraph"/>
        <w:tabs>
          <w:tab w:val="left" w:pos="4820"/>
        </w:tabs>
        <w:ind w:left="4320"/>
        <w:rPr>
          <w:rFonts w:ascii="Footlight MT Light" w:hAnsi="Footlight MT Light"/>
          <w:i/>
          <w:lang w:val="id-ID"/>
        </w:rPr>
      </w:pPr>
      <w:r w:rsidRPr="00930B9B">
        <w:rPr>
          <w:rFonts w:ascii="Footlight MT Light" w:hAnsi="Footlight MT Light"/>
          <w:i/>
          <w:lang w:val="id-ID"/>
        </w:rPr>
        <w:t>[Bank]</w:t>
      </w:r>
    </w:p>
    <w:p w14:paraId="68A03F10" w14:textId="77777777" w:rsidR="001233A6" w:rsidRPr="00930B9B" w:rsidRDefault="001233A6" w:rsidP="00CD549F">
      <w:pPr>
        <w:pStyle w:val="ListParagraph"/>
        <w:tabs>
          <w:tab w:val="left" w:pos="4820"/>
        </w:tabs>
        <w:ind w:left="4320"/>
        <w:rPr>
          <w:rFonts w:ascii="Footlight MT Light" w:hAnsi="Footlight MT Light"/>
          <w:i/>
          <w:lang w:val="id-ID"/>
        </w:rPr>
      </w:pPr>
    </w:p>
    <w:p w14:paraId="66A030BC"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xml:space="preserve">     </w:t>
      </w:r>
      <w:r w:rsidR="002958FF" w:rsidRPr="00930B9B">
        <w:rPr>
          <w:rFonts w:ascii="Footlight MT Light" w:hAnsi="Footlight MT Light"/>
          <w:lang w:val="id-ID"/>
        </w:rPr>
        <w:t xml:space="preserve">                     </w:t>
      </w:r>
      <w:r w:rsidR="00B71E64" w:rsidRPr="00930B9B">
        <w:rPr>
          <w:rFonts w:ascii="Footlight MT Light" w:hAnsi="Footlight MT Light"/>
          <w:lang w:val="id-ID"/>
        </w:rPr>
        <w:t>Meterai</w:t>
      </w:r>
      <w:r w:rsidR="002958FF" w:rsidRPr="00930B9B">
        <w:rPr>
          <w:rFonts w:ascii="Footlight MT Light" w:hAnsi="Footlight MT Light"/>
          <w:lang w:val="id-ID"/>
        </w:rPr>
        <w:t xml:space="preserve"> Rp10.</w:t>
      </w:r>
      <w:r w:rsidRPr="00930B9B">
        <w:rPr>
          <w:rFonts w:ascii="Footlight MT Light" w:hAnsi="Footlight MT Light"/>
          <w:lang w:val="id-ID"/>
        </w:rPr>
        <w:t>000,00</w:t>
      </w:r>
    </w:p>
    <w:p w14:paraId="2A7A9A07" w14:textId="77777777" w:rsidR="001233A6" w:rsidRPr="00930B9B" w:rsidRDefault="001233A6" w:rsidP="00CD549F">
      <w:pPr>
        <w:pStyle w:val="ListParagraph"/>
        <w:tabs>
          <w:tab w:val="left" w:pos="2977"/>
        </w:tabs>
        <w:rPr>
          <w:rFonts w:ascii="Footlight MT Light" w:hAnsi="Footlight MT Light"/>
          <w:lang w:val="id-ID"/>
        </w:rPr>
      </w:pPr>
      <w:r w:rsidRPr="00930B9B">
        <w:rPr>
          <w:rFonts w:ascii="Footlight MT Light" w:hAnsi="Footlight MT Light"/>
          <w:lang w:val="id-ID"/>
        </w:rPr>
        <w:tab/>
      </w:r>
    </w:p>
    <w:p w14:paraId="3C73D071" w14:textId="4EFD6AF3" w:rsidR="001233A6" w:rsidRPr="00930B9B" w:rsidRDefault="006C09F8" w:rsidP="00CD549F">
      <w:pPr>
        <w:pStyle w:val="ListParagraph"/>
        <w:tabs>
          <w:tab w:val="left" w:pos="6521"/>
        </w:tabs>
        <w:ind w:left="3969"/>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59264" behindDoc="0" locked="0" layoutInCell="1" allowOverlap="1" wp14:anchorId="45304F5C" wp14:editId="359FD00E">
                <wp:simplePos x="0" y="0"/>
                <wp:positionH relativeFrom="column">
                  <wp:posOffset>3175</wp:posOffset>
                </wp:positionH>
                <wp:positionV relativeFrom="paragraph">
                  <wp:posOffset>3175</wp:posOffset>
                </wp:positionV>
                <wp:extent cx="1207770" cy="448310"/>
                <wp:effectExtent l="12700" t="12700" r="8255" b="5715"/>
                <wp:wrapNone/>
                <wp:docPr id="1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1AFBCBA" w14:textId="77777777" w:rsidR="000B3238" w:rsidRPr="00D97CC9" w:rsidRDefault="000B3238"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4F5C" id="Rectangle 161" o:spid="_x0000_s1053" style="position:absolute;left:0;text-align:left;margin-left:.25pt;margin-top:.25pt;width:95.1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">
                <v:textbox>
                  <w:txbxContent>
                    <w:p w14:paraId="31AFBCBA" w14:textId="77777777" w:rsidR="000B3238" w:rsidRPr="00D97CC9" w:rsidRDefault="000B3238"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1233A6" w:rsidRPr="00930B9B">
        <w:rPr>
          <w:rFonts w:ascii="Footlight MT Light" w:hAnsi="Footlight MT Light"/>
          <w:lang w:val="id-ID"/>
        </w:rPr>
        <w:t>________________</w:t>
      </w:r>
    </w:p>
    <w:p w14:paraId="421046FB" w14:textId="77777777" w:rsidR="001233A6" w:rsidRPr="00D57B74" w:rsidRDefault="001233A6" w:rsidP="00D57B74">
      <w:pPr>
        <w:pStyle w:val="ListParagraph"/>
        <w:tabs>
          <w:tab w:val="left" w:pos="6521"/>
        </w:tabs>
        <w:ind w:left="3969"/>
        <w:rPr>
          <w:rFonts w:ascii="Footlight MT Light" w:hAnsi="Footlight MT Light"/>
          <w:i/>
          <w:lang w:val="id-ID"/>
        </w:rPr>
      </w:pPr>
      <w:r w:rsidRPr="00930B9B">
        <w:rPr>
          <w:rFonts w:ascii="Footlight MT Light" w:hAnsi="Footlight MT Light"/>
          <w:i/>
          <w:lang w:val="id-ID"/>
        </w:rPr>
        <w:t>[Nama dan Jabatan]</w:t>
      </w:r>
      <w:r w:rsidRPr="00930B9B">
        <w:rPr>
          <w:rFonts w:ascii="Footlight MT Light" w:hAnsi="Footlight MT Light"/>
          <w:lang w:val="id-ID"/>
        </w:rPr>
        <w:br w:type="page"/>
      </w:r>
    </w:p>
    <w:p w14:paraId="057FF36A" w14:textId="77777777" w:rsidR="00BA37B7" w:rsidRPr="00930B9B" w:rsidRDefault="00BA37B7" w:rsidP="00CD549F">
      <w:pPr>
        <w:pStyle w:val="Heading3"/>
        <w:spacing w:after="0"/>
        <w:jc w:val="center"/>
        <w:rPr>
          <w:rFonts w:ascii="Footlight MT Light" w:hAnsi="Footlight MT Light"/>
          <w:color w:val="000000" w:themeColor="text1"/>
        </w:rPr>
      </w:pPr>
      <w:bookmarkStart w:id="2624" w:name="_Toc282176210"/>
      <w:bookmarkStart w:id="2625" w:name="_Toc40698985"/>
      <w:bookmarkStart w:id="2626" w:name="_Toc69906650"/>
      <w:r w:rsidRPr="00930B9B">
        <w:rPr>
          <w:rFonts w:ascii="Footlight MT Light" w:hAnsi="Footlight MT Light"/>
          <w:color w:val="000000" w:themeColor="text1"/>
        </w:rPr>
        <w:lastRenderedPageBreak/>
        <w:t>Jaminan Pelaksanaan dari Asuransi/Konsorsium Asuransi/Perusahaan Penjaminan</w:t>
      </w:r>
      <w:bookmarkEnd w:id="2624"/>
      <w:bookmarkEnd w:id="2625"/>
      <w:bookmarkEnd w:id="2626"/>
    </w:p>
    <w:p w14:paraId="18A9D006" w14:textId="77777777" w:rsidR="001233A6" w:rsidRPr="00930B9B" w:rsidRDefault="00BA37B7" w:rsidP="00CD549F">
      <w:pPr>
        <w:pStyle w:val="ListParagraph"/>
        <w:ind w:left="0"/>
        <w:jc w:val="center"/>
        <w:rPr>
          <w:rFonts w:ascii="Footlight MT Light" w:hAnsi="Footlight MT Light"/>
          <w:i/>
          <w:lang w:val="id-ID"/>
        </w:rPr>
      </w:pPr>
      <w:r w:rsidRPr="00930B9B">
        <w:rPr>
          <w:rFonts w:ascii="Footlight MT Light" w:hAnsi="Footlight MT Light"/>
          <w:i/>
          <w:lang w:val="id-ID"/>
        </w:rPr>
        <w:t xml:space="preserve"> </w:t>
      </w:r>
      <w:r w:rsidR="001233A6" w:rsidRPr="00930B9B">
        <w:rPr>
          <w:rFonts w:ascii="Footlight MT Light" w:hAnsi="Footlight MT Light"/>
          <w:i/>
          <w:lang w:val="id-ID"/>
        </w:rPr>
        <w:t>[Kop Penerbit Jaminan]</w:t>
      </w:r>
    </w:p>
    <w:p w14:paraId="459E3798" w14:textId="77777777" w:rsidR="001233A6" w:rsidRPr="00930B9B" w:rsidRDefault="001233A6" w:rsidP="00CD549F">
      <w:pPr>
        <w:pStyle w:val="ListParagraph"/>
        <w:ind w:left="0"/>
        <w:jc w:val="center"/>
        <w:rPr>
          <w:rFonts w:ascii="Footlight MT Light" w:hAnsi="Footlight MT Light"/>
          <w:b/>
          <w:lang w:val="id-ID"/>
        </w:rPr>
      </w:pPr>
    </w:p>
    <w:p w14:paraId="61C78BA6" w14:textId="77777777" w:rsidR="001233A6" w:rsidRPr="00930B9B" w:rsidRDefault="001233A6" w:rsidP="00CD549F">
      <w:pPr>
        <w:pStyle w:val="ListParagraph"/>
        <w:ind w:left="0"/>
        <w:jc w:val="center"/>
        <w:rPr>
          <w:rFonts w:ascii="Footlight MT Light" w:hAnsi="Footlight MT Light"/>
          <w:b/>
          <w:lang w:val="id-ID"/>
        </w:rPr>
      </w:pPr>
      <w:r w:rsidRPr="00930B9B">
        <w:rPr>
          <w:rFonts w:ascii="Footlight MT Light" w:hAnsi="Footlight MT Light"/>
          <w:b/>
          <w:lang w:val="id-ID"/>
        </w:rPr>
        <w:t>JAMINAN PELAKSANAAN</w:t>
      </w:r>
    </w:p>
    <w:p w14:paraId="3F453972" w14:textId="77777777" w:rsidR="001233A6" w:rsidRPr="00930B9B" w:rsidRDefault="001233A6" w:rsidP="00CD549F">
      <w:pPr>
        <w:pStyle w:val="ListParagraph"/>
        <w:jc w:val="center"/>
        <w:rPr>
          <w:rFonts w:ascii="Footlight MT Light" w:hAnsi="Footlight MT Light"/>
          <w:b/>
          <w:lang w:val="id-ID"/>
        </w:rPr>
      </w:pPr>
    </w:p>
    <w:p w14:paraId="5DB99198" w14:textId="77777777" w:rsidR="001233A6" w:rsidRPr="00930B9B" w:rsidRDefault="001233A6" w:rsidP="00CD549F">
      <w:pPr>
        <w:pStyle w:val="ListParagraph"/>
        <w:jc w:val="center"/>
        <w:rPr>
          <w:rFonts w:ascii="Footlight MT Light" w:hAnsi="Footlight MT Light"/>
          <w:b/>
          <w:lang w:val="id-ID"/>
        </w:rPr>
      </w:pPr>
    </w:p>
    <w:p w14:paraId="3313637D" w14:textId="77777777" w:rsidR="001233A6" w:rsidRPr="00930B9B" w:rsidRDefault="001233A6" w:rsidP="00CD549F">
      <w:pPr>
        <w:pStyle w:val="ListParagraph"/>
        <w:ind w:left="0"/>
        <w:rPr>
          <w:rFonts w:ascii="Footlight MT Light" w:hAnsi="Footlight MT Light"/>
          <w:lang w:val="id-ID"/>
        </w:rPr>
      </w:pPr>
      <w:r w:rsidRPr="00930B9B">
        <w:rPr>
          <w:rFonts w:ascii="Footlight MT Light" w:hAnsi="Footlight MT Light"/>
          <w:lang w:val="id-ID"/>
        </w:rPr>
        <w:t>Nomor Jaminan: __________________</w:t>
      </w:r>
      <w:r w:rsidRPr="00930B9B">
        <w:rPr>
          <w:rFonts w:ascii="Footlight MT Light" w:hAnsi="Footlight MT Light"/>
          <w:lang w:val="id-ID"/>
        </w:rPr>
        <w:tab/>
      </w:r>
      <w:r w:rsidRPr="00930B9B">
        <w:rPr>
          <w:rFonts w:ascii="Footlight MT Light" w:hAnsi="Footlight MT Light"/>
          <w:lang w:val="id-ID"/>
        </w:rPr>
        <w:tab/>
        <w:t>Nilai: ___________________</w:t>
      </w:r>
    </w:p>
    <w:p w14:paraId="09DC8223" w14:textId="77777777" w:rsidR="001233A6" w:rsidRPr="00E40949" w:rsidRDefault="001233A6" w:rsidP="00E40949">
      <w:pPr>
        <w:rPr>
          <w:rFonts w:ascii="Footlight MT Light" w:hAnsi="Footlight MT Light"/>
          <w:lang w:val="id-ID"/>
        </w:rPr>
      </w:pPr>
    </w:p>
    <w:p w14:paraId="6B793661" w14:textId="77777777" w:rsidR="001233A6" w:rsidRPr="00930B9B" w:rsidRDefault="001233A6" w:rsidP="002F68EB">
      <w:pPr>
        <w:pStyle w:val="ListParagraph"/>
        <w:numPr>
          <w:ilvl w:val="0"/>
          <w:numId w:val="47"/>
        </w:numPr>
        <w:ind w:left="426" w:hanging="426"/>
        <w:jc w:val="both"/>
        <w:rPr>
          <w:rFonts w:ascii="Footlight MT Light" w:hAnsi="Footlight MT Light"/>
          <w:color w:val="000000" w:themeColor="text1"/>
        </w:rPr>
      </w:pPr>
      <w:r w:rsidRPr="00930B9B">
        <w:rPr>
          <w:rFonts w:ascii="Footlight MT Light" w:hAnsi="Footlight MT Light"/>
          <w:lang w:val="id-ID"/>
        </w:rPr>
        <w:t xml:space="preserve">Dengan ini dinyatakan, bahwa kami: _____________________ </w:t>
      </w:r>
      <w:r w:rsidRPr="00930B9B">
        <w:rPr>
          <w:rFonts w:ascii="Footlight MT Light" w:hAnsi="Footlight MT Light"/>
          <w:i/>
          <w:lang w:val="id-ID"/>
        </w:rPr>
        <w:t xml:space="preserve">[nama],  _____________ [alamat] </w:t>
      </w:r>
      <w:r w:rsidRPr="00930B9B">
        <w:rPr>
          <w:rFonts w:ascii="Footlight MT Light" w:hAnsi="Footlight MT Light"/>
          <w:lang w:val="id-ID"/>
        </w:rPr>
        <w:t xml:space="preserve">sebagai Penyedia, selanjutnya disebut TERJAMIN, dan  _____________________ </w:t>
      </w:r>
      <w:r w:rsidRPr="00930B9B">
        <w:rPr>
          <w:rFonts w:ascii="Footlight MT Light" w:hAnsi="Footlight MT Light"/>
          <w:i/>
          <w:lang w:val="id-ID"/>
        </w:rPr>
        <w:t xml:space="preserve">[nama penerbit jaminan],  _____________ [alamat] </w:t>
      </w:r>
      <w:r w:rsidRPr="00930B9B">
        <w:rPr>
          <w:rFonts w:ascii="Footlight MT Light" w:hAnsi="Footlight MT Light"/>
          <w:lang w:val="id-ID"/>
        </w:rPr>
        <w:t xml:space="preserve">sebagai Penjamin, selanjutnya disebut sebagai PENJAMIN, bertanggung jawab dan dengan tegas terikat pada _____________________ </w:t>
      </w:r>
      <w:r w:rsidRPr="00930B9B">
        <w:rPr>
          <w:rFonts w:ascii="Footlight MT Light" w:hAnsi="Footlight MT Light"/>
          <w:i/>
          <w:lang w:val="id-ID"/>
        </w:rPr>
        <w:t xml:space="preserve">[nama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  _________________________ [alamat]</w:t>
      </w:r>
      <w:r w:rsidRPr="00930B9B">
        <w:rPr>
          <w:rFonts w:ascii="Footlight MT Light" w:hAnsi="Footlight MT Light"/>
          <w:lang w:val="id-ID"/>
        </w:rPr>
        <w:t xml:space="preserve"> sebagai Pemilik Pekerjaan, selanjutnya disebut PENERIMA JAMINAN atas uang sejumlah Rp ________________ (terbilang __________________________________)</w:t>
      </w:r>
    </w:p>
    <w:p w14:paraId="242813E3" w14:textId="77777777" w:rsidR="001233A6" w:rsidRPr="00930B9B" w:rsidRDefault="001233A6" w:rsidP="00CD549F">
      <w:pPr>
        <w:pStyle w:val="ListParagraph"/>
        <w:ind w:left="0"/>
        <w:jc w:val="both"/>
        <w:rPr>
          <w:rFonts w:ascii="Footlight MT Light" w:hAnsi="Footlight MT Light"/>
          <w:lang w:val="id-ID"/>
        </w:rPr>
      </w:pPr>
    </w:p>
    <w:p w14:paraId="308FADA1"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tender  pekerjaan ______________yang diselenggarakan oleh PENERIMA JAMINAN.</w:t>
      </w:r>
    </w:p>
    <w:p w14:paraId="1304BBE1" w14:textId="77777777" w:rsidR="001233A6" w:rsidRPr="00930B9B" w:rsidRDefault="001233A6" w:rsidP="00CD549F">
      <w:pPr>
        <w:pStyle w:val="ListParagraph"/>
        <w:ind w:left="0"/>
        <w:jc w:val="both"/>
        <w:rPr>
          <w:rFonts w:ascii="Footlight MT Light" w:hAnsi="Footlight MT Light"/>
          <w:lang w:val="id-ID"/>
        </w:rPr>
      </w:pPr>
    </w:p>
    <w:p w14:paraId="37A857AB"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Surat Jaminan ini berlaku selama ____ (____________) hari kalender dan  efektif mulai dari tanggal ___________ sampai dengan tanggal__________</w:t>
      </w:r>
    </w:p>
    <w:p w14:paraId="5038060C" w14:textId="77777777" w:rsidR="001233A6" w:rsidRPr="00930B9B" w:rsidRDefault="001233A6" w:rsidP="00CD549F">
      <w:pPr>
        <w:pStyle w:val="ListParagraph"/>
        <w:ind w:left="0"/>
        <w:jc w:val="both"/>
        <w:rPr>
          <w:rFonts w:ascii="Footlight MT Light" w:hAnsi="Footlight MT Light"/>
          <w:lang w:val="id-ID"/>
        </w:rPr>
      </w:pPr>
    </w:p>
    <w:p w14:paraId="104CECC7"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Jaminan ini berlaku apabila:</w:t>
      </w:r>
    </w:p>
    <w:p w14:paraId="72244FC7" w14:textId="77777777" w:rsidR="001233A6" w:rsidRPr="00930B9B" w:rsidRDefault="001233A6" w:rsidP="00CD549F">
      <w:pPr>
        <w:pStyle w:val="ListParagraph"/>
        <w:ind w:left="0"/>
        <w:jc w:val="both"/>
        <w:rPr>
          <w:rFonts w:ascii="Footlight MT Light" w:hAnsi="Footlight MT Light"/>
          <w:lang w:val="id-ID"/>
        </w:rPr>
      </w:pPr>
    </w:p>
    <w:p w14:paraId="76157C0D" w14:textId="77777777" w:rsidR="001233A6" w:rsidRPr="00930B9B" w:rsidRDefault="001233A6" w:rsidP="00CD549F">
      <w:pPr>
        <w:pStyle w:val="ListParagraph"/>
        <w:numPr>
          <w:ilvl w:val="1"/>
          <w:numId w:val="47"/>
        </w:numPr>
        <w:ind w:left="709" w:hanging="283"/>
        <w:jc w:val="both"/>
        <w:rPr>
          <w:rFonts w:ascii="Footlight MT Light" w:hAnsi="Footlight MT Light"/>
          <w:lang w:val="id-ID"/>
        </w:rPr>
      </w:pPr>
      <w:r w:rsidRPr="00930B9B">
        <w:rPr>
          <w:rFonts w:ascii="Footlight MT Light" w:hAnsi="Footlight MT Light"/>
          <w:lang w:val="id-ID"/>
        </w:rPr>
        <w:t>TERJAMIN tidak menyelesaikan pekerjaan tersebut pada waktunya dengan baik dan benar sesuai dengan ketentuan dalam Kontrak;</w:t>
      </w:r>
    </w:p>
    <w:p w14:paraId="3144FB2E" w14:textId="77777777" w:rsidR="001233A6" w:rsidRPr="00930B9B" w:rsidRDefault="001233A6" w:rsidP="00CD549F">
      <w:pPr>
        <w:pStyle w:val="ListParagraph"/>
        <w:numPr>
          <w:ilvl w:val="1"/>
          <w:numId w:val="47"/>
        </w:numPr>
        <w:ind w:left="709" w:hanging="283"/>
        <w:jc w:val="both"/>
        <w:rPr>
          <w:rFonts w:ascii="Footlight MT Light" w:hAnsi="Footlight MT Light"/>
          <w:lang w:val="id-ID"/>
        </w:rPr>
      </w:pPr>
      <w:r w:rsidRPr="00930B9B">
        <w:rPr>
          <w:rFonts w:ascii="Footlight MT Light" w:hAnsi="Footlight MT Light"/>
          <w:lang w:val="id-ID"/>
        </w:rPr>
        <w:t>Pemutusan kontrak akibat kesalahan TERJAMIN.</w:t>
      </w:r>
    </w:p>
    <w:p w14:paraId="3E64E250" w14:textId="77777777" w:rsidR="001233A6" w:rsidRPr="00930B9B" w:rsidRDefault="001233A6" w:rsidP="00CD549F">
      <w:pPr>
        <w:pStyle w:val="ListParagraph"/>
        <w:ind w:left="0"/>
        <w:jc w:val="both"/>
        <w:rPr>
          <w:rFonts w:ascii="Footlight MT Light" w:hAnsi="Footlight MT Light"/>
          <w:lang w:val="id-ID"/>
        </w:rPr>
      </w:pPr>
    </w:p>
    <w:p w14:paraId="3F4ADF4B"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secara tertulis dari PENERIMA JAMINAN berdasar Keputusan PENERIMA JAMINAN mengenai pengenaan sanksi akibat TERJAMIN cidera janji.</w:t>
      </w:r>
    </w:p>
    <w:p w14:paraId="36651DFB" w14:textId="77777777" w:rsidR="001233A6" w:rsidRPr="00930B9B" w:rsidRDefault="001233A6" w:rsidP="00CD549F">
      <w:pPr>
        <w:pStyle w:val="ListParagraph"/>
        <w:ind w:left="0"/>
        <w:jc w:val="both"/>
        <w:rPr>
          <w:rFonts w:ascii="Footlight MT Light" w:hAnsi="Footlight MT Light"/>
          <w:lang w:val="id-ID"/>
        </w:rPr>
      </w:pPr>
    </w:p>
    <w:p w14:paraId="603C08F0"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A2FC875" w14:textId="77777777" w:rsidR="001233A6" w:rsidRPr="00930B9B" w:rsidRDefault="001233A6" w:rsidP="00CD549F">
      <w:pPr>
        <w:pStyle w:val="ListParagraph"/>
        <w:ind w:left="0"/>
        <w:jc w:val="both"/>
        <w:rPr>
          <w:rFonts w:ascii="Footlight MT Light" w:hAnsi="Footlight MT Light"/>
          <w:lang w:val="id-ID"/>
        </w:rPr>
      </w:pPr>
    </w:p>
    <w:p w14:paraId="162A3894" w14:textId="77777777" w:rsidR="001233A6" w:rsidRPr="00930B9B" w:rsidRDefault="001233A6" w:rsidP="00CD549F">
      <w:pPr>
        <w:pStyle w:val="ListParagraph"/>
        <w:numPr>
          <w:ilvl w:val="0"/>
          <w:numId w:val="47"/>
        </w:numPr>
        <w:ind w:left="426" w:hanging="426"/>
        <w:jc w:val="both"/>
        <w:rPr>
          <w:rFonts w:ascii="Footlight MT Light" w:hAnsi="Footlight MT Light"/>
          <w:lang w:val="id-ID"/>
        </w:rPr>
      </w:pPr>
      <w:r w:rsidRPr="00930B9B">
        <w:rPr>
          <w:rFonts w:ascii="Footlight MT Light" w:hAnsi="Footlight MT Light"/>
          <w:lang w:val="id-ID"/>
        </w:rPr>
        <w:t>Tuntutan pencairan terhadap PENJAMIN berdasarkan Jaminan ini harus sudah diajukan selambat-lambatnya dalam waktu 30 (tiga puluh) hari kalender sesudah berakhirnya masa berlaku Jaminan ini.</w:t>
      </w:r>
    </w:p>
    <w:p w14:paraId="6CC933D8" w14:textId="77777777" w:rsidR="001233A6" w:rsidRPr="00930B9B" w:rsidRDefault="001233A6" w:rsidP="00CD549F">
      <w:pPr>
        <w:pStyle w:val="ListParagraph"/>
        <w:ind w:left="426"/>
        <w:rPr>
          <w:rFonts w:ascii="Footlight MT Light" w:hAnsi="Footlight MT Light"/>
          <w:lang w:val="id-ID"/>
        </w:rPr>
      </w:pPr>
    </w:p>
    <w:p w14:paraId="7DD6DA81" w14:textId="77777777" w:rsidR="001233A6" w:rsidRPr="00930B9B" w:rsidRDefault="001233A6" w:rsidP="00CD549F">
      <w:pPr>
        <w:pStyle w:val="ListParagraph"/>
        <w:ind w:left="1440"/>
        <w:jc w:val="both"/>
        <w:rPr>
          <w:rFonts w:ascii="Footlight MT Light" w:hAnsi="Footlight MT Light"/>
          <w:lang w:val="id-ID"/>
        </w:rPr>
      </w:pPr>
      <w:r w:rsidRPr="00930B9B">
        <w:rPr>
          <w:rFonts w:ascii="Footlight MT Light" w:hAnsi="Footlight MT Light"/>
          <w:lang w:val="id-ID"/>
        </w:rPr>
        <w:t>Dikeluarkan di _____________</w:t>
      </w:r>
    </w:p>
    <w:p w14:paraId="36897C94" w14:textId="77777777" w:rsidR="001233A6" w:rsidRPr="00930B9B" w:rsidRDefault="001233A6" w:rsidP="00CD549F">
      <w:pPr>
        <w:pStyle w:val="ListParagraph"/>
        <w:ind w:left="1440"/>
        <w:jc w:val="both"/>
        <w:rPr>
          <w:rFonts w:ascii="Footlight MT Light" w:hAnsi="Footlight MT Light"/>
          <w:lang w:val="id-ID"/>
        </w:rPr>
      </w:pPr>
      <w:r w:rsidRPr="00930B9B">
        <w:rPr>
          <w:rFonts w:ascii="Footlight MT Light" w:hAnsi="Footlight MT Light"/>
          <w:lang w:val="id-ID"/>
        </w:rPr>
        <w:t>pada tanggal _______________</w:t>
      </w:r>
    </w:p>
    <w:p w14:paraId="537CFB07" w14:textId="77777777" w:rsidR="001233A6" w:rsidRPr="00930B9B" w:rsidRDefault="001233A6" w:rsidP="00CD549F">
      <w:pPr>
        <w:pStyle w:val="ListParagraph"/>
        <w:ind w:left="0"/>
        <w:jc w:val="both"/>
        <w:rPr>
          <w:rFonts w:ascii="Footlight MT Light" w:hAnsi="Footlight MT Light"/>
          <w:lang w:val="id-ID"/>
        </w:rPr>
      </w:pPr>
    </w:p>
    <w:p w14:paraId="7CB71D65"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TERJAMIN</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PENJAMIN</w:t>
      </w:r>
    </w:p>
    <w:p w14:paraId="17EFB470" w14:textId="77777777" w:rsidR="001233A6" w:rsidRPr="00930B9B" w:rsidRDefault="001233A6" w:rsidP="00CD549F">
      <w:pPr>
        <w:pStyle w:val="ListParagraph"/>
        <w:ind w:left="0"/>
        <w:jc w:val="both"/>
        <w:rPr>
          <w:rFonts w:ascii="Footlight MT Light" w:hAnsi="Footlight MT Light"/>
          <w:b/>
          <w:lang w:val="id-ID"/>
        </w:rPr>
      </w:pPr>
    </w:p>
    <w:p w14:paraId="61E9F331"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00B71E64" w:rsidRPr="00930B9B">
        <w:rPr>
          <w:rFonts w:ascii="Footlight MT Light" w:hAnsi="Footlight MT Light"/>
          <w:lang w:val="id-ID"/>
        </w:rPr>
        <w:t>Meterai</w:t>
      </w:r>
      <w:r w:rsidRPr="00930B9B">
        <w:rPr>
          <w:rFonts w:ascii="Footlight MT Light" w:hAnsi="Footlight MT Light"/>
          <w:lang w:val="id-ID"/>
        </w:rPr>
        <w:t xml:space="preserve"> Rp6000,00</w:t>
      </w:r>
    </w:p>
    <w:p w14:paraId="67239C14" w14:textId="77777777" w:rsidR="001233A6" w:rsidRPr="00930B9B" w:rsidRDefault="001233A6" w:rsidP="00CD549F">
      <w:pPr>
        <w:pStyle w:val="ListParagraph"/>
        <w:ind w:left="0"/>
        <w:jc w:val="both"/>
        <w:rPr>
          <w:rFonts w:ascii="Footlight MT Light" w:hAnsi="Footlight MT Light"/>
          <w:b/>
          <w:lang w:val="id-ID"/>
        </w:rPr>
      </w:pPr>
    </w:p>
    <w:p w14:paraId="5C27A014"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b/>
          <w:lang w:val="id-ID"/>
        </w:rPr>
        <w:tab/>
        <w:t xml:space="preserve">_____________________  </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__________________</w:t>
      </w:r>
      <w:r w:rsidRPr="00930B9B">
        <w:rPr>
          <w:rFonts w:ascii="Footlight MT Light" w:hAnsi="Footlight MT Light"/>
          <w:b/>
          <w:lang w:val="id-ID"/>
        </w:rPr>
        <w:tab/>
      </w:r>
    </w:p>
    <w:p w14:paraId="7734FFEC" w14:textId="77777777" w:rsidR="001233A6" w:rsidRPr="00930B9B" w:rsidRDefault="001233A6" w:rsidP="00CD549F">
      <w:pPr>
        <w:pStyle w:val="ListParagraph"/>
        <w:rPr>
          <w:rFonts w:ascii="Footlight MT Light" w:hAnsi="Footlight MT Light"/>
          <w:i/>
          <w:lang w:val="id-ID"/>
        </w:rPr>
      </w:pPr>
      <w:r w:rsidRPr="00930B9B">
        <w:rPr>
          <w:rFonts w:ascii="Footlight MT Light" w:hAnsi="Footlight MT Light"/>
          <w:i/>
          <w:sz w:val="23"/>
          <w:szCs w:val="23"/>
          <w:lang w:val="id-ID"/>
        </w:rPr>
        <w:t>[Nama dan Jabatan]</w:t>
      </w:r>
      <w:r w:rsidRPr="00930B9B">
        <w:rPr>
          <w:rFonts w:ascii="Footlight MT Light" w:hAnsi="Footlight MT Light"/>
          <w:i/>
          <w:lang w:val="id-ID"/>
        </w:rPr>
        <w:t xml:space="preserve">                                   </w:t>
      </w:r>
      <w:r w:rsidRPr="00930B9B">
        <w:rPr>
          <w:rFonts w:ascii="Footlight MT Light" w:hAnsi="Footlight MT Light"/>
          <w:i/>
          <w:lang w:val="id-ID"/>
        </w:rPr>
        <w:tab/>
        <w:t xml:space="preserve">  [Nama dan Jabatan]</w:t>
      </w:r>
    </w:p>
    <w:p w14:paraId="474AE6B6" w14:textId="77777777" w:rsidR="001233A6" w:rsidRPr="00930B9B" w:rsidRDefault="001233A6" w:rsidP="00CD549F">
      <w:pPr>
        <w:pStyle w:val="ListParagraph"/>
        <w:ind w:left="0"/>
        <w:jc w:val="both"/>
        <w:rPr>
          <w:rFonts w:ascii="Footlight MT Light" w:hAnsi="Footlight MT Light"/>
          <w:i/>
          <w:sz w:val="23"/>
          <w:szCs w:val="23"/>
          <w:lang w:val="id-ID"/>
        </w:rPr>
      </w:pPr>
    </w:p>
    <w:p w14:paraId="1F81B633" w14:textId="064AA00D" w:rsidR="001233A6" w:rsidRPr="00930B9B" w:rsidRDefault="006C09F8" w:rsidP="00E40949">
      <w:pPr>
        <w:pStyle w:val="ListParagraph"/>
        <w:ind w:left="0"/>
        <w:jc w:val="both"/>
        <w:rPr>
          <w:rFonts w:ascii="Footlight MT Light" w:hAnsi="Footlight MT Light"/>
          <w:lang w:val="id-ID"/>
        </w:rPr>
        <w:sectPr w:rsidR="001233A6" w:rsidRPr="00930B9B" w:rsidSect="0014069F">
          <w:type w:val="nextColumn"/>
          <w:pgSz w:w="12242" w:h="18711" w:code="5"/>
          <w:pgMar w:top="1560" w:right="1580" w:bottom="1140" w:left="1680" w:header="734" w:footer="956" w:gutter="0"/>
          <w:pgNumType w:fmt="numberInDash"/>
          <w:cols w:space="720"/>
          <w:docGrid w:linePitch="326"/>
        </w:sectPr>
      </w:pPr>
      <w:r>
        <w:rPr>
          <w:rFonts w:ascii="Footlight MT Light" w:hAnsi="Footlight MT Light"/>
          <w:noProof/>
        </w:rPr>
        <mc:AlternateContent>
          <mc:Choice Requires="wps">
            <w:drawing>
              <wp:anchor distT="0" distB="0" distL="114300" distR="114300" simplePos="0" relativeHeight="251660288" behindDoc="0" locked="0" layoutInCell="1" allowOverlap="1" wp14:anchorId="7D1DA146" wp14:editId="06A51606">
                <wp:simplePos x="0" y="0"/>
                <wp:positionH relativeFrom="column">
                  <wp:posOffset>34925</wp:posOffset>
                </wp:positionH>
                <wp:positionV relativeFrom="paragraph">
                  <wp:posOffset>138430</wp:posOffset>
                </wp:positionV>
                <wp:extent cx="1207770" cy="448310"/>
                <wp:effectExtent l="6350" t="13970" r="5080" b="13970"/>
                <wp:wrapNone/>
                <wp:docPr id="1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9B4185B"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DA146" id="Rectangle 162" o:spid="_x0000_s1054" style="position:absolute;left:0;text-align:left;margin-left:2.75pt;margin-top:10.9pt;width:95.1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EvLgIAAFIEAAAOAAAAZHJzL2Uyb0RvYy54bWysVNuO0zAQfUfiHyy/01xot9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">
                <v:textbox>
                  <w:txbxContent>
                    <w:p w14:paraId="09B4185B"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4E379373" w14:textId="77777777" w:rsidR="001233A6" w:rsidRPr="00930B9B" w:rsidRDefault="001233A6" w:rsidP="00CD549F">
      <w:pPr>
        <w:pStyle w:val="Heading3"/>
        <w:spacing w:after="0"/>
        <w:jc w:val="center"/>
        <w:rPr>
          <w:rFonts w:ascii="Footlight MT Light" w:hAnsi="Footlight MT Light"/>
          <w:lang w:val="id-ID"/>
        </w:rPr>
      </w:pPr>
      <w:bookmarkStart w:id="2627" w:name="_Toc39432252"/>
      <w:bookmarkStart w:id="2628" w:name="_Toc69906651"/>
      <w:r w:rsidRPr="00930B9B">
        <w:rPr>
          <w:rFonts w:ascii="Footlight MT Light" w:hAnsi="Footlight MT Light"/>
          <w:lang w:val="id-ID"/>
        </w:rPr>
        <w:lastRenderedPageBreak/>
        <w:t>Jaminan Uang Muka dari Bank</w:t>
      </w:r>
      <w:bookmarkEnd w:id="2627"/>
      <w:bookmarkEnd w:id="2628"/>
    </w:p>
    <w:p w14:paraId="45208336" w14:textId="77777777" w:rsidR="001233A6" w:rsidRPr="00930B9B" w:rsidRDefault="001233A6" w:rsidP="00CD549F">
      <w:pPr>
        <w:pBdr>
          <w:bottom w:val="single" w:sz="4" w:space="1" w:color="auto"/>
        </w:pBdr>
        <w:jc w:val="center"/>
        <w:rPr>
          <w:rFonts w:ascii="Footlight MT Light" w:hAnsi="Footlight MT Light"/>
          <w:b/>
          <w:lang w:val="id-ID"/>
        </w:rPr>
      </w:pPr>
    </w:p>
    <w:p w14:paraId="0B567FB1"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106D714F" w14:textId="77777777" w:rsidR="001233A6" w:rsidRPr="00930B9B" w:rsidRDefault="001233A6" w:rsidP="00CD549F">
      <w:pPr>
        <w:jc w:val="center"/>
        <w:rPr>
          <w:rFonts w:ascii="Footlight MT Light" w:hAnsi="Footlight MT Light"/>
          <w:b/>
          <w:i/>
          <w:lang w:val="id-ID"/>
        </w:rPr>
      </w:pPr>
    </w:p>
    <w:p w14:paraId="51A0AC87"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GARANSI BANK</w:t>
      </w:r>
    </w:p>
    <w:p w14:paraId="1C07A62A"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sebagai</w:t>
      </w:r>
    </w:p>
    <w:p w14:paraId="6C7E5B0B"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JAMINAN UANG MUKA</w:t>
      </w:r>
    </w:p>
    <w:p w14:paraId="4677A144"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t>No. ____________________</w:t>
      </w:r>
    </w:p>
    <w:p w14:paraId="767299AC" w14:textId="77777777" w:rsidR="001233A6" w:rsidRPr="00930B9B" w:rsidRDefault="001233A6" w:rsidP="00CD549F">
      <w:pPr>
        <w:jc w:val="center"/>
        <w:rPr>
          <w:rFonts w:ascii="Footlight MT Light" w:hAnsi="Footlight MT Light"/>
          <w:lang w:val="id-ID"/>
        </w:rPr>
      </w:pPr>
    </w:p>
    <w:p w14:paraId="257E51DF" w14:textId="77777777" w:rsidR="001233A6" w:rsidRPr="00930B9B" w:rsidRDefault="001233A6" w:rsidP="00CD549F">
      <w:pPr>
        <w:jc w:val="center"/>
        <w:rPr>
          <w:rFonts w:ascii="Footlight MT Light" w:hAnsi="Footlight MT Light"/>
          <w:sz w:val="6"/>
          <w:lang w:val="id-ID"/>
        </w:rPr>
      </w:pPr>
    </w:p>
    <w:p w14:paraId="7A17B18C"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Yang bertanda tangan dibawah ini: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 xml:space="preserve">__________________________________ dalam jabatan selaku ____________________________  dalam hal ini bertindak untuk dan atas nama ______________________ </w:t>
      </w:r>
      <w:r w:rsidRPr="00930B9B">
        <w:rPr>
          <w:rFonts w:ascii="Footlight MT Light" w:hAnsi="Footlight MT Light"/>
          <w:i/>
          <w:lang w:val="id-ID"/>
        </w:rPr>
        <w:t xml:space="preserve">[nama bank]  </w:t>
      </w:r>
      <w:r w:rsidRPr="00930B9B">
        <w:rPr>
          <w:rFonts w:ascii="Footlight MT Light" w:hAnsi="Footlight MT Light"/>
          <w:lang w:val="id-ID"/>
        </w:rPr>
        <w:t xml:space="preserve">berkedudukan di _________________________________________ </w:t>
      </w:r>
      <w:r w:rsidRPr="00930B9B">
        <w:rPr>
          <w:rFonts w:ascii="Footlight MT Light" w:hAnsi="Footlight MT Light"/>
          <w:i/>
          <w:lang w:val="id-ID"/>
        </w:rPr>
        <w:t>[alamat]</w:t>
      </w:r>
    </w:p>
    <w:p w14:paraId="7A034A62" w14:textId="77777777" w:rsidR="001233A6" w:rsidRPr="00930B9B" w:rsidRDefault="001233A6" w:rsidP="00CD549F">
      <w:pPr>
        <w:jc w:val="both"/>
        <w:rPr>
          <w:rFonts w:ascii="Footlight MT Light" w:hAnsi="Footlight MT Light"/>
          <w:lang w:val="id-ID"/>
        </w:rPr>
      </w:pPr>
    </w:p>
    <w:p w14:paraId="6B497B9F"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untuk 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PENJAMIN</w:t>
      </w:r>
    </w:p>
    <w:p w14:paraId="7D1883DC" w14:textId="77777777" w:rsidR="001233A6" w:rsidRPr="00930B9B" w:rsidRDefault="001233A6" w:rsidP="00CD549F">
      <w:pPr>
        <w:jc w:val="both"/>
        <w:rPr>
          <w:rFonts w:ascii="Footlight MT Light" w:hAnsi="Footlight MT Light"/>
          <w:lang w:val="id-ID"/>
        </w:rPr>
      </w:pPr>
    </w:p>
    <w:p w14:paraId="30878DED"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dengan ini menyatakan akan membayar kepada:</w:t>
      </w:r>
    </w:p>
    <w:p w14:paraId="5B5C927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w:t>
      </w:r>
      <w:r w:rsidRPr="00930B9B">
        <w:rPr>
          <w:rFonts w:ascii="Footlight MT Light" w:hAnsi="Footlight MT Light"/>
          <w:i/>
          <w:lang w:val="id-ID"/>
        </w:rPr>
        <w:t xml:space="preserve">__________________ [nama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 xml:space="preserve">] </w:t>
      </w:r>
    </w:p>
    <w:p w14:paraId="096ACE9F"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61856DDF" w14:textId="77777777" w:rsidR="001233A6" w:rsidRPr="00930B9B" w:rsidRDefault="001233A6" w:rsidP="00CD549F">
      <w:pPr>
        <w:jc w:val="both"/>
        <w:rPr>
          <w:rFonts w:ascii="Footlight MT Light" w:hAnsi="Footlight MT Light"/>
          <w:lang w:val="id-ID"/>
        </w:rPr>
      </w:pPr>
    </w:p>
    <w:p w14:paraId="56D4E21F"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PENERIMA JAMINAN</w:t>
      </w:r>
    </w:p>
    <w:p w14:paraId="3FF39E7F" w14:textId="77777777" w:rsidR="001233A6" w:rsidRPr="00930B9B" w:rsidRDefault="001233A6" w:rsidP="00CD549F">
      <w:pPr>
        <w:jc w:val="both"/>
        <w:rPr>
          <w:rFonts w:ascii="Footlight MT Light" w:hAnsi="Footlight MT Light"/>
          <w:lang w:val="id-ID"/>
        </w:rPr>
      </w:pPr>
    </w:p>
    <w:p w14:paraId="001442CF"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sejumlah uang Rp _____________________________________</w:t>
      </w:r>
    </w:p>
    <w:p w14:paraId="2453BC6B"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(terbilang ________________________________________________________) dalam bentuk garansi bank sebagai Jaminan Uang Muka atas pekerjaan _________________ berdasarkan Kontrak No. ________________ tanggal __________________, apabila:</w:t>
      </w:r>
    </w:p>
    <w:p w14:paraId="3B7017B6"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_____________________________ </w:t>
      </w:r>
      <w:r w:rsidRPr="00930B9B">
        <w:rPr>
          <w:rFonts w:ascii="Footlight MT Light" w:hAnsi="Footlight MT Light"/>
          <w:i/>
          <w:lang w:val="id-ID"/>
        </w:rPr>
        <w:t>[nama penyedia]</w:t>
      </w:r>
    </w:p>
    <w:p w14:paraId="564A632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7EC9C3CC" w14:textId="77777777" w:rsidR="001233A6" w:rsidRPr="00930B9B" w:rsidRDefault="001233A6" w:rsidP="00CD549F">
      <w:pPr>
        <w:jc w:val="both"/>
        <w:rPr>
          <w:rFonts w:ascii="Footlight MT Light" w:hAnsi="Footlight MT Light"/>
          <w:lang w:val="id-ID"/>
        </w:rPr>
      </w:pPr>
    </w:p>
    <w:p w14:paraId="1D696F02"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YANG DIJAMIN</w:t>
      </w:r>
    </w:p>
    <w:p w14:paraId="70D469FA" w14:textId="77777777" w:rsidR="001233A6" w:rsidRPr="00930B9B" w:rsidRDefault="001233A6" w:rsidP="00CD549F">
      <w:pPr>
        <w:jc w:val="both"/>
        <w:rPr>
          <w:rFonts w:ascii="Footlight MT Light" w:hAnsi="Footlight MT Light"/>
          <w:lang w:val="id-ID"/>
        </w:rPr>
      </w:pPr>
    </w:p>
    <w:p w14:paraId="1FF29C40"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3961039D" w14:textId="77777777" w:rsidR="001233A6" w:rsidRPr="00930B9B" w:rsidRDefault="001233A6" w:rsidP="00CD549F">
      <w:pPr>
        <w:jc w:val="both"/>
        <w:rPr>
          <w:rFonts w:ascii="Footlight MT Light" w:hAnsi="Footlight MT Light"/>
          <w:lang w:val="id-ID"/>
        </w:rPr>
      </w:pPr>
    </w:p>
    <w:p w14:paraId="59D478FF"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Garansi Bank ini dikeluarkan dengan ketentuan sebagai berikut:</w:t>
      </w:r>
    </w:p>
    <w:p w14:paraId="4732BC1B"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Berlaku selama __________ (____________) hari kalender,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dari tanggal _____________________s.d.____________________</w:t>
      </w:r>
    </w:p>
    <w:p w14:paraId="0067401D"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14134605"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atau sisa Uang Muka yang belum dikembalikan Yang Dijamin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 xml:space="preserve">setelah menerima tuntutan pencairan dari Penerima Jaminan berdasar Surat Pernyataan Wanprestasi dari Penerima Jaminan mengenai pengenaan sanksi akibat Yang Dijamin </w:t>
      </w:r>
      <w:r w:rsidR="00F64F3F" w:rsidRPr="00930B9B">
        <w:rPr>
          <w:rFonts w:ascii="Footlight MT Light" w:hAnsi="Footlight MT Light"/>
          <w:lang w:val="id-ID"/>
        </w:rPr>
        <w:t>cedera</w:t>
      </w:r>
      <w:r w:rsidRPr="00930B9B">
        <w:rPr>
          <w:rFonts w:ascii="Footlight MT Light" w:hAnsi="Footlight MT Light"/>
          <w:lang w:val="id-ID"/>
        </w:rPr>
        <w:t xml:space="preserve"> janji/lalai/tidak memenuhi kewajibannya.</w:t>
      </w:r>
    </w:p>
    <w:p w14:paraId="4271EB1C"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27556958"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Tidak dapat dipindahtangankan atau dijadikan jaminan kepada pihak lain.</w:t>
      </w:r>
    </w:p>
    <w:p w14:paraId="12B72EA9" w14:textId="77777777" w:rsidR="001233A6" w:rsidRPr="00930B9B" w:rsidRDefault="001233A6" w:rsidP="00CD549F">
      <w:pPr>
        <w:pStyle w:val="ListParagraph"/>
        <w:numPr>
          <w:ilvl w:val="0"/>
          <w:numId w:val="42"/>
        </w:numPr>
        <w:tabs>
          <w:tab w:val="left" w:pos="567"/>
        </w:tabs>
        <w:ind w:left="567" w:hanging="567"/>
        <w:jc w:val="both"/>
        <w:rPr>
          <w:rFonts w:ascii="Footlight MT Light" w:hAnsi="Footlight MT Light"/>
          <w:lang w:val="id-ID"/>
        </w:rPr>
      </w:pPr>
      <w:r w:rsidRPr="00930B9B">
        <w:rPr>
          <w:rFonts w:ascii="Footlight MT Light" w:hAnsi="Footlight MT Light"/>
          <w:lang w:val="id-ID"/>
        </w:rPr>
        <w:t>Segala hal yang mungkin timbul sebagai akibat dari Garansi Bank ini, masing-masing pihak memilih domisili hukum yang umum dan tetap di Kantor Pengadilan Negeri ________</w:t>
      </w:r>
      <w:r w:rsidRPr="00930B9B">
        <w:rPr>
          <w:rFonts w:ascii="Footlight MT Light" w:hAnsi="Footlight MT Light"/>
          <w:i/>
          <w:lang w:val="id-ID"/>
        </w:rPr>
        <w:t>.</w:t>
      </w:r>
    </w:p>
    <w:p w14:paraId="1885CD22" w14:textId="77777777" w:rsidR="001233A6" w:rsidRPr="00930B9B" w:rsidRDefault="001233A6" w:rsidP="00CD549F">
      <w:pPr>
        <w:pStyle w:val="ListParagraph"/>
        <w:tabs>
          <w:tab w:val="left" w:pos="567"/>
        </w:tabs>
        <w:ind w:left="0"/>
        <w:jc w:val="both"/>
        <w:rPr>
          <w:rFonts w:ascii="Footlight MT Light" w:hAnsi="Footlight MT Light"/>
          <w:sz w:val="18"/>
          <w:lang w:val="id-ID"/>
        </w:rPr>
      </w:pPr>
    </w:p>
    <w:p w14:paraId="601B4C9E" w14:textId="77777777" w:rsidR="001233A6" w:rsidRPr="00930B9B" w:rsidRDefault="001233A6" w:rsidP="00CD549F">
      <w:pPr>
        <w:pStyle w:val="ListParagraph"/>
        <w:pBdr>
          <w:bottom w:val="dashSmallGap" w:sz="4" w:space="1" w:color="auto"/>
        </w:pBdr>
        <w:ind w:left="3969"/>
        <w:rPr>
          <w:rFonts w:ascii="Footlight MT Light" w:hAnsi="Footlight MT Light"/>
          <w:spacing w:val="90"/>
          <w:lang w:val="id-ID"/>
        </w:rPr>
      </w:pPr>
      <w:r w:rsidRPr="00930B9B">
        <w:rPr>
          <w:rFonts w:ascii="Footlight MT Light" w:hAnsi="Footlight MT Light"/>
          <w:lang w:val="id-ID"/>
        </w:rPr>
        <w:t>Dikeluarkan di</w:t>
      </w:r>
      <w:r w:rsidRPr="00930B9B">
        <w:rPr>
          <w:rFonts w:ascii="Footlight MT Light" w:hAnsi="Footlight MT Light"/>
          <w:lang w:val="id-ID"/>
        </w:rPr>
        <w:tab/>
        <w:t>: _____________</w:t>
      </w:r>
    </w:p>
    <w:p w14:paraId="12573D3E"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r w:rsidRPr="00930B9B">
        <w:rPr>
          <w:rFonts w:ascii="Footlight MT Light" w:hAnsi="Footlight MT Light"/>
          <w:lang w:val="id-ID"/>
        </w:rPr>
        <w:t>Pada tanggal</w:t>
      </w:r>
      <w:r w:rsidRPr="00930B9B">
        <w:rPr>
          <w:rFonts w:ascii="Footlight MT Light" w:hAnsi="Footlight MT Light"/>
          <w:lang w:val="id-ID"/>
        </w:rPr>
        <w:tab/>
        <w:t>: _____________</w:t>
      </w:r>
    </w:p>
    <w:p w14:paraId="37D51FF5"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p>
    <w:p w14:paraId="0637C8D5" w14:textId="77777777" w:rsidR="001233A6" w:rsidRPr="00930B9B" w:rsidRDefault="001233A6" w:rsidP="00CD549F">
      <w:pPr>
        <w:pStyle w:val="ListParagraph"/>
        <w:tabs>
          <w:tab w:val="left" w:pos="4820"/>
        </w:tabs>
        <w:ind w:left="4820"/>
        <w:rPr>
          <w:rFonts w:ascii="Footlight MT Light" w:hAnsi="Footlight MT Light"/>
          <w:lang w:val="id-ID"/>
        </w:rPr>
      </w:pPr>
    </w:p>
    <w:p w14:paraId="25204A27" w14:textId="77777777" w:rsidR="001233A6" w:rsidRPr="00930B9B" w:rsidRDefault="001233A6" w:rsidP="00CD549F">
      <w:pPr>
        <w:pStyle w:val="ListParagraph"/>
        <w:tabs>
          <w:tab w:val="left" w:pos="4820"/>
        </w:tabs>
        <w:ind w:left="4320"/>
        <w:rPr>
          <w:rFonts w:ascii="Footlight MT Light" w:hAnsi="Footlight MT Light"/>
          <w:i/>
          <w:lang w:val="id-ID"/>
        </w:rPr>
      </w:pPr>
      <w:r w:rsidRPr="00930B9B">
        <w:rPr>
          <w:rFonts w:ascii="Footlight MT Light" w:hAnsi="Footlight MT Light"/>
          <w:i/>
          <w:lang w:val="id-ID"/>
        </w:rPr>
        <w:t>[Bank]</w:t>
      </w:r>
    </w:p>
    <w:p w14:paraId="62C98B8A" w14:textId="77777777" w:rsidR="001233A6" w:rsidRPr="00930B9B" w:rsidRDefault="001233A6" w:rsidP="00CD549F">
      <w:pPr>
        <w:pStyle w:val="ListParagraph"/>
        <w:tabs>
          <w:tab w:val="left" w:pos="4820"/>
        </w:tabs>
        <w:ind w:left="4320"/>
        <w:rPr>
          <w:rFonts w:ascii="Footlight MT Light" w:hAnsi="Footlight MT Light"/>
          <w:i/>
          <w:lang w:val="id-ID"/>
        </w:rPr>
      </w:pPr>
    </w:p>
    <w:p w14:paraId="68FB1103"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xml:space="preserve">                          </w:t>
      </w:r>
      <w:r w:rsidR="00B71E64" w:rsidRPr="00930B9B">
        <w:rPr>
          <w:rFonts w:ascii="Footlight MT Light" w:hAnsi="Footlight MT Light"/>
          <w:lang w:val="id-ID"/>
        </w:rPr>
        <w:t>Meterai</w:t>
      </w:r>
      <w:r w:rsidRPr="00930B9B">
        <w:rPr>
          <w:rFonts w:ascii="Footlight MT Light" w:hAnsi="Footlight MT Light"/>
          <w:lang w:val="id-ID"/>
        </w:rPr>
        <w:t xml:space="preserve"> Rp6000,00</w:t>
      </w:r>
    </w:p>
    <w:p w14:paraId="02C87ECE" w14:textId="77777777" w:rsidR="001233A6" w:rsidRPr="00930B9B" w:rsidRDefault="001233A6" w:rsidP="00CD549F">
      <w:pPr>
        <w:pStyle w:val="ListParagraph"/>
        <w:tabs>
          <w:tab w:val="left" w:pos="2977"/>
        </w:tabs>
        <w:rPr>
          <w:rFonts w:ascii="Footlight MT Light" w:hAnsi="Footlight MT Light"/>
          <w:lang w:val="id-ID"/>
        </w:rPr>
      </w:pPr>
      <w:r w:rsidRPr="00930B9B">
        <w:rPr>
          <w:rFonts w:ascii="Footlight MT Light" w:hAnsi="Footlight MT Light"/>
          <w:lang w:val="id-ID"/>
        </w:rPr>
        <w:tab/>
      </w:r>
    </w:p>
    <w:p w14:paraId="60B548BA" w14:textId="01B05ED9" w:rsidR="001233A6" w:rsidRPr="00930B9B" w:rsidRDefault="006C09F8" w:rsidP="00CD549F">
      <w:pPr>
        <w:pStyle w:val="ListParagraph"/>
        <w:tabs>
          <w:tab w:val="left" w:pos="6521"/>
        </w:tabs>
        <w:ind w:left="3969"/>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61312" behindDoc="0" locked="0" layoutInCell="1" allowOverlap="1" wp14:anchorId="166B17BE" wp14:editId="5159EB9A">
                <wp:simplePos x="0" y="0"/>
                <wp:positionH relativeFrom="column">
                  <wp:posOffset>3175</wp:posOffset>
                </wp:positionH>
                <wp:positionV relativeFrom="paragraph">
                  <wp:posOffset>3175</wp:posOffset>
                </wp:positionV>
                <wp:extent cx="1207770" cy="448310"/>
                <wp:effectExtent l="12700" t="6350" r="8255" b="12065"/>
                <wp:wrapNone/>
                <wp:docPr id="11"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66208CA" w14:textId="77777777" w:rsidR="000B3238" w:rsidRPr="00FB03E5" w:rsidRDefault="000B3238" w:rsidP="001233A6">
                            <w:pPr>
                              <w:rPr>
                                <w:rFonts w:ascii="Footlight MT Light" w:hAnsi="Footlight MT Light"/>
                                <w:sz w:val="12"/>
                                <w:szCs w:val="12"/>
                                <w:lang w:val="id-ID"/>
                              </w:rPr>
                            </w:pPr>
                            <w:r w:rsidRPr="00FB03E5">
                              <w:rPr>
                                <w:rFonts w:ascii="Footlight MT Light" w:hAnsi="Footlight MT Light"/>
                                <w:sz w:val="12"/>
                                <w:szCs w:val="12"/>
                                <w:lang w:val="id-ID"/>
                              </w:rPr>
                              <w:t>Untuk keyakinan, pemegang Garansi Bank disarankan untuk mengkonfirmasi Garansi ini ke  _____</w:t>
                            </w:r>
                            <w:r w:rsidRPr="00FB03E5">
                              <w:rPr>
                                <w:rFonts w:ascii="Footlight MT Light" w:hAnsi="Footlight MT Light"/>
                                <w:i/>
                                <w:sz w:val="12"/>
                                <w:szCs w:val="12"/>
                                <w:lang w:val="id-ID"/>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17BE" id="Rectangle 163" o:spid="_x0000_s1055" style="position:absolute;left:0;text-align:left;margin-left:.25pt;margin-top:.25pt;width:95.1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">
                <v:textbox>
                  <w:txbxContent>
                    <w:p w14:paraId="566208CA" w14:textId="77777777" w:rsidR="000B3238" w:rsidRPr="00FB03E5" w:rsidRDefault="000B3238" w:rsidP="001233A6">
                      <w:pPr>
                        <w:rPr>
                          <w:rFonts w:ascii="Footlight MT Light" w:hAnsi="Footlight MT Light"/>
                          <w:sz w:val="12"/>
                          <w:szCs w:val="12"/>
                          <w:lang w:val="id-ID"/>
                        </w:rPr>
                      </w:pPr>
                      <w:r w:rsidRPr="00FB03E5">
                        <w:rPr>
                          <w:rFonts w:ascii="Footlight MT Light" w:hAnsi="Footlight MT Light"/>
                          <w:sz w:val="12"/>
                          <w:szCs w:val="12"/>
                          <w:lang w:val="id-ID"/>
                        </w:rPr>
                        <w:t>Untuk keyakinan, pemegang Garansi Bank disarankan untuk mengkonfirmasi Garansi ini ke  _____</w:t>
                      </w:r>
                      <w:r w:rsidRPr="00FB03E5">
                        <w:rPr>
                          <w:rFonts w:ascii="Footlight MT Light" w:hAnsi="Footlight MT Light"/>
                          <w:i/>
                          <w:sz w:val="12"/>
                          <w:szCs w:val="12"/>
                          <w:lang w:val="id-ID"/>
                        </w:rPr>
                        <w:t>[bank]</w:t>
                      </w:r>
                    </w:p>
                  </w:txbxContent>
                </v:textbox>
              </v:rect>
            </w:pict>
          </mc:Fallback>
        </mc:AlternateContent>
      </w:r>
      <w:r w:rsidR="001233A6" w:rsidRPr="00930B9B">
        <w:rPr>
          <w:rFonts w:ascii="Footlight MT Light" w:hAnsi="Footlight MT Light"/>
          <w:lang w:val="id-ID"/>
        </w:rPr>
        <w:t>________________</w:t>
      </w:r>
    </w:p>
    <w:p w14:paraId="25B3E1A3" w14:textId="77777777" w:rsidR="001233A6" w:rsidRDefault="001233A6" w:rsidP="00CD549F">
      <w:pPr>
        <w:pStyle w:val="ListParagraph"/>
        <w:tabs>
          <w:tab w:val="left" w:pos="6521"/>
        </w:tabs>
        <w:ind w:left="3969"/>
        <w:rPr>
          <w:rFonts w:ascii="Footlight MT Light" w:hAnsi="Footlight MT Light"/>
          <w:i/>
          <w:lang w:val="id-ID"/>
        </w:rPr>
      </w:pPr>
      <w:r w:rsidRPr="00930B9B">
        <w:rPr>
          <w:rFonts w:ascii="Footlight MT Light" w:hAnsi="Footlight MT Light"/>
          <w:i/>
          <w:lang w:val="id-ID"/>
        </w:rPr>
        <w:t>[Nama dan Jabatan]</w:t>
      </w:r>
    </w:p>
    <w:p w14:paraId="00E40170" w14:textId="77777777" w:rsidR="00D57B74" w:rsidRDefault="00D57B74" w:rsidP="00CD549F">
      <w:pPr>
        <w:pStyle w:val="ListParagraph"/>
        <w:tabs>
          <w:tab w:val="left" w:pos="6521"/>
        </w:tabs>
        <w:ind w:left="3969"/>
        <w:rPr>
          <w:rFonts w:ascii="Footlight MT Light" w:hAnsi="Footlight MT Light"/>
          <w:i/>
          <w:lang w:val="id-ID"/>
        </w:rPr>
      </w:pPr>
    </w:p>
    <w:p w14:paraId="4617C349" w14:textId="77777777" w:rsidR="00D57B74" w:rsidRDefault="00D57B74" w:rsidP="00CD549F">
      <w:pPr>
        <w:pStyle w:val="ListParagraph"/>
        <w:tabs>
          <w:tab w:val="left" w:pos="6521"/>
        </w:tabs>
        <w:ind w:left="3969"/>
        <w:rPr>
          <w:rFonts w:ascii="Footlight MT Light" w:hAnsi="Footlight MT Light"/>
          <w:i/>
          <w:lang w:val="id-ID"/>
        </w:rPr>
      </w:pPr>
    </w:p>
    <w:p w14:paraId="18AB97B2" w14:textId="77777777" w:rsidR="00D57B74" w:rsidRDefault="00D57B74" w:rsidP="00CD549F">
      <w:pPr>
        <w:pStyle w:val="ListParagraph"/>
        <w:tabs>
          <w:tab w:val="left" w:pos="6521"/>
        </w:tabs>
        <w:ind w:left="3969"/>
        <w:rPr>
          <w:rFonts w:ascii="Footlight MT Light" w:hAnsi="Footlight MT Light"/>
          <w:i/>
          <w:lang w:val="id-ID"/>
        </w:rPr>
      </w:pPr>
    </w:p>
    <w:p w14:paraId="09E7543F" w14:textId="77777777" w:rsidR="00D57B74" w:rsidRDefault="00D57B74" w:rsidP="00CD549F">
      <w:pPr>
        <w:pStyle w:val="ListParagraph"/>
        <w:tabs>
          <w:tab w:val="left" w:pos="6521"/>
        </w:tabs>
        <w:ind w:left="3969"/>
        <w:rPr>
          <w:rFonts w:ascii="Footlight MT Light" w:hAnsi="Footlight MT Light"/>
          <w:i/>
          <w:lang w:val="id-ID"/>
        </w:rPr>
      </w:pPr>
    </w:p>
    <w:p w14:paraId="0A979A6E" w14:textId="77777777" w:rsidR="00D57B74" w:rsidRDefault="00D57B74" w:rsidP="00CD549F">
      <w:pPr>
        <w:pStyle w:val="ListParagraph"/>
        <w:tabs>
          <w:tab w:val="left" w:pos="6521"/>
        </w:tabs>
        <w:ind w:left="3969"/>
        <w:rPr>
          <w:rFonts w:ascii="Footlight MT Light" w:hAnsi="Footlight MT Light"/>
          <w:i/>
          <w:lang w:val="id-ID"/>
        </w:rPr>
      </w:pPr>
    </w:p>
    <w:p w14:paraId="750C2182" w14:textId="77777777" w:rsidR="00D57B74" w:rsidRDefault="00D57B74" w:rsidP="00CD549F">
      <w:pPr>
        <w:pStyle w:val="ListParagraph"/>
        <w:tabs>
          <w:tab w:val="left" w:pos="6521"/>
        </w:tabs>
        <w:ind w:left="3969"/>
        <w:rPr>
          <w:rFonts w:ascii="Footlight MT Light" w:hAnsi="Footlight MT Light"/>
          <w:i/>
          <w:lang w:val="id-ID"/>
        </w:rPr>
      </w:pPr>
    </w:p>
    <w:p w14:paraId="6D6E773A" w14:textId="77777777" w:rsidR="00D57B74" w:rsidRDefault="00D57B74" w:rsidP="00CD549F">
      <w:pPr>
        <w:pStyle w:val="ListParagraph"/>
        <w:tabs>
          <w:tab w:val="left" w:pos="6521"/>
        </w:tabs>
        <w:ind w:left="3969"/>
        <w:rPr>
          <w:rFonts w:ascii="Footlight MT Light" w:hAnsi="Footlight MT Light"/>
          <w:i/>
          <w:lang w:val="id-ID"/>
        </w:rPr>
      </w:pPr>
    </w:p>
    <w:p w14:paraId="41E0E7C7" w14:textId="77777777" w:rsidR="00D57B74" w:rsidRDefault="00D57B74" w:rsidP="00CD549F">
      <w:pPr>
        <w:pStyle w:val="ListParagraph"/>
        <w:tabs>
          <w:tab w:val="left" w:pos="6521"/>
        </w:tabs>
        <w:ind w:left="3969"/>
        <w:rPr>
          <w:rFonts w:ascii="Footlight MT Light" w:hAnsi="Footlight MT Light"/>
          <w:i/>
          <w:lang w:val="id-ID"/>
        </w:rPr>
      </w:pPr>
    </w:p>
    <w:p w14:paraId="6C2892EF" w14:textId="77777777" w:rsidR="00E40949" w:rsidRDefault="00E40949" w:rsidP="00CD549F">
      <w:pPr>
        <w:pStyle w:val="ListParagraph"/>
        <w:tabs>
          <w:tab w:val="left" w:pos="6521"/>
        </w:tabs>
        <w:ind w:left="3969"/>
        <w:rPr>
          <w:rFonts w:ascii="Footlight MT Light" w:hAnsi="Footlight MT Light"/>
          <w:i/>
          <w:lang w:val="id-ID"/>
        </w:rPr>
      </w:pPr>
    </w:p>
    <w:p w14:paraId="6B99CC43" w14:textId="77777777" w:rsidR="00E40949" w:rsidRDefault="00E40949" w:rsidP="00CD549F">
      <w:pPr>
        <w:pStyle w:val="ListParagraph"/>
        <w:tabs>
          <w:tab w:val="left" w:pos="6521"/>
        </w:tabs>
        <w:ind w:left="3969"/>
        <w:rPr>
          <w:rFonts w:ascii="Footlight MT Light" w:hAnsi="Footlight MT Light"/>
          <w:i/>
          <w:lang w:val="id-ID"/>
        </w:rPr>
      </w:pPr>
    </w:p>
    <w:p w14:paraId="063E26D9" w14:textId="77777777" w:rsidR="00E40949" w:rsidRDefault="00E40949" w:rsidP="00CD549F">
      <w:pPr>
        <w:pStyle w:val="ListParagraph"/>
        <w:tabs>
          <w:tab w:val="left" w:pos="6521"/>
        </w:tabs>
        <w:ind w:left="3969"/>
        <w:rPr>
          <w:rFonts w:ascii="Footlight MT Light" w:hAnsi="Footlight MT Light"/>
          <w:i/>
          <w:lang w:val="id-ID"/>
        </w:rPr>
      </w:pPr>
    </w:p>
    <w:p w14:paraId="1964F3BA" w14:textId="77777777" w:rsidR="00E40949" w:rsidRDefault="00E40949" w:rsidP="00CD549F">
      <w:pPr>
        <w:pStyle w:val="ListParagraph"/>
        <w:tabs>
          <w:tab w:val="left" w:pos="6521"/>
        </w:tabs>
        <w:ind w:left="3969"/>
        <w:rPr>
          <w:rFonts w:ascii="Footlight MT Light" w:hAnsi="Footlight MT Light"/>
          <w:i/>
          <w:lang w:val="id-ID"/>
        </w:rPr>
      </w:pPr>
    </w:p>
    <w:p w14:paraId="50E6F671" w14:textId="77777777" w:rsidR="00E40949" w:rsidRDefault="00E40949" w:rsidP="00CD549F">
      <w:pPr>
        <w:pStyle w:val="ListParagraph"/>
        <w:tabs>
          <w:tab w:val="left" w:pos="6521"/>
        </w:tabs>
        <w:ind w:left="3969"/>
        <w:rPr>
          <w:rFonts w:ascii="Footlight MT Light" w:hAnsi="Footlight MT Light"/>
          <w:i/>
          <w:lang w:val="id-ID"/>
        </w:rPr>
      </w:pPr>
    </w:p>
    <w:p w14:paraId="47893F04" w14:textId="77777777" w:rsidR="00E40949" w:rsidRDefault="00E40949" w:rsidP="00CD549F">
      <w:pPr>
        <w:pStyle w:val="ListParagraph"/>
        <w:tabs>
          <w:tab w:val="left" w:pos="6521"/>
        </w:tabs>
        <w:ind w:left="3969"/>
        <w:rPr>
          <w:rFonts w:ascii="Footlight MT Light" w:hAnsi="Footlight MT Light"/>
          <w:i/>
          <w:lang w:val="id-ID"/>
        </w:rPr>
      </w:pPr>
    </w:p>
    <w:p w14:paraId="774360DB" w14:textId="77777777" w:rsidR="00E40949" w:rsidRDefault="00E40949" w:rsidP="00CD549F">
      <w:pPr>
        <w:pStyle w:val="ListParagraph"/>
        <w:tabs>
          <w:tab w:val="left" w:pos="6521"/>
        </w:tabs>
        <w:ind w:left="3969"/>
        <w:rPr>
          <w:rFonts w:ascii="Footlight MT Light" w:hAnsi="Footlight MT Light"/>
          <w:i/>
          <w:lang w:val="id-ID"/>
        </w:rPr>
      </w:pPr>
    </w:p>
    <w:p w14:paraId="6EE79AAE" w14:textId="77777777" w:rsidR="00E40949" w:rsidRDefault="00E40949" w:rsidP="00CD549F">
      <w:pPr>
        <w:pStyle w:val="ListParagraph"/>
        <w:tabs>
          <w:tab w:val="left" w:pos="6521"/>
        </w:tabs>
        <w:ind w:left="3969"/>
        <w:rPr>
          <w:rFonts w:ascii="Footlight MT Light" w:hAnsi="Footlight MT Light"/>
          <w:i/>
          <w:lang w:val="id-ID"/>
        </w:rPr>
      </w:pPr>
    </w:p>
    <w:p w14:paraId="4625FF6B" w14:textId="77777777" w:rsidR="00E40949" w:rsidRDefault="00E40949" w:rsidP="00CD549F">
      <w:pPr>
        <w:pStyle w:val="ListParagraph"/>
        <w:tabs>
          <w:tab w:val="left" w:pos="6521"/>
        </w:tabs>
        <w:ind w:left="3969"/>
        <w:rPr>
          <w:rFonts w:ascii="Footlight MT Light" w:hAnsi="Footlight MT Light"/>
          <w:i/>
          <w:lang w:val="id-ID"/>
        </w:rPr>
      </w:pPr>
    </w:p>
    <w:p w14:paraId="3AC48F9A" w14:textId="77777777" w:rsidR="00E40949" w:rsidRDefault="00E40949" w:rsidP="00CD549F">
      <w:pPr>
        <w:pStyle w:val="ListParagraph"/>
        <w:tabs>
          <w:tab w:val="left" w:pos="6521"/>
        </w:tabs>
        <w:ind w:left="3969"/>
        <w:rPr>
          <w:rFonts w:ascii="Footlight MT Light" w:hAnsi="Footlight MT Light"/>
          <w:i/>
          <w:lang w:val="id-ID"/>
        </w:rPr>
      </w:pPr>
    </w:p>
    <w:p w14:paraId="21C5D7B8" w14:textId="77777777" w:rsidR="00E40949" w:rsidRDefault="00E40949" w:rsidP="00CD549F">
      <w:pPr>
        <w:pStyle w:val="ListParagraph"/>
        <w:tabs>
          <w:tab w:val="left" w:pos="6521"/>
        </w:tabs>
        <w:ind w:left="3969"/>
        <w:rPr>
          <w:rFonts w:ascii="Footlight MT Light" w:hAnsi="Footlight MT Light"/>
          <w:i/>
          <w:lang w:val="id-ID"/>
        </w:rPr>
      </w:pPr>
    </w:p>
    <w:p w14:paraId="3DF18057" w14:textId="77777777" w:rsidR="00E40949" w:rsidRDefault="00E40949" w:rsidP="00CD549F">
      <w:pPr>
        <w:pStyle w:val="ListParagraph"/>
        <w:tabs>
          <w:tab w:val="left" w:pos="6521"/>
        </w:tabs>
        <w:ind w:left="3969"/>
        <w:rPr>
          <w:rFonts w:ascii="Footlight MT Light" w:hAnsi="Footlight MT Light"/>
          <w:i/>
          <w:lang w:val="id-ID"/>
        </w:rPr>
      </w:pPr>
    </w:p>
    <w:p w14:paraId="74D562EB" w14:textId="77777777" w:rsidR="00E40949" w:rsidRDefault="00E40949" w:rsidP="00CD549F">
      <w:pPr>
        <w:pStyle w:val="ListParagraph"/>
        <w:tabs>
          <w:tab w:val="left" w:pos="6521"/>
        </w:tabs>
        <w:ind w:left="3969"/>
        <w:rPr>
          <w:rFonts w:ascii="Footlight MT Light" w:hAnsi="Footlight MT Light"/>
          <w:i/>
          <w:lang w:val="id-ID"/>
        </w:rPr>
      </w:pPr>
    </w:p>
    <w:p w14:paraId="3940BEFE" w14:textId="77777777" w:rsidR="00E40949" w:rsidRDefault="00E40949" w:rsidP="00CD549F">
      <w:pPr>
        <w:pStyle w:val="ListParagraph"/>
        <w:tabs>
          <w:tab w:val="left" w:pos="6521"/>
        </w:tabs>
        <w:ind w:left="3969"/>
        <w:rPr>
          <w:rFonts w:ascii="Footlight MT Light" w:hAnsi="Footlight MT Light"/>
          <w:i/>
          <w:lang w:val="id-ID"/>
        </w:rPr>
      </w:pPr>
    </w:p>
    <w:p w14:paraId="03EBE63A" w14:textId="77777777" w:rsidR="00E40949" w:rsidRDefault="00E40949" w:rsidP="00CD549F">
      <w:pPr>
        <w:pStyle w:val="ListParagraph"/>
        <w:tabs>
          <w:tab w:val="left" w:pos="6521"/>
        </w:tabs>
        <w:ind w:left="3969"/>
        <w:rPr>
          <w:rFonts w:ascii="Footlight MT Light" w:hAnsi="Footlight MT Light"/>
          <w:i/>
          <w:lang w:val="id-ID"/>
        </w:rPr>
      </w:pPr>
    </w:p>
    <w:p w14:paraId="0BEBEB48" w14:textId="77777777" w:rsidR="00E40949" w:rsidRDefault="00E40949" w:rsidP="00CD549F">
      <w:pPr>
        <w:pStyle w:val="ListParagraph"/>
        <w:tabs>
          <w:tab w:val="left" w:pos="6521"/>
        </w:tabs>
        <w:ind w:left="3969"/>
        <w:rPr>
          <w:rFonts w:ascii="Footlight MT Light" w:hAnsi="Footlight MT Light"/>
          <w:i/>
          <w:lang w:val="id-ID"/>
        </w:rPr>
      </w:pPr>
    </w:p>
    <w:p w14:paraId="74ADE313" w14:textId="77777777" w:rsidR="00E40949" w:rsidRDefault="00E40949" w:rsidP="00CD549F">
      <w:pPr>
        <w:pStyle w:val="ListParagraph"/>
        <w:tabs>
          <w:tab w:val="left" w:pos="6521"/>
        </w:tabs>
        <w:ind w:left="3969"/>
        <w:rPr>
          <w:rFonts w:ascii="Footlight MT Light" w:hAnsi="Footlight MT Light"/>
          <w:i/>
          <w:lang w:val="id-ID"/>
        </w:rPr>
      </w:pPr>
    </w:p>
    <w:p w14:paraId="4DED3967" w14:textId="77777777" w:rsidR="00E40949" w:rsidRDefault="00E40949" w:rsidP="00CD549F">
      <w:pPr>
        <w:pStyle w:val="ListParagraph"/>
        <w:tabs>
          <w:tab w:val="left" w:pos="6521"/>
        </w:tabs>
        <w:ind w:left="3969"/>
        <w:rPr>
          <w:rFonts w:ascii="Footlight MT Light" w:hAnsi="Footlight MT Light"/>
          <w:i/>
          <w:lang w:val="id-ID"/>
        </w:rPr>
      </w:pPr>
    </w:p>
    <w:p w14:paraId="20BFF4AB" w14:textId="77777777" w:rsidR="00E40949" w:rsidRDefault="00E40949" w:rsidP="00CD549F">
      <w:pPr>
        <w:pStyle w:val="ListParagraph"/>
        <w:tabs>
          <w:tab w:val="left" w:pos="6521"/>
        </w:tabs>
        <w:ind w:left="3969"/>
        <w:rPr>
          <w:rFonts w:ascii="Footlight MT Light" w:hAnsi="Footlight MT Light"/>
          <w:i/>
          <w:lang w:val="id-ID"/>
        </w:rPr>
      </w:pPr>
    </w:p>
    <w:p w14:paraId="7F1A0C33" w14:textId="77777777" w:rsidR="00E40949" w:rsidRDefault="00E40949" w:rsidP="00CD549F">
      <w:pPr>
        <w:pStyle w:val="ListParagraph"/>
        <w:tabs>
          <w:tab w:val="left" w:pos="6521"/>
        </w:tabs>
        <w:ind w:left="3969"/>
        <w:rPr>
          <w:rFonts w:ascii="Footlight MT Light" w:hAnsi="Footlight MT Light"/>
          <w:i/>
          <w:lang w:val="id-ID"/>
        </w:rPr>
      </w:pPr>
    </w:p>
    <w:p w14:paraId="2552F6B1" w14:textId="77777777" w:rsidR="00E40949" w:rsidRDefault="00E40949" w:rsidP="00CD549F">
      <w:pPr>
        <w:pStyle w:val="ListParagraph"/>
        <w:tabs>
          <w:tab w:val="left" w:pos="6521"/>
        </w:tabs>
        <w:ind w:left="3969"/>
        <w:rPr>
          <w:rFonts w:ascii="Footlight MT Light" w:hAnsi="Footlight MT Light"/>
          <w:i/>
          <w:lang w:val="id-ID"/>
        </w:rPr>
      </w:pPr>
    </w:p>
    <w:p w14:paraId="7ACEA902" w14:textId="77777777" w:rsidR="00E40949" w:rsidRDefault="00E40949" w:rsidP="00CD549F">
      <w:pPr>
        <w:pStyle w:val="ListParagraph"/>
        <w:tabs>
          <w:tab w:val="left" w:pos="6521"/>
        </w:tabs>
        <w:ind w:left="3969"/>
        <w:rPr>
          <w:rFonts w:ascii="Footlight MT Light" w:hAnsi="Footlight MT Light"/>
          <w:i/>
          <w:lang w:val="id-ID"/>
        </w:rPr>
      </w:pPr>
    </w:p>
    <w:p w14:paraId="6536A138" w14:textId="77777777" w:rsidR="00E40949" w:rsidRDefault="00E40949" w:rsidP="00CD549F">
      <w:pPr>
        <w:pStyle w:val="ListParagraph"/>
        <w:tabs>
          <w:tab w:val="left" w:pos="6521"/>
        </w:tabs>
        <w:ind w:left="3969"/>
        <w:rPr>
          <w:rFonts w:ascii="Footlight MT Light" w:hAnsi="Footlight MT Light"/>
          <w:i/>
          <w:lang w:val="id-ID"/>
        </w:rPr>
      </w:pPr>
    </w:p>
    <w:p w14:paraId="7BD3C5F8" w14:textId="77777777" w:rsidR="00E40949" w:rsidRDefault="00E40949" w:rsidP="00CD549F">
      <w:pPr>
        <w:pStyle w:val="ListParagraph"/>
        <w:tabs>
          <w:tab w:val="left" w:pos="6521"/>
        </w:tabs>
        <w:ind w:left="3969"/>
        <w:rPr>
          <w:rFonts w:ascii="Footlight MT Light" w:hAnsi="Footlight MT Light"/>
          <w:i/>
          <w:lang w:val="id-ID"/>
        </w:rPr>
      </w:pPr>
    </w:p>
    <w:p w14:paraId="065EB921" w14:textId="77777777" w:rsidR="00E40949" w:rsidRDefault="00E40949" w:rsidP="00CD549F">
      <w:pPr>
        <w:pStyle w:val="ListParagraph"/>
        <w:tabs>
          <w:tab w:val="left" w:pos="6521"/>
        </w:tabs>
        <w:ind w:left="3969"/>
        <w:rPr>
          <w:rFonts w:ascii="Footlight MT Light" w:hAnsi="Footlight MT Light"/>
          <w:i/>
          <w:lang w:val="id-ID"/>
        </w:rPr>
      </w:pPr>
    </w:p>
    <w:p w14:paraId="7AF0C82E" w14:textId="77777777" w:rsidR="00E40949" w:rsidRDefault="00E40949" w:rsidP="00CD549F">
      <w:pPr>
        <w:pStyle w:val="ListParagraph"/>
        <w:tabs>
          <w:tab w:val="left" w:pos="6521"/>
        </w:tabs>
        <w:ind w:left="3969"/>
        <w:rPr>
          <w:rFonts w:ascii="Footlight MT Light" w:hAnsi="Footlight MT Light"/>
          <w:i/>
          <w:lang w:val="id-ID"/>
        </w:rPr>
      </w:pPr>
    </w:p>
    <w:p w14:paraId="023C7876" w14:textId="77777777" w:rsidR="00E40949" w:rsidRDefault="00E40949" w:rsidP="00CD549F">
      <w:pPr>
        <w:pStyle w:val="ListParagraph"/>
        <w:tabs>
          <w:tab w:val="left" w:pos="6521"/>
        </w:tabs>
        <w:ind w:left="3969"/>
        <w:rPr>
          <w:rFonts w:ascii="Footlight MT Light" w:hAnsi="Footlight MT Light"/>
          <w:i/>
          <w:lang w:val="id-ID"/>
        </w:rPr>
      </w:pPr>
    </w:p>
    <w:p w14:paraId="64E60222" w14:textId="77777777" w:rsidR="00E40949" w:rsidRDefault="00E40949" w:rsidP="00CD549F">
      <w:pPr>
        <w:pStyle w:val="ListParagraph"/>
        <w:tabs>
          <w:tab w:val="left" w:pos="6521"/>
        </w:tabs>
        <w:ind w:left="3969"/>
        <w:rPr>
          <w:rFonts w:ascii="Footlight MT Light" w:hAnsi="Footlight MT Light"/>
          <w:i/>
          <w:lang w:val="id-ID"/>
        </w:rPr>
      </w:pPr>
    </w:p>
    <w:p w14:paraId="66ECC631" w14:textId="77777777" w:rsidR="00E40949" w:rsidRDefault="00E40949" w:rsidP="00CD549F">
      <w:pPr>
        <w:pStyle w:val="ListParagraph"/>
        <w:tabs>
          <w:tab w:val="left" w:pos="6521"/>
        </w:tabs>
        <w:ind w:left="3969"/>
        <w:rPr>
          <w:rFonts w:ascii="Footlight MT Light" w:hAnsi="Footlight MT Light"/>
          <w:i/>
          <w:lang w:val="id-ID"/>
        </w:rPr>
      </w:pPr>
    </w:p>
    <w:p w14:paraId="247C2F9A" w14:textId="77777777" w:rsidR="00E40949" w:rsidRDefault="00E40949" w:rsidP="00CD549F">
      <w:pPr>
        <w:pStyle w:val="ListParagraph"/>
        <w:tabs>
          <w:tab w:val="left" w:pos="6521"/>
        </w:tabs>
        <w:ind w:left="3969"/>
        <w:rPr>
          <w:rFonts w:ascii="Footlight MT Light" w:hAnsi="Footlight MT Light"/>
          <w:i/>
          <w:lang w:val="id-ID"/>
        </w:rPr>
      </w:pPr>
    </w:p>
    <w:p w14:paraId="4B3AECB4" w14:textId="77777777" w:rsidR="00E40949" w:rsidRDefault="00E40949" w:rsidP="00CD549F">
      <w:pPr>
        <w:pStyle w:val="ListParagraph"/>
        <w:tabs>
          <w:tab w:val="left" w:pos="6521"/>
        </w:tabs>
        <w:ind w:left="3969"/>
        <w:rPr>
          <w:rFonts w:ascii="Footlight MT Light" w:hAnsi="Footlight MT Light"/>
          <w:i/>
          <w:lang w:val="id-ID"/>
        </w:rPr>
      </w:pPr>
    </w:p>
    <w:p w14:paraId="2E97935A" w14:textId="77777777" w:rsidR="00E40949" w:rsidRDefault="00E40949" w:rsidP="00CD549F">
      <w:pPr>
        <w:pStyle w:val="ListParagraph"/>
        <w:tabs>
          <w:tab w:val="left" w:pos="6521"/>
        </w:tabs>
        <w:ind w:left="3969"/>
        <w:rPr>
          <w:rFonts w:ascii="Footlight MT Light" w:hAnsi="Footlight MT Light"/>
          <w:i/>
          <w:lang w:val="id-ID"/>
        </w:rPr>
      </w:pPr>
    </w:p>
    <w:p w14:paraId="07FCB4FF" w14:textId="77777777" w:rsidR="00E40949" w:rsidRDefault="00E40949" w:rsidP="00CD549F">
      <w:pPr>
        <w:pStyle w:val="ListParagraph"/>
        <w:tabs>
          <w:tab w:val="left" w:pos="6521"/>
        </w:tabs>
        <w:ind w:left="3969"/>
        <w:rPr>
          <w:rFonts w:ascii="Footlight MT Light" w:hAnsi="Footlight MT Light"/>
          <w:i/>
          <w:lang w:val="id-ID"/>
        </w:rPr>
      </w:pPr>
    </w:p>
    <w:p w14:paraId="04B85130" w14:textId="77777777" w:rsidR="00E40949" w:rsidRDefault="00E40949" w:rsidP="00CD549F">
      <w:pPr>
        <w:pStyle w:val="ListParagraph"/>
        <w:tabs>
          <w:tab w:val="left" w:pos="6521"/>
        </w:tabs>
        <w:ind w:left="3969"/>
        <w:rPr>
          <w:rFonts w:ascii="Footlight MT Light" w:hAnsi="Footlight MT Light"/>
          <w:i/>
          <w:lang w:val="id-ID"/>
        </w:rPr>
      </w:pPr>
    </w:p>
    <w:p w14:paraId="2E0F5AE8" w14:textId="77777777" w:rsidR="00E40949" w:rsidRDefault="00E40949" w:rsidP="00CD549F">
      <w:pPr>
        <w:pStyle w:val="ListParagraph"/>
        <w:tabs>
          <w:tab w:val="left" w:pos="6521"/>
        </w:tabs>
        <w:ind w:left="3969"/>
        <w:rPr>
          <w:rFonts w:ascii="Footlight MT Light" w:hAnsi="Footlight MT Light"/>
          <w:i/>
          <w:lang w:val="id-ID"/>
        </w:rPr>
      </w:pPr>
    </w:p>
    <w:p w14:paraId="1E1F402A" w14:textId="77777777" w:rsidR="00E40949" w:rsidRDefault="00E40949" w:rsidP="00CD549F">
      <w:pPr>
        <w:pStyle w:val="ListParagraph"/>
        <w:tabs>
          <w:tab w:val="left" w:pos="6521"/>
        </w:tabs>
        <w:ind w:left="3969"/>
        <w:rPr>
          <w:rFonts w:ascii="Footlight MT Light" w:hAnsi="Footlight MT Light"/>
          <w:i/>
          <w:lang w:val="id-ID"/>
        </w:rPr>
      </w:pPr>
    </w:p>
    <w:p w14:paraId="2FED427B" w14:textId="77777777" w:rsidR="00E40949" w:rsidRDefault="00E40949" w:rsidP="00CD549F">
      <w:pPr>
        <w:pStyle w:val="ListParagraph"/>
        <w:tabs>
          <w:tab w:val="left" w:pos="6521"/>
        </w:tabs>
        <w:ind w:left="3969"/>
        <w:rPr>
          <w:rFonts w:ascii="Footlight MT Light" w:hAnsi="Footlight MT Light"/>
          <w:i/>
          <w:lang w:val="id-ID"/>
        </w:rPr>
      </w:pPr>
    </w:p>
    <w:p w14:paraId="3C1C3D81" w14:textId="77777777" w:rsidR="00E40949" w:rsidRDefault="00E40949" w:rsidP="00CD549F">
      <w:pPr>
        <w:pStyle w:val="ListParagraph"/>
        <w:tabs>
          <w:tab w:val="left" w:pos="6521"/>
        </w:tabs>
        <w:ind w:left="3969"/>
        <w:rPr>
          <w:rFonts w:ascii="Footlight MT Light" w:hAnsi="Footlight MT Light"/>
          <w:i/>
          <w:lang w:val="id-ID"/>
        </w:rPr>
      </w:pPr>
    </w:p>
    <w:p w14:paraId="22704905" w14:textId="77777777" w:rsidR="00E40949" w:rsidRDefault="00E40949" w:rsidP="00CD549F">
      <w:pPr>
        <w:pStyle w:val="ListParagraph"/>
        <w:tabs>
          <w:tab w:val="left" w:pos="6521"/>
        </w:tabs>
        <w:ind w:left="3969"/>
        <w:rPr>
          <w:rFonts w:ascii="Footlight MT Light" w:hAnsi="Footlight MT Light"/>
          <w:i/>
          <w:lang w:val="id-ID"/>
        </w:rPr>
      </w:pPr>
    </w:p>
    <w:p w14:paraId="48ADFF69" w14:textId="77777777" w:rsidR="00E40949" w:rsidRDefault="00E40949" w:rsidP="00CD549F">
      <w:pPr>
        <w:pStyle w:val="ListParagraph"/>
        <w:tabs>
          <w:tab w:val="left" w:pos="6521"/>
        </w:tabs>
        <w:ind w:left="3969"/>
        <w:rPr>
          <w:rFonts w:ascii="Footlight MT Light" w:hAnsi="Footlight MT Light"/>
          <w:i/>
          <w:lang w:val="id-ID"/>
        </w:rPr>
      </w:pPr>
    </w:p>
    <w:p w14:paraId="562C3AA2" w14:textId="77777777" w:rsidR="00E40949" w:rsidRDefault="00E40949" w:rsidP="00CD549F">
      <w:pPr>
        <w:pStyle w:val="ListParagraph"/>
        <w:tabs>
          <w:tab w:val="left" w:pos="6521"/>
        </w:tabs>
        <w:ind w:left="3969"/>
        <w:rPr>
          <w:rFonts w:ascii="Footlight MT Light" w:hAnsi="Footlight MT Light"/>
          <w:i/>
          <w:lang w:val="id-ID"/>
        </w:rPr>
      </w:pPr>
    </w:p>
    <w:p w14:paraId="79D22A5F" w14:textId="77777777" w:rsidR="00D57B74" w:rsidRPr="00845F6D" w:rsidRDefault="00D57B74" w:rsidP="00845F6D">
      <w:pPr>
        <w:tabs>
          <w:tab w:val="left" w:pos="6521"/>
        </w:tabs>
        <w:rPr>
          <w:rFonts w:ascii="Footlight MT Light" w:hAnsi="Footlight MT Light"/>
          <w:i/>
          <w:lang w:val="id-ID"/>
        </w:rPr>
      </w:pPr>
    </w:p>
    <w:p w14:paraId="0EB07055" w14:textId="77777777" w:rsidR="00D57B74" w:rsidRPr="00930B9B" w:rsidRDefault="00D57B74" w:rsidP="00CD549F">
      <w:pPr>
        <w:pStyle w:val="ListParagraph"/>
        <w:tabs>
          <w:tab w:val="left" w:pos="6521"/>
        </w:tabs>
        <w:ind w:left="3969"/>
        <w:rPr>
          <w:rFonts w:ascii="Footlight MT Light" w:hAnsi="Footlight MT Light"/>
          <w:lang w:val="id-ID"/>
        </w:rPr>
      </w:pPr>
    </w:p>
    <w:p w14:paraId="21D21D0F" w14:textId="77777777" w:rsidR="00F670F4" w:rsidRPr="00930B9B" w:rsidRDefault="00D57B74" w:rsidP="00CD549F">
      <w:pPr>
        <w:pStyle w:val="Heading3"/>
        <w:spacing w:after="0"/>
        <w:jc w:val="center"/>
        <w:rPr>
          <w:rFonts w:ascii="Footlight MT Light" w:hAnsi="Footlight MT Light"/>
          <w:color w:val="000000" w:themeColor="text1"/>
        </w:rPr>
      </w:pPr>
      <w:bookmarkStart w:id="2629" w:name="_Toc69906652"/>
      <w:r>
        <w:rPr>
          <w:rFonts w:ascii="Footlight MT Light" w:hAnsi="Footlight MT Light"/>
          <w:color w:val="000000" w:themeColor="text1"/>
        </w:rPr>
        <w:lastRenderedPageBreak/>
        <w:t xml:space="preserve">Jaminan Uang </w:t>
      </w:r>
      <w:r w:rsidR="00F670F4" w:rsidRPr="00930B9B">
        <w:rPr>
          <w:rFonts w:ascii="Footlight MT Light" w:hAnsi="Footlight MT Light"/>
          <w:color w:val="000000" w:themeColor="text1"/>
        </w:rPr>
        <w:t>Muka dari Asuransi/Konsorsium Asuransi/Perusahaan Penjaminan</w:t>
      </w:r>
      <w:bookmarkEnd w:id="2629"/>
    </w:p>
    <w:p w14:paraId="14B19A6C" w14:textId="77777777" w:rsidR="001233A6" w:rsidRPr="00930B9B" w:rsidRDefault="00F670F4" w:rsidP="00CD549F">
      <w:pPr>
        <w:pStyle w:val="ListParagraph"/>
        <w:ind w:left="0"/>
        <w:jc w:val="center"/>
        <w:rPr>
          <w:rFonts w:ascii="Footlight MT Light" w:hAnsi="Footlight MT Light"/>
          <w:i/>
          <w:lang w:val="id-ID"/>
        </w:rPr>
      </w:pPr>
      <w:r w:rsidRPr="00930B9B">
        <w:rPr>
          <w:rFonts w:ascii="Footlight MT Light" w:hAnsi="Footlight MT Light"/>
          <w:i/>
          <w:lang w:val="id-ID"/>
        </w:rPr>
        <w:t xml:space="preserve"> </w:t>
      </w:r>
      <w:r w:rsidR="001233A6" w:rsidRPr="00930B9B">
        <w:rPr>
          <w:rFonts w:ascii="Footlight MT Light" w:hAnsi="Footlight MT Light"/>
          <w:i/>
          <w:lang w:val="id-ID"/>
        </w:rPr>
        <w:t>[Kop Penerbit Jaminan]</w:t>
      </w:r>
    </w:p>
    <w:p w14:paraId="7C7DF021" w14:textId="77777777" w:rsidR="001233A6" w:rsidRPr="00930B9B" w:rsidRDefault="001233A6" w:rsidP="00CD549F">
      <w:pPr>
        <w:pStyle w:val="ListParagraph"/>
        <w:ind w:left="0"/>
        <w:jc w:val="center"/>
        <w:rPr>
          <w:rFonts w:ascii="Footlight MT Light" w:hAnsi="Footlight MT Light"/>
          <w:b/>
          <w:lang w:val="id-ID"/>
        </w:rPr>
      </w:pPr>
    </w:p>
    <w:p w14:paraId="06722C76" w14:textId="77777777" w:rsidR="001233A6" w:rsidRPr="00930B9B" w:rsidRDefault="001233A6" w:rsidP="00CD549F">
      <w:pPr>
        <w:pStyle w:val="ListParagraph"/>
        <w:ind w:left="0"/>
        <w:jc w:val="center"/>
        <w:rPr>
          <w:rFonts w:ascii="Footlight MT Light" w:hAnsi="Footlight MT Light"/>
          <w:b/>
          <w:lang w:val="id-ID"/>
        </w:rPr>
      </w:pPr>
      <w:r w:rsidRPr="00930B9B">
        <w:rPr>
          <w:rFonts w:ascii="Footlight MT Light" w:hAnsi="Footlight MT Light"/>
          <w:b/>
          <w:lang w:val="id-ID"/>
        </w:rPr>
        <w:t>JAMINAN UANG MUKA</w:t>
      </w:r>
    </w:p>
    <w:p w14:paraId="652051C1" w14:textId="77777777" w:rsidR="001233A6" w:rsidRPr="00930B9B" w:rsidRDefault="001233A6" w:rsidP="00CD549F">
      <w:pPr>
        <w:pStyle w:val="ListParagraph"/>
        <w:rPr>
          <w:rFonts w:ascii="Footlight MT Light" w:hAnsi="Footlight MT Light"/>
          <w:b/>
          <w:lang w:val="id-ID"/>
        </w:rPr>
      </w:pPr>
    </w:p>
    <w:p w14:paraId="23ED3D5F" w14:textId="77777777" w:rsidR="001233A6" w:rsidRPr="00930B9B" w:rsidRDefault="001233A6" w:rsidP="00CD549F">
      <w:pPr>
        <w:pStyle w:val="ListParagraph"/>
        <w:rPr>
          <w:rFonts w:ascii="Footlight MT Light" w:hAnsi="Footlight MT Light"/>
          <w:b/>
          <w:lang w:val="id-ID"/>
        </w:rPr>
      </w:pPr>
    </w:p>
    <w:p w14:paraId="5F581A56" w14:textId="77777777" w:rsidR="001233A6" w:rsidRPr="00845F6D" w:rsidRDefault="001233A6" w:rsidP="00845F6D">
      <w:pPr>
        <w:pStyle w:val="ListParagraph"/>
        <w:ind w:left="0"/>
        <w:rPr>
          <w:rFonts w:ascii="Footlight MT Light" w:hAnsi="Footlight MT Light"/>
          <w:lang w:val="id-ID"/>
        </w:rPr>
      </w:pPr>
      <w:r w:rsidRPr="00930B9B">
        <w:rPr>
          <w:rFonts w:ascii="Footlight MT Light" w:hAnsi="Footlight MT Light"/>
          <w:lang w:val="id-ID"/>
        </w:rPr>
        <w:t>Nomor Jaminan: __________________</w:t>
      </w:r>
      <w:r w:rsidRPr="00930B9B">
        <w:rPr>
          <w:rFonts w:ascii="Footlight MT Light" w:hAnsi="Footlight MT Light"/>
          <w:lang w:val="id-ID"/>
        </w:rPr>
        <w:tab/>
      </w:r>
      <w:r w:rsidRPr="00930B9B">
        <w:rPr>
          <w:rFonts w:ascii="Footlight MT Light" w:hAnsi="Footlight MT Light"/>
          <w:lang w:val="id-ID"/>
        </w:rPr>
        <w:tab/>
        <w:t>Nilai: ___________________</w:t>
      </w:r>
    </w:p>
    <w:p w14:paraId="51F73141"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 xml:space="preserve">Dengan ini dinyatakan, bahwa kami: _____________________ </w:t>
      </w:r>
      <w:r w:rsidRPr="00930B9B">
        <w:rPr>
          <w:rFonts w:ascii="Footlight MT Light" w:hAnsi="Footlight MT Light"/>
          <w:i/>
          <w:lang w:val="id-ID"/>
        </w:rPr>
        <w:t xml:space="preserve">[nama],  _____________ [alamat] </w:t>
      </w:r>
      <w:r w:rsidRPr="00930B9B">
        <w:rPr>
          <w:rFonts w:ascii="Footlight MT Light" w:hAnsi="Footlight MT Light"/>
          <w:lang w:val="id-ID"/>
        </w:rPr>
        <w:t xml:space="preserve">sebagai Penyedia, selanjutnya disebut TERJAMIN, dan  _____________________ </w:t>
      </w:r>
      <w:r w:rsidRPr="00930B9B">
        <w:rPr>
          <w:rFonts w:ascii="Footlight MT Light" w:hAnsi="Footlight MT Light"/>
          <w:i/>
          <w:lang w:val="id-ID"/>
        </w:rPr>
        <w:t xml:space="preserve">[nama penerbit jaminan],  _____________ [alamat] </w:t>
      </w:r>
      <w:r w:rsidRPr="00930B9B">
        <w:rPr>
          <w:rFonts w:ascii="Footlight MT Light" w:hAnsi="Footlight MT Light"/>
          <w:lang w:val="id-ID"/>
        </w:rPr>
        <w:t xml:space="preserve">sebagai Penjamin, selanjutnya disebut sebagai PENJAMIN, bertanggung jawab dan dengan tegas terikat pada _____________________ </w:t>
      </w:r>
      <w:r w:rsidRPr="00930B9B">
        <w:rPr>
          <w:rFonts w:ascii="Footlight MT Light" w:hAnsi="Footlight MT Light"/>
          <w:i/>
          <w:lang w:val="id-ID"/>
        </w:rPr>
        <w:t xml:space="preserve">[nama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 xml:space="preserve">],  _________________________ [alamat] </w:t>
      </w:r>
      <w:r w:rsidRPr="00930B9B">
        <w:rPr>
          <w:rFonts w:ascii="Footlight MT Light" w:hAnsi="Footlight MT Light"/>
          <w:lang w:val="id-ID"/>
        </w:rPr>
        <w:t>sebagai Pemilik Pekerjaan, selanjutnya disebut PENERIMA JAMINAN atas uang sejumlah Rp ________________ (terbilang __________________________________)</w:t>
      </w:r>
    </w:p>
    <w:p w14:paraId="1329668E" w14:textId="77777777" w:rsidR="001233A6" w:rsidRPr="00930B9B" w:rsidRDefault="001233A6" w:rsidP="00CD549F">
      <w:pPr>
        <w:pStyle w:val="ListParagraph"/>
        <w:ind w:left="0"/>
        <w:jc w:val="both"/>
        <w:rPr>
          <w:rFonts w:ascii="Footlight MT Light" w:hAnsi="Footlight MT Light"/>
          <w:lang w:val="id-ID"/>
        </w:rPr>
      </w:pPr>
    </w:p>
    <w:p w14:paraId="36500431"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36BDA4E4" w14:textId="77777777" w:rsidR="001233A6" w:rsidRPr="00930B9B" w:rsidRDefault="001233A6" w:rsidP="00CD549F">
      <w:pPr>
        <w:pStyle w:val="ListParagraph"/>
        <w:ind w:left="0"/>
        <w:jc w:val="both"/>
        <w:rPr>
          <w:rFonts w:ascii="Footlight MT Light" w:hAnsi="Footlight MT Light"/>
          <w:lang w:val="id-ID"/>
        </w:rPr>
      </w:pPr>
    </w:p>
    <w:p w14:paraId="246B978C"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Surat Jaminan ini berlaku selama ____ (____________) hari kalender dan  efektif mulai dari tanggal ___________ sampai dengan tanggal__________</w:t>
      </w:r>
    </w:p>
    <w:p w14:paraId="4EA18BBB" w14:textId="77777777" w:rsidR="001233A6" w:rsidRPr="00930B9B" w:rsidRDefault="001233A6" w:rsidP="00CD549F">
      <w:pPr>
        <w:pStyle w:val="ListParagraph"/>
        <w:ind w:left="0"/>
        <w:jc w:val="both"/>
        <w:rPr>
          <w:rFonts w:ascii="Footlight MT Light" w:hAnsi="Footlight MT Light"/>
          <w:lang w:val="id-ID"/>
        </w:rPr>
      </w:pPr>
    </w:p>
    <w:p w14:paraId="267A75C7"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Jaminan ini berlaku apabila:</w:t>
      </w:r>
    </w:p>
    <w:p w14:paraId="43051BE6" w14:textId="77777777" w:rsidR="001233A6" w:rsidRPr="00930B9B" w:rsidRDefault="001233A6" w:rsidP="00CD549F">
      <w:pPr>
        <w:pStyle w:val="ListParagraph"/>
        <w:ind w:left="426"/>
        <w:jc w:val="both"/>
        <w:rPr>
          <w:rFonts w:ascii="Footlight MT Light" w:hAnsi="Footlight MT Light"/>
          <w:lang w:val="id-ID"/>
        </w:rPr>
      </w:pPr>
      <w:r w:rsidRPr="00930B9B">
        <w:rPr>
          <w:rFonts w:ascii="Footlight MT Light" w:hAnsi="Footlight MT Light"/>
          <w:lang w:val="id-ID"/>
        </w:rPr>
        <w:t>TERJAMIN tidak memenuhi kewajibannya melakukan pembayaran kembali kepada PENERIMA JAMINAN senilai Uang Muka yang wajib dibayar menurut Dokumen Kontrak.</w:t>
      </w:r>
    </w:p>
    <w:p w14:paraId="360C20C5" w14:textId="77777777" w:rsidR="001233A6" w:rsidRPr="00930B9B" w:rsidRDefault="001233A6" w:rsidP="00CD549F">
      <w:pPr>
        <w:pStyle w:val="ListParagraph"/>
        <w:ind w:left="0"/>
        <w:jc w:val="both"/>
        <w:rPr>
          <w:rFonts w:ascii="Footlight MT Light" w:hAnsi="Footlight MT Light"/>
          <w:lang w:val="id-ID"/>
        </w:rPr>
      </w:pPr>
    </w:p>
    <w:p w14:paraId="0A51F3B8"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atau sisa Uang Muka yang belum dikembalikan TERJAMIN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secara tertulis dari PENERIMA JAMINAN berdasar Keputusan PENERIMA JAMINAN mengenai pengenaan sanksi akibat TERJAMIN cidera janji.</w:t>
      </w:r>
    </w:p>
    <w:p w14:paraId="04FF9EA2" w14:textId="77777777" w:rsidR="001233A6" w:rsidRPr="00930B9B" w:rsidRDefault="001233A6" w:rsidP="00CD549F">
      <w:pPr>
        <w:pStyle w:val="ListParagraph"/>
        <w:ind w:left="0"/>
        <w:jc w:val="both"/>
        <w:rPr>
          <w:rFonts w:ascii="Footlight MT Light" w:hAnsi="Footlight MT Light"/>
          <w:lang w:val="id-ID"/>
        </w:rPr>
      </w:pPr>
    </w:p>
    <w:p w14:paraId="5D755696"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98798FF" w14:textId="77777777" w:rsidR="001233A6" w:rsidRPr="00930B9B" w:rsidRDefault="001233A6" w:rsidP="00CD549F">
      <w:pPr>
        <w:pStyle w:val="ListParagraph"/>
        <w:ind w:left="0"/>
        <w:jc w:val="both"/>
        <w:rPr>
          <w:rFonts w:ascii="Footlight MT Light" w:hAnsi="Footlight MT Light"/>
          <w:lang w:val="id-ID"/>
        </w:rPr>
      </w:pPr>
    </w:p>
    <w:p w14:paraId="62056D0A" w14:textId="77777777" w:rsidR="001233A6" w:rsidRPr="00930B9B" w:rsidRDefault="001233A6" w:rsidP="00CD549F">
      <w:pPr>
        <w:pStyle w:val="ListParagraph"/>
        <w:numPr>
          <w:ilvl w:val="0"/>
          <w:numId w:val="43"/>
        </w:numPr>
        <w:ind w:left="426" w:hanging="426"/>
        <w:jc w:val="both"/>
        <w:rPr>
          <w:rFonts w:ascii="Footlight MT Light" w:hAnsi="Footlight MT Light"/>
          <w:lang w:val="id-ID"/>
        </w:rPr>
      </w:pPr>
      <w:r w:rsidRPr="00930B9B">
        <w:rPr>
          <w:rFonts w:ascii="Footlight MT Light" w:hAnsi="Footlight MT Light"/>
          <w:lang w:val="id-ID"/>
        </w:rPr>
        <w:t>Tuntutan pencairan terhadap PENJAMIN berdasarkan Jaminan ini harus sudah diajukan selambat-lambatnya dalam waktu 30 (tiga puluh) hari kalender sesudah berakhirnya masa berlaku Jaminan ini.</w:t>
      </w:r>
    </w:p>
    <w:p w14:paraId="053502F6" w14:textId="77777777" w:rsidR="001233A6" w:rsidRPr="00930B9B" w:rsidRDefault="001233A6" w:rsidP="00CD549F">
      <w:pPr>
        <w:pStyle w:val="ListParagraph"/>
        <w:ind w:left="426"/>
        <w:rPr>
          <w:rFonts w:ascii="Footlight MT Light" w:hAnsi="Footlight MT Light"/>
          <w:lang w:val="id-ID"/>
        </w:rPr>
      </w:pPr>
    </w:p>
    <w:p w14:paraId="5DBF412D" w14:textId="77777777" w:rsidR="001233A6" w:rsidRPr="00930B9B" w:rsidRDefault="001233A6" w:rsidP="00CD549F">
      <w:pPr>
        <w:pStyle w:val="ListParagraph"/>
        <w:ind w:left="1440"/>
        <w:jc w:val="both"/>
        <w:rPr>
          <w:rFonts w:ascii="Footlight MT Light" w:hAnsi="Footlight MT Light"/>
          <w:lang w:val="id-ID"/>
        </w:rPr>
      </w:pPr>
      <w:r w:rsidRPr="00930B9B">
        <w:rPr>
          <w:rFonts w:ascii="Footlight MT Light" w:hAnsi="Footlight MT Light"/>
          <w:lang w:val="id-ID"/>
        </w:rPr>
        <w:t>Dikeluarkan di _____________</w:t>
      </w:r>
    </w:p>
    <w:p w14:paraId="0D3442D4" w14:textId="77777777" w:rsidR="001233A6" w:rsidRPr="00930B9B" w:rsidRDefault="001233A6" w:rsidP="00CD549F">
      <w:pPr>
        <w:pStyle w:val="ListParagraph"/>
        <w:ind w:left="1440"/>
        <w:jc w:val="both"/>
        <w:rPr>
          <w:rFonts w:ascii="Footlight MT Light" w:hAnsi="Footlight MT Light"/>
          <w:lang w:val="id-ID"/>
        </w:rPr>
      </w:pPr>
      <w:r w:rsidRPr="00930B9B">
        <w:rPr>
          <w:rFonts w:ascii="Footlight MT Light" w:hAnsi="Footlight MT Light"/>
          <w:lang w:val="id-ID"/>
        </w:rPr>
        <w:t>pada tanggal _______________</w:t>
      </w:r>
    </w:p>
    <w:p w14:paraId="28F46C93" w14:textId="77777777" w:rsidR="001233A6" w:rsidRPr="00930B9B" w:rsidRDefault="001233A6" w:rsidP="00CD549F">
      <w:pPr>
        <w:pStyle w:val="ListParagraph"/>
        <w:ind w:left="0"/>
        <w:jc w:val="both"/>
        <w:rPr>
          <w:rFonts w:ascii="Footlight MT Light" w:hAnsi="Footlight MT Light"/>
          <w:lang w:val="id-ID"/>
        </w:rPr>
      </w:pPr>
    </w:p>
    <w:p w14:paraId="43F607A9"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TERJAMIN</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PENJAMIN</w:t>
      </w:r>
    </w:p>
    <w:p w14:paraId="5090CA71" w14:textId="77777777" w:rsidR="001233A6" w:rsidRPr="00930B9B" w:rsidRDefault="001233A6" w:rsidP="00CD549F">
      <w:pPr>
        <w:pStyle w:val="ListParagraph"/>
        <w:ind w:left="0"/>
        <w:jc w:val="both"/>
        <w:rPr>
          <w:rFonts w:ascii="Footlight MT Light" w:hAnsi="Footlight MT Light"/>
          <w:b/>
          <w:lang w:val="id-ID"/>
        </w:rPr>
      </w:pPr>
    </w:p>
    <w:p w14:paraId="5DB3280B"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002958FF" w:rsidRPr="00930B9B">
        <w:rPr>
          <w:rFonts w:ascii="Footlight MT Light" w:hAnsi="Footlight MT Light"/>
          <w:b/>
          <w:lang w:val="id-ID"/>
        </w:rPr>
        <w:tab/>
      </w:r>
      <w:r w:rsidR="00B71E64" w:rsidRPr="00930B9B">
        <w:rPr>
          <w:rFonts w:ascii="Footlight MT Light" w:hAnsi="Footlight MT Light"/>
          <w:lang w:val="id-ID"/>
        </w:rPr>
        <w:t>Meterai</w:t>
      </w:r>
      <w:r w:rsidR="00317E09" w:rsidRPr="00930B9B">
        <w:rPr>
          <w:rFonts w:ascii="Footlight MT Light" w:hAnsi="Footlight MT Light"/>
          <w:lang w:val="id-ID"/>
        </w:rPr>
        <w:t xml:space="preserve"> Rp</w:t>
      </w:r>
      <w:r w:rsidR="00317E09" w:rsidRPr="00930B9B">
        <w:rPr>
          <w:rFonts w:ascii="Footlight MT Light" w:hAnsi="Footlight MT Light"/>
        </w:rPr>
        <w:t>10.0</w:t>
      </w:r>
      <w:r w:rsidRPr="00930B9B">
        <w:rPr>
          <w:rFonts w:ascii="Footlight MT Light" w:hAnsi="Footlight MT Light"/>
          <w:lang w:val="id-ID"/>
        </w:rPr>
        <w:t>00,00</w:t>
      </w:r>
    </w:p>
    <w:p w14:paraId="3D14036A" w14:textId="77777777" w:rsidR="001233A6" w:rsidRPr="00930B9B" w:rsidRDefault="001233A6" w:rsidP="00CD549F">
      <w:pPr>
        <w:pStyle w:val="ListParagraph"/>
        <w:ind w:left="0"/>
        <w:jc w:val="both"/>
        <w:rPr>
          <w:rFonts w:ascii="Footlight MT Light" w:hAnsi="Footlight MT Light"/>
          <w:b/>
          <w:lang w:val="id-ID"/>
        </w:rPr>
      </w:pPr>
    </w:p>
    <w:p w14:paraId="43D3D60B"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b/>
          <w:lang w:val="id-ID"/>
        </w:rPr>
        <w:tab/>
      </w:r>
    </w:p>
    <w:p w14:paraId="30C74A59"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b/>
          <w:lang w:val="id-ID"/>
        </w:rPr>
        <w:tab/>
        <w:t xml:space="preserve">_____________________  </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__________________</w:t>
      </w:r>
      <w:r w:rsidRPr="00930B9B">
        <w:rPr>
          <w:rFonts w:ascii="Footlight MT Light" w:hAnsi="Footlight MT Light"/>
          <w:b/>
          <w:lang w:val="id-ID"/>
        </w:rPr>
        <w:tab/>
      </w:r>
    </w:p>
    <w:p w14:paraId="687C16D1" w14:textId="77777777" w:rsidR="001233A6" w:rsidRPr="00930B9B" w:rsidRDefault="001233A6" w:rsidP="00CD549F">
      <w:pPr>
        <w:pStyle w:val="ListParagraph"/>
        <w:ind w:firstLine="720"/>
        <w:rPr>
          <w:rFonts w:ascii="Footlight MT Light" w:hAnsi="Footlight MT Light"/>
          <w:i/>
          <w:sz w:val="23"/>
          <w:szCs w:val="23"/>
          <w:lang w:val="id-ID"/>
        </w:rPr>
      </w:pPr>
      <w:r w:rsidRPr="00930B9B">
        <w:rPr>
          <w:rFonts w:ascii="Footlight MT Light" w:hAnsi="Footlight MT Light"/>
          <w:i/>
          <w:sz w:val="23"/>
          <w:szCs w:val="23"/>
          <w:lang w:val="id-ID"/>
        </w:rPr>
        <w:t>[Nama dan Jabatan]                                   [Nama dan Jabatan]</w:t>
      </w:r>
    </w:p>
    <w:p w14:paraId="7B842BA2" w14:textId="7444E1C4" w:rsidR="001233A6" w:rsidRPr="00930B9B" w:rsidRDefault="006C09F8" w:rsidP="00CD549F">
      <w:pPr>
        <w:pStyle w:val="ListParagraph"/>
        <w:ind w:firstLine="720"/>
        <w:rPr>
          <w:rFonts w:ascii="Footlight MT Light" w:hAnsi="Footlight MT Light"/>
          <w:sz w:val="23"/>
          <w:szCs w:val="23"/>
          <w:lang w:val="id-ID"/>
        </w:rPr>
      </w:pPr>
      <w:r>
        <w:rPr>
          <w:rFonts w:ascii="Footlight MT Light" w:hAnsi="Footlight MT Light"/>
          <w:noProof/>
        </w:rPr>
        <mc:AlternateContent>
          <mc:Choice Requires="wps">
            <w:drawing>
              <wp:anchor distT="0" distB="0" distL="114300" distR="114300" simplePos="0" relativeHeight="251662336" behindDoc="0" locked="0" layoutInCell="1" allowOverlap="1" wp14:anchorId="6FC03010" wp14:editId="2E50FE9F">
                <wp:simplePos x="0" y="0"/>
                <wp:positionH relativeFrom="column">
                  <wp:posOffset>75565</wp:posOffset>
                </wp:positionH>
                <wp:positionV relativeFrom="paragraph">
                  <wp:posOffset>146685</wp:posOffset>
                </wp:positionV>
                <wp:extent cx="1207770" cy="448310"/>
                <wp:effectExtent l="8890" t="5715" r="12065" b="12700"/>
                <wp:wrapNone/>
                <wp:docPr id="1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B79248A"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03010" id="Rectangle 164" o:spid="_x0000_s1056" style="position:absolute;left:0;text-align:left;margin-left:5.95pt;margin-top:11.55pt;width:95.1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">
                <v:textbox>
                  <w:txbxContent>
                    <w:p w14:paraId="0B79248A"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188AF2A5"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b/>
          <w:lang w:val="id-ID"/>
        </w:rPr>
        <w:tab/>
      </w:r>
    </w:p>
    <w:p w14:paraId="258B631C" w14:textId="77777777" w:rsidR="001233A6" w:rsidRPr="00930B9B" w:rsidRDefault="001233A6" w:rsidP="00CD549F">
      <w:pPr>
        <w:pStyle w:val="ListParagraph"/>
        <w:ind w:left="426"/>
        <w:jc w:val="both"/>
        <w:rPr>
          <w:rFonts w:ascii="Footlight MT Light" w:hAnsi="Footlight MT Light"/>
          <w:lang w:val="id-ID"/>
        </w:rPr>
      </w:pPr>
    </w:p>
    <w:p w14:paraId="6F65E15E" w14:textId="77777777" w:rsidR="001233A6" w:rsidRPr="00930B9B" w:rsidRDefault="001233A6" w:rsidP="00CD549F">
      <w:pPr>
        <w:rPr>
          <w:rFonts w:ascii="Footlight MT Light" w:hAnsi="Footlight MT Light"/>
          <w:b/>
          <w:lang w:val="id-ID"/>
        </w:rPr>
      </w:pPr>
      <w:r w:rsidRPr="00930B9B">
        <w:rPr>
          <w:rFonts w:ascii="Footlight MT Light" w:hAnsi="Footlight MT Light"/>
          <w:lang w:val="id-ID"/>
        </w:rPr>
        <w:br w:type="page"/>
      </w:r>
    </w:p>
    <w:p w14:paraId="3283B5D5" w14:textId="77777777" w:rsidR="00317E09" w:rsidRPr="00930B9B" w:rsidRDefault="00086F3B" w:rsidP="00CD549F">
      <w:pPr>
        <w:pStyle w:val="Heading3"/>
        <w:spacing w:after="0"/>
        <w:jc w:val="center"/>
        <w:rPr>
          <w:rFonts w:ascii="Footlight MT Light" w:hAnsi="Footlight MT Light"/>
          <w:color w:val="000000" w:themeColor="text1"/>
        </w:rPr>
      </w:pPr>
      <w:bookmarkStart w:id="2630" w:name="_Toc69906653"/>
      <w:r w:rsidRPr="00930B9B">
        <w:rPr>
          <w:rFonts w:ascii="Footlight MT Light" w:hAnsi="Footlight MT Light"/>
          <w:color w:val="000000" w:themeColor="text1"/>
        </w:rPr>
        <w:lastRenderedPageBreak/>
        <w:t xml:space="preserve">Jaminan </w:t>
      </w:r>
      <w:r w:rsidR="00317E09" w:rsidRPr="00930B9B">
        <w:rPr>
          <w:rFonts w:ascii="Footlight MT Light" w:hAnsi="Footlight MT Light"/>
          <w:color w:val="000000" w:themeColor="text1"/>
        </w:rPr>
        <w:t xml:space="preserve">Pemeliharaan dari </w:t>
      </w:r>
      <w:r w:rsidRPr="00930B9B">
        <w:rPr>
          <w:rFonts w:ascii="Footlight MT Light" w:hAnsi="Footlight MT Light"/>
          <w:color w:val="000000" w:themeColor="text1"/>
        </w:rPr>
        <w:t>Bank</w:t>
      </w:r>
      <w:bookmarkEnd w:id="2630"/>
    </w:p>
    <w:p w14:paraId="01E36867" w14:textId="77777777" w:rsidR="001233A6" w:rsidRPr="00930B9B" w:rsidRDefault="001233A6" w:rsidP="00CD549F">
      <w:pPr>
        <w:pBdr>
          <w:bottom w:val="single" w:sz="4" w:space="1" w:color="auto"/>
        </w:pBdr>
        <w:jc w:val="center"/>
        <w:rPr>
          <w:rFonts w:ascii="Footlight MT Light" w:hAnsi="Footlight MT Light"/>
          <w:b/>
          <w:lang w:val="id-ID"/>
        </w:rPr>
      </w:pPr>
    </w:p>
    <w:p w14:paraId="0C28D77E" w14:textId="77777777" w:rsidR="001233A6" w:rsidRPr="00930B9B" w:rsidRDefault="001233A6" w:rsidP="00CD549F">
      <w:pPr>
        <w:jc w:val="center"/>
        <w:rPr>
          <w:rFonts w:ascii="Footlight MT Light" w:hAnsi="Footlight MT Light"/>
          <w:i/>
          <w:lang w:val="id-ID"/>
        </w:rPr>
      </w:pPr>
      <w:r w:rsidRPr="00930B9B">
        <w:rPr>
          <w:rFonts w:ascii="Footlight MT Light" w:hAnsi="Footlight MT Light"/>
          <w:i/>
          <w:lang w:val="id-ID"/>
        </w:rPr>
        <w:t>[Kop Bank Penerbit Jaminan]</w:t>
      </w:r>
    </w:p>
    <w:p w14:paraId="15DFA65D" w14:textId="77777777" w:rsidR="001233A6" w:rsidRPr="00930B9B" w:rsidRDefault="001233A6" w:rsidP="00CD549F">
      <w:pPr>
        <w:jc w:val="center"/>
        <w:rPr>
          <w:rFonts w:ascii="Footlight MT Light" w:hAnsi="Footlight MT Light"/>
          <w:b/>
          <w:i/>
          <w:lang w:val="id-ID"/>
        </w:rPr>
      </w:pPr>
    </w:p>
    <w:p w14:paraId="3FFE00FD"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GARANSI BANK</w:t>
      </w:r>
    </w:p>
    <w:p w14:paraId="0E78B1E2"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sebagai</w:t>
      </w:r>
    </w:p>
    <w:p w14:paraId="474CDD4E" w14:textId="77777777" w:rsidR="001233A6" w:rsidRPr="00930B9B" w:rsidRDefault="001233A6" w:rsidP="00CD549F">
      <w:pPr>
        <w:jc w:val="center"/>
        <w:rPr>
          <w:rFonts w:ascii="Footlight MT Light" w:hAnsi="Footlight MT Light"/>
          <w:b/>
          <w:lang w:val="id-ID"/>
        </w:rPr>
      </w:pPr>
      <w:r w:rsidRPr="00930B9B">
        <w:rPr>
          <w:rFonts w:ascii="Footlight MT Light" w:hAnsi="Footlight MT Light"/>
          <w:b/>
          <w:lang w:val="id-ID"/>
        </w:rPr>
        <w:t>JAMINAN PEMELIHARAAN</w:t>
      </w:r>
    </w:p>
    <w:p w14:paraId="6AD2C7A2" w14:textId="77777777" w:rsidR="001233A6" w:rsidRPr="00930B9B" w:rsidRDefault="001233A6" w:rsidP="00CD549F">
      <w:pPr>
        <w:jc w:val="center"/>
        <w:rPr>
          <w:rFonts w:ascii="Footlight MT Light" w:hAnsi="Footlight MT Light"/>
          <w:lang w:val="id-ID"/>
        </w:rPr>
      </w:pPr>
      <w:r w:rsidRPr="00930B9B">
        <w:rPr>
          <w:rFonts w:ascii="Footlight MT Light" w:hAnsi="Footlight MT Light"/>
          <w:lang w:val="id-ID"/>
        </w:rPr>
        <w:t>No. ____________________</w:t>
      </w:r>
    </w:p>
    <w:p w14:paraId="33418AF0" w14:textId="77777777" w:rsidR="001233A6" w:rsidRPr="00930B9B" w:rsidRDefault="001233A6" w:rsidP="00CD549F">
      <w:pPr>
        <w:jc w:val="center"/>
        <w:rPr>
          <w:rFonts w:ascii="Footlight MT Light" w:hAnsi="Footlight MT Light"/>
          <w:lang w:val="id-ID"/>
        </w:rPr>
      </w:pPr>
    </w:p>
    <w:p w14:paraId="747BE10A" w14:textId="77777777" w:rsidR="001233A6" w:rsidRPr="00930B9B" w:rsidRDefault="001233A6" w:rsidP="00CD549F">
      <w:pPr>
        <w:jc w:val="center"/>
        <w:rPr>
          <w:rFonts w:ascii="Footlight MT Light" w:hAnsi="Footlight MT Light"/>
          <w:lang w:val="id-ID"/>
        </w:rPr>
      </w:pPr>
    </w:p>
    <w:p w14:paraId="4F75444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Yang bertanda tangan dibawah ini: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__________________________________ dalam jabatan selaku ____________________________  dalam hal ini bertindak untuk dan atas nama ______________________</w:t>
      </w:r>
      <w:r w:rsidRPr="00930B9B">
        <w:rPr>
          <w:rFonts w:ascii="Footlight MT Light" w:hAnsi="Footlight MT Light"/>
          <w:i/>
          <w:lang w:val="id-ID"/>
        </w:rPr>
        <w:t xml:space="preserve">[nama bank]  </w:t>
      </w:r>
      <w:r w:rsidRPr="00930B9B">
        <w:rPr>
          <w:rFonts w:ascii="Footlight MT Light" w:hAnsi="Footlight MT Light"/>
          <w:lang w:val="id-ID"/>
        </w:rPr>
        <w:t xml:space="preserve">berkedudukan di _________________________________________ </w:t>
      </w:r>
      <w:r w:rsidRPr="00930B9B">
        <w:rPr>
          <w:rFonts w:ascii="Footlight MT Light" w:hAnsi="Footlight MT Light"/>
          <w:i/>
          <w:lang w:val="id-ID"/>
        </w:rPr>
        <w:t>[alamat]</w:t>
      </w:r>
    </w:p>
    <w:p w14:paraId="60C842C2" w14:textId="77777777" w:rsidR="001233A6" w:rsidRPr="00930B9B" w:rsidRDefault="001233A6" w:rsidP="00CD549F">
      <w:pPr>
        <w:jc w:val="both"/>
        <w:rPr>
          <w:rFonts w:ascii="Footlight MT Light" w:hAnsi="Footlight MT Light"/>
          <w:lang w:val="id-ID"/>
        </w:rPr>
      </w:pPr>
    </w:p>
    <w:p w14:paraId="7DB601D0"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untuk 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PENJAMIN</w:t>
      </w:r>
    </w:p>
    <w:p w14:paraId="4A7073A2" w14:textId="77777777" w:rsidR="001233A6" w:rsidRPr="00930B9B" w:rsidRDefault="001233A6" w:rsidP="00CD549F">
      <w:pPr>
        <w:jc w:val="both"/>
        <w:rPr>
          <w:rFonts w:ascii="Footlight MT Light" w:hAnsi="Footlight MT Light"/>
          <w:lang w:val="id-ID"/>
        </w:rPr>
      </w:pPr>
    </w:p>
    <w:p w14:paraId="5710FD6B"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dengan ini menyatakan akan membayar kepada:</w:t>
      </w:r>
    </w:p>
    <w:p w14:paraId="41D6DD78"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w:t>
      </w:r>
      <w:r w:rsidRPr="00930B9B">
        <w:rPr>
          <w:rFonts w:ascii="Footlight MT Light" w:hAnsi="Footlight MT Light"/>
          <w:i/>
          <w:lang w:val="id-ID"/>
        </w:rPr>
        <w:t xml:space="preserve">___________________[nama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w:t>
      </w:r>
    </w:p>
    <w:p w14:paraId="6AFB1823"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3DD9E4DC" w14:textId="77777777" w:rsidR="001233A6" w:rsidRPr="00930B9B" w:rsidRDefault="001233A6" w:rsidP="00CD549F">
      <w:pPr>
        <w:jc w:val="both"/>
        <w:rPr>
          <w:rFonts w:ascii="Footlight MT Light" w:hAnsi="Footlight MT Light"/>
          <w:lang w:val="id-ID"/>
        </w:rPr>
      </w:pPr>
    </w:p>
    <w:p w14:paraId="6B2DA65C"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PENERIMA JAMINAN</w:t>
      </w:r>
    </w:p>
    <w:p w14:paraId="5153FA7A" w14:textId="77777777" w:rsidR="001233A6" w:rsidRPr="00930B9B" w:rsidRDefault="001233A6" w:rsidP="00CD549F">
      <w:pPr>
        <w:jc w:val="both"/>
        <w:rPr>
          <w:rFonts w:ascii="Footlight MT Light" w:hAnsi="Footlight MT Light"/>
          <w:lang w:val="id-ID"/>
        </w:rPr>
      </w:pPr>
    </w:p>
    <w:p w14:paraId="1DBCF942"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sejumlah uang Rp _____________________________________</w:t>
      </w:r>
    </w:p>
    <w:p w14:paraId="75B311C5"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(terbilang ________________________________________________________) dalam bentuk garansi bank sebagai Jaminan Pemeliharaan atas pekerjaan _________________ berdasarkan Kontrak No. _______________ tanggal ________________, apabila:</w:t>
      </w:r>
    </w:p>
    <w:p w14:paraId="71BDA6A1"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Nama</w:t>
      </w:r>
      <w:r w:rsidRPr="00930B9B">
        <w:rPr>
          <w:rFonts w:ascii="Footlight MT Light" w:hAnsi="Footlight MT Light"/>
          <w:lang w:val="id-ID"/>
        </w:rPr>
        <w:tab/>
      </w:r>
      <w:r w:rsidRPr="00930B9B">
        <w:rPr>
          <w:rFonts w:ascii="Footlight MT Light" w:hAnsi="Footlight MT Light"/>
          <w:lang w:val="id-ID"/>
        </w:rPr>
        <w:tab/>
        <w:t xml:space="preserve">: _____________________________ </w:t>
      </w:r>
      <w:r w:rsidRPr="00930B9B">
        <w:rPr>
          <w:rFonts w:ascii="Footlight MT Light" w:hAnsi="Footlight MT Light"/>
          <w:i/>
          <w:lang w:val="id-ID"/>
        </w:rPr>
        <w:t>[nama penyedia]</w:t>
      </w:r>
    </w:p>
    <w:p w14:paraId="13AE5644"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ab/>
        <w:t>Alamat</w:t>
      </w:r>
      <w:r w:rsidRPr="00930B9B">
        <w:rPr>
          <w:rFonts w:ascii="Footlight MT Light" w:hAnsi="Footlight MT Light"/>
          <w:lang w:val="id-ID"/>
        </w:rPr>
        <w:tab/>
      </w:r>
      <w:r w:rsidRPr="00930B9B">
        <w:rPr>
          <w:rFonts w:ascii="Footlight MT Light" w:hAnsi="Footlight MT Light"/>
          <w:lang w:val="id-ID"/>
        </w:rPr>
        <w:tab/>
        <w:t>: _______________________________________________</w:t>
      </w:r>
    </w:p>
    <w:p w14:paraId="22303836" w14:textId="77777777" w:rsidR="001233A6" w:rsidRPr="00930B9B" w:rsidRDefault="001233A6" w:rsidP="00CD549F">
      <w:pPr>
        <w:jc w:val="both"/>
        <w:rPr>
          <w:rFonts w:ascii="Footlight MT Light" w:hAnsi="Footlight MT Light"/>
          <w:lang w:val="id-ID"/>
        </w:rPr>
      </w:pPr>
    </w:p>
    <w:p w14:paraId="2EE92A5D"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selanjutnya disebut:</w:t>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YANG DIJAMIN</w:t>
      </w:r>
    </w:p>
    <w:p w14:paraId="420AF4D9" w14:textId="77777777" w:rsidR="001233A6" w:rsidRPr="00930B9B" w:rsidRDefault="001233A6" w:rsidP="00CD549F">
      <w:pPr>
        <w:jc w:val="both"/>
        <w:rPr>
          <w:rFonts w:ascii="Footlight MT Light" w:hAnsi="Footlight MT Light"/>
          <w:lang w:val="id-ID"/>
        </w:rPr>
      </w:pPr>
    </w:p>
    <w:p w14:paraId="395FF21D"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ternyata sampai batas waktu yang ditentukan, namun tidak melebihi tanggal batas waktu berlakunya Garansi Bank ini, lalai/tidak memenuhi kewajibannya kepada Penerima Jaminan berupa: </w:t>
      </w:r>
    </w:p>
    <w:p w14:paraId="30D80EBD"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lang w:val="id-ID"/>
        </w:rPr>
        <w:t>Yang Dijamin tidak memenuhi kewajibannya melakukan pemeliharaan sebagaimana ditentukan dalam Dokumen Kontrak.</w:t>
      </w:r>
    </w:p>
    <w:p w14:paraId="6BBA3815" w14:textId="77777777" w:rsidR="001233A6" w:rsidRPr="00930B9B" w:rsidRDefault="001233A6" w:rsidP="00CD549F">
      <w:pPr>
        <w:jc w:val="both"/>
        <w:rPr>
          <w:rFonts w:ascii="Footlight MT Light" w:hAnsi="Footlight MT Light"/>
          <w:lang w:val="id-ID"/>
        </w:rPr>
      </w:pPr>
    </w:p>
    <w:p w14:paraId="62066C25"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Garansi Bank ini dikeluarkan dengan ketentuan sebagai berikut:</w:t>
      </w:r>
    </w:p>
    <w:p w14:paraId="2B6FC4A6"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Berlaku selama __________ (____________) hari kalender, </w:t>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r>
      <w:r w:rsidRPr="00930B9B">
        <w:rPr>
          <w:rFonts w:ascii="Footlight MT Light" w:hAnsi="Footlight MT Light"/>
          <w:lang w:val="id-ID"/>
        </w:rPr>
        <w:softHyphen/>
        <w:t>dari tanggal _____________________s.d.____________________</w:t>
      </w:r>
    </w:p>
    <w:p w14:paraId="79D7DBC8"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91792CC"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dari Penerima Jaminan berdasar Surat Pernyataan Wanprestasi dari Penerima Jaminan mengenai pengenaan sanksi akibat Yang Dijamin cidera janji/lalai/tidak memenuhi kewajibannya.</w:t>
      </w:r>
    </w:p>
    <w:p w14:paraId="486781C9"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45EAE884"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Tidak dapat dipindahtangankan atau dijadikan jaminan kepada pihak lain.</w:t>
      </w:r>
    </w:p>
    <w:p w14:paraId="5FE6EA64" w14:textId="77777777" w:rsidR="001233A6" w:rsidRPr="00930B9B" w:rsidRDefault="001233A6" w:rsidP="00CD549F">
      <w:pPr>
        <w:pStyle w:val="ListParagraph"/>
        <w:numPr>
          <w:ilvl w:val="0"/>
          <w:numId w:val="44"/>
        </w:numPr>
        <w:tabs>
          <w:tab w:val="left" w:pos="567"/>
        </w:tabs>
        <w:ind w:left="567" w:hanging="567"/>
        <w:jc w:val="both"/>
        <w:rPr>
          <w:rFonts w:ascii="Footlight MT Light" w:hAnsi="Footlight MT Light"/>
          <w:lang w:val="id-ID"/>
        </w:rPr>
      </w:pPr>
      <w:r w:rsidRPr="00930B9B">
        <w:rPr>
          <w:rFonts w:ascii="Footlight MT Light" w:hAnsi="Footlight MT Light"/>
          <w:lang w:val="id-ID"/>
        </w:rPr>
        <w:t>Segala hal yang mungkin timbul sebagai akibat dari Garansi Bank ini, masing-masing pihak memilih domisili hukum yang umum dan tetap di Kantor Pengadilan Negeri ________</w:t>
      </w:r>
      <w:r w:rsidRPr="00930B9B">
        <w:rPr>
          <w:rFonts w:ascii="Footlight MT Light" w:hAnsi="Footlight MT Light"/>
          <w:i/>
          <w:lang w:val="id-ID"/>
        </w:rPr>
        <w:t>.</w:t>
      </w:r>
    </w:p>
    <w:p w14:paraId="38BAE162" w14:textId="77777777" w:rsidR="001233A6" w:rsidRPr="00930B9B" w:rsidRDefault="001233A6" w:rsidP="00CD549F">
      <w:pPr>
        <w:pStyle w:val="ListParagraph"/>
        <w:tabs>
          <w:tab w:val="left" w:pos="567"/>
        </w:tabs>
        <w:ind w:left="0"/>
        <w:jc w:val="both"/>
        <w:rPr>
          <w:rFonts w:ascii="Footlight MT Light" w:hAnsi="Footlight MT Light"/>
          <w:lang w:val="id-ID"/>
        </w:rPr>
      </w:pPr>
    </w:p>
    <w:p w14:paraId="74654B62" w14:textId="77777777" w:rsidR="001233A6" w:rsidRPr="00930B9B" w:rsidRDefault="001233A6" w:rsidP="00CD549F">
      <w:pPr>
        <w:pStyle w:val="ListParagraph"/>
        <w:pBdr>
          <w:bottom w:val="dashSmallGap" w:sz="4" w:space="1" w:color="auto"/>
        </w:pBdr>
        <w:ind w:left="3969"/>
        <w:rPr>
          <w:rFonts w:ascii="Footlight MT Light" w:hAnsi="Footlight MT Light"/>
          <w:spacing w:val="90"/>
          <w:lang w:val="id-ID"/>
        </w:rPr>
      </w:pPr>
      <w:r w:rsidRPr="00930B9B">
        <w:rPr>
          <w:rFonts w:ascii="Footlight MT Light" w:hAnsi="Footlight MT Light"/>
          <w:lang w:val="id-ID"/>
        </w:rPr>
        <w:t>Dikeluarkan di</w:t>
      </w:r>
      <w:r w:rsidRPr="00930B9B">
        <w:rPr>
          <w:rFonts w:ascii="Footlight MT Light" w:hAnsi="Footlight MT Light"/>
          <w:lang w:val="id-ID"/>
        </w:rPr>
        <w:tab/>
        <w:t>: _____________</w:t>
      </w:r>
    </w:p>
    <w:p w14:paraId="6D09E62F"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r w:rsidRPr="00930B9B">
        <w:rPr>
          <w:rFonts w:ascii="Footlight MT Light" w:hAnsi="Footlight MT Light"/>
          <w:lang w:val="id-ID"/>
        </w:rPr>
        <w:lastRenderedPageBreak/>
        <w:t>Pada tanggal</w:t>
      </w:r>
      <w:r w:rsidRPr="00930B9B">
        <w:rPr>
          <w:rFonts w:ascii="Footlight MT Light" w:hAnsi="Footlight MT Light"/>
          <w:lang w:val="id-ID"/>
        </w:rPr>
        <w:tab/>
        <w:t>: _____________</w:t>
      </w:r>
    </w:p>
    <w:p w14:paraId="2FD09562" w14:textId="77777777" w:rsidR="001233A6" w:rsidRPr="00930B9B" w:rsidRDefault="001233A6" w:rsidP="00CD549F">
      <w:pPr>
        <w:pStyle w:val="ListParagraph"/>
        <w:pBdr>
          <w:bottom w:val="dashSmallGap" w:sz="4" w:space="1" w:color="auto"/>
        </w:pBdr>
        <w:ind w:left="3969"/>
        <w:rPr>
          <w:rFonts w:ascii="Footlight MT Light" w:hAnsi="Footlight MT Light"/>
          <w:lang w:val="id-ID"/>
        </w:rPr>
      </w:pPr>
    </w:p>
    <w:p w14:paraId="6FFF9143" w14:textId="77777777" w:rsidR="001233A6" w:rsidRPr="00930B9B" w:rsidRDefault="001233A6" w:rsidP="00CD549F">
      <w:pPr>
        <w:pStyle w:val="ListParagraph"/>
        <w:tabs>
          <w:tab w:val="left" w:pos="4820"/>
        </w:tabs>
        <w:ind w:left="4820"/>
        <w:rPr>
          <w:rFonts w:ascii="Footlight MT Light" w:hAnsi="Footlight MT Light"/>
          <w:lang w:val="id-ID"/>
        </w:rPr>
      </w:pPr>
    </w:p>
    <w:p w14:paraId="3A74AE2D" w14:textId="77777777" w:rsidR="001233A6" w:rsidRPr="00930B9B" w:rsidRDefault="001233A6" w:rsidP="00CD549F">
      <w:pPr>
        <w:pStyle w:val="ListParagraph"/>
        <w:tabs>
          <w:tab w:val="left" w:pos="4820"/>
        </w:tabs>
        <w:ind w:left="4320"/>
        <w:rPr>
          <w:rFonts w:ascii="Footlight MT Light" w:hAnsi="Footlight MT Light"/>
          <w:i/>
          <w:lang w:val="id-ID"/>
        </w:rPr>
      </w:pPr>
      <w:r w:rsidRPr="00930B9B">
        <w:rPr>
          <w:rFonts w:ascii="Footlight MT Light" w:hAnsi="Footlight MT Light"/>
          <w:i/>
          <w:lang w:val="id-ID"/>
        </w:rPr>
        <w:t>[Bank]</w:t>
      </w:r>
    </w:p>
    <w:p w14:paraId="294AD17C" w14:textId="77777777" w:rsidR="001233A6" w:rsidRPr="00930B9B" w:rsidRDefault="001233A6" w:rsidP="00CD549F">
      <w:pPr>
        <w:pStyle w:val="ListParagraph"/>
        <w:tabs>
          <w:tab w:val="left" w:pos="4820"/>
        </w:tabs>
        <w:ind w:left="4320"/>
        <w:rPr>
          <w:rFonts w:ascii="Footlight MT Light" w:hAnsi="Footlight MT Light"/>
          <w:i/>
          <w:lang w:val="id-ID"/>
        </w:rPr>
      </w:pPr>
    </w:p>
    <w:p w14:paraId="3653536B"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lang w:val="id-ID"/>
        </w:rPr>
        <w:tab/>
        <w:t xml:space="preserve">      </w:t>
      </w:r>
      <w:r w:rsidR="002958FF" w:rsidRPr="00930B9B">
        <w:rPr>
          <w:rFonts w:ascii="Footlight MT Light" w:hAnsi="Footlight MT Light"/>
          <w:lang w:val="id-ID"/>
        </w:rPr>
        <w:t xml:space="preserve">                     </w:t>
      </w:r>
      <w:r w:rsidR="00B71E64" w:rsidRPr="00930B9B">
        <w:rPr>
          <w:rFonts w:ascii="Footlight MT Light" w:hAnsi="Footlight MT Light"/>
          <w:lang w:val="id-ID"/>
        </w:rPr>
        <w:t>Meterai</w:t>
      </w:r>
      <w:r w:rsidR="002958FF" w:rsidRPr="00930B9B">
        <w:rPr>
          <w:rFonts w:ascii="Footlight MT Light" w:hAnsi="Footlight MT Light"/>
          <w:lang w:val="id-ID"/>
        </w:rPr>
        <w:t xml:space="preserve"> Rp10.</w:t>
      </w:r>
      <w:r w:rsidRPr="00930B9B">
        <w:rPr>
          <w:rFonts w:ascii="Footlight MT Light" w:hAnsi="Footlight MT Light"/>
          <w:lang w:val="id-ID"/>
        </w:rPr>
        <w:t>000,00</w:t>
      </w:r>
    </w:p>
    <w:p w14:paraId="35B413C0" w14:textId="26308045" w:rsidR="001233A6" w:rsidRPr="00930B9B" w:rsidRDefault="001233A6" w:rsidP="00CD549F">
      <w:pPr>
        <w:pStyle w:val="ListParagraph"/>
        <w:tabs>
          <w:tab w:val="left" w:pos="2977"/>
        </w:tabs>
        <w:rPr>
          <w:rFonts w:ascii="Footlight MT Light" w:hAnsi="Footlight MT Light"/>
          <w:lang w:val="id-ID"/>
        </w:rPr>
      </w:pPr>
      <w:r w:rsidRPr="00930B9B">
        <w:rPr>
          <w:rFonts w:ascii="Footlight MT Light" w:hAnsi="Footlight MT Light"/>
          <w:lang w:val="id-ID"/>
        </w:rPr>
        <w:tab/>
        <w:t xml:space="preserve">                   </w:t>
      </w:r>
      <w:r w:rsidR="006C09F8">
        <w:rPr>
          <w:rFonts w:ascii="Footlight MT Light" w:hAnsi="Footlight MT Light"/>
          <w:noProof/>
        </w:rPr>
        <mc:AlternateContent>
          <mc:Choice Requires="wps">
            <w:drawing>
              <wp:anchor distT="0" distB="0" distL="114300" distR="114300" simplePos="0" relativeHeight="251663360" behindDoc="0" locked="0" layoutInCell="1" allowOverlap="1" wp14:anchorId="6608A4FE" wp14:editId="7E4E8AD1">
                <wp:simplePos x="0" y="0"/>
                <wp:positionH relativeFrom="column">
                  <wp:posOffset>3175</wp:posOffset>
                </wp:positionH>
                <wp:positionV relativeFrom="paragraph">
                  <wp:posOffset>3175</wp:posOffset>
                </wp:positionV>
                <wp:extent cx="1207770" cy="448310"/>
                <wp:effectExtent l="12700" t="6350" r="8255" b="12065"/>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633CC2D" w14:textId="77777777" w:rsidR="000B3238" w:rsidRPr="00D97CC9" w:rsidRDefault="000B3238"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A4FE" id="Rectangle 165" o:spid="_x0000_s1057" style="position:absolute;left:0;text-align:left;margin-left:.25pt;margin-top:.25pt;width:95.1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">
                <v:textbox>
                  <w:txbxContent>
                    <w:p w14:paraId="3633CC2D" w14:textId="77777777" w:rsidR="000B3238" w:rsidRPr="00D97CC9" w:rsidRDefault="000B3238"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Pr="00930B9B">
        <w:rPr>
          <w:rFonts w:ascii="Footlight MT Light" w:hAnsi="Footlight MT Light"/>
          <w:lang w:val="id-ID"/>
        </w:rPr>
        <w:t>________________</w:t>
      </w:r>
    </w:p>
    <w:p w14:paraId="58668B75" w14:textId="77777777" w:rsidR="001233A6" w:rsidRPr="00930B9B" w:rsidRDefault="001233A6" w:rsidP="00CD549F">
      <w:pPr>
        <w:pStyle w:val="ListParagraph"/>
        <w:tabs>
          <w:tab w:val="left" w:pos="6521"/>
        </w:tabs>
        <w:ind w:left="3969"/>
        <w:rPr>
          <w:rFonts w:ascii="Footlight MT Light" w:hAnsi="Footlight MT Light"/>
          <w:i/>
          <w:lang w:val="id-ID"/>
        </w:rPr>
      </w:pPr>
      <w:r w:rsidRPr="00930B9B">
        <w:rPr>
          <w:rFonts w:ascii="Footlight MT Light" w:hAnsi="Footlight MT Light"/>
          <w:i/>
          <w:lang w:val="id-ID"/>
        </w:rPr>
        <w:t>[Nama dan Jabatan]</w:t>
      </w:r>
    </w:p>
    <w:p w14:paraId="7100F81E" w14:textId="77777777" w:rsidR="001233A6" w:rsidRPr="00930B9B" w:rsidRDefault="00086F3B" w:rsidP="00CD549F">
      <w:pPr>
        <w:pStyle w:val="ListParagraph"/>
        <w:ind w:left="0"/>
        <w:jc w:val="center"/>
        <w:rPr>
          <w:rFonts w:ascii="Footlight MT Light" w:hAnsi="Footlight MT Light"/>
          <w:i/>
          <w:lang w:val="id-ID"/>
        </w:rPr>
      </w:pPr>
      <w:r w:rsidRPr="00930B9B">
        <w:rPr>
          <w:rFonts w:ascii="Footlight MT Light" w:hAnsi="Footlight MT Light"/>
          <w:b/>
          <w:lang w:val="id-ID"/>
        </w:rPr>
        <w:t>Pemeliharaan dari Asuransi/</w:t>
      </w:r>
      <w:r w:rsidRPr="00930B9B">
        <w:rPr>
          <w:rFonts w:ascii="Footlight MT Light" w:hAnsi="Footlight MT Light"/>
          <w:b/>
        </w:rPr>
        <w:t>Konsorsium Asuransi/</w:t>
      </w:r>
      <w:r w:rsidRPr="00930B9B">
        <w:rPr>
          <w:rFonts w:ascii="Footlight MT Light" w:hAnsi="Footlight MT Light"/>
          <w:b/>
          <w:lang w:val="id-ID"/>
        </w:rPr>
        <w:t>Perusahaan Penjaminan</w:t>
      </w:r>
      <w:r w:rsidRPr="00930B9B">
        <w:rPr>
          <w:rFonts w:ascii="Footlight MT Light" w:hAnsi="Footlight MT Light"/>
          <w:b/>
          <w:i/>
          <w:lang w:val="id-ID"/>
        </w:rPr>
        <w:t xml:space="preserve"> </w:t>
      </w:r>
      <w:r w:rsidR="001233A6" w:rsidRPr="00930B9B">
        <w:rPr>
          <w:rFonts w:ascii="Footlight MT Light" w:hAnsi="Footlight MT Light"/>
          <w:i/>
          <w:lang w:val="id-ID"/>
        </w:rPr>
        <w:t>[Kop Penerbit Jaminan]</w:t>
      </w:r>
    </w:p>
    <w:p w14:paraId="4D3B9753" w14:textId="77777777" w:rsidR="001233A6" w:rsidRPr="00930B9B" w:rsidRDefault="001233A6" w:rsidP="00CD549F">
      <w:pPr>
        <w:pStyle w:val="ListParagraph"/>
        <w:ind w:left="0"/>
        <w:jc w:val="center"/>
        <w:rPr>
          <w:rFonts w:ascii="Footlight MT Light" w:hAnsi="Footlight MT Light"/>
          <w:b/>
          <w:lang w:val="id-ID"/>
        </w:rPr>
      </w:pPr>
    </w:p>
    <w:p w14:paraId="022931E2" w14:textId="77777777" w:rsidR="001233A6" w:rsidRPr="00930B9B" w:rsidRDefault="001233A6" w:rsidP="00CD549F">
      <w:pPr>
        <w:pStyle w:val="ListParagraph"/>
        <w:ind w:left="0"/>
        <w:jc w:val="center"/>
        <w:rPr>
          <w:rFonts w:ascii="Footlight MT Light" w:hAnsi="Footlight MT Light"/>
          <w:b/>
          <w:lang w:val="id-ID"/>
        </w:rPr>
      </w:pPr>
      <w:r w:rsidRPr="00930B9B">
        <w:rPr>
          <w:rFonts w:ascii="Footlight MT Light" w:hAnsi="Footlight MT Light"/>
          <w:b/>
          <w:lang w:val="id-ID"/>
        </w:rPr>
        <w:t>JAMINAN PEMELIHARAAN</w:t>
      </w:r>
    </w:p>
    <w:p w14:paraId="016B5FB5" w14:textId="77777777" w:rsidR="001233A6" w:rsidRPr="00930B9B" w:rsidRDefault="001233A6" w:rsidP="00CD549F">
      <w:pPr>
        <w:pStyle w:val="ListParagraph"/>
        <w:jc w:val="center"/>
        <w:rPr>
          <w:rFonts w:ascii="Footlight MT Light" w:hAnsi="Footlight MT Light"/>
          <w:b/>
          <w:lang w:val="id-ID"/>
        </w:rPr>
      </w:pPr>
    </w:p>
    <w:p w14:paraId="0F434381" w14:textId="77777777" w:rsidR="001233A6" w:rsidRPr="00930B9B" w:rsidRDefault="001233A6" w:rsidP="00CD549F">
      <w:pPr>
        <w:pStyle w:val="ListParagraph"/>
        <w:ind w:left="0"/>
        <w:rPr>
          <w:rFonts w:ascii="Footlight MT Light" w:hAnsi="Footlight MT Light"/>
          <w:lang w:val="id-ID"/>
        </w:rPr>
      </w:pPr>
      <w:r w:rsidRPr="00930B9B">
        <w:rPr>
          <w:rFonts w:ascii="Footlight MT Light" w:hAnsi="Footlight MT Light"/>
          <w:lang w:val="id-ID"/>
        </w:rPr>
        <w:t>Nomor Jaminan: __________________</w:t>
      </w:r>
      <w:r w:rsidRPr="00930B9B">
        <w:rPr>
          <w:rFonts w:ascii="Footlight MT Light" w:hAnsi="Footlight MT Light"/>
          <w:lang w:val="id-ID"/>
        </w:rPr>
        <w:tab/>
      </w:r>
      <w:r w:rsidRPr="00930B9B">
        <w:rPr>
          <w:rFonts w:ascii="Footlight MT Light" w:hAnsi="Footlight MT Light"/>
          <w:lang w:val="id-ID"/>
        </w:rPr>
        <w:tab/>
        <w:t>Nilai: ___________________</w:t>
      </w:r>
    </w:p>
    <w:p w14:paraId="22815E70" w14:textId="77777777" w:rsidR="001233A6" w:rsidRPr="00930B9B" w:rsidRDefault="001233A6" w:rsidP="00CD549F">
      <w:pPr>
        <w:pStyle w:val="ListParagraph"/>
        <w:rPr>
          <w:rFonts w:ascii="Footlight MT Light" w:hAnsi="Footlight MT Light"/>
          <w:lang w:val="id-ID"/>
        </w:rPr>
      </w:pPr>
    </w:p>
    <w:p w14:paraId="5810A657"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 xml:space="preserve">Dengan ini dinyatakan, bahwa kami: _____________________ </w:t>
      </w:r>
      <w:r w:rsidRPr="00930B9B">
        <w:rPr>
          <w:rFonts w:ascii="Footlight MT Light" w:hAnsi="Footlight MT Light"/>
          <w:i/>
          <w:lang w:val="id-ID"/>
        </w:rPr>
        <w:t xml:space="preserve">[nama],  _____________ [alamat] </w:t>
      </w:r>
      <w:r w:rsidRPr="00930B9B">
        <w:rPr>
          <w:rFonts w:ascii="Footlight MT Light" w:hAnsi="Footlight MT Light"/>
          <w:lang w:val="id-ID"/>
        </w:rPr>
        <w:t xml:space="preserve">sebagai Penyedia, selanjutnya disebut TERJAMIN, dan  _____________________ </w:t>
      </w:r>
      <w:r w:rsidRPr="00930B9B">
        <w:rPr>
          <w:rFonts w:ascii="Footlight MT Light" w:hAnsi="Footlight MT Light"/>
          <w:i/>
          <w:lang w:val="id-ID"/>
        </w:rPr>
        <w:t xml:space="preserve">[nama penerbit jaminan],  _____________ [alamat] </w:t>
      </w:r>
      <w:r w:rsidRPr="00930B9B">
        <w:rPr>
          <w:rFonts w:ascii="Footlight MT Light" w:hAnsi="Footlight MT Light"/>
          <w:lang w:val="id-ID"/>
        </w:rPr>
        <w:t xml:space="preserve">sebagai Penjamin, selanjutnya disebut sebagai PENJAMIN, bertanggung jawab dan dengan tegas terikat pada _____________________ </w:t>
      </w:r>
      <w:r w:rsidRPr="00930B9B">
        <w:rPr>
          <w:rFonts w:ascii="Footlight MT Light" w:hAnsi="Footlight MT Light"/>
          <w:i/>
          <w:lang w:val="id-ID"/>
        </w:rPr>
        <w:t xml:space="preserve">[nama </w:t>
      </w:r>
      <w:r w:rsidR="002F68EB" w:rsidRPr="00930B9B">
        <w:rPr>
          <w:rFonts w:ascii="Footlight MT Light" w:hAnsi="Footlight MT Light"/>
          <w:i/>
          <w:iCs/>
          <w:color w:val="000000" w:themeColor="text1"/>
        </w:rPr>
        <w:t>Pejabat Penandatangan Kontrak</w:t>
      </w:r>
      <w:r w:rsidRPr="00930B9B">
        <w:rPr>
          <w:rFonts w:ascii="Footlight MT Light" w:hAnsi="Footlight MT Light"/>
          <w:i/>
          <w:lang w:val="id-ID"/>
        </w:rPr>
        <w:t xml:space="preserve">],  _________________________ [alamat] </w:t>
      </w:r>
      <w:r w:rsidRPr="00930B9B">
        <w:rPr>
          <w:rFonts w:ascii="Footlight MT Light" w:hAnsi="Footlight MT Light"/>
          <w:lang w:val="id-ID"/>
        </w:rPr>
        <w:t>sebagai Pemilik Pekerjaan, selanjutnya disebut PENERIMA JAMINAN atas uang sejumlah Rp ________________ (terbilang __________________________________)</w:t>
      </w:r>
    </w:p>
    <w:p w14:paraId="11CA37BE"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15C9293A"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Surat Jaminan ini berlaku selama ____ (____________) hari kalender dan  efektif mulai dari tanggal ___________ sampai dengan tanggal__________</w:t>
      </w:r>
    </w:p>
    <w:p w14:paraId="613F4832"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Jaminan ini berlaku apabila:</w:t>
      </w:r>
    </w:p>
    <w:p w14:paraId="53C193DC" w14:textId="77777777" w:rsidR="001233A6" w:rsidRPr="00930B9B" w:rsidRDefault="001233A6" w:rsidP="00CD549F">
      <w:pPr>
        <w:pStyle w:val="ListParagraph"/>
        <w:ind w:left="426"/>
        <w:jc w:val="both"/>
        <w:rPr>
          <w:rFonts w:ascii="Footlight MT Light" w:hAnsi="Footlight MT Light"/>
          <w:lang w:val="id-ID"/>
        </w:rPr>
      </w:pPr>
      <w:r w:rsidRPr="00930B9B">
        <w:rPr>
          <w:rFonts w:ascii="Footlight MT Light" w:hAnsi="Footlight MT Light"/>
          <w:lang w:val="id-ID"/>
        </w:rPr>
        <w:t>TERJAMIN tidak memenuhi kewajibannya melakukan pemeliharaan sebagaimana ditentukan dalam Dokumen Kontrak.</w:t>
      </w:r>
    </w:p>
    <w:p w14:paraId="445235C4"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 xml:space="preserve">PENJAMIN akan membayar kepada PENERIMA JAMINAN sejumlah nilai jaminan tersebut di atas dalam waktu paling lambat 14 (empat belas) hari kerja tanpa syarat </w:t>
      </w:r>
      <w:r w:rsidRPr="00930B9B">
        <w:rPr>
          <w:rFonts w:ascii="Footlight MT Light" w:hAnsi="Footlight MT Light"/>
          <w:i/>
          <w:lang w:val="id-ID"/>
        </w:rPr>
        <w:t>(Unconditional)</w:t>
      </w:r>
      <w:r w:rsidRPr="00930B9B">
        <w:rPr>
          <w:rFonts w:ascii="Footlight MT Light" w:hAnsi="Footlight MT Light"/>
          <w:lang w:val="id-ID"/>
        </w:rPr>
        <w:t>setelah menerima tuntutan pencairan secara tertulis dari PENERIMA JAMINAN berdasar Keputusan PENERIMA JAMINAN mengenai pengenaan sanksi akibat TERJAMIN cidera janji.</w:t>
      </w:r>
    </w:p>
    <w:p w14:paraId="20E567B0"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BC7895B" w14:textId="77777777" w:rsidR="001233A6" w:rsidRPr="00930B9B" w:rsidRDefault="001233A6" w:rsidP="0055146F">
      <w:pPr>
        <w:pStyle w:val="ListParagraph"/>
        <w:numPr>
          <w:ilvl w:val="0"/>
          <w:numId w:val="241"/>
        </w:numPr>
        <w:ind w:left="426" w:hanging="426"/>
        <w:jc w:val="both"/>
        <w:rPr>
          <w:rFonts w:ascii="Footlight MT Light" w:hAnsi="Footlight MT Light"/>
          <w:lang w:val="id-ID"/>
        </w:rPr>
      </w:pPr>
      <w:r w:rsidRPr="00930B9B">
        <w:rPr>
          <w:rFonts w:ascii="Footlight MT Light" w:hAnsi="Footlight MT Light"/>
          <w:lang w:val="id-ID"/>
        </w:rPr>
        <w:t>Tuntutan pencairan terhadap PENJAMIN berdasarkan Jaminan ini harus sudah diajukan selambat-lambatnya dalam waktu 30 (tiga puluh) hari kalender sesudah berakhirnya masa berlaku Jaminan ini.</w:t>
      </w:r>
    </w:p>
    <w:p w14:paraId="50ED274C" w14:textId="0F781076" w:rsidR="001233A6" w:rsidRPr="00930B9B" w:rsidRDefault="006C09F8" w:rsidP="00CD549F">
      <w:pPr>
        <w:pStyle w:val="ListParagraph"/>
        <w:ind w:left="426"/>
        <w:rPr>
          <w:rFonts w:ascii="Footlight MT Light" w:hAnsi="Footlight MT Light"/>
          <w:lang w:val="id-ID"/>
        </w:rPr>
      </w:pPr>
      <w:r>
        <w:rPr>
          <w:rFonts w:ascii="Footlight MT Light" w:hAnsi="Footlight MT Light"/>
          <w:noProof/>
        </w:rPr>
        <mc:AlternateContent>
          <mc:Choice Requires="wps">
            <w:drawing>
              <wp:anchor distT="0" distB="0" distL="114300" distR="114300" simplePos="0" relativeHeight="251664384" behindDoc="0" locked="0" layoutInCell="1" allowOverlap="1" wp14:anchorId="6AEAD415" wp14:editId="10184E14">
                <wp:simplePos x="0" y="0"/>
                <wp:positionH relativeFrom="column">
                  <wp:posOffset>34925</wp:posOffset>
                </wp:positionH>
                <wp:positionV relativeFrom="paragraph">
                  <wp:posOffset>151130</wp:posOffset>
                </wp:positionV>
                <wp:extent cx="1207770" cy="448310"/>
                <wp:effectExtent l="6350" t="8890" r="508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7D040B7"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D415" id="Rectangle 2" o:spid="_x0000_s1058" style="position:absolute;left:0;text-align:left;margin-left:2.75pt;margin-top:11.9pt;width:95.1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">
                <v:textbox>
                  <w:txbxContent>
                    <w:p w14:paraId="57D040B7" w14:textId="77777777" w:rsidR="000B3238" w:rsidRPr="00D97CC9" w:rsidRDefault="000B3238"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35097423" w14:textId="77777777" w:rsidR="001233A6" w:rsidRPr="00930B9B" w:rsidRDefault="001233A6" w:rsidP="00CD549F">
      <w:pPr>
        <w:pStyle w:val="ListParagraph"/>
        <w:ind w:left="3600" w:firstLine="720"/>
        <w:jc w:val="both"/>
        <w:rPr>
          <w:rFonts w:ascii="Footlight MT Light" w:hAnsi="Footlight MT Light"/>
          <w:lang w:val="id-ID"/>
        </w:rPr>
      </w:pPr>
      <w:r w:rsidRPr="00930B9B">
        <w:rPr>
          <w:rFonts w:ascii="Footlight MT Light" w:hAnsi="Footlight MT Light"/>
          <w:lang w:val="id-ID"/>
        </w:rPr>
        <w:t>Dikeluarkan di _____________</w:t>
      </w:r>
    </w:p>
    <w:p w14:paraId="46B94146" w14:textId="77777777" w:rsidR="001233A6" w:rsidRPr="00930B9B" w:rsidRDefault="001233A6" w:rsidP="00CD549F">
      <w:pPr>
        <w:pStyle w:val="ListParagraph"/>
        <w:ind w:left="3600" w:firstLine="720"/>
        <w:jc w:val="both"/>
        <w:rPr>
          <w:rFonts w:ascii="Footlight MT Light" w:hAnsi="Footlight MT Light"/>
          <w:lang w:val="id-ID"/>
        </w:rPr>
      </w:pPr>
      <w:r w:rsidRPr="00930B9B">
        <w:rPr>
          <w:rFonts w:ascii="Footlight MT Light" w:hAnsi="Footlight MT Light"/>
          <w:lang w:val="id-ID"/>
        </w:rPr>
        <w:t>pada tanggal _______________</w:t>
      </w:r>
    </w:p>
    <w:p w14:paraId="4C09FD1C" w14:textId="77777777" w:rsidR="001233A6" w:rsidRPr="00930B9B" w:rsidRDefault="001233A6" w:rsidP="00CD549F">
      <w:pPr>
        <w:pStyle w:val="ListParagraph"/>
        <w:tabs>
          <w:tab w:val="left" w:pos="4432"/>
        </w:tabs>
        <w:ind w:left="0"/>
        <w:jc w:val="both"/>
        <w:rPr>
          <w:rFonts w:ascii="Footlight MT Light" w:hAnsi="Footlight MT Light"/>
          <w:lang w:val="id-ID"/>
        </w:rPr>
      </w:pPr>
      <w:r w:rsidRPr="00930B9B">
        <w:rPr>
          <w:rFonts w:ascii="Footlight MT Light" w:hAnsi="Footlight MT Light"/>
          <w:lang w:val="id-ID"/>
        </w:rPr>
        <w:tab/>
      </w:r>
    </w:p>
    <w:p w14:paraId="363FFD7B" w14:textId="77777777" w:rsidR="001233A6" w:rsidRPr="00930B9B" w:rsidRDefault="001233A6" w:rsidP="00CD549F">
      <w:pPr>
        <w:pStyle w:val="ListParagraph"/>
        <w:ind w:left="0"/>
        <w:jc w:val="both"/>
        <w:rPr>
          <w:rFonts w:ascii="Footlight MT Light" w:hAnsi="Footlight MT Light"/>
          <w:lang w:val="id-ID"/>
        </w:rPr>
      </w:pPr>
    </w:p>
    <w:p w14:paraId="4FEC1726" w14:textId="77777777" w:rsidR="001233A6" w:rsidRPr="00930B9B" w:rsidRDefault="001233A6" w:rsidP="00CD549F">
      <w:pPr>
        <w:pStyle w:val="ListParagraph"/>
        <w:ind w:left="0"/>
        <w:jc w:val="both"/>
        <w:rPr>
          <w:rFonts w:ascii="Footlight MT Light" w:hAnsi="Footlight MT Light"/>
          <w:lang w:val="id-ID"/>
        </w:rPr>
      </w:pPr>
    </w:p>
    <w:p w14:paraId="2F40E0E0"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lang w:val="id-ID"/>
        </w:rPr>
        <w:tab/>
      </w:r>
      <w:r w:rsidRPr="00930B9B">
        <w:rPr>
          <w:rFonts w:ascii="Footlight MT Light" w:hAnsi="Footlight MT Light"/>
          <w:lang w:val="id-ID"/>
        </w:rPr>
        <w:tab/>
      </w:r>
      <w:r w:rsidRPr="00930B9B">
        <w:rPr>
          <w:rFonts w:ascii="Footlight MT Light" w:hAnsi="Footlight MT Light"/>
          <w:b/>
          <w:lang w:val="id-ID"/>
        </w:rPr>
        <w:t>TERJAMIN</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PENJAMIN</w:t>
      </w:r>
    </w:p>
    <w:p w14:paraId="66FFC392" w14:textId="77777777" w:rsidR="001233A6" w:rsidRPr="00930B9B" w:rsidRDefault="001233A6" w:rsidP="00CD549F">
      <w:pPr>
        <w:pStyle w:val="ListParagraph"/>
        <w:ind w:left="0"/>
        <w:jc w:val="both"/>
        <w:rPr>
          <w:rFonts w:ascii="Footlight MT Light" w:hAnsi="Footlight MT Light"/>
          <w:b/>
          <w:lang w:val="id-ID"/>
        </w:rPr>
      </w:pPr>
    </w:p>
    <w:p w14:paraId="7CFE9BD7" w14:textId="77777777" w:rsidR="001233A6" w:rsidRPr="00930B9B" w:rsidRDefault="001233A6" w:rsidP="00CD549F">
      <w:pPr>
        <w:pStyle w:val="ListParagraph"/>
        <w:ind w:left="0"/>
        <w:jc w:val="both"/>
        <w:rPr>
          <w:rFonts w:ascii="Footlight MT Light" w:hAnsi="Footlight MT Light"/>
          <w:lang w:val="id-ID"/>
        </w:rPr>
      </w:pP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r>
      <w:r w:rsidR="00B71E64" w:rsidRPr="00930B9B">
        <w:rPr>
          <w:rFonts w:ascii="Footlight MT Light" w:hAnsi="Footlight MT Light"/>
          <w:lang w:val="id-ID"/>
        </w:rPr>
        <w:t>Meterai</w:t>
      </w:r>
      <w:r w:rsidR="002958FF" w:rsidRPr="00930B9B">
        <w:rPr>
          <w:rFonts w:ascii="Footlight MT Light" w:hAnsi="Footlight MT Light"/>
          <w:lang w:val="id-ID"/>
        </w:rPr>
        <w:t xml:space="preserve"> Rp10.</w:t>
      </w:r>
      <w:r w:rsidRPr="00930B9B">
        <w:rPr>
          <w:rFonts w:ascii="Footlight MT Light" w:hAnsi="Footlight MT Light"/>
          <w:lang w:val="id-ID"/>
        </w:rPr>
        <w:t>000,00</w:t>
      </w:r>
    </w:p>
    <w:p w14:paraId="4EAD8536" w14:textId="77777777" w:rsidR="001233A6" w:rsidRPr="00930B9B" w:rsidRDefault="001233A6" w:rsidP="00CD549F">
      <w:pPr>
        <w:pStyle w:val="ListParagraph"/>
        <w:ind w:left="0"/>
        <w:jc w:val="both"/>
        <w:rPr>
          <w:rFonts w:ascii="Footlight MT Light" w:hAnsi="Footlight MT Light"/>
          <w:b/>
          <w:lang w:val="id-ID"/>
        </w:rPr>
      </w:pPr>
    </w:p>
    <w:p w14:paraId="71DC3710" w14:textId="77777777" w:rsidR="001233A6" w:rsidRPr="00930B9B" w:rsidRDefault="001233A6" w:rsidP="00CD549F">
      <w:pPr>
        <w:pStyle w:val="ListParagraph"/>
        <w:ind w:left="0"/>
        <w:jc w:val="both"/>
        <w:rPr>
          <w:rFonts w:ascii="Footlight MT Light" w:hAnsi="Footlight MT Light"/>
          <w:b/>
          <w:lang w:val="id-ID"/>
        </w:rPr>
      </w:pPr>
      <w:r w:rsidRPr="00930B9B">
        <w:rPr>
          <w:rFonts w:ascii="Footlight MT Light" w:hAnsi="Footlight MT Light"/>
          <w:b/>
          <w:lang w:val="id-ID"/>
        </w:rPr>
        <w:tab/>
        <w:t xml:space="preserve">__________________  </w:t>
      </w:r>
      <w:r w:rsidRPr="00930B9B">
        <w:rPr>
          <w:rFonts w:ascii="Footlight MT Light" w:hAnsi="Footlight MT Light"/>
          <w:b/>
          <w:lang w:val="id-ID"/>
        </w:rPr>
        <w:tab/>
      </w:r>
      <w:r w:rsidRPr="00930B9B">
        <w:rPr>
          <w:rFonts w:ascii="Footlight MT Light" w:hAnsi="Footlight MT Light"/>
          <w:b/>
          <w:lang w:val="id-ID"/>
        </w:rPr>
        <w:tab/>
      </w:r>
      <w:r w:rsidRPr="00930B9B">
        <w:rPr>
          <w:rFonts w:ascii="Footlight MT Light" w:hAnsi="Footlight MT Light"/>
          <w:b/>
          <w:lang w:val="id-ID"/>
        </w:rPr>
        <w:tab/>
        <w:t>__________________</w:t>
      </w:r>
      <w:r w:rsidRPr="00930B9B">
        <w:rPr>
          <w:rFonts w:ascii="Footlight MT Light" w:hAnsi="Footlight MT Light"/>
          <w:b/>
          <w:lang w:val="id-ID"/>
        </w:rPr>
        <w:tab/>
      </w:r>
    </w:p>
    <w:p w14:paraId="283967D6" w14:textId="77777777" w:rsidR="001233A6" w:rsidRPr="00930B9B" w:rsidRDefault="001233A6" w:rsidP="00CD549F">
      <w:pPr>
        <w:pStyle w:val="ListParagraph"/>
        <w:rPr>
          <w:rFonts w:ascii="Footlight MT Light" w:hAnsi="Footlight MT Light"/>
          <w:i/>
          <w:sz w:val="23"/>
          <w:szCs w:val="23"/>
          <w:lang w:val="id-ID"/>
        </w:rPr>
      </w:pPr>
      <w:r w:rsidRPr="00930B9B">
        <w:rPr>
          <w:rFonts w:ascii="Footlight MT Light" w:hAnsi="Footlight MT Light"/>
          <w:i/>
          <w:sz w:val="23"/>
          <w:szCs w:val="23"/>
          <w:lang w:val="id-ID"/>
        </w:rPr>
        <w:t>[Nama &amp; Jabatan]</w:t>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sz w:val="23"/>
          <w:szCs w:val="23"/>
          <w:lang w:val="id-ID"/>
        </w:rPr>
        <w:tab/>
      </w:r>
      <w:r w:rsidRPr="00930B9B">
        <w:rPr>
          <w:rFonts w:ascii="Footlight MT Light" w:hAnsi="Footlight MT Light"/>
          <w:i/>
          <w:sz w:val="23"/>
          <w:szCs w:val="23"/>
          <w:lang w:val="id-ID"/>
        </w:rPr>
        <w:t>[Nama &amp; Jabatan]</w:t>
      </w:r>
    </w:p>
    <w:p w14:paraId="3D513C82" w14:textId="77777777" w:rsidR="001233A6" w:rsidRPr="00930B9B" w:rsidRDefault="001233A6" w:rsidP="00CD549F">
      <w:pPr>
        <w:rPr>
          <w:rFonts w:ascii="Footlight MT Light" w:hAnsi="Footlight MT Light"/>
          <w:lang w:val="id-ID"/>
        </w:rPr>
      </w:pPr>
    </w:p>
    <w:p w14:paraId="708B10CE" w14:textId="77777777" w:rsidR="001233A6" w:rsidRPr="00930B9B" w:rsidRDefault="001233A6" w:rsidP="00CD549F">
      <w:pPr>
        <w:rPr>
          <w:rFonts w:ascii="Footlight MT Light" w:hAnsi="Footlight MT Light"/>
          <w:lang w:val="id-ID"/>
        </w:rPr>
      </w:pPr>
    </w:p>
    <w:p w14:paraId="221096EA" w14:textId="77777777" w:rsidR="001233A6" w:rsidRPr="00930B9B" w:rsidRDefault="001233A6" w:rsidP="00CD549F">
      <w:pPr>
        <w:rPr>
          <w:rFonts w:ascii="Footlight MT Light" w:hAnsi="Footlight MT Light"/>
          <w:lang w:val="id-ID"/>
        </w:rPr>
      </w:pPr>
    </w:p>
    <w:p w14:paraId="717A4E05" w14:textId="77777777" w:rsidR="001233A6" w:rsidRPr="00930B9B" w:rsidRDefault="001233A6" w:rsidP="00CD549F">
      <w:pPr>
        <w:rPr>
          <w:rFonts w:ascii="Footlight MT Light" w:hAnsi="Footlight MT Light"/>
          <w:sz w:val="14"/>
          <w:szCs w:val="16"/>
          <w:lang w:val="id-ID"/>
        </w:rPr>
        <w:sectPr w:rsidR="001233A6" w:rsidRPr="00930B9B" w:rsidSect="0014069F">
          <w:headerReference w:type="even" r:id="rId39"/>
          <w:headerReference w:type="default" r:id="rId40"/>
          <w:headerReference w:type="first" r:id="rId41"/>
          <w:type w:val="nextColumn"/>
          <w:pgSz w:w="12242" w:h="18711" w:code="5"/>
          <w:pgMar w:top="1560" w:right="1580" w:bottom="280" w:left="1680" w:header="720" w:footer="720" w:gutter="0"/>
          <w:pgNumType w:fmt="numberInDash"/>
          <w:cols w:space="720"/>
          <w:docGrid w:linePitch="326"/>
        </w:sectPr>
      </w:pPr>
    </w:p>
    <w:p w14:paraId="7C100CCD" w14:textId="77777777" w:rsidR="001233A6" w:rsidRPr="00930B9B" w:rsidRDefault="001233A6" w:rsidP="00CD549F">
      <w:pPr>
        <w:pStyle w:val="Heading1"/>
        <w:rPr>
          <w:rFonts w:ascii="Footlight MT Light" w:hAnsi="Footlight MT Light"/>
          <w:sz w:val="28"/>
          <w:szCs w:val="28"/>
          <w:lang w:val="id-ID"/>
        </w:rPr>
      </w:pPr>
      <w:bookmarkStart w:id="2631" w:name="_Toc39432256"/>
      <w:bookmarkStart w:id="2632" w:name="_Toc69906654"/>
      <w:r w:rsidRPr="00930B9B">
        <w:rPr>
          <w:rFonts w:ascii="Footlight MT Light" w:hAnsi="Footlight MT Light"/>
          <w:sz w:val="28"/>
          <w:szCs w:val="28"/>
          <w:lang w:val="id-ID"/>
        </w:rPr>
        <w:lastRenderedPageBreak/>
        <w:t>BAB XIII. PETUNJUK EVALUASI KEWAJARAN HARGA</w:t>
      </w:r>
      <w:bookmarkEnd w:id="2631"/>
      <w:bookmarkEnd w:id="2632"/>
    </w:p>
    <w:p w14:paraId="0EC7FF66" w14:textId="77777777" w:rsidR="001233A6" w:rsidRPr="00930B9B" w:rsidRDefault="001233A6" w:rsidP="00CD549F">
      <w:pPr>
        <w:pBdr>
          <w:bottom w:val="single" w:sz="4" w:space="1" w:color="auto"/>
        </w:pBdr>
        <w:jc w:val="center"/>
        <w:rPr>
          <w:rFonts w:ascii="Footlight MT Light" w:hAnsi="Footlight MT Light"/>
          <w:b/>
          <w:sz w:val="28"/>
          <w:szCs w:val="28"/>
          <w:lang w:val="id-ID"/>
        </w:rPr>
      </w:pPr>
    </w:p>
    <w:p w14:paraId="299DA753" w14:textId="77777777" w:rsidR="001233A6" w:rsidRPr="00930B9B" w:rsidRDefault="001233A6" w:rsidP="00CD549F">
      <w:pPr>
        <w:rPr>
          <w:rFonts w:ascii="Footlight MT Light" w:hAnsi="Footlight MT Light"/>
          <w:sz w:val="14"/>
          <w:szCs w:val="16"/>
          <w:lang w:val="id-ID"/>
        </w:rPr>
      </w:pPr>
    </w:p>
    <w:p w14:paraId="2028E8A1" w14:textId="77777777" w:rsidR="001233A6" w:rsidRPr="00930B9B" w:rsidRDefault="001233A6" w:rsidP="00CD549F">
      <w:pPr>
        <w:rPr>
          <w:rFonts w:ascii="Footlight MT Light" w:hAnsi="Footlight MT Light"/>
          <w:lang w:val="id-ID"/>
        </w:rPr>
      </w:pPr>
    </w:p>
    <w:p w14:paraId="5C713B48" w14:textId="77777777" w:rsidR="001233A6" w:rsidRPr="00930B9B" w:rsidRDefault="001233A6" w:rsidP="00CD549F">
      <w:pPr>
        <w:jc w:val="both"/>
        <w:rPr>
          <w:rFonts w:ascii="Footlight MT Light" w:hAnsi="Footlight MT Light"/>
          <w:lang w:val="id-ID"/>
        </w:rPr>
      </w:pPr>
      <w:r w:rsidRPr="00930B9B">
        <w:rPr>
          <w:rFonts w:ascii="Footlight MT Light" w:hAnsi="Footlight MT Light"/>
          <w:lang w:val="id-ID"/>
        </w:rPr>
        <w:t xml:space="preserve">Tahapan evaluasi kewajaran harga bagi peserta dengan </w:t>
      </w:r>
      <w:r w:rsidRPr="00930B9B">
        <w:rPr>
          <w:rFonts w:ascii="Footlight MT Light" w:hAnsi="Footlight MT Light" w:cs="Arial"/>
          <w:lang w:val="id-ID"/>
        </w:rPr>
        <w:t xml:space="preserve">harga penawaran dibawah nilai nominal 80% (delapan puluh persen) HPS </w:t>
      </w:r>
      <w:r w:rsidRPr="00930B9B">
        <w:rPr>
          <w:rFonts w:ascii="Footlight MT Light" w:hAnsi="Footlight MT Light"/>
          <w:lang w:val="id-ID"/>
        </w:rPr>
        <w:t>dilakukan sebagai berikut:</w:t>
      </w:r>
    </w:p>
    <w:p w14:paraId="7EFC2E57" w14:textId="77777777" w:rsidR="001233A6" w:rsidRPr="00930B9B" w:rsidRDefault="001233A6" w:rsidP="00CD549F">
      <w:pPr>
        <w:rPr>
          <w:rFonts w:ascii="Footlight MT Light" w:hAnsi="Footlight MT Light"/>
          <w:lang w:val="id-ID"/>
        </w:rPr>
      </w:pPr>
    </w:p>
    <w:p w14:paraId="2B8AC31B" w14:textId="77777777" w:rsidR="001233A6" w:rsidRPr="00930B9B" w:rsidRDefault="001233A6" w:rsidP="0055146F">
      <w:pPr>
        <w:pStyle w:val="ListParagraph"/>
        <w:numPr>
          <w:ilvl w:val="0"/>
          <w:numId w:val="200"/>
        </w:numPr>
        <w:ind w:left="360"/>
        <w:jc w:val="both"/>
        <w:rPr>
          <w:rFonts w:ascii="Footlight MT Light" w:hAnsi="Footlight MT Light"/>
          <w:lang w:val="id-ID"/>
        </w:rPr>
      </w:pPr>
      <w:r w:rsidRPr="00930B9B">
        <w:rPr>
          <w:rFonts w:ascii="Footlight MT Light" w:hAnsi="Footlight MT Light"/>
          <w:lang w:val="id-ID"/>
        </w:rPr>
        <w:t>Pokja meminta peserta untuk menyampaikan analisa harga satuan pekerjaan sekurang-kurangnya untuk Mata Pembayaran Utama dengan format sebagai berikut:</w:t>
      </w:r>
    </w:p>
    <w:p w14:paraId="056BB442" w14:textId="77777777" w:rsidR="001233A6" w:rsidRPr="00930B9B" w:rsidRDefault="001233A6" w:rsidP="00CD549F">
      <w:pPr>
        <w:pStyle w:val="ListParagraph"/>
        <w:jc w:val="both"/>
        <w:rPr>
          <w:rFonts w:ascii="Footlight MT Light" w:hAnsi="Footlight MT Light"/>
          <w:lang w:val="id-ID"/>
        </w:rPr>
      </w:pPr>
    </w:p>
    <w:tbl>
      <w:tblPr>
        <w:tblW w:w="8749" w:type="dxa"/>
        <w:tblInd w:w="392" w:type="dxa"/>
        <w:tblLook w:val="04A0" w:firstRow="1" w:lastRow="0" w:firstColumn="1" w:lastColumn="0" w:noHBand="0" w:noVBand="1"/>
      </w:tblPr>
      <w:tblGrid>
        <w:gridCol w:w="628"/>
        <w:gridCol w:w="2368"/>
        <w:gridCol w:w="805"/>
        <w:gridCol w:w="1048"/>
        <w:gridCol w:w="2072"/>
        <w:gridCol w:w="1357"/>
        <w:gridCol w:w="471"/>
      </w:tblGrid>
      <w:tr w:rsidR="004C01E9" w:rsidRPr="00930B9B" w14:paraId="60BDE574" w14:textId="77777777" w:rsidTr="00F64F3F">
        <w:trPr>
          <w:trHeight w:val="360"/>
        </w:trPr>
        <w:tc>
          <w:tcPr>
            <w:tcW w:w="8749" w:type="dxa"/>
            <w:gridSpan w:val="7"/>
            <w:tcBorders>
              <w:top w:val="nil"/>
              <w:left w:val="nil"/>
              <w:bottom w:val="nil"/>
              <w:right w:val="nil"/>
            </w:tcBorders>
            <w:shd w:val="clear" w:color="auto" w:fill="auto"/>
            <w:noWrap/>
            <w:vAlign w:val="bottom"/>
            <w:hideMark/>
          </w:tcPr>
          <w:p w14:paraId="0FEF0C77" w14:textId="77777777" w:rsidR="001233A6" w:rsidRPr="00930B9B" w:rsidRDefault="001233A6" w:rsidP="00CD549F">
            <w:pPr>
              <w:spacing w:after="120"/>
              <w:ind w:left="360"/>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ANALISA HARGA SATUAN PEKERJAAN</w:t>
            </w:r>
          </w:p>
        </w:tc>
      </w:tr>
      <w:tr w:rsidR="004C01E9" w:rsidRPr="00930B9B" w14:paraId="369CA98F" w14:textId="77777777" w:rsidTr="00F64F3F">
        <w:trPr>
          <w:trHeight w:val="375"/>
        </w:trPr>
        <w:tc>
          <w:tcPr>
            <w:tcW w:w="2996" w:type="dxa"/>
            <w:gridSpan w:val="2"/>
            <w:tcBorders>
              <w:top w:val="nil"/>
              <w:left w:val="nil"/>
              <w:bottom w:val="nil"/>
              <w:right w:val="nil"/>
            </w:tcBorders>
            <w:shd w:val="clear" w:color="auto" w:fill="auto"/>
            <w:noWrap/>
            <w:vAlign w:val="bottom"/>
            <w:hideMark/>
          </w:tcPr>
          <w:p w14:paraId="70188421"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xml:space="preserve">JENIS PEKERJAAN </w:t>
            </w:r>
          </w:p>
        </w:tc>
        <w:tc>
          <w:tcPr>
            <w:tcW w:w="1853" w:type="dxa"/>
            <w:gridSpan w:val="2"/>
            <w:tcBorders>
              <w:top w:val="nil"/>
              <w:left w:val="nil"/>
              <w:bottom w:val="nil"/>
              <w:right w:val="nil"/>
            </w:tcBorders>
            <w:shd w:val="clear" w:color="auto" w:fill="auto"/>
            <w:noWrap/>
            <w:vAlign w:val="bottom"/>
            <w:hideMark/>
          </w:tcPr>
          <w:p w14:paraId="7791E2E4" w14:textId="77777777" w:rsidR="001233A6" w:rsidRPr="00930B9B" w:rsidRDefault="001233A6" w:rsidP="00CD549F">
            <w:pPr>
              <w:spacing w:after="120"/>
              <w:ind w:left="36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 ....................</w:t>
            </w:r>
          </w:p>
        </w:tc>
        <w:tc>
          <w:tcPr>
            <w:tcW w:w="2072" w:type="dxa"/>
            <w:tcBorders>
              <w:top w:val="nil"/>
              <w:left w:val="nil"/>
              <w:bottom w:val="nil"/>
              <w:right w:val="nil"/>
            </w:tcBorders>
            <w:shd w:val="clear" w:color="auto" w:fill="auto"/>
            <w:noWrap/>
            <w:vAlign w:val="bottom"/>
            <w:hideMark/>
          </w:tcPr>
          <w:p w14:paraId="32BA3D3D"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357" w:type="dxa"/>
            <w:tcBorders>
              <w:top w:val="nil"/>
              <w:left w:val="nil"/>
              <w:bottom w:val="nil"/>
              <w:right w:val="nil"/>
            </w:tcBorders>
            <w:shd w:val="clear" w:color="auto" w:fill="auto"/>
            <w:noWrap/>
            <w:vAlign w:val="bottom"/>
            <w:hideMark/>
          </w:tcPr>
          <w:p w14:paraId="2DCC231B" w14:textId="77777777" w:rsidR="001233A6" w:rsidRPr="00930B9B" w:rsidRDefault="001233A6" w:rsidP="00CD549F">
            <w:pPr>
              <w:spacing w:after="120"/>
              <w:ind w:left="360"/>
              <w:jc w:val="center"/>
              <w:rPr>
                <w:rFonts w:ascii="Footlight MT Light" w:hAnsi="Footlight MT Light" w:cs="Tahoma"/>
                <w:b/>
                <w:bCs/>
                <w:sz w:val="16"/>
                <w:szCs w:val="16"/>
                <w:lang w:val="id-ID" w:eastAsia="id-ID"/>
              </w:rPr>
            </w:pPr>
          </w:p>
        </w:tc>
        <w:tc>
          <w:tcPr>
            <w:tcW w:w="471" w:type="dxa"/>
            <w:tcBorders>
              <w:top w:val="nil"/>
              <w:left w:val="nil"/>
              <w:bottom w:val="nil"/>
              <w:right w:val="nil"/>
            </w:tcBorders>
            <w:shd w:val="clear" w:color="auto" w:fill="auto"/>
            <w:noWrap/>
            <w:vAlign w:val="bottom"/>
            <w:hideMark/>
          </w:tcPr>
          <w:p w14:paraId="0B6B8366" w14:textId="77777777" w:rsidR="001233A6" w:rsidRPr="00930B9B" w:rsidRDefault="001233A6" w:rsidP="00CD549F">
            <w:pPr>
              <w:spacing w:after="120"/>
              <w:ind w:left="360"/>
              <w:rPr>
                <w:rFonts w:ascii="Footlight MT Light" w:hAnsi="Footlight MT Light" w:cs="Tahoma"/>
                <w:b/>
                <w:bCs/>
                <w:sz w:val="16"/>
                <w:szCs w:val="16"/>
                <w:lang w:val="id-ID" w:eastAsia="id-ID"/>
              </w:rPr>
            </w:pPr>
          </w:p>
        </w:tc>
      </w:tr>
      <w:tr w:rsidR="004C01E9" w:rsidRPr="00930B9B" w14:paraId="187B7DD0" w14:textId="77777777" w:rsidTr="00F64F3F">
        <w:trPr>
          <w:trHeight w:val="330"/>
        </w:trPr>
        <w:tc>
          <w:tcPr>
            <w:tcW w:w="2996" w:type="dxa"/>
            <w:gridSpan w:val="2"/>
            <w:tcBorders>
              <w:top w:val="nil"/>
              <w:left w:val="nil"/>
              <w:bottom w:val="nil"/>
              <w:right w:val="nil"/>
            </w:tcBorders>
            <w:shd w:val="clear" w:color="auto" w:fill="auto"/>
            <w:noWrap/>
            <w:vAlign w:val="bottom"/>
            <w:hideMark/>
          </w:tcPr>
          <w:p w14:paraId="3321B40F"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SATUAN MATA PEMBAYARAN</w:t>
            </w:r>
          </w:p>
        </w:tc>
        <w:tc>
          <w:tcPr>
            <w:tcW w:w="1853" w:type="dxa"/>
            <w:gridSpan w:val="2"/>
            <w:tcBorders>
              <w:top w:val="nil"/>
              <w:left w:val="nil"/>
              <w:bottom w:val="nil"/>
              <w:right w:val="nil"/>
            </w:tcBorders>
            <w:shd w:val="clear" w:color="auto" w:fill="auto"/>
            <w:noWrap/>
            <w:vAlign w:val="bottom"/>
            <w:hideMark/>
          </w:tcPr>
          <w:p w14:paraId="2F056683" w14:textId="77777777" w:rsidR="001233A6" w:rsidRPr="00930B9B" w:rsidRDefault="001233A6" w:rsidP="00CD549F">
            <w:pPr>
              <w:spacing w:after="120"/>
              <w:ind w:left="36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 ....................</w:t>
            </w:r>
          </w:p>
        </w:tc>
        <w:tc>
          <w:tcPr>
            <w:tcW w:w="2072" w:type="dxa"/>
            <w:tcBorders>
              <w:top w:val="nil"/>
              <w:left w:val="nil"/>
              <w:bottom w:val="nil"/>
              <w:right w:val="nil"/>
            </w:tcBorders>
            <w:shd w:val="clear" w:color="auto" w:fill="auto"/>
            <w:noWrap/>
            <w:vAlign w:val="bottom"/>
            <w:hideMark/>
          </w:tcPr>
          <w:p w14:paraId="7D3A78DE"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357" w:type="dxa"/>
            <w:tcBorders>
              <w:top w:val="nil"/>
              <w:left w:val="nil"/>
              <w:bottom w:val="nil"/>
              <w:right w:val="nil"/>
            </w:tcBorders>
            <w:shd w:val="clear" w:color="auto" w:fill="auto"/>
            <w:noWrap/>
            <w:vAlign w:val="bottom"/>
            <w:hideMark/>
          </w:tcPr>
          <w:p w14:paraId="473BCF37"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471" w:type="dxa"/>
            <w:tcBorders>
              <w:top w:val="nil"/>
              <w:left w:val="nil"/>
              <w:bottom w:val="nil"/>
              <w:right w:val="nil"/>
            </w:tcBorders>
            <w:shd w:val="clear" w:color="auto" w:fill="auto"/>
            <w:noWrap/>
            <w:vAlign w:val="bottom"/>
            <w:hideMark/>
          </w:tcPr>
          <w:p w14:paraId="5C89407A" w14:textId="77777777" w:rsidR="001233A6" w:rsidRPr="00930B9B" w:rsidRDefault="001233A6" w:rsidP="00CD549F">
            <w:pPr>
              <w:spacing w:after="120"/>
              <w:ind w:left="360"/>
              <w:rPr>
                <w:rFonts w:ascii="Footlight MT Light" w:hAnsi="Footlight MT Light" w:cs="Tahoma"/>
                <w:b/>
                <w:bCs/>
                <w:sz w:val="16"/>
                <w:szCs w:val="16"/>
                <w:lang w:val="id-ID" w:eastAsia="id-ID"/>
              </w:rPr>
            </w:pPr>
          </w:p>
        </w:tc>
      </w:tr>
      <w:tr w:rsidR="004C01E9" w:rsidRPr="00930B9B" w14:paraId="63D6E73E" w14:textId="77777777" w:rsidTr="00F64F3F">
        <w:trPr>
          <w:trHeight w:val="330"/>
        </w:trPr>
        <w:tc>
          <w:tcPr>
            <w:tcW w:w="2996" w:type="dxa"/>
            <w:gridSpan w:val="2"/>
            <w:tcBorders>
              <w:top w:val="nil"/>
              <w:left w:val="nil"/>
              <w:bottom w:val="nil"/>
              <w:right w:val="nil"/>
            </w:tcBorders>
            <w:shd w:val="clear" w:color="auto" w:fill="auto"/>
            <w:noWrap/>
            <w:vAlign w:val="bottom"/>
            <w:hideMark/>
          </w:tcPr>
          <w:p w14:paraId="549640D8"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VOLUME</w:t>
            </w:r>
          </w:p>
        </w:tc>
        <w:tc>
          <w:tcPr>
            <w:tcW w:w="1853" w:type="dxa"/>
            <w:gridSpan w:val="2"/>
            <w:tcBorders>
              <w:top w:val="nil"/>
              <w:left w:val="nil"/>
              <w:bottom w:val="nil"/>
              <w:right w:val="nil"/>
            </w:tcBorders>
            <w:shd w:val="clear" w:color="auto" w:fill="auto"/>
            <w:noWrap/>
            <w:vAlign w:val="bottom"/>
            <w:hideMark/>
          </w:tcPr>
          <w:p w14:paraId="234285B9" w14:textId="77777777" w:rsidR="001233A6" w:rsidRPr="00930B9B" w:rsidRDefault="001233A6" w:rsidP="00CD549F">
            <w:pPr>
              <w:spacing w:after="120"/>
              <w:ind w:left="36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 ....................</w:t>
            </w:r>
          </w:p>
        </w:tc>
        <w:tc>
          <w:tcPr>
            <w:tcW w:w="2072" w:type="dxa"/>
            <w:tcBorders>
              <w:top w:val="nil"/>
              <w:left w:val="nil"/>
              <w:bottom w:val="nil"/>
              <w:right w:val="nil"/>
            </w:tcBorders>
            <w:shd w:val="clear" w:color="auto" w:fill="auto"/>
            <w:noWrap/>
            <w:vAlign w:val="bottom"/>
            <w:hideMark/>
          </w:tcPr>
          <w:p w14:paraId="4A10C939"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357" w:type="dxa"/>
            <w:tcBorders>
              <w:top w:val="nil"/>
              <w:left w:val="nil"/>
              <w:bottom w:val="nil"/>
              <w:right w:val="nil"/>
            </w:tcBorders>
            <w:shd w:val="clear" w:color="auto" w:fill="auto"/>
            <w:noWrap/>
            <w:vAlign w:val="bottom"/>
            <w:hideMark/>
          </w:tcPr>
          <w:p w14:paraId="01046056"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471" w:type="dxa"/>
            <w:tcBorders>
              <w:top w:val="nil"/>
              <w:left w:val="nil"/>
              <w:bottom w:val="nil"/>
              <w:right w:val="nil"/>
            </w:tcBorders>
            <w:shd w:val="clear" w:color="auto" w:fill="auto"/>
            <w:noWrap/>
            <w:vAlign w:val="bottom"/>
            <w:hideMark/>
          </w:tcPr>
          <w:p w14:paraId="1FF06171" w14:textId="77777777" w:rsidR="001233A6" w:rsidRPr="00930B9B" w:rsidRDefault="001233A6" w:rsidP="00CD549F">
            <w:pPr>
              <w:spacing w:after="120"/>
              <w:ind w:left="360"/>
              <w:rPr>
                <w:rFonts w:ascii="Footlight MT Light" w:hAnsi="Footlight MT Light" w:cs="Tahoma"/>
                <w:b/>
                <w:bCs/>
                <w:sz w:val="16"/>
                <w:szCs w:val="16"/>
                <w:lang w:val="id-ID" w:eastAsia="id-ID"/>
              </w:rPr>
            </w:pPr>
          </w:p>
        </w:tc>
      </w:tr>
      <w:tr w:rsidR="004C01E9" w:rsidRPr="00930B9B" w14:paraId="60874546" w14:textId="77777777" w:rsidTr="00F64F3F">
        <w:trPr>
          <w:trHeight w:val="330"/>
        </w:trPr>
        <w:tc>
          <w:tcPr>
            <w:tcW w:w="628" w:type="dxa"/>
            <w:tcBorders>
              <w:top w:val="nil"/>
              <w:left w:val="nil"/>
              <w:bottom w:val="nil"/>
              <w:right w:val="nil"/>
            </w:tcBorders>
            <w:shd w:val="clear" w:color="auto" w:fill="auto"/>
            <w:noWrap/>
            <w:vAlign w:val="bottom"/>
            <w:hideMark/>
          </w:tcPr>
          <w:p w14:paraId="46722DE5"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2368" w:type="dxa"/>
            <w:tcBorders>
              <w:top w:val="nil"/>
              <w:left w:val="nil"/>
              <w:bottom w:val="nil"/>
              <w:right w:val="nil"/>
            </w:tcBorders>
            <w:shd w:val="clear" w:color="auto" w:fill="auto"/>
            <w:noWrap/>
            <w:vAlign w:val="bottom"/>
            <w:hideMark/>
          </w:tcPr>
          <w:p w14:paraId="25578FCC"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805" w:type="dxa"/>
            <w:tcBorders>
              <w:top w:val="nil"/>
              <w:left w:val="nil"/>
              <w:bottom w:val="nil"/>
              <w:right w:val="nil"/>
            </w:tcBorders>
            <w:shd w:val="clear" w:color="auto" w:fill="auto"/>
            <w:noWrap/>
            <w:vAlign w:val="bottom"/>
            <w:hideMark/>
          </w:tcPr>
          <w:p w14:paraId="2B344447"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048" w:type="dxa"/>
            <w:tcBorders>
              <w:top w:val="nil"/>
              <w:left w:val="nil"/>
              <w:bottom w:val="nil"/>
              <w:right w:val="nil"/>
            </w:tcBorders>
            <w:shd w:val="clear" w:color="auto" w:fill="auto"/>
            <w:noWrap/>
            <w:vAlign w:val="bottom"/>
            <w:hideMark/>
          </w:tcPr>
          <w:p w14:paraId="0F2C0FFE"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2072" w:type="dxa"/>
            <w:tcBorders>
              <w:top w:val="nil"/>
              <w:left w:val="nil"/>
              <w:bottom w:val="nil"/>
              <w:right w:val="nil"/>
            </w:tcBorders>
            <w:shd w:val="clear" w:color="auto" w:fill="auto"/>
            <w:noWrap/>
            <w:vAlign w:val="bottom"/>
            <w:hideMark/>
          </w:tcPr>
          <w:p w14:paraId="286E3F98"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357" w:type="dxa"/>
            <w:tcBorders>
              <w:top w:val="nil"/>
              <w:left w:val="nil"/>
              <w:bottom w:val="nil"/>
              <w:right w:val="nil"/>
            </w:tcBorders>
            <w:shd w:val="clear" w:color="auto" w:fill="auto"/>
            <w:noWrap/>
            <w:vAlign w:val="bottom"/>
            <w:hideMark/>
          </w:tcPr>
          <w:p w14:paraId="288A662A"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471" w:type="dxa"/>
            <w:tcBorders>
              <w:top w:val="nil"/>
              <w:left w:val="nil"/>
              <w:bottom w:val="nil"/>
              <w:right w:val="nil"/>
            </w:tcBorders>
            <w:shd w:val="clear" w:color="auto" w:fill="auto"/>
            <w:noWrap/>
            <w:vAlign w:val="bottom"/>
            <w:hideMark/>
          </w:tcPr>
          <w:p w14:paraId="607E18B8" w14:textId="77777777" w:rsidR="001233A6" w:rsidRPr="00930B9B" w:rsidRDefault="001233A6" w:rsidP="00CD549F">
            <w:pPr>
              <w:spacing w:after="120"/>
              <w:ind w:left="360"/>
              <w:rPr>
                <w:rFonts w:ascii="Footlight MT Light" w:hAnsi="Footlight MT Light" w:cs="Tahoma"/>
                <w:b/>
                <w:bCs/>
                <w:sz w:val="16"/>
                <w:szCs w:val="16"/>
                <w:lang w:val="id-ID" w:eastAsia="id-ID"/>
              </w:rPr>
            </w:pPr>
          </w:p>
        </w:tc>
      </w:tr>
      <w:tr w:rsidR="004C01E9" w:rsidRPr="00930B9B" w14:paraId="01ADF88B" w14:textId="77777777" w:rsidTr="00F64F3F">
        <w:trPr>
          <w:trHeight w:val="491"/>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986FD"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No.</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C7BB8" w14:textId="77777777" w:rsidR="001233A6" w:rsidRPr="00930B9B" w:rsidRDefault="001233A6" w:rsidP="00CD549F">
            <w:pPr>
              <w:spacing w:after="120"/>
              <w:ind w:left="36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Uraian</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F338"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Satuan</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19A014"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xml:space="preserve">Kuantitas </w:t>
            </w:r>
          </w:p>
        </w:tc>
        <w:tc>
          <w:tcPr>
            <w:tcW w:w="2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1F1F51"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Harga Satuan (Rp)</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015087" w14:textId="77777777" w:rsidR="001233A6" w:rsidRPr="00930B9B" w:rsidRDefault="001233A6" w:rsidP="00CD549F">
            <w:pPr>
              <w:spacing w:after="120"/>
              <w:ind w:left="-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Jumlah (Rp)</w:t>
            </w:r>
          </w:p>
        </w:tc>
        <w:tc>
          <w:tcPr>
            <w:tcW w:w="4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7B064F" w14:textId="77777777" w:rsidR="001233A6" w:rsidRPr="00930B9B" w:rsidRDefault="001233A6" w:rsidP="00CD549F">
            <w:pPr>
              <w:spacing w:after="120"/>
              <w:ind w:left="-5"/>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Ket</w:t>
            </w:r>
          </w:p>
        </w:tc>
      </w:tr>
      <w:tr w:rsidR="004C01E9" w:rsidRPr="00930B9B" w14:paraId="5126C836" w14:textId="77777777" w:rsidTr="00F64F3F">
        <w:trPr>
          <w:trHeight w:val="491"/>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0A2498EF"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390BB14A"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109D31A7"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79868CAF"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2072" w:type="dxa"/>
            <w:vMerge/>
            <w:tcBorders>
              <w:top w:val="single" w:sz="4" w:space="0" w:color="auto"/>
              <w:left w:val="single" w:sz="4" w:space="0" w:color="auto"/>
              <w:bottom w:val="single" w:sz="4" w:space="0" w:color="000000"/>
              <w:right w:val="single" w:sz="4" w:space="0" w:color="auto"/>
            </w:tcBorders>
            <w:vAlign w:val="center"/>
            <w:hideMark/>
          </w:tcPr>
          <w:p w14:paraId="39D01E8B"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003095D7" w14:textId="77777777" w:rsidR="001233A6" w:rsidRPr="00930B9B" w:rsidRDefault="001233A6" w:rsidP="00CD549F">
            <w:pPr>
              <w:spacing w:after="120"/>
              <w:ind w:left="360"/>
              <w:rPr>
                <w:rFonts w:ascii="Footlight MT Light" w:hAnsi="Footlight MT Light" w:cs="Tahoma"/>
                <w:b/>
                <w:bCs/>
                <w:sz w:val="16"/>
                <w:szCs w:val="16"/>
                <w:lang w:val="id-ID" w:eastAsia="id-ID"/>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14:paraId="62F0F653" w14:textId="77777777" w:rsidR="001233A6" w:rsidRPr="00930B9B" w:rsidRDefault="001233A6" w:rsidP="00CD549F">
            <w:pPr>
              <w:spacing w:after="120"/>
              <w:ind w:left="360"/>
              <w:rPr>
                <w:rFonts w:ascii="Footlight MT Light" w:hAnsi="Footlight MT Light" w:cs="Tahoma"/>
                <w:b/>
                <w:bCs/>
                <w:sz w:val="16"/>
                <w:szCs w:val="16"/>
                <w:lang w:val="id-ID" w:eastAsia="id-ID"/>
              </w:rPr>
            </w:pPr>
          </w:p>
        </w:tc>
      </w:tr>
      <w:tr w:rsidR="004C01E9" w:rsidRPr="00930B9B" w14:paraId="76326977" w14:textId="77777777" w:rsidTr="00F64F3F">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7DBA3B8" w14:textId="77777777" w:rsidR="001233A6" w:rsidRPr="00930B9B" w:rsidRDefault="001233A6" w:rsidP="00CD549F">
            <w:pPr>
              <w:spacing w:after="120"/>
              <w:ind w:left="3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(1)</w:t>
            </w:r>
          </w:p>
        </w:tc>
        <w:tc>
          <w:tcPr>
            <w:tcW w:w="2368" w:type="dxa"/>
            <w:tcBorders>
              <w:top w:val="nil"/>
              <w:left w:val="nil"/>
              <w:bottom w:val="single" w:sz="4" w:space="0" w:color="auto"/>
              <w:right w:val="single" w:sz="4" w:space="0" w:color="auto"/>
            </w:tcBorders>
            <w:shd w:val="clear" w:color="auto" w:fill="auto"/>
            <w:noWrap/>
            <w:vAlign w:val="center"/>
            <w:hideMark/>
          </w:tcPr>
          <w:p w14:paraId="2024BD76" w14:textId="77777777" w:rsidR="001233A6" w:rsidRPr="00930B9B" w:rsidRDefault="001233A6" w:rsidP="00CD549F">
            <w:pPr>
              <w:spacing w:after="120"/>
              <w:ind w:left="36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(2)</w:t>
            </w:r>
          </w:p>
        </w:tc>
        <w:tc>
          <w:tcPr>
            <w:tcW w:w="805" w:type="dxa"/>
            <w:tcBorders>
              <w:top w:val="nil"/>
              <w:left w:val="nil"/>
              <w:bottom w:val="single" w:sz="4" w:space="0" w:color="auto"/>
              <w:right w:val="single" w:sz="4" w:space="0" w:color="auto"/>
            </w:tcBorders>
            <w:shd w:val="clear" w:color="auto" w:fill="auto"/>
            <w:noWrap/>
            <w:vAlign w:val="center"/>
            <w:hideMark/>
          </w:tcPr>
          <w:p w14:paraId="3C8515C2"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(3)</w:t>
            </w:r>
          </w:p>
        </w:tc>
        <w:tc>
          <w:tcPr>
            <w:tcW w:w="1048" w:type="dxa"/>
            <w:tcBorders>
              <w:top w:val="nil"/>
              <w:left w:val="nil"/>
              <w:bottom w:val="single" w:sz="4" w:space="0" w:color="auto"/>
              <w:right w:val="single" w:sz="4" w:space="0" w:color="auto"/>
            </w:tcBorders>
            <w:shd w:val="clear" w:color="auto" w:fill="auto"/>
            <w:noWrap/>
            <w:vAlign w:val="center"/>
            <w:hideMark/>
          </w:tcPr>
          <w:p w14:paraId="58A08EAA"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(4)</w:t>
            </w:r>
          </w:p>
        </w:tc>
        <w:tc>
          <w:tcPr>
            <w:tcW w:w="2072" w:type="dxa"/>
            <w:tcBorders>
              <w:top w:val="nil"/>
              <w:left w:val="nil"/>
              <w:bottom w:val="single" w:sz="4" w:space="0" w:color="auto"/>
              <w:right w:val="single" w:sz="4" w:space="0" w:color="auto"/>
            </w:tcBorders>
            <w:shd w:val="clear" w:color="auto" w:fill="auto"/>
            <w:noWrap/>
            <w:vAlign w:val="center"/>
            <w:hideMark/>
          </w:tcPr>
          <w:p w14:paraId="228DEBC6" w14:textId="77777777" w:rsidR="001233A6" w:rsidRPr="00930B9B" w:rsidRDefault="001233A6" w:rsidP="00CD549F">
            <w:pPr>
              <w:spacing w:after="120"/>
              <w:ind w:left="1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(5)</w:t>
            </w:r>
          </w:p>
        </w:tc>
        <w:tc>
          <w:tcPr>
            <w:tcW w:w="1357" w:type="dxa"/>
            <w:tcBorders>
              <w:top w:val="nil"/>
              <w:left w:val="nil"/>
              <w:bottom w:val="single" w:sz="4" w:space="0" w:color="auto"/>
              <w:right w:val="single" w:sz="4" w:space="0" w:color="auto"/>
            </w:tcBorders>
            <w:shd w:val="clear" w:color="auto" w:fill="auto"/>
            <w:noWrap/>
            <w:vAlign w:val="center"/>
            <w:hideMark/>
          </w:tcPr>
          <w:p w14:paraId="399AC081" w14:textId="77777777" w:rsidR="001233A6" w:rsidRPr="00930B9B" w:rsidRDefault="001233A6" w:rsidP="00CD549F">
            <w:pPr>
              <w:spacing w:after="120"/>
              <w:ind w:left="-4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(6) = (4)x(5)</w:t>
            </w:r>
          </w:p>
        </w:tc>
        <w:tc>
          <w:tcPr>
            <w:tcW w:w="471" w:type="dxa"/>
            <w:tcBorders>
              <w:top w:val="nil"/>
              <w:left w:val="nil"/>
              <w:bottom w:val="single" w:sz="4" w:space="0" w:color="auto"/>
              <w:right w:val="single" w:sz="4" w:space="0" w:color="auto"/>
            </w:tcBorders>
            <w:shd w:val="clear" w:color="auto" w:fill="auto"/>
            <w:noWrap/>
            <w:vAlign w:val="center"/>
            <w:hideMark/>
          </w:tcPr>
          <w:p w14:paraId="00D7E9D6"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(7)</w:t>
            </w:r>
          </w:p>
        </w:tc>
      </w:tr>
      <w:tr w:rsidR="004C01E9" w:rsidRPr="00930B9B" w14:paraId="19B16F74"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704F950"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I.</w:t>
            </w:r>
          </w:p>
        </w:tc>
        <w:tc>
          <w:tcPr>
            <w:tcW w:w="2368" w:type="dxa"/>
            <w:tcBorders>
              <w:top w:val="nil"/>
              <w:left w:val="nil"/>
              <w:bottom w:val="nil"/>
              <w:right w:val="single" w:sz="4" w:space="0" w:color="auto"/>
            </w:tcBorders>
            <w:shd w:val="clear" w:color="auto" w:fill="auto"/>
            <w:noWrap/>
            <w:vAlign w:val="bottom"/>
            <w:hideMark/>
          </w:tcPr>
          <w:p w14:paraId="64DD3379" w14:textId="77777777" w:rsidR="001233A6" w:rsidRPr="00930B9B" w:rsidRDefault="001233A6" w:rsidP="00CD549F">
            <w:pPr>
              <w:spacing w:after="12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UPAH</w:t>
            </w:r>
          </w:p>
        </w:tc>
        <w:tc>
          <w:tcPr>
            <w:tcW w:w="805" w:type="dxa"/>
            <w:tcBorders>
              <w:top w:val="nil"/>
              <w:left w:val="nil"/>
              <w:bottom w:val="nil"/>
              <w:right w:val="single" w:sz="4" w:space="0" w:color="auto"/>
            </w:tcBorders>
            <w:shd w:val="clear" w:color="auto" w:fill="auto"/>
            <w:noWrap/>
            <w:vAlign w:val="bottom"/>
            <w:hideMark/>
          </w:tcPr>
          <w:p w14:paraId="150C98C1"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nil"/>
              <w:right w:val="single" w:sz="4" w:space="0" w:color="auto"/>
            </w:tcBorders>
            <w:shd w:val="clear" w:color="auto" w:fill="auto"/>
            <w:noWrap/>
            <w:vAlign w:val="bottom"/>
            <w:hideMark/>
          </w:tcPr>
          <w:p w14:paraId="1F4CD7E4"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nil"/>
              <w:right w:val="single" w:sz="4" w:space="0" w:color="auto"/>
            </w:tcBorders>
            <w:shd w:val="clear" w:color="auto" w:fill="auto"/>
            <w:noWrap/>
            <w:vAlign w:val="bottom"/>
            <w:hideMark/>
          </w:tcPr>
          <w:p w14:paraId="62030D02" w14:textId="77777777" w:rsidR="001233A6" w:rsidRPr="00930B9B" w:rsidRDefault="001233A6" w:rsidP="00CD549F">
            <w:pPr>
              <w:spacing w:after="120"/>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nil"/>
              <w:bottom w:val="nil"/>
              <w:right w:val="single" w:sz="4" w:space="0" w:color="auto"/>
            </w:tcBorders>
            <w:shd w:val="clear" w:color="auto" w:fill="auto"/>
            <w:noWrap/>
            <w:vAlign w:val="bottom"/>
            <w:hideMark/>
          </w:tcPr>
          <w:p w14:paraId="2A16F4FF"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nil"/>
              <w:right w:val="single" w:sz="4" w:space="0" w:color="auto"/>
            </w:tcBorders>
            <w:shd w:val="clear" w:color="auto" w:fill="auto"/>
            <w:noWrap/>
            <w:vAlign w:val="bottom"/>
            <w:hideMark/>
          </w:tcPr>
          <w:p w14:paraId="4DC1AA5C"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06B11012"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70D7B6C"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1</w:t>
            </w:r>
          </w:p>
        </w:tc>
        <w:tc>
          <w:tcPr>
            <w:tcW w:w="2368" w:type="dxa"/>
            <w:tcBorders>
              <w:top w:val="nil"/>
              <w:left w:val="nil"/>
              <w:bottom w:val="nil"/>
              <w:right w:val="single" w:sz="4" w:space="0" w:color="auto"/>
            </w:tcBorders>
            <w:shd w:val="clear" w:color="auto" w:fill="auto"/>
            <w:noWrap/>
            <w:vAlign w:val="bottom"/>
            <w:hideMark/>
          </w:tcPr>
          <w:p w14:paraId="6B44C69B"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4884297C"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11385995"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39D1734F"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334170CC"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70910671"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29E7B2CF"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51C22F1F"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2</w:t>
            </w:r>
          </w:p>
        </w:tc>
        <w:tc>
          <w:tcPr>
            <w:tcW w:w="2368" w:type="dxa"/>
            <w:tcBorders>
              <w:top w:val="nil"/>
              <w:left w:val="nil"/>
              <w:bottom w:val="nil"/>
              <w:right w:val="single" w:sz="4" w:space="0" w:color="auto"/>
            </w:tcBorders>
            <w:shd w:val="clear" w:color="auto" w:fill="auto"/>
            <w:noWrap/>
            <w:vAlign w:val="bottom"/>
            <w:hideMark/>
          </w:tcPr>
          <w:p w14:paraId="21969506"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28DFDC13"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2F0A9706"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44509E04"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63CADB50"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784C806C"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1B0AFEC4"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8C3878A"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II.</w:t>
            </w:r>
          </w:p>
        </w:tc>
        <w:tc>
          <w:tcPr>
            <w:tcW w:w="2368" w:type="dxa"/>
            <w:tcBorders>
              <w:top w:val="nil"/>
              <w:left w:val="nil"/>
              <w:bottom w:val="nil"/>
              <w:right w:val="single" w:sz="4" w:space="0" w:color="auto"/>
            </w:tcBorders>
            <w:shd w:val="clear" w:color="auto" w:fill="auto"/>
            <w:noWrap/>
            <w:vAlign w:val="bottom"/>
            <w:hideMark/>
          </w:tcPr>
          <w:p w14:paraId="403398E4" w14:textId="77777777" w:rsidR="001233A6" w:rsidRPr="00930B9B" w:rsidRDefault="001233A6" w:rsidP="00CD549F">
            <w:pPr>
              <w:spacing w:after="12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BAHAN</w:t>
            </w:r>
          </w:p>
        </w:tc>
        <w:tc>
          <w:tcPr>
            <w:tcW w:w="805" w:type="dxa"/>
            <w:tcBorders>
              <w:top w:val="nil"/>
              <w:left w:val="nil"/>
              <w:bottom w:val="nil"/>
              <w:right w:val="single" w:sz="4" w:space="0" w:color="auto"/>
            </w:tcBorders>
            <w:shd w:val="clear" w:color="auto" w:fill="auto"/>
            <w:noWrap/>
            <w:vAlign w:val="bottom"/>
            <w:hideMark/>
          </w:tcPr>
          <w:p w14:paraId="167D41EA"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nil"/>
              <w:right w:val="single" w:sz="4" w:space="0" w:color="auto"/>
            </w:tcBorders>
            <w:shd w:val="clear" w:color="auto" w:fill="auto"/>
            <w:noWrap/>
            <w:vAlign w:val="bottom"/>
            <w:hideMark/>
          </w:tcPr>
          <w:p w14:paraId="5E5674BD"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nil"/>
              <w:right w:val="single" w:sz="4" w:space="0" w:color="auto"/>
            </w:tcBorders>
            <w:shd w:val="clear" w:color="auto" w:fill="auto"/>
            <w:noWrap/>
            <w:vAlign w:val="bottom"/>
            <w:hideMark/>
          </w:tcPr>
          <w:p w14:paraId="35C9627C"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nil"/>
              <w:bottom w:val="nil"/>
              <w:right w:val="single" w:sz="4" w:space="0" w:color="auto"/>
            </w:tcBorders>
            <w:shd w:val="clear" w:color="auto" w:fill="auto"/>
            <w:noWrap/>
            <w:vAlign w:val="bottom"/>
            <w:hideMark/>
          </w:tcPr>
          <w:p w14:paraId="09D3F123"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nil"/>
              <w:right w:val="single" w:sz="4" w:space="0" w:color="auto"/>
            </w:tcBorders>
            <w:shd w:val="clear" w:color="auto" w:fill="auto"/>
            <w:noWrap/>
            <w:vAlign w:val="bottom"/>
            <w:hideMark/>
          </w:tcPr>
          <w:p w14:paraId="22D68723"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2DB28A3D"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FDC6FC3"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1</w:t>
            </w:r>
          </w:p>
        </w:tc>
        <w:tc>
          <w:tcPr>
            <w:tcW w:w="2368" w:type="dxa"/>
            <w:tcBorders>
              <w:top w:val="nil"/>
              <w:left w:val="nil"/>
              <w:bottom w:val="nil"/>
              <w:right w:val="single" w:sz="4" w:space="0" w:color="auto"/>
            </w:tcBorders>
            <w:shd w:val="clear" w:color="auto" w:fill="auto"/>
            <w:noWrap/>
            <w:vAlign w:val="bottom"/>
            <w:hideMark/>
          </w:tcPr>
          <w:p w14:paraId="16B8350E"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33D809D1"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01FD6574"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7129D467"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6CC65546"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0FC257E4"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61C3BCF0"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56E19C8"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2</w:t>
            </w:r>
          </w:p>
        </w:tc>
        <w:tc>
          <w:tcPr>
            <w:tcW w:w="2368" w:type="dxa"/>
            <w:tcBorders>
              <w:top w:val="nil"/>
              <w:left w:val="nil"/>
              <w:bottom w:val="nil"/>
              <w:right w:val="single" w:sz="4" w:space="0" w:color="auto"/>
            </w:tcBorders>
            <w:shd w:val="clear" w:color="auto" w:fill="auto"/>
            <w:noWrap/>
            <w:vAlign w:val="bottom"/>
            <w:hideMark/>
          </w:tcPr>
          <w:p w14:paraId="5BDFDC68"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361757F3"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3895DAC5"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67F69B12"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7AA7E3C4"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15D9DB6E"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708214E7"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D3422F3"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III.</w:t>
            </w:r>
          </w:p>
        </w:tc>
        <w:tc>
          <w:tcPr>
            <w:tcW w:w="2368" w:type="dxa"/>
            <w:tcBorders>
              <w:top w:val="nil"/>
              <w:left w:val="nil"/>
              <w:bottom w:val="nil"/>
              <w:right w:val="single" w:sz="4" w:space="0" w:color="auto"/>
            </w:tcBorders>
            <w:shd w:val="clear" w:color="auto" w:fill="auto"/>
            <w:noWrap/>
            <w:vAlign w:val="bottom"/>
            <w:hideMark/>
          </w:tcPr>
          <w:p w14:paraId="442D7D00" w14:textId="77777777" w:rsidR="001233A6" w:rsidRPr="00930B9B" w:rsidRDefault="001233A6" w:rsidP="00CD549F">
            <w:pPr>
              <w:spacing w:after="120"/>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PERALATAN</w:t>
            </w:r>
          </w:p>
        </w:tc>
        <w:tc>
          <w:tcPr>
            <w:tcW w:w="805" w:type="dxa"/>
            <w:tcBorders>
              <w:top w:val="nil"/>
              <w:left w:val="nil"/>
              <w:bottom w:val="nil"/>
              <w:right w:val="single" w:sz="4" w:space="0" w:color="auto"/>
            </w:tcBorders>
            <w:shd w:val="clear" w:color="auto" w:fill="auto"/>
            <w:noWrap/>
            <w:vAlign w:val="bottom"/>
            <w:hideMark/>
          </w:tcPr>
          <w:p w14:paraId="20212FBC"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nil"/>
              <w:right w:val="single" w:sz="4" w:space="0" w:color="auto"/>
            </w:tcBorders>
            <w:shd w:val="clear" w:color="auto" w:fill="auto"/>
            <w:noWrap/>
            <w:vAlign w:val="bottom"/>
            <w:hideMark/>
          </w:tcPr>
          <w:p w14:paraId="343104C2"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nil"/>
              <w:right w:val="single" w:sz="4" w:space="0" w:color="auto"/>
            </w:tcBorders>
            <w:shd w:val="clear" w:color="auto" w:fill="auto"/>
            <w:noWrap/>
            <w:vAlign w:val="bottom"/>
            <w:hideMark/>
          </w:tcPr>
          <w:p w14:paraId="57904890"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nil"/>
              <w:bottom w:val="nil"/>
              <w:right w:val="single" w:sz="4" w:space="0" w:color="auto"/>
            </w:tcBorders>
            <w:shd w:val="clear" w:color="auto" w:fill="auto"/>
            <w:noWrap/>
            <w:vAlign w:val="bottom"/>
            <w:hideMark/>
          </w:tcPr>
          <w:p w14:paraId="553C9E18"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nil"/>
              <w:right w:val="single" w:sz="4" w:space="0" w:color="auto"/>
            </w:tcBorders>
            <w:shd w:val="clear" w:color="auto" w:fill="auto"/>
            <w:noWrap/>
            <w:vAlign w:val="bottom"/>
            <w:hideMark/>
          </w:tcPr>
          <w:p w14:paraId="1189DA22"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0E9B20AB"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968D7DB"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1</w:t>
            </w:r>
          </w:p>
        </w:tc>
        <w:tc>
          <w:tcPr>
            <w:tcW w:w="2368" w:type="dxa"/>
            <w:tcBorders>
              <w:top w:val="nil"/>
              <w:left w:val="nil"/>
              <w:bottom w:val="nil"/>
              <w:right w:val="single" w:sz="4" w:space="0" w:color="auto"/>
            </w:tcBorders>
            <w:shd w:val="clear" w:color="auto" w:fill="auto"/>
            <w:noWrap/>
            <w:vAlign w:val="bottom"/>
            <w:hideMark/>
          </w:tcPr>
          <w:p w14:paraId="562DC2CD"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34970EEF"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2224C636"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77D4C1DB"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381DF043"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6F96FDFF"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4E1FF213"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7040EB81"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2</w:t>
            </w:r>
          </w:p>
        </w:tc>
        <w:tc>
          <w:tcPr>
            <w:tcW w:w="2368" w:type="dxa"/>
            <w:tcBorders>
              <w:top w:val="nil"/>
              <w:left w:val="nil"/>
              <w:bottom w:val="nil"/>
              <w:right w:val="single" w:sz="4" w:space="0" w:color="auto"/>
            </w:tcBorders>
            <w:shd w:val="clear" w:color="auto" w:fill="auto"/>
            <w:noWrap/>
            <w:vAlign w:val="bottom"/>
            <w:hideMark/>
          </w:tcPr>
          <w:p w14:paraId="0597943A"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805" w:type="dxa"/>
            <w:tcBorders>
              <w:top w:val="nil"/>
              <w:left w:val="nil"/>
              <w:bottom w:val="nil"/>
              <w:right w:val="single" w:sz="4" w:space="0" w:color="auto"/>
            </w:tcBorders>
            <w:shd w:val="clear" w:color="auto" w:fill="auto"/>
            <w:noWrap/>
            <w:vAlign w:val="bottom"/>
            <w:hideMark/>
          </w:tcPr>
          <w:p w14:paraId="231E18F7"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048" w:type="dxa"/>
            <w:tcBorders>
              <w:top w:val="nil"/>
              <w:left w:val="nil"/>
              <w:bottom w:val="nil"/>
              <w:right w:val="single" w:sz="4" w:space="0" w:color="auto"/>
            </w:tcBorders>
            <w:shd w:val="clear" w:color="auto" w:fill="auto"/>
            <w:noWrap/>
            <w:vAlign w:val="bottom"/>
            <w:hideMark/>
          </w:tcPr>
          <w:p w14:paraId="54B06F6E"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2072" w:type="dxa"/>
            <w:tcBorders>
              <w:top w:val="nil"/>
              <w:left w:val="nil"/>
              <w:bottom w:val="nil"/>
              <w:right w:val="single" w:sz="4" w:space="0" w:color="auto"/>
            </w:tcBorders>
            <w:shd w:val="clear" w:color="auto" w:fill="auto"/>
            <w:noWrap/>
            <w:vAlign w:val="bottom"/>
            <w:hideMark/>
          </w:tcPr>
          <w:p w14:paraId="0FAFB58B"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1357" w:type="dxa"/>
            <w:tcBorders>
              <w:top w:val="nil"/>
              <w:left w:val="nil"/>
              <w:bottom w:val="nil"/>
              <w:right w:val="single" w:sz="4" w:space="0" w:color="auto"/>
            </w:tcBorders>
            <w:shd w:val="clear" w:color="auto" w:fill="auto"/>
            <w:noWrap/>
            <w:vAlign w:val="bottom"/>
            <w:hideMark/>
          </w:tcPr>
          <w:p w14:paraId="62D43C28" w14:textId="77777777" w:rsidR="001233A6" w:rsidRPr="00930B9B" w:rsidRDefault="001233A6" w:rsidP="00CD549F">
            <w:pPr>
              <w:spacing w:after="12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0314C03F"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24678F56" w14:textId="77777777" w:rsidTr="00F64F3F">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A969DCB" w14:textId="77777777" w:rsidR="001233A6" w:rsidRPr="00930B9B" w:rsidRDefault="001233A6" w:rsidP="00CD549F">
            <w:pPr>
              <w:spacing w:after="120"/>
              <w:ind w:left="360"/>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368" w:type="dxa"/>
            <w:tcBorders>
              <w:top w:val="nil"/>
              <w:left w:val="nil"/>
              <w:bottom w:val="single" w:sz="4" w:space="0" w:color="auto"/>
              <w:right w:val="single" w:sz="4" w:space="0" w:color="auto"/>
            </w:tcBorders>
            <w:shd w:val="clear" w:color="auto" w:fill="auto"/>
            <w:noWrap/>
            <w:vAlign w:val="bottom"/>
            <w:hideMark/>
          </w:tcPr>
          <w:p w14:paraId="3F304BE3"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805" w:type="dxa"/>
            <w:tcBorders>
              <w:top w:val="nil"/>
              <w:left w:val="nil"/>
              <w:bottom w:val="single" w:sz="4" w:space="0" w:color="auto"/>
              <w:right w:val="single" w:sz="4" w:space="0" w:color="auto"/>
            </w:tcBorders>
            <w:shd w:val="clear" w:color="auto" w:fill="auto"/>
            <w:noWrap/>
            <w:vAlign w:val="bottom"/>
            <w:hideMark/>
          </w:tcPr>
          <w:p w14:paraId="3ADC26D2"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single" w:sz="4" w:space="0" w:color="auto"/>
              <w:right w:val="single" w:sz="4" w:space="0" w:color="auto"/>
            </w:tcBorders>
            <w:shd w:val="clear" w:color="auto" w:fill="auto"/>
            <w:noWrap/>
            <w:vAlign w:val="bottom"/>
            <w:hideMark/>
          </w:tcPr>
          <w:p w14:paraId="2ACA1A96"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single" w:sz="4" w:space="0" w:color="auto"/>
              <w:right w:val="single" w:sz="4" w:space="0" w:color="auto"/>
            </w:tcBorders>
            <w:shd w:val="clear" w:color="auto" w:fill="auto"/>
            <w:noWrap/>
            <w:vAlign w:val="bottom"/>
            <w:hideMark/>
          </w:tcPr>
          <w:p w14:paraId="266AAD3B" w14:textId="77777777" w:rsidR="001233A6" w:rsidRPr="00930B9B" w:rsidRDefault="001233A6" w:rsidP="00CD549F">
            <w:pPr>
              <w:spacing w:after="120"/>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nil"/>
              <w:bottom w:val="single" w:sz="4" w:space="0" w:color="auto"/>
              <w:right w:val="single" w:sz="4" w:space="0" w:color="auto"/>
            </w:tcBorders>
            <w:shd w:val="clear" w:color="auto" w:fill="auto"/>
            <w:noWrap/>
            <w:vAlign w:val="bottom"/>
            <w:hideMark/>
          </w:tcPr>
          <w:p w14:paraId="658487DF"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285D753E" w14:textId="77777777" w:rsidR="001233A6" w:rsidRPr="00930B9B" w:rsidRDefault="001233A6" w:rsidP="00CD549F">
            <w:pPr>
              <w:spacing w:after="120"/>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1D191E74"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3F2987B"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 </w:t>
            </w:r>
          </w:p>
        </w:tc>
        <w:tc>
          <w:tcPr>
            <w:tcW w:w="2368" w:type="dxa"/>
            <w:tcBorders>
              <w:top w:val="nil"/>
              <w:left w:val="nil"/>
              <w:bottom w:val="nil"/>
              <w:right w:val="nil"/>
            </w:tcBorders>
            <w:shd w:val="clear" w:color="auto" w:fill="auto"/>
            <w:noWrap/>
            <w:vAlign w:val="bottom"/>
            <w:hideMark/>
          </w:tcPr>
          <w:p w14:paraId="7CD07009"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805" w:type="dxa"/>
            <w:tcBorders>
              <w:top w:val="nil"/>
              <w:left w:val="nil"/>
              <w:bottom w:val="nil"/>
              <w:right w:val="nil"/>
            </w:tcBorders>
            <w:shd w:val="clear" w:color="auto" w:fill="auto"/>
            <w:noWrap/>
            <w:vAlign w:val="bottom"/>
            <w:hideMark/>
          </w:tcPr>
          <w:p w14:paraId="636702CD"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nil"/>
              <w:right w:val="nil"/>
            </w:tcBorders>
            <w:shd w:val="clear" w:color="auto" w:fill="auto"/>
            <w:noWrap/>
            <w:vAlign w:val="bottom"/>
            <w:hideMark/>
          </w:tcPr>
          <w:p w14:paraId="01E3644B"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nil"/>
              <w:right w:val="nil"/>
            </w:tcBorders>
            <w:shd w:val="clear" w:color="auto" w:fill="auto"/>
            <w:noWrap/>
            <w:vAlign w:val="bottom"/>
            <w:hideMark/>
          </w:tcPr>
          <w:p w14:paraId="0B8B415B"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single" w:sz="4" w:space="0" w:color="auto"/>
              <w:bottom w:val="nil"/>
              <w:right w:val="single" w:sz="4" w:space="0" w:color="auto"/>
            </w:tcBorders>
            <w:shd w:val="clear" w:color="auto" w:fill="auto"/>
            <w:noWrap/>
            <w:vAlign w:val="bottom"/>
            <w:hideMark/>
          </w:tcPr>
          <w:p w14:paraId="7856E4B3" w14:textId="77777777" w:rsidR="001233A6" w:rsidRPr="00930B9B" w:rsidRDefault="001233A6" w:rsidP="00CD549F">
            <w:pPr>
              <w:spacing w:after="120"/>
              <w:ind w:left="33"/>
              <w:jc w:val="right"/>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nil"/>
              <w:right w:val="single" w:sz="4" w:space="0" w:color="auto"/>
            </w:tcBorders>
            <w:shd w:val="clear" w:color="auto" w:fill="auto"/>
            <w:noWrap/>
            <w:vAlign w:val="bottom"/>
            <w:hideMark/>
          </w:tcPr>
          <w:p w14:paraId="3890910B"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336E2DD4"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67B1F83E"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IV.</w:t>
            </w:r>
          </w:p>
        </w:tc>
        <w:tc>
          <w:tcPr>
            <w:tcW w:w="2368" w:type="dxa"/>
            <w:tcBorders>
              <w:top w:val="nil"/>
              <w:left w:val="nil"/>
              <w:bottom w:val="nil"/>
              <w:right w:val="nil"/>
            </w:tcBorders>
            <w:shd w:val="clear" w:color="auto" w:fill="auto"/>
            <w:noWrap/>
            <w:vAlign w:val="bottom"/>
            <w:hideMark/>
          </w:tcPr>
          <w:p w14:paraId="318D53E4" w14:textId="77777777" w:rsidR="001233A6" w:rsidRPr="00930B9B" w:rsidRDefault="001233A6" w:rsidP="00CD549F">
            <w:pPr>
              <w:spacing w:after="120"/>
              <w:ind w:left="33"/>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JUMLAH ( I + II + III )</w:t>
            </w:r>
          </w:p>
        </w:tc>
        <w:tc>
          <w:tcPr>
            <w:tcW w:w="805" w:type="dxa"/>
            <w:tcBorders>
              <w:top w:val="nil"/>
              <w:left w:val="nil"/>
              <w:bottom w:val="nil"/>
              <w:right w:val="nil"/>
            </w:tcBorders>
            <w:shd w:val="clear" w:color="auto" w:fill="auto"/>
            <w:noWrap/>
            <w:vAlign w:val="bottom"/>
            <w:hideMark/>
          </w:tcPr>
          <w:p w14:paraId="15D824DA"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048" w:type="dxa"/>
            <w:tcBorders>
              <w:top w:val="nil"/>
              <w:left w:val="nil"/>
              <w:bottom w:val="nil"/>
              <w:right w:val="nil"/>
            </w:tcBorders>
            <w:shd w:val="clear" w:color="auto" w:fill="auto"/>
            <w:noWrap/>
            <w:vAlign w:val="bottom"/>
            <w:hideMark/>
          </w:tcPr>
          <w:p w14:paraId="200A7C90"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2072" w:type="dxa"/>
            <w:tcBorders>
              <w:top w:val="nil"/>
              <w:left w:val="nil"/>
              <w:bottom w:val="nil"/>
              <w:right w:val="nil"/>
            </w:tcBorders>
            <w:shd w:val="clear" w:color="auto" w:fill="auto"/>
            <w:noWrap/>
            <w:vAlign w:val="bottom"/>
            <w:hideMark/>
          </w:tcPr>
          <w:p w14:paraId="4D597116"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7B542B7C" w14:textId="77777777" w:rsidR="001233A6" w:rsidRPr="00930B9B" w:rsidRDefault="001233A6" w:rsidP="00CD549F">
            <w:pPr>
              <w:spacing w:after="120"/>
              <w:ind w:left="3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671533B9"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662C5816"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4E0EDE4"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V.</w:t>
            </w:r>
          </w:p>
        </w:tc>
        <w:tc>
          <w:tcPr>
            <w:tcW w:w="3173" w:type="dxa"/>
            <w:gridSpan w:val="2"/>
            <w:tcBorders>
              <w:top w:val="nil"/>
              <w:left w:val="nil"/>
              <w:bottom w:val="nil"/>
              <w:right w:val="nil"/>
            </w:tcBorders>
            <w:shd w:val="clear" w:color="auto" w:fill="auto"/>
            <w:noWrap/>
            <w:vAlign w:val="bottom"/>
            <w:hideMark/>
          </w:tcPr>
          <w:p w14:paraId="64130F6E" w14:textId="77777777" w:rsidR="001233A6" w:rsidRPr="00930B9B" w:rsidRDefault="001233A6" w:rsidP="00CD549F">
            <w:pPr>
              <w:spacing w:after="120"/>
              <w:ind w:left="33"/>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 xml:space="preserve">BIAYA UMUM </w:t>
            </w:r>
          </w:p>
        </w:tc>
        <w:tc>
          <w:tcPr>
            <w:tcW w:w="1048" w:type="dxa"/>
            <w:tcBorders>
              <w:top w:val="nil"/>
              <w:left w:val="nil"/>
              <w:bottom w:val="nil"/>
              <w:right w:val="nil"/>
            </w:tcBorders>
            <w:shd w:val="clear" w:color="auto" w:fill="auto"/>
            <w:noWrap/>
            <w:vAlign w:val="bottom"/>
            <w:hideMark/>
          </w:tcPr>
          <w:p w14:paraId="4A43D35D"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2072" w:type="dxa"/>
            <w:tcBorders>
              <w:top w:val="nil"/>
              <w:left w:val="nil"/>
              <w:bottom w:val="nil"/>
              <w:right w:val="nil"/>
            </w:tcBorders>
            <w:shd w:val="clear" w:color="auto" w:fill="auto"/>
            <w:noWrap/>
            <w:vAlign w:val="bottom"/>
            <w:hideMark/>
          </w:tcPr>
          <w:p w14:paraId="27107FE9"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3F07E16A" w14:textId="77777777" w:rsidR="001233A6" w:rsidRPr="00930B9B" w:rsidRDefault="001233A6" w:rsidP="00CD549F">
            <w:pPr>
              <w:spacing w:after="120"/>
              <w:ind w:left="3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2C5F7C32"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6AC703CE"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E3C4099"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VI.</w:t>
            </w:r>
          </w:p>
        </w:tc>
        <w:tc>
          <w:tcPr>
            <w:tcW w:w="3173" w:type="dxa"/>
            <w:gridSpan w:val="2"/>
            <w:tcBorders>
              <w:top w:val="nil"/>
              <w:left w:val="nil"/>
              <w:bottom w:val="nil"/>
              <w:right w:val="nil"/>
            </w:tcBorders>
            <w:shd w:val="clear" w:color="auto" w:fill="auto"/>
            <w:noWrap/>
            <w:vAlign w:val="bottom"/>
            <w:hideMark/>
          </w:tcPr>
          <w:p w14:paraId="78870A0A" w14:textId="77777777" w:rsidR="001233A6" w:rsidRPr="00930B9B" w:rsidRDefault="001233A6" w:rsidP="00CD549F">
            <w:pPr>
              <w:spacing w:after="120"/>
              <w:ind w:left="33"/>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BIAYA KEUNTUNGAN</w:t>
            </w:r>
          </w:p>
        </w:tc>
        <w:tc>
          <w:tcPr>
            <w:tcW w:w="1048" w:type="dxa"/>
            <w:tcBorders>
              <w:top w:val="nil"/>
              <w:left w:val="nil"/>
              <w:bottom w:val="nil"/>
              <w:right w:val="nil"/>
            </w:tcBorders>
            <w:shd w:val="clear" w:color="auto" w:fill="auto"/>
            <w:noWrap/>
            <w:vAlign w:val="bottom"/>
            <w:hideMark/>
          </w:tcPr>
          <w:p w14:paraId="6F992761"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2072" w:type="dxa"/>
            <w:tcBorders>
              <w:top w:val="nil"/>
              <w:left w:val="nil"/>
              <w:bottom w:val="nil"/>
              <w:right w:val="nil"/>
            </w:tcBorders>
            <w:shd w:val="clear" w:color="auto" w:fill="auto"/>
            <w:noWrap/>
            <w:vAlign w:val="bottom"/>
            <w:hideMark/>
          </w:tcPr>
          <w:p w14:paraId="618896EB"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501297C0" w14:textId="77777777" w:rsidR="001233A6" w:rsidRPr="00930B9B" w:rsidRDefault="001233A6" w:rsidP="00CD549F">
            <w:pPr>
              <w:spacing w:after="120"/>
              <w:ind w:left="3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xml:space="preserve">........ </w:t>
            </w:r>
          </w:p>
        </w:tc>
        <w:tc>
          <w:tcPr>
            <w:tcW w:w="471" w:type="dxa"/>
            <w:tcBorders>
              <w:top w:val="nil"/>
              <w:left w:val="nil"/>
              <w:bottom w:val="nil"/>
              <w:right w:val="single" w:sz="4" w:space="0" w:color="auto"/>
            </w:tcBorders>
            <w:shd w:val="clear" w:color="auto" w:fill="auto"/>
            <w:noWrap/>
            <w:vAlign w:val="bottom"/>
            <w:hideMark/>
          </w:tcPr>
          <w:p w14:paraId="74548D8B"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7E497409" w14:textId="77777777" w:rsidTr="00F64F3F">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6FE9EED8" w14:textId="77777777" w:rsidR="001233A6" w:rsidRPr="00930B9B" w:rsidRDefault="001233A6" w:rsidP="00CD549F">
            <w:pPr>
              <w:spacing w:after="120"/>
              <w:ind w:left="33"/>
              <w:jc w:val="center"/>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VII.</w:t>
            </w:r>
          </w:p>
        </w:tc>
        <w:tc>
          <w:tcPr>
            <w:tcW w:w="2368" w:type="dxa"/>
            <w:tcBorders>
              <w:top w:val="nil"/>
              <w:left w:val="nil"/>
              <w:bottom w:val="nil"/>
              <w:right w:val="nil"/>
            </w:tcBorders>
            <w:shd w:val="clear" w:color="auto" w:fill="auto"/>
            <w:noWrap/>
            <w:vAlign w:val="bottom"/>
            <w:hideMark/>
          </w:tcPr>
          <w:p w14:paraId="7C7CBBCB" w14:textId="77777777" w:rsidR="001233A6" w:rsidRPr="00930B9B" w:rsidRDefault="001233A6" w:rsidP="00CD549F">
            <w:pPr>
              <w:spacing w:after="120"/>
              <w:ind w:left="33"/>
              <w:rPr>
                <w:rFonts w:ascii="Footlight MT Light" w:hAnsi="Footlight MT Light" w:cs="Tahoma"/>
                <w:b/>
                <w:bCs/>
                <w:sz w:val="16"/>
                <w:szCs w:val="16"/>
                <w:lang w:val="id-ID" w:eastAsia="id-ID"/>
              </w:rPr>
            </w:pPr>
            <w:r w:rsidRPr="00930B9B">
              <w:rPr>
                <w:rFonts w:ascii="Footlight MT Light" w:hAnsi="Footlight MT Light" w:cs="Tahoma"/>
                <w:b/>
                <w:bCs/>
                <w:sz w:val="16"/>
                <w:szCs w:val="16"/>
                <w:lang w:val="id-ID" w:eastAsia="id-ID"/>
              </w:rPr>
              <w:t>TOTAL ( IV + V )</w:t>
            </w:r>
          </w:p>
        </w:tc>
        <w:tc>
          <w:tcPr>
            <w:tcW w:w="805" w:type="dxa"/>
            <w:tcBorders>
              <w:top w:val="nil"/>
              <w:left w:val="nil"/>
              <w:bottom w:val="nil"/>
              <w:right w:val="nil"/>
            </w:tcBorders>
            <w:shd w:val="clear" w:color="auto" w:fill="auto"/>
            <w:noWrap/>
            <w:vAlign w:val="bottom"/>
            <w:hideMark/>
          </w:tcPr>
          <w:p w14:paraId="583D472B"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048" w:type="dxa"/>
            <w:tcBorders>
              <w:top w:val="nil"/>
              <w:left w:val="nil"/>
              <w:bottom w:val="nil"/>
              <w:right w:val="nil"/>
            </w:tcBorders>
            <w:shd w:val="clear" w:color="auto" w:fill="auto"/>
            <w:noWrap/>
            <w:vAlign w:val="bottom"/>
            <w:hideMark/>
          </w:tcPr>
          <w:p w14:paraId="41E0102B"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2072" w:type="dxa"/>
            <w:tcBorders>
              <w:top w:val="nil"/>
              <w:left w:val="nil"/>
              <w:bottom w:val="nil"/>
              <w:right w:val="nil"/>
            </w:tcBorders>
            <w:shd w:val="clear" w:color="auto" w:fill="auto"/>
            <w:noWrap/>
            <w:vAlign w:val="bottom"/>
            <w:hideMark/>
          </w:tcPr>
          <w:p w14:paraId="4BD90967" w14:textId="77777777" w:rsidR="001233A6" w:rsidRPr="00930B9B" w:rsidRDefault="001233A6" w:rsidP="00CD549F">
            <w:pPr>
              <w:spacing w:after="120"/>
              <w:ind w:left="33"/>
              <w:rPr>
                <w:rFonts w:ascii="Footlight MT Light" w:hAnsi="Footlight MT Light" w:cs="Tahoma"/>
                <w:b/>
                <w:bCs/>
                <w:sz w:val="16"/>
                <w:szCs w:val="16"/>
                <w:lang w:val="id-ID"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604A8EB4" w14:textId="77777777" w:rsidR="001233A6" w:rsidRPr="00930B9B" w:rsidRDefault="001233A6" w:rsidP="00CD549F">
            <w:pPr>
              <w:spacing w:after="120"/>
              <w:ind w:left="33"/>
              <w:jc w:val="center"/>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w:t>
            </w:r>
          </w:p>
        </w:tc>
        <w:tc>
          <w:tcPr>
            <w:tcW w:w="471" w:type="dxa"/>
            <w:tcBorders>
              <w:top w:val="nil"/>
              <w:left w:val="nil"/>
              <w:bottom w:val="nil"/>
              <w:right w:val="single" w:sz="4" w:space="0" w:color="auto"/>
            </w:tcBorders>
            <w:shd w:val="clear" w:color="auto" w:fill="auto"/>
            <w:noWrap/>
            <w:vAlign w:val="bottom"/>
            <w:hideMark/>
          </w:tcPr>
          <w:p w14:paraId="27518AE0"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r w:rsidR="004C01E9" w:rsidRPr="00930B9B" w14:paraId="340F8EFE" w14:textId="77777777" w:rsidTr="00F64F3F">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2F5741B"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368" w:type="dxa"/>
            <w:tcBorders>
              <w:top w:val="nil"/>
              <w:left w:val="nil"/>
              <w:bottom w:val="single" w:sz="4" w:space="0" w:color="auto"/>
              <w:right w:val="nil"/>
            </w:tcBorders>
            <w:shd w:val="clear" w:color="auto" w:fill="auto"/>
            <w:noWrap/>
            <w:vAlign w:val="bottom"/>
            <w:hideMark/>
          </w:tcPr>
          <w:p w14:paraId="7D740CF1"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805" w:type="dxa"/>
            <w:tcBorders>
              <w:top w:val="nil"/>
              <w:left w:val="nil"/>
              <w:bottom w:val="single" w:sz="4" w:space="0" w:color="auto"/>
              <w:right w:val="nil"/>
            </w:tcBorders>
            <w:shd w:val="clear" w:color="auto" w:fill="auto"/>
            <w:noWrap/>
            <w:vAlign w:val="bottom"/>
            <w:hideMark/>
          </w:tcPr>
          <w:p w14:paraId="68217149"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048" w:type="dxa"/>
            <w:tcBorders>
              <w:top w:val="nil"/>
              <w:left w:val="nil"/>
              <w:bottom w:val="single" w:sz="4" w:space="0" w:color="auto"/>
              <w:right w:val="nil"/>
            </w:tcBorders>
            <w:shd w:val="clear" w:color="auto" w:fill="auto"/>
            <w:noWrap/>
            <w:vAlign w:val="bottom"/>
            <w:hideMark/>
          </w:tcPr>
          <w:p w14:paraId="6603E18C"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2072" w:type="dxa"/>
            <w:tcBorders>
              <w:top w:val="nil"/>
              <w:left w:val="nil"/>
              <w:bottom w:val="single" w:sz="4" w:space="0" w:color="auto"/>
              <w:right w:val="nil"/>
            </w:tcBorders>
            <w:shd w:val="clear" w:color="auto" w:fill="auto"/>
            <w:noWrap/>
            <w:vAlign w:val="bottom"/>
            <w:hideMark/>
          </w:tcPr>
          <w:p w14:paraId="3DF0A481"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53E3D13D"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65DEEBF9" w14:textId="77777777" w:rsidR="001233A6" w:rsidRPr="00930B9B" w:rsidRDefault="001233A6" w:rsidP="00CD549F">
            <w:pPr>
              <w:spacing w:after="120"/>
              <w:ind w:left="33"/>
              <w:rPr>
                <w:rFonts w:ascii="Footlight MT Light" w:hAnsi="Footlight MT Light" w:cs="Tahoma"/>
                <w:sz w:val="16"/>
                <w:szCs w:val="16"/>
                <w:lang w:val="id-ID" w:eastAsia="id-ID"/>
              </w:rPr>
            </w:pPr>
            <w:r w:rsidRPr="00930B9B">
              <w:rPr>
                <w:rFonts w:ascii="Footlight MT Light" w:hAnsi="Footlight MT Light" w:cs="Tahoma"/>
                <w:sz w:val="16"/>
                <w:szCs w:val="16"/>
                <w:lang w:val="id-ID" w:eastAsia="id-ID"/>
              </w:rPr>
              <w:t> </w:t>
            </w:r>
          </w:p>
        </w:tc>
      </w:tr>
    </w:tbl>
    <w:p w14:paraId="53ED7074" w14:textId="77777777" w:rsidR="001233A6" w:rsidRPr="00930B9B" w:rsidRDefault="001233A6" w:rsidP="00CD549F">
      <w:pPr>
        <w:autoSpaceDE w:val="0"/>
        <w:autoSpaceDN w:val="0"/>
        <w:adjustRightInd w:val="0"/>
        <w:jc w:val="center"/>
        <w:rPr>
          <w:rFonts w:ascii="Footlight MT Light" w:hAnsi="Footlight MT Light" w:cs="Bookman Old Style"/>
          <w:b/>
          <w:bCs/>
          <w:szCs w:val="16"/>
          <w:lang w:val="id-ID" w:eastAsia="id-ID"/>
        </w:rPr>
      </w:pPr>
    </w:p>
    <w:p w14:paraId="56FFE53C" w14:textId="77777777" w:rsidR="001233A6" w:rsidRPr="00930B9B" w:rsidRDefault="001233A6" w:rsidP="0055146F">
      <w:pPr>
        <w:pStyle w:val="ListParagraph"/>
        <w:numPr>
          <w:ilvl w:val="0"/>
          <w:numId w:val="200"/>
        </w:numPr>
        <w:ind w:left="360"/>
        <w:jc w:val="both"/>
        <w:rPr>
          <w:rFonts w:ascii="Footlight MT Light" w:hAnsi="Footlight MT Light"/>
          <w:sz w:val="32"/>
          <w:lang w:val="id-ID"/>
        </w:rPr>
      </w:pPr>
      <w:r w:rsidRPr="00930B9B">
        <w:rPr>
          <w:rFonts w:ascii="Footlight MT Light" w:hAnsi="Footlight MT Light" w:cs="Tahoma"/>
          <w:szCs w:val="21"/>
          <w:lang w:val="id-ID"/>
        </w:rPr>
        <w:t>Kemudian dilakukan klarifikasi harga dengan membuat format sebagai berikut:</w:t>
      </w:r>
    </w:p>
    <w:p w14:paraId="320A197F" w14:textId="77777777" w:rsidR="001233A6" w:rsidRPr="00930B9B" w:rsidRDefault="001233A6" w:rsidP="00CD549F">
      <w:pPr>
        <w:pStyle w:val="ListParagraph"/>
        <w:ind w:left="360"/>
        <w:jc w:val="both"/>
        <w:rPr>
          <w:rFonts w:ascii="Footlight MT Light" w:hAnsi="Footlight MT Light"/>
          <w:lang w:val="id-ID"/>
        </w:rPr>
      </w:pPr>
    </w:p>
    <w:p w14:paraId="4880E9CA" w14:textId="77777777" w:rsidR="001233A6" w:rsidRPr="00930B9B" w:rsidRDefault="001233A6" w:rsidP="00CD549F">
      <w:pPr>
        <w:pStyle w:val="ListParagraph"/>
        <w:ind w:left="360"/>
        <w:jc w:val="both"/>
        <w:rPr>
          <w:rFonts w:ascii="Footlight MT Light" w:hAnsi="Footlight MT Light"/>
          <w:lang w:val="id-ID"/>
        </w:rPr>
      </w:pPr>
      <w:r w:rsidRPr="00930B9B">
        <w:rPr>
          <w:rFonts w:ascii="Footlight MT Light" w:hAnsi="Footlight MT Light" w:cs="Tahoma"/>
          <w:noProof/>
          <w:sz w:val="21"/>
          <w:szCs w:val="21"/>
          <w:lang w:val="id-ID" w:eastAsia="id-ID"/>
        </w:rPr>
        <w:lastRenderedPageBreak/>
        <w:drawing>
          <wp:inline distT="0" distB="0" distL="0" distR="0" wp14:anchorId="7D1AD234" wp14:editId="08FF0E6E">
            <wp:extent cx="5558797" cy="3503221"/>
            <wp:effectExtent l="19050" t="0" r="3803" b="0"/>
            <wp:docPr id="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srcRect/>
                    <a:stretch>
                      <a:fillRect/>
                    </a:stretch>
                  </pic:blipFill>
                  <pic:spPr bwMode="auto">
                    <a:xfrm>
                      <a:off x="0" y="0"/>
                      <a:ext cx="5572579" cy="3511907"/>
                    </a:xfrm>
                    <a:prstGeom prst="rect">
                      <a:avLst/>
                    </a:prstGeom>
                    <a:noFill/>
                    <a:ln w="9525">
                      <a:noFill/>
                      <a:miter lim="800000"/>
                      <a:headEnd/>
                      <a:tailEnd/>
                    </a:ln>
                  </pic:spPr>
                </pic:pic>
              </a:graphicData>
            </a:graphic>
          </wp:inline>
        </w:drawing>
      </w:r>
    </w:p>
    <w:p w14:paraId="1495BD42" w14:textId="77777777" w:rsidR="001233A6" w:rsidRPr="00930B9B" w:rsidRDefault="001233A6" w:rsidP="00CD549F">
      <w:pPr>
        <w:pStyle w:val="ListParagraph"/>
        <w:tabs>
          <w:tab w:val="left" w:pos="426"/>
        </w:tabs>
        <w:spacing w:after="120"/>
        <w:contextualSpacing w:val="0"/>
        <w:jc w:val="both"/>
        <w:rPr>
          <w:rFonts w:ascii="Footlight MT Light" w:hAnsi="Footlight MT Light" w:cs="Tahoma"/>
          <w:sz w:val="21"/>
          <w:szCs w:val="21"/>
          <w:lang w:val="id-ID"/>
        </w:rPr>
      </w:pPr>
    </w:p>
    <w:p w14:paraId="4F8A3C68"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Peserta diminta menjelaskan terhadap kuantitas/koefisien yang dimasukkan dalam analisa harga satuan.</w:t>
      </w:r>
    </w:p>
    <w:p w14:paraId="053C3ACD"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Apabila penjelasannya diyakini dapat memenuhi persyaratan dan spesifikasi teknis, maka digunakan kuantitas/koefisien tersebut sebagai kuantitas/koefisien hasil klarifikasi.</w:t>
      </w:r>
    </w:p>
    <w:p w14:paraId="72A875DA" w14:textId="4822285D" w:rsidR="001233A6" w:rsidRPr="00930B9B" w:rsidRDefault="001233A6" w:rsidP="00CD549F">
      <w:pPr>
        <w:pStyle w:val="ListParagraph"/>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 xml:space="preserve">Jika tidak dapat diyakini, maka Pokja </w:t>
      </w:r>
      <w:r w:rsidR="00FC0035">
        <w:rPr>
          <w:rFonts w:ascii="Footlight MT Light" w:hAnsi="Footlight MT Light" w:cs="Tahoma"/>
        </w:rPr>
        <w:t xml:space="preserve">Pemilihan </w:t>
      </w:r>
      <w:r w:rsidRPr="00930B9B">
        <w:rPr>
          <w:rFonts w:ascii="Footlight MT Light" w:hAnsi="Footlight MT Light" w:cs="Tahoma"/>
          <w:lang w:val="id-ID"/>
        </w:rPr>
        <w:t>dan peserta menelaah kuantitas/koefisien agar dapat disepakati bersama memenuhi persyaratan dan spesifikasi teknis. Kuantitas/koefisien yang disepakati menjadi kuantitas/koefisien hasil klarifikasi.</w:t>
      </w:r>
    </w:p>
    <w:p w14:paraId="43BE32EB" w14:textId="77777777" w:rsidR="001233A6" w:rsidRPr="00930B9B" w:rsidRDefault="001233A6" w:rsidP="00CD549F">
      <w:pPr>
        <w:pStyle w:val="ListParagraph"/>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Apabila tidak tercapai kesepakatan, maka kuantitas/koefisien hasil klarifikasi menggunakan kuantitas/koefisien dalam HPS.</w:t>
      </w:r>
    </w:p>
    <w:p w14:paraId="72B42B9F"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Peserta diminta membuktikan harga satuan dasar upah, bahan, dan peralatan yang ditawarkan, dengan melampirkan data-data sebagai pembuktian.</w:t>
      </w:r>
    </w:p>
    <w:p w14:paraId="04FA7331" w14:textId="77777777" w:rsidR="001233A6" w:rsidRPr="00930B9B" w:rsidRDefault="001233A6" w:rsidP="00CD549F">
      <w:pPr>
        <w:pStyle w:val="ListParagraph"/>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Jika peserta tidak dapat membuktikan, maka harga satuan dasar hasil klarifikasi menggunakan harga satuan dasar yang ada di pasaran atau menggunakan harga satuan dasar dalam HPS.</w:t>
      </w:r>
    </w:p>
    <w:p w14:paraId="1721DF2B"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Apabila terdapat perbedaan rincian uraian pada analisa harga satuan pekerjaan antara penawaran dengan HPS, maka:</w:t>
      </w:r>
    </w:p>
    <w:p w14:paraId="097B2939" w14:textId="77777777" w:rsidR="001233A6" w:rsidRPr="00930B9B" w:rsidRDefault="001233A6" w:rsidP="0055146F">
      <w:pPr>
        <w:pStyle w:val="ListParagraph"/>
        <w:numPr>
          <w:ilvl w:val="1"/>
          <w:numId w:val="200"/>
        </w:numPr>
        <w:tabs>
          <w:tab w:val="left" w:pos="426"/>
        </w:tabs>
        <w:spacing w:after="120"/>
        <w:ind w:left="1097"/>
        <w:contextualSpacing w:val="0"/>
        <w:jc w:val="both"/>
        <w:rPr>
          <w:rFonts w:ascii="Footlight MT Light" w:hAnsi="Footlight MT Light" w:cs="Tahoma"/>
          <w:lang w:val="id-ID"/>
        </w:rPr>
      </w:pPr>
      <w:r w:rsidRPr="00930B9B">
        <w:rPr>
          <w:rFonts w:ascii="Footlight MT Light" w:hAnsi="Footlight MT Light" w:cs="Tahoma"/>
          <w:lang w:val="id-ID"/>
        </w:rPr>
        <w:t>Dalam hal peserta dapat membuktikan kuantitas/koefisien dan harga satuan dasar, maka kuantitas/koefisien hasil klarifikasi dan harga satuan dasar hasil klarifikasi menggunakan kuantitas/koefisien dan harga satuan dasar pada penawaran;</w:t>
      </w:r>
    </w:p>
    <w:p w14:paraId="54E936D0" w14:textId="77777777" w:rsidR="001233A6" w:rsidRPr="00930B9B" w:rsidRDefault="001233A6" w:rsidP="0055146F">
      <w:pPr>
        <w:pStyle w:val="ListParagraph"/>
        <w:numPr>
          <w:ilvl w:val="1"/>
          <w:numId w:val="200"/>
        </w:numPr>
        <w:tabs>
          <w:tab w:val="left" w:pos="426"/>
        </w:tabs>
        <w:spacing w:after="120"/>
        <w:ind w:left="1097"/>
        <w:contextualSpacing w:val="0"/>
        <w:jc w:val="both"/>
        <w:rPr>
          <w:rFonts w:ascii="Footlight MT Light" w:hAnsi="Footlight MT Light" w:cs="Tahoma"/>
          <w:lang w:val="id-ID"/>
        </w:rPr>
      </w:pPr>
      <w:r w:rsidRPr="00930B9B">
        <w:rPr>
          <w:rFonts w:ascii="Footlight MT Light" w:hAnsi="Footlight MT Light" w:cs="Tahoma"/>
          <w:lang w:val="id-ID"/>
        </w:rPr>
        <w:t>Dalam hal peserta tidak dapat membuktikan kuantitas/koefisien dan harga satuan dasar, maka kuantitas/koefisien hasil klarifikasi dan harga satuan dasar hasil klarifikasi berdasarkan rincian uraian pada HPS.</w:t>
      </w:r>
    </w:p>
    <w:p w14:paraId="11E8B1DE"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Dari angka 4, 5 dan 6 diatas diperoleh kuantitas/koefisien hasil klarifikasi dan harga satuan dasar hasil klarifikasi. Selanjutnya dihitung harga satuan hasil klarifikasi sekurang-kurangnya pada setiap mata pembayaran utama tanpa memperhitungkan keuntungan.</w:t>
      </w:r>
    </w:p>
    <w:p w14:paraId="26FC3F22"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lastRenderedPageBreak/>
        <w:t>Kemudian dihitung untuk setiap harga satuan penawaran yang bukan Mata Pembayaran Utama dengan mengurangi biaya keuntungan, sehingga diperoleh harga satuan penawaran yang bukan Mata Pembayaran Utama tanpa memperhitungkan keuntungan.</w:t>
      </w:r>
    </w:p>
    <w:p w14:paraId="360EB8A5"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Harga yang diperoleh pada angka 7 dan 8, dimasukkan dalam tabel Daftar Kuantitas dan Harga hasil klarifikasi sehingga didapat total harga hasil klarifikasi tanpa keuntungan.</w:t>
      </w:r>
    </w:p>
    <w:p w14:paraId="6DCE5BBE"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Total harga pada daftar kuantitas dan harga hasil klarifikasi dibandingkan dengan total harga penawaran tanpa PPn.</w:t>
      </w:r>
    </w:p>
    <w:p w14:paraId="20A28502" w14:textId="77777777" w:rsidR="001233A6" w:rsidRPr="00930B9B" w:rsidRDefault="001233A6" w:rsidP="0055146F">
      <w:pPr>
        <w:pStyle w:val="ListParagraph"/>
        <w:numPr>
          <w:ilvl w:val="0"/>
          <w:numId w:val="200"/>
        </w:numPr>
        <w:tabs>
          <w:tab w:val="left" w:pos="426"/>
        </w:tabs>
        <w:spacing w:after="120"/>
        <w:contextualSpacing w:val="0"/>
        <w:jc w:val="both"/>
        <w:rPr>
          <w:rFonts w:ascii="Footlight MT Light" w:hAnsi="Footlight MT Light" w:cs="Tahoma"/>
          <w:lang w:val="id-ID"/>
        </w:rPr>
      </w:pPr>
      <w:r w:rsidRPr="00930B9B">
        <w:rPr>
          <w:rFonts w:ascii="Footlight MT Light" w:hAnsi="Footlight MT Light" w:cs="Tahoma"/>
          <w:lang w:val="id-ID"/>
        </w:rPr>
        <w:t>Jika total harga hasil klarifikasi lebih kecil atau sama dengan total harga penawaran, maka harga dinyatakan wajar dan jaminan pelaksanaan dinaikkan sebesar 5% dari nilai HPS.</w:t>
      </w:r>
    </w:p>
    <w:p w14:paraId="15D5504E" w14:textId="77777777" w:rsidR="001F6199" w:rsidRPr="00B71E64" w:rsidRDefault="001233A6" w:rsidP="00CD549F">
      <w:pPr>
        <w:pStyle w:val="ListParagraph"/>
        <w:tabs>
          <w:tab w:val="left" w:pos="426"/>
        </w:tabs>
        <w:spacing w:after="120"/>
        <w:contextualSpacing w:val="0"/>
        <w:jc w:val="both"/>
        <w:rPr>
          <w:rFonts w:ascii="Footlight MT Light" w:hAnsi="Footlight MT Light"/>
          <w:lang w:val="id-ID"/>
        </w:rPr>
      </w:pPr>
      <w:r w:rsidRPr="00930B9B">
        <w:rPr>
          <w:rFonts w:ascii="Footlight MT Light" w:hAnsi="Footlight MT Light" w:cs="Tahoma"/>
          <w:lang w:val="id-ID"/>
        </w:rPr>
        <w:t xml:space="preserve">Jika total harga hasil klarifikasi lebih besar dari total harga penawaran, maka harga dinyatakan tidak wajar </w:t>
      </w:r>
      <w:r w:rsidR="002958FF" w:rsidRPr="00930B9B">
        <w:rPr>
          <w:rFonts w:ascii="Footlight MT Light" w:hAnsi="Footlight MT Light" w:cs="Tahoma"/>
          <w:lang w:val="id-ID"/>
        </w:rPr>
        <w:t>dan penawaran dinyatakan gugur</w:t>
      </w:r>
      <w:r w:rsidR="00C276F0" w:rsidRPr="00930B9B">
        <w:rPr>
          <w:rFonts w:ascii="Footlight MT Light" w:hAnsi="Footlight MT Light" w:cs="Tahoma"/>
        </w:rPr>
        <w:t>.</w:t>
      </w:r>
      <w:bookmarkEnd w:id="2567"/>
    </w:p>
    <w:sectPr w:rsidR="001F6199" w:rsidRPr="00B71E64" w:rsidSect="0014069F">
      <w:headerReference w:type="even" r:id="rId43"/>
      <w:headerReference w:type="default" r:id="rId44"/>
      <w:footerReference w:type="default" r:id="rId45"/>
      <w:headerReference w:type="first" r:id="rId46"/>
      <w:footnotePr>
        <w:numRestart w:val="eachPage"/>
      </w:footnotePr>
      <w:type w:val="nextColumn"/>
      <w:pgSz w:w="12242" w:h="18711" w:code="5"/>
      <w:pgMar w:top="2268" w:right="1701" w:bottom="1701" w:left="2268" w:header="737" w:footer="737"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97B6" w14:textId="77777777" w:rsidR="00AF3D96" w:rsidRDefault="00AF3D96">
      <w:r>
        <w:separator/>
      </w:r>
    </w:p>
    <w:p w14:paraId="7B751853" w14:textId="77777777" w:rsidR="00AF3D96" w:rsidRDefault="00AF3D96"/>
  </w:endnote>
  <w:endnote w:type="continuationSeparator" w:id="0">
    <w:p w14:paraId="03947D54" w14:textId="77777777" w:rsidR="00AF3D96" w:rsidRDefault="00AF3D96">
      <w:r>
        <w:continuationSeparator/>
      </w:r>
    </w:p>
    <w:p w14:paraId="7298A3A1" w14:textId="77777777" w:rsidR="00AF3D96" w:rsidRDefault="00AF3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ntium Basic">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1"/>
      <w:gridCol w:w="1112"/>
      <w:gridCol w:w="1112"/>
    </w:tblGrid>
    <w:tr w:rsidR="004B1AD1" w:rsidRPr="004B1AD1" w14:paraId="1CD9A6A8" w14:textId="77777777" w:rsidTr="004B1AD1">
      <w:trPr>
        <w:trHeight w:val="198"/>
      </w:trPr>
      <w:tc>
        <w:tcPr>
          <w:tcW w:w="1111" w:type="dxa"/>
        </w:tcPr>
        <w:p w14:paraId="163459B4" w14:textId="77777777" w:rsidR="000B3238" w:rsidRPr="004B1AD1" w:rsidRDefault="000B3238" w:rsidP="0088091E">
          <w:pPr>
            <w:pStyle w:val="Footer"/>
            <w:jc w:val="center"/>
            <w:rPr>
              <w:color w:val="FFFFFF" w:themeColor="background1"/>
              <w:sz w:val="22"/>
              <w:szCs w:val="22"/>
            </w:rPr>
          </w:pPr>
          <w:r w:rsidRPr="004B1AD1">
            <w:rPr>
              <w:color w:val="FFFFFF" w:themeColor="background1"/>
              <w:sz w:val="22"/>
              <w:szCs w:val="22"/>
            </w:rPr>
            <w:t>Paraf I</w:t>
          </w:r>
        </w:p>
      </w:tc>
      <w:tc>
        <w:tcPr>
          <w:tcW w:w="1112" w:type="dxa"/>
        </w:tcPr>
        <w:p w14:paraId="71620C81" w14:textId="77777777" w:rsidR="000B3238" w:rsidRPr="004B1AD1" w:rsidRDefault="000B3238" w:rsidP="0088091E">
          <w:pPr>
            <w:pStyle w:val="Footer"/>
            <w:jc w:val="center"/>
            <w:rPr>
              <w:color w:val="FFFFFF" w:themeColor="background1"/>
              <w:sz w:val="22"/>
              <w:szCs w:val="22"/>
            </w:rPr>
          </w:pPr>
          <w:r w:rsidRPr="004B1AD1">
            <w:rPr>
              <w:color w:val="FFFFFF" w:themeColor="background1"/>
              <w:sz w:val="22"/>
              <w:szCs w:val="22"/>
            </w:rPr>
            <w:t>Paraf II</w:t>
          </w:r>
        </w:p>
      </w:tc>
      <w:tc>
        <w:tcPr>
          <w:tcW w:w="1112" w:type="dxa"/>
        </w:tcPr>
        <w:p w14:paraId="5986A0F4" w14:textId="77777777" w:rsidR="000B3238" w:rsidRPr="004B1AD1" w:rsidRDefault="000B3238" w:rsidP="0088091E">
          <w:pPr>
            <w:pStyle w:val="Footer"/>
            <w:jc w:val="center"/>
            <w:rPr>
              <w:color w:val="FFFFFF" w:themeColor="background1"/>
              <w:sz w:val="22"/>
              <w:szCs w:val="22"/>
            </w:rPr>
          </w:pPr>
          <w:r w:rsidRPr="004B1AD1">
            <w:rPr>
              <w:color w:val="FFFFFF" w:themeColor="background1"/>
              <w:sz w:val="22"/>
              <w:szCs w:val="22"/>
            </w:rPr>
            <w:t>Paraf III</w:t>
          </w:r>
        </w:p>
      </w:tc>
    </w:tr>
    <w:tr w:rsidR="004B1AD1" w:rsidRPr="004B1AD1" w14:paraId="053FC1B4" w14:textId="77777777" w:rsidTr="004B1AD1">
      <w:trPr>
        <w:trHeight w:val="124"/>
      </w:trPr>
      <w:tc>
        <w:tcPr>
          <w:tcW w:w="1111" w:type="dxa"/>
        </w:tcPr>
        <w:p w14:paraId="64DB31BA" w14:textId="77777777" w:rsidR="000B3238" w:rsidRPr="004B1AD1" w:rsidRDefault="000B3238" w:rsidP="0088091E">
          <w:pPr>
            <w:pStyle w:val="Footer"/>
            <w:rPr>
              <w:color w:val="FFFFFF" w:themeColor="background1"/>
              <w:sz w:val="22"/>
              <w:szCs w:val="22"/>
            </w:rPr>
          </w:pPr>
        </w:p>
      </w:tc>
      <w:tc>
        <w:tcPr>
          <w:tcW w:w="1112" w:type="dxa"/>
        </w:tcPr>
        <w:p w14:paraId="480F9D56" w14:textId="77777777" w:rsidR="000B3238" w:rsidRPr="004B1AD1" w:rsidRDefault="000B3238" w:rsidP="0088091E">
          <w:pPr>
            <w:pStyle w:val="Footer"/>
            <w:jc w:val="right"/>
            <w:rPr>
              <w:color w:val="FFFFFF" w:themeColor="background1"/>
              <w:sz w:val="22"/>
              <w:szCs w:val="22"/>
            </w:rPr>
          </w:pPr>
        </w:p>
      </w:tc>
      <w:tc>
        <w:tcPr>
          <w:tcW w:w="1112" w:type="dxa"/>
        </w:tcPr>
        <w:p w14:paraId="1A13D43F" w14:textId="77777777" w:rsidR="000B3238" w:rsidRPr="004B1AD1" w:rsidRDefault="000B3238" w:rsidP="0088091E">
          <w:pPr>
            <w:pStyle w:val="Footer"/>
            <w:jc w:val="right"/>
            <w:rPr>
              <w:color w:val="FFFFFF" w:themeColor="background1"/>
              <w:sz w:val="22"/>
              <w:szCs w:val="22"/>
            </w:rPr>
          </w:pPr>
        </w:p>
        <w:p w14:paraId="05C22CDD" w14:textId="77777777" w:rsidR="000B3238" w:rsidRPr="004B1AD1" w:rsidRDefault="000B3238" w:rsidP="0088091E">
          <w:pPr>
            <w:pStyle w:val="Footer"/>
            <w:jc w:val="right"/>
            <w:rPr>
              <w:color w:val="FFFFFF" w:themeColor="background1"/>
              <w:sz w:val="22"/>
              <w:szCs w:val="22"/>
            </w:rPr>
          </w:pPr>
        </w:p>
      </w:tc>
    </w:tr>
  </w:tbl>
  <w:p w14:paraId="79F6B854" w14:textId="77777777" w:rsidR="000B3238" w:rsidRDefault="000B3238">
    <w:pPr>
      <w:pStyle w:val="Footer"/>
      <w:jc w:val="right"/>
    </w:pPr>
  </w:p>
  <w:p w14:paraId="090A7996" w14:textId="77777777" w:rsidR="000B3238" w:rsidRDefault="000B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880" w:type="dxa"/>
      <w:tblInd w:w="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0"/>
      <w:gridCol w:w="960"/>
      <w:gridCol w:w="960"/>
    </w:tblGrid>
    <w:tr w:rsidR="004B1AD1" w:rsidRPr="004B1AD1" w14:paraId="0E6854A5" w14:textId="77777777" w:rsidTr="004B1AD1">
      <w:trPr>
        <w:trHeight w:val="363"/>
      </w:trPr>
      <w:tc>
        <w:tcPr>
          <w:tcW w:w="960" w:type="dxa"/>
        </w:tcPr>
        <w:p w14:paraId="3CDC4E90" w14:textId="77777777" w:rsidR="000B3238" w:rsidRPr="004B1AD1" w:rsidRDefault="000B3238" w:rsidP="001B5526">
          <w:pPr>
            <w:pStyle w:val="Footer"/>
            <w:jc w:val="center"/>
            <w:rPr>
              <w:color w:val="FFFFFF" w:themeColor="background1"/>
              <w:sz w:val="22"/>
              <w:szCs w:val="22"/>
            </w:rPr>
          </w:pPr>
          <w:r w:rsidRPr="004B1AD1">
            <w:rPr>
              <w:color w:val="FFFFFF" w:themeColor="background1"/>
              <w:sz w:val="22"/>
              <w:szCs w:val="22"/>
            </w:rPr>
            <w:t>Paraf I</w:t>
          </w:r>
        </w:p>
      </w:tc>
      <w:tc>
        <w:tcPr>
          <w:tcW w:w="960" w:type="dxa"/>
        </w:tcPr>
        <w:p w14:paraId="6ABECF04" w14:textId="77777777" w:rsidR="000B3238" w:rsidRPr="004B1AD1" w:rsidRDefault="000B3238" w:rsidP="001B5526">
          <w:pPr>
            <w:pStyle w:val="Footer"/>
            <w:jc w:val="center"/>
            <w:rPr>
              <w:color w:val="FFFFFF" w:themeColor="background1"/>
              <w:sz w:val="22"/>
              <w:szCs w:val="22"/>
            </w:rPr>
          </w:pPr>
          <w:r w:rsidRPr="004B1AD1">
            <w:rPr>
              <w:color w:val="FFFFFF" w:themeColor="background1"/>
              <w:sz w:val="22"/>
              <w:szCs w:val="22"/>
            </w:rPr>
            <w:t>Paraf II</w:t>
          </w:r>
        </w:p>
      </w:tc>
      <w:tc>
        <w:tcPr>
          <w:tcW w:w="960" w:type="dxa"/>
        </w:tcPr>
        <w:p w14:paraId="3518AB17" w14:textId="77777777" w:rsidR="000B3238" w:rsidRPr="004B1AD1" w:rsidRDefault="000B3238" w:rsidP="001B5526">
          <w:pPr>
            <w:pStyle w:val="Footer"/>
            <w:jc w:val="center"/>
            <w:rPr>
              <w:color w:val="FFFFFF" w:themeColor="background1"/>
              <w:sz w:val="22"/>
              <w:szCs w:val="22"/>
            </w:rPr>
          </w:pPr>
          <w:r w:rsidRPr="004B1AD1">
            <w:rPr>
              <w:color w:val="FFFFFF" w:themeColor="background1"/>
              <w:sz w:val="22"/>
              <w:szCs w:val="22"/>
            </w:rPr>
            <w:t>Paraf III</w:t>
          </w:r>
        </w:p>
      </w:tc>
    </w:tr>
    <w:tr w:rsidR="004B1AD1" w:rsidRPr="004B1AD1" w14:paraId="507F3F74" w14:textId="77777777" w:rsidTr="004B1AD1">
      <w:trPr>
        <w:trHeight w:val="384"/>
      </w:trPr>
      <w:tc>
        <w:tcPr>
          <w:tcW w:w="960" w:type="dxa"/>
        </w:tcPr>
        <w:p w14:paraId="5383F5C3" w14:textId="77777777" w:rsidR="000B3238" w:rsidRPr="004B1AD1" w:rsidRDefault="000B3238" w:rsidP="001B5526">
          <w:pPr>
            <w:pStyle w:val="Footer"/>
            <w:jc w:val="right"/>
            <w:rPr>
              <w:color w:val="FFFFFF" w:themeColor="background1"/>
              <w:sz w:val="13"/>
              <w:szCs w:val="13"/>
            </w:rPr>
          </w:pPr>
        </w:p>
      </w:tc>
      <w:tc>
        <w:tcPr>
          <w:tcW w:w="960" w:type="dxa"/>
        </w:tcPr>
        <w:p w14:paraId="0878200C" w14:textId="77777777" w:rsidR="000B3238" w:rsidRPr="004B1AD1" w:rsidRDefault="000B3238" w:rsidP="001B5526">
          <w:pPr>
            <w:pStyle w:val="Footer"/>
            <w:jc w:val="right"/>
            <w:rPr>
              <w:color w:val="FFFFFF" w:themeColor="background1"/>
              <w:sz w:val="22"/>
              <w:szCs w:val="22"/>
            </w:rPr>
          </w:pPr>
        </w:p>
      </w:tc>
      <w:tc>
        <w:tcPr>
          <w:tcW w:w="960" w:type="dxa"/>
        </w:tcPr>
        <w:p w14:paraId="0372168C" w14:textId="77777777" w:rsidR="000B3238" w:rsidRPr="004B1AD1" w:rsidRDefault="000B3238" w:rsidP="001B5526">
          <w:pPr>
            <w:pStyle w:val="Footer"/>
            <w:jc w:val="right"/>
            <w:rPr>
              <w:color w:val="FFFFFF" w:themeColor="background1"/>
              <w:sz w:val="22"/>
              <w:szCs w:val="22"/>
            </w:rPr>
          </w:pPr>
        </w:p>
        <w:p w14:paraId="4AD7B673" w14:textId="77777777" w:rsidR="000B3238" w:rsidRPr="004B1AD1" w:rsidRDefault="000B3238" w:rsidP="001B5526">
          <w:pPr>
            <w:pStyle w:val="Footer"/>
            <w:jc w:val="right"/>
            <w:rPr>
              <w:color w:val="FFFFFF" w:themeColor="background1"/>
              <w:sz w:val="22"/>
              <w:szCs w:val="22"/>
            </w:rPr>
          </w:pPr>
        </w:p>
      </w:tc>
    </w:tr>
  </w:tbl>
  <w:p w14:paraId="3CB231A3" w14:textId="77777777" w:rsidR="000B3238" w:rsidRDefault="000B3238" w:rsidP="001B5526">
    <w:pPr>
      <w:pStyle w:val="Footer"/>
    </w:pPr>
  </w:p>
  <w:p w14:paraId="1B2714A8" w14:textId="77777777" w:rsidR="000B3238" w:rsidRDefault="000B3238" w:rsidP="00AB0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1"/>
      <w:gridCol w:w="1112"/>
      <w:gridCol w:w="1112"/>
    </w:tblGrid>
    <w:tr w:rsidR="004B1AD1" w:rsidRPr="004B1AD1" w14:paraId="5B7FB2FB" w14:textId="77777777" w:rsidTr="004B1AD1">
      <w:trPr>
        <w:trHeight w:val="198"/>
      </w:trPr>
      <w:tc>
        <w:tcPr>
          <w:tcW w:w="1111" w:type="dxa"/>
        </w:tcPr>
        <w:p w14:paraId="7516A90E" w14:textId="77777777" w:rsidR="000B3238" w:rsidRPr="004B1AD1" w:rsidRDefault="000B3238" w:rsidP="00C06CC8">
          <w:pPr>
            <w:pStyle w:val="Footer"/>
            <w:jc w:val="center"/>
            <w:rPr>
              <w:color w:val="FFFFFF" w:themeColor="background1"/>
              <w:sz w:val="22"/>
              <w:szCs w:val="22"/>
            </w:rPr>
          </w:pPr>
          <w:r w:rsidRPr="004B1AD1">
            <w:rPr>
              <w:color w:val="FFFFFF" w:themeColor="background1"/>
              <w:sz w:val="22"/>
              <w:szCs w:val="22"/>
            </w:rPr>
            <w:t>Paraf I</w:t>
          </w:r>
        </w:p>
      </w:tc>
      <w:tc>
        <w:tcPr>
          <w:tcW w:w="1112" w:type="dxa"/>
        </w:tcPr>
        <w:p w14:paraId="016066FD" w14:textId="77777777" w:rsidR="000B3238" w:rsidRPr="004B1AD1" w:rsidRDefault="000B3238" w:rsidP="00C06CC8">
          <w:pPr>
            <w:pStyle w:val="Footer"/>
            <w:jc w:val="center"/>
            <w:rPr>
              <w:color w:val="FFFFFF" w:themeColor="background1"/>
              <w:sz w:val="22"/>
              <w:szCs w:val="22"/>
            </w:rPr>
          </w:pPr>
          <w:r w:rsidRPr="004B1AD1">
            <w:rPr>
              <w:color w:val="FFFFFF" w:themeColor="background1"/>
              <w:sz w:val="22"/>
              <w:szCs w:val="22"/>
            </w:rPr>
            <w:t>Paraf II</w:t>
          </w:r>
        </w:p>
      </w:tc>
      <w:tc>
        <w:tcPr>
          <w:tcW w:w="1112" w:type="dxa"/>
        </w:tcPr>
        <w:p w14:paraId="6A5BB6C6" w14:textId="77777777" w:rsidR="000B3238" w:rsidRPr="004B1AD1" w:rsidRDefault="000B3238" w:rsidP="00C06CC8">
          <w:pPr>
            <w:pStyle w:val="Footer"/>
            <w:jc w:val="center"/>
            <w:rPr>
              <w:color w:val="FFFFFF" w:themeColor="background1"/>
              <w:sz w:val="22"/>
              <w:szCs w:val="22"/>
            </w:rPr>
          </w:pPr>
          <w:r w:rsidRPr="004B1AD1">
            <w:rPr>
              <w:color w:val="FFFFFF" w:themeColor="background1"/>
              <w:sz w:val="22"/>
              <w:szCs w:val="22"/>
            </w:rPr>
            <w:t>Paraf III</w:t>
          </w:r>
        </w:p>
      </w:tc>
    </w:tr>
    <w:tr w:rsidR="004B1AD1" w:rsidRPr="004B1AD1" w14:paraId="02E903DA" w14:textId="77777777" w:rsidTr="004B1AD1">
      <w:trPr>
        <w:trHeight w:val="124"/>
      </w:trPr>
      <w:tc>
        <w:tcPr>
          <w:tcW w:w="1111" w:type="dxa"/>
        </w:tcPr>
        <w:p w14:paraId="4D021F73" w14:textId="77777777" w:rsidR="000B3238" w:rsidRPr="004B1AD1" w:rsidRDefault="000B3238" w:rsidP="00C06CC8">
          <w:pPr>
            <w:pStyle w:val="Footer"/>
            <w:rPr>
              <w:color w:val="FFFFFF" w:themeColor="background1"/>
              <w:sz w:val="22"/>
              <w:szCs w:val="22"/>
            </w:rPr>
          </w:pPr>
        </w:p>
      </w:tc>
      <w:tc>
        <w:tcPr>
          <w:tcW w:w="1112" w:type="dxa"/>
        </w:tcPr>
        <w:p w14:paraId="657D5791" w14:textId="77777777" w:rsidR="000B3238" w:rsidRPr="004B1AD1" w:rsidRDefault="000B3238" w:rsidP="00C06CC8">
          <w:pPr>
            <w:pStyle w:val="Footer"/>
            <w:jc w:val="right"/>
            <w:rPr>
              <w:color w:val="FFFFFF" w:themeColor="background1"/>
              <w:sz w:val="22"/>
              <w:szCs w:val="22"/>
            </w:rPr>
          </w:pPr>
        </w:p>
      </w:tc>
      <w:tc>
        <w:tcPr>
          <w:tcW w:w="1112" w:type="dxa"/>
        </w:tcPr>
        <w:p w14:paraId="149538E2" w14:textId="77777777" w:rsidR="000B3238" w:rsidRPr="004B1AD1" w:rsidRDefault="000B3238" w:rsidP="00C06CC8">
          <w:pPr>
            <w:pStyle w:val="Footer"/>
            <w:jc w:val="right"/>
            <w:rPr>
              <w:color w:val="FFFFFF" w:themeColor="background1"/>
              <w:sz w:val="22"/>
              <w:szCs w:val="22"/>
            </w:rPr>
          </w:pPr>
        </w:p>
        <w:p w14:paraId="3BB3FC76" w14:textId="77777777" w:rsidR="000B3238" w:rsidRPr="004B1AD1" w:rsidRDefault="000B3238" w:rsidP="00C06CC8">
          <w:pPr>
            <w:pStyle w:val="Footer"/>
            <w:jc w:val="right"/>
            <w:rPr>
              <w:color w:val="FFFFFF" w:themeColor="background1"/>
              <w:sz w:val="22"/>
              <w:szCs w:val="22"/>
            </w:rPr>
          </w:pPr>
        </w:p>
      </w:tc>
    </w:tr>
  </w:tbl>
  <w:p w14:paraId="40457286" w14:textId="77777777" w:rsidR="000B3238" w:rsidRDefault="000B3238">
    <w:pPr>
      <w:pStyle w:val="Footer"/>
      <w:jc w:val="right"/>
    </w:pPr>
  </w:p>
  <w:p w14:paraId="43475E97" w14:textId="2E414C62" w:rsidR="000B3238" w:rsidRDefault="004B1AD1" w:rsidP="004B1AD1">
    <w:pPr>
      <w:pStyle w:val="Footer"/>
      <w:tabs>
        <w:tab w:val="clear" w:pos="4320"/>
        <w:tab w:val="clear" w:pos="8640"/>
        <w:tab w:val="left" w:pos="603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696C" w14:textId="77777777" w:rsidR="000B3238" w:rsidRPr="007F5FDE" w:rsidRDefault="000B3238" w:rsidP="00CE4286">
    <w:pPr>
      <w:pStyle w:val="Footer"/>
      <w:tabs>
        <w:tab w:val="clear" w:pos="4320"/>
        <w:tab w:val="clear" w:pos="8640"/>
        <w:tab w:val="right" w:pos="9923"/>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BD04" w14:textId="77777777" w:rsidR="000B3238" w:rsidRPr="007F5FDE" w:rsidRDefault="000B3238" w:rsidP="00CE4286">
    <w:pPr>
      <w:pStyle w:val="Footer"/>
      <w:tabs>
        <w:tab w:val="clear" w:pos="4320"/>
        <w:tab w:val="clear" w:pos="8640"/>
        <w:tab w:val="right" w:pos="9923"/>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1"/>
      <w:gridCol w:w="1112"/>
      <w:gridCol w:w="1112"/>
    </w:tblGrid>
    <w:tr w:rsidR="004B1AD1" w:rsidRPr="004B1AD1" w14:paraId="7A0F056F" w14:textId="77777777" w:rsidTr="004B1AD1">
      <w:trPr>
        <w:trHeight w:val="198"/>
      </w:trPr>
      <w:tc>
        <w:tcPr>
          <w:tcW w:w="1111" w:type="dxa"/>
        </w:tcPr>
        <w:p w14:paraId="18B4BB54" w14:textId="77777777" w:rsidR="000B3238" w:rsidRPr="004B1AD1" w:rsidRDefault="000B3238" w:rsidP="002F0F5F">
          <w:pPr>
            <w:pStyle w:val="Footer"/>
            <w:jc w:val="center"/>
            <w:rPr>
              <w:color w:val="FFFFFF" w:themeColor="background1"/>
              <w:sz w:val="22"/>
              <w:szCs w:val="22"/>
            </w:rPr>
          </w:pPr>
          <w:r w:rsidRPr="004B1AD1">
            <w:rPr>
              <w:color w:val="FFFFFF" w:themeColor="background1"/>
              <w:sz w:val="22"/>
              <w:szCs w:val="22"/>
            </w:rPr>
            <w:t>Paraf I</w:t>
          </w:r>
        </w:p>
      </w:tc>
      <w:tc>
        <w:tcPr>
          <w:tcW w:w="1112" w:type="dxa"/>
        </w:tcPr>
        <w:p w14:paraId="68834CC5" w14:textId="77777777" w:rsidR="000B3238" w:rsidRPr="004B1AD1" w:rsidRDefault="000B3238" w:rsidP="002F0F5F">
          <w:pPr>
            <w:pStyle w:val="Footer"/>
            <w:jc w:val="center"/>
            <w:rPr>
              <w:color w:val="FFFFFF" w:themeColor="background1"/>
              <w:sz w:val="22"/>
              <w:szCs w:val="22"/>
            </w:rPr>
          </w:pPr>
          <w:r w:rsidRPr="004B1AD1">
            <w:rPr>
              <w:color w:val="FFFFFF" w:themeColor="background1"/>
              <w:sz w:val="22"/>
              <w:szCs w:val="22"/>
            </w:rPr>
            <w:t>Paraf II</w:t>
          </w:r>
        </w:p>
      </w:tc>
      <w:tc>
        <w:tcPr>
          <w:tcW w:w="1112" w:type="dxa"/>
        </w:tcPr>
        <w:p w14:paraId="102517CE" w14:textId="77777777" w:rsidR="000B3238" w:rsidRPr="004B1AD1" w:rsidRDefault="000B3238" w:rsidP="002F0F5F">
          <w:pPr>
            <w:pStyle w:val="Footer"/>
            <w:jc w:val="center"/>
            <w:rPr>
              <w:color w:val="FFFFFF" w:themeColor="background1"/>
              <w:sz w:val="22"/>
              <w:szCs w:val="22"/>
            </w:rPr>
          </w:pPr>
          <w:r w:rsidRPr="004B1AD1">
            <w:rPr>
              <w:color w:val="FFFFFF" w:themeColor="background1"/>
              <w:sz w:val="22"/>
              <w:szCs w:val="22"/>
            </w:rPr>
            <w:t>Paraf III</w:t>
          </w:r>
        </w:p>
      </w:tc>
    </w:tr>
    <w:tr w:rsidR="004B1AD1" w:rsidRPr="004B1AD1" w14:paraId="00748FF2" w14:textId="77777777" w:rsidTr="004B1AD1">
      <w:trPr>
        <w:trHeight w:val="124"/>
      </w:trPr>
      <w:tc>
        <w:tcPr>
          <w:tcW w:w="1111" w:type="dxa"/>
        </w:tcPr>
        <w:p w14:paraId="2D507E18" w14:textId="77777777" w:rsidR="000B3238" w:rsidRPr="004B1AD1" w:rsidRDefault="000B3238" w:rsidP="002F0F5F">
          <w:pPr>
            <w:pStyle w:val="Footer"/>
            <w:rPr>
              <w:color w:val="FFFFFF" w:themeColor="background1"/>
              <w:sz w:val="22"/>
              <w:szCs w:val="22"/>
            </w:rPr>
          </w:pPr>
        </w:p>
      </w:tc>
      <w:tc>
        <w:tcPr>
          <w:tcW w:w="1112" w:type="dxa"/>
        </w:tcPr>
        <w:p w14:paraId="0402217C" w14:textId="77777777" w:rsidR="000B3238" w:rsidRPr="004B1AD1" w:rsidRDefault="000B3238" w:rsidP="002F0F5F">
          <w:pPr>
            <w:pStyle w:val="Footer"/>
            <w:jc w:val="right"/>
            <w:rPr>
              <w:color w:val="FFFFFF" w:themeColor="background1"/>
              <w:sz w:val="22"/>
              <w:szCs w:val="22"/>
            </w:rPr>
          </w:pPr>
        </w:p>
      </w:tc>
      <w:tc>
        <w:tcPr>
          <w:tcW w:w="1112" w:type="dxa"/>
        </w:tcPr>
        <w:p w14:paraId="60CB3F74" w14:textId="77777777" w:rsidR="000B3238" w:rsidRPr="004B1AD1" w:rsidRDefault="000B3238" w:rsidP="002F0F5F">
          <w:pPr>
            <w:pStyle w:val="Footer"/>
            <w:jc w:val="right"/>
            <w:rPr>
              <w:color w:val="FFFFFF" w:themeColor="background1"/>
              <w:sz w:val="22"/>
              <w:szCs w:val="22"/>
            </w:rPr>
          </w:pPr>
        </w:p>
        <w:p w14:paraId="704E21D3" w14:textId="77777777" w:rsidR="000B3238" w:rsidRPr="004B1AD1" w:rsidRDefault="000B3238" w:rsidP="002F0F5F">
          <w:pPr>
            <w:pStyle w:val="Footer"/>
            <w:jc w:val="right"/>
            <w:rPr>
              <w:color w:val="FFFFFF" w:themeColor="background1"/>
              <w:sz w:val="22"/>
              <w:szCs w:val="22"/>
            </w:rPr>
          </w:pPr>
        </w:p>
      </w:tc>
    </w:tr>
  </w:tbl>
  <w:p w14:paraId="12C2E6CC" w14:textId="77777777" w:rsidR="000B3238" w:rsidRDefault="000B3238">
    <w:pPr>
      <w:pStyle w:val="Footer"/>
      <w:jc w:val="right"/>
      <w:rPr>
        <w:noProof/>
      </w:rPr>
    </w:pPr>
  </w:p>
  <w:p w14:paraId="5A1CD635" w14:textId="77777777" w:rsidR="000B3238" w:rsidRDefault="000B3238">
    <w:pPr>
      <w:spacing w:line="0" w:lineRule="atLeas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1"/>
      <w:gridCol w:w="1112"/>
      <w:gridCol w:w="1112"/>
    </w:tblGrid>
    <w:tr w:rsidR="00D65BD3" w:rsidRPr="00D65BD3" w14:paraId="7FB17899" w14:textId="77777777" w:rsidTr="00D65BD3">
      <w:trPr>
        <w:trHeight w:val="198"/>
      </w:trPr>
      <w:tc>
        <w:tcPr>
          <w:tcW w:w="1111" w:type="dxa"/>
        </w:tcPr>
        <w:p w14:paraId="58D2D4D0" w14:textId="77777777" w:rsidR="000B3238" w:rsidRPr="00D65BD3" w:rsidRDefault="000B3238" w:rsidP="002F0F5F">
          <w:pPr>
            <w:pStyle w:val="Footer"/>
            <w:jc w:val="center"/>
            <w:rPr>
              <w:color w:val="FFFFFF" w:themeColor="background1"/>
              <w:sz w:val="22"/>
              <w:szCs w:val="22"/>
            </w:rPr>
          </w:pPr>
          <w:r w:rsidRPr="00D65BD3">
            <w:rPr>
              <w:color w:val="FFFFFF" w:themeColor="background1"/>
              <w:sz w:val="22"/>
              <w:szCs w:val="22"/>
            </w:rPr>
            <w:t>Paraf I</w:t>
          </w:r>
        </w:p>
      </w:tc>
      <w:tc>
        <w:tcPr>
          <w:tcW w:w="1112" w:type="dxa"/>
        </w:tcPr>
        <w:p w14:paraId="2B3B0355" w14:textId="77777777" w:rsidR="000B3238" w:rsidRPr="00D65BD3" w:rsidRDefault="000B3238" w:rsidP="002F0F5F">
          <w:pPr>
            <w:pStyle w:val="Footer"/>
            <w:jc w:val="center"/>
            <w:rPr>
              <w:color w:val="FFFFFF" w:themeColor="background1"/>
              <w:sz w:val="22"/>
              <w:szCs w:val="22"/>
            </w:rPr>
          </w:pPr>
          <w:r w:rsidRPr="00D65BD3">
            <w:rPr>
              <w:color w:val="FFFFFF" w:themeColor="background1"/>
              <w:sz w:val="22"/>
              <w:szCs w:val="22"/>
            </w:rPr>
            <w:t>Paraf II</w:t>
          </w:r>
        </w:p>
      </w:tc>
      <w:tc>
        <w:tcPr>
          <w:tcW w:w="1112" w:type="dxa"/>
        </w:tcPr>
        <w:p w14:paraId="11FBB091" w14:textId="77777777" w:rsidR="000B3238" w:rsidRPr="00D65BD3" w:rsidRDefault="000B3238" w:rsidP="002F0F5F">
          <w:pPr>
            <w:pStyle w:val="Footer"/>
            <w:jc w:val="center"/>
            <w:rPr>
              <w:color w:val="FFFFFF" w:themeColor="background1"/>
              <w:sz w:val="22"/>
              <w:szCs w:val="22"/>
            </w:rPr>
          </w:pPr>
          <w:r w:rsidRPr="00D65BD3">
            <w:rPr>
              <w:color w:val="FFFFFF" w:themeColor="background1"/>
              <w:sz w:val="22"/>
              <w:szCs w:val="22"/>
            </w:rPr>
            <w:t>Paraf III</w:t>
          </w:r>
        </w:p>
      </w:tc>
    </w:tr>
    <w:tr w:rsidR="00D65BD3" w:rsidRPr="00D65BD3" w14:paraId="1385554A" w14:textId="77777777" w:rsidTr="00D65BD3">
      <w:trPr>
        <w:trHeight w:val="124"/>
      </w:trPr>
      <w:tc>
        <w:tcPr>
          <w:tcW w:w="1111" w:type="dxa"/>
        </w:tcPr>
        <w:p w14:paraId="566C8230" w14:textId="77777777" w:rsidR="000B3238" w:rsidRPr="00D65BD3" w:rsidRDefault="000B3238" w:rsidP="002F0F5F">
          <w:pPr>
            <w:pStyle w:val="Footer"/>
            <w:rPr>
              <w:color w:val="FFFFFF" w:themeColor="background1"/>
              <w:sz w:val="22"/>
              <w:szCs w:val="22"/>
            </w:rPr>
          </w:pPr>
        </w:p>
      </w:tc>
      <w:tc>
        <w:tcPr>
          <w:tcW w:w="1112" w:type="dxa"/>
        </w:tcPr>
        <w:p w14:paraId="1BCB47FA" w14:textId="77777777" w:rsidR="000B3238" w:rsidRPr="00D65BD3" w:rsidRDefault="000B3238" w:rsidP="002F0F5F">
          <w:pPr>
            <w:pStyle w:val="Footer"/>
            <w:jc w:val="right"/>
            <w:rPr>
              <w:color w:val="FFFFFF" w:themeColor="background1"/>
              <w:sz w:val="22"/>
              <w:szCs w:val="22"/>
            </w:rPr>
          </w:pPr>
        </w:p>
      </w:tc>
      <w:tc>
        <w:tcPr>
          <w:tcW w:w="1112" w:type="dxa"/>
        </w:tcPr>
        <w:p w14:paraId="609501CF" w14:textId="77777777" w:rsidR="000B3238" w:rsidRPr="00D65BD3" w:rsidRDefault="000B3238" w:rsidP="002F0F5F">
          <w:pPr>
            <w:pStyle w:val="Footer"/>
            <w:jc w:val="right"/>
            <w:rPr>
              <w:color w:val="FFFFFF" w:themeColor="background1"/>
              <w:sz w:val="22"/>
              <w:szCs w:val="22"/>
            </w:rPr>
          </w:pPr>
        </w:p>
        <w:p w14:paraId="4F7340AF" w14:textId="77777777" w:rsidR="000B3238" w:rsidRPr="00D65BD3" w:rsidRDefault="000B3238" w:rsidP="002F0F5F">
          <w:pPr>
            <w:pStyle w:val="Footer"/>
            <w:jc w:val="right"/>
            <w:rPr>
              <w:color w:val="FFFFFF" w:themeColor="background1"/>
              <w:sz w:val="22"/>
              <w:szCs w:val="22"/>
            </w:rPr>
          </w:pPr>
        </w:p>
      </w:tc>
    </w:tr>
  </w:tbl>
  <w:p w14:paraId="7D25B7F1" w14:textId="77777777" w:rsidR="000B3238" w:rsidRDefault="000B323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ED57" w14:textId="77777777" w:rsidR="00AF3D96" w:rsidRDefault="00AF3D96">
      <w:r>
        <w:separator/>
      </w:r>
    </w:p>
    <w:p w14:paraId="7196147E" w14:textId="77777777" w:rsidR="00AF3D96" w:rsidRDefault="00AF3D96"/>
  </w:footnote>
  <w:footnote w:type="continuationSeparator" w:id="0">
    <w:p w14:paraId="1950B35D" w14:textId="77777777" w:rsidR="00AF3D96" w:rsidRDefault="00AF3D96">
      <w:r>
        <w:continuationSeparator/>
      </w:r>
    </w:p>
    <w:p w14:paraId="47FDAAC9" w14:textId="77777777" w:rsidR="00AF3D96" w:rsidRDefault="00AF3D96"/>
  </w:footnote>
  <w:footnote w:id="1">
    <w:p w14:paraId="415571AE" w14:textId="77777777" w:rsidR="000B3238" w:rsidRPr="00004970" w:rsidRDefault="000B3238" w:rsidP="008A78E2">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 w:id="2">
    <w:p w14:paraId="05F70093" w14:textId="77777777" w:rsidR="000B3238" w:rsidRDefault="000B3238" w:rsidP="00C228E1">
      <w:pPr>
        <w:pStyle w:val="FootnoteText"/>
      </w:pPr>
      <w:r>
        <w:rPr>
          <w:rStyle w:val="FootnoteReference"/>
        </w:rPr>
        <w:t>*)</w:t>
      </w:r>
      <w:r>
        <w:t xml:space="preserve"> </w:t>
      </w:r>
      <w:r w:rsidRPr="00E76183">
        <w:rPr>
          <w:i/>
          <w:iCs/>
        </w:rPr>
        <w:t>Disesuikan dengan nama K/L/PD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CFE4" w14:textId="77777777" w:rsidR="000B3238" w:rsidRDefault="000B3238"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40B4F" w14:textId="77777777" w:rsidR="000B3238" w:rsidRDefault="000B3238"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C605" w14:textId="77777777" w:rsidR="000B3238" w:rsidRDefault="000B32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07561"/>
      <w:docPartObj>
        <w:docPartGallery w:val="Page Numbers (Top of Page)"/>
        <w:docPartUnique/>
      </w:docPartObj>
    </w:sdtPr>
    <w:sdtEndPr>
      <w:rPr>
        <w:noProof/>
      </w:rPr>
    </w:sdtEndPr>
    <w:sdtContent>
      <w:p w14:paraId="0B07BD17" w14:textId="77777777" w:rsidR="000B3238" w:rsidRDefault="000B3238">
        <w:pPr>
          <w:pStyle w:val="Header"/>
          <w:jc w:val="center"/>
        </w:pPr>
        <w:r>
          <w:fldChar w:fldCharType="begin"/>
        </w:r>
        <w:r>
          <w:instrText xml:space="preserve"> PAGE   \* MERGEFORMAT </w:instrText>
        </w:r>
        <w:r>
          <w:fldChar w:fldCharType="separate"/>
        </w:r>
        <w:r>
          <w:rPr>
            <w:noProof/>
          </w:rPr>
          <w:t>- 61 -</w:t>
        </w:r>
        <w:r>
          <w:rPr>
            <w:noProof/>
          </w:rPr>
          <w:fldChar w:fldCharType="end"/>
        </w:r>
      </w:p>
    </w:sdtContent>
  </w:sdt>
  <w:p w14:paraId="42EDCC0F" w14:textId="77777777" w:rsidR="000B3238" w:rsidRDefault="000B32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E527" w14:textId="77777777" w:rsidR="000B3238" w:rsidRPr="009C4589" w:rsidRDefault="000B3238" w:rsidP="00C37F0D">
    <w:pPr>
      <w:pStyle w:val="Header"/>
      <w:tabs>
        <w:tab w:val="right" w:pos="7938"/>
      </w:tabs>
      <w:rPr>
        <w:u w:val="single"/>
        <w:lang w:val="sv-S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EF39" w14:textId="77777777" w:rsidR="000B3238" w:rsidRDefault="000B32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49259"/>
      <w:docPartObj>
        <w:docPartGallery w:val="Page Numbers (Top of Page)"/>
        <w:docPartUnique/>
      </w:docPartObj>
    </w:sdtPr>
    <w:sdtEndPr>
      <w:rPr>
        <w:noProof/>
      </w:rPr>
    </w:sdtEndPr>
    <w:sdtContent>
      <w:p w14:paraId="605E313B" w14:textId="77777777" w:rsidR="000B3238" w:rsidRDefault="000B3238">
        <w:pPr>
          <w:pStyle w:val="Header"/>
          <w:jc w:val="center"/>
        </w:pPr>
        <w:r>
          <w:fldChar w:fldCharType="begin"/>
        </w:r>
        <w:r>
          <w:instrText xml:space="preserve"> PAGE   \* MERGEFORMAT </w:instrText>
        </w:r>
        <w:r>
          <w:fldChar w:fldCharType="separate"/>
        </w:r>
        <w:r>
          <w:rPr>
            <w:noProof/>
          </w:rPr>
          <w:t>- 163 -</w:t>
        </w:r>
        <w:r>
          <w:rPr>
            <w:noProof/>
          </w:rPr>
          <w:fldChar w:fldCharType="end"/>
        </w:r>
      </w:p>
    </w:sdtContent>
  </w:sdt>
  <w:p w14:paraId="18938013" w14:textId="77777777" w:rsidR="000B3238" w:rsidRDefault="000B32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4D35" w14:textId="77777777" w:rsidR="000B3238" w:rsidRDefault="000B32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A0A6" w14:textId="77777777" w:rsidR="000B3238" w:rsidRDefault="000B32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13114"/>
      <w:docPartObj>
        <w:docPartGallery w:val="Page Numbers (Top of Page)"/>
        <w:docPartUnique/>
      </w:docPartObj>
    </w:sdtPr>
    <w:sdtEndPr>
      <w:rPr>
        <w:noProof/>
      </w:rPr>
    </w:sdtEndPr>
    <w:sdtContent>
      <w:p w14:paraId="46B5FAE2" w14:textId="77777777" w:rsidR="000B3238" w:rsidRDefault="000B3238">
        <w:pPr>
          <w:pStyle w:val="Header"/>
          <w:jc w:val="center"/>
        </w:pPr>
        <w:r>
          <w:fldChar w:fldCharType="begin"/>
        </w:r>
        <w:r>
          <w:instrText xml:space="preserve"> PAGE   \* MERGEFORMAT </w:instrText>
        </w:r>
        <w:r>
          <w:fldChar w:fldCharType="separate"/>
        </w:r>
        <w:r>
          <w:rPr>
            <w:noProof/>
          </w:rPr>
          <w:t>- 179 -</w:t>
        </w:r>
        <w:r>
          <w:rPr>
            <w:noProof/>
          </w:rPr>
          <w:fldChar w:fldCharType="end"/>
        </w:r>
      </w:p>
    </w:sdtContent>
  </w:sdt>
  <w:p w14:paraId="4E6680E0" w14:textId="77777777" w:rsidR="000B3238" w:rsidRDefault="000B323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202" w14:textId="77777777" w:rsidR="000B3238" w:rsidRDefault="000B32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2424" w14:textId="77777777" w:rsidR="000B3238" w:rsidRDefault="000B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89650"/>
      <w:docPartObj>
        <w:docPartGallery w:val="Page Numbers (Top of Page)"/>
        <w:docPartUnique/>
      </w:docPartObj>
    </w:sdtPr>
    <w:sdtEndPr>
      <w:rPr>
        <w:noProof/>
      </w:rPr>
    </w:sdtEndPr>
    <w:sdtContent>
      <w:p w14:paraId="2E0DA1DD" w14:textId="77777777" w:rsidR="000B3238" w:rsidRDefault="000B3238">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5C0771E7" w14:textId="77777777" w:rsidR="000B3238" w:rsidRPr="00AB0716" w:rsidRDefault="000B3238" w:rsidP="00AD0A07">
    <w:pPr>
      <w:pStyle w:val="Header"/>
      <w:tabs>
        <w:tab w:val="right" w:pos="7938"/>
      </w:tabs>
      <w:ind w:right="360"/>
      <w:rPr>
        <w:color w:val="000000" w:themeColor="text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562754"/>
      <w:docPartObj>
        <w:docPartGallery w:val="Page Numbers (Top of Page)"/>
        <w:docPartUnique/>
      </w:docPartObj>
    </w:sdtPr>
    <w:sdtEndPr>
      <w:rPr>
        <w:noProof/>
      </w:rPr>
    </w:sdtEndPr>
    <w:sdtContent>
      <w:p w14:paraId="19F36133" w14:textId="77777777" w:rsidR="000B3238" w:rsidRDefault="000B3238">
        <w:pPr>
          <w:pStyle w:val="Header"/>
          <w:jc w:val="center"/>
        </w:pPr>
        <w:r>
          <w:fldChar w:fldCharType="begin"/>
        </w:r>
        <w:r>
          <w:instrText xml:space="preserve"> PAGE   \* MERGEFORMAT </w:instrText>
        </w:r>
        <w:r>
          <w:fldChar w:fldCharType="separate"/>
        </w:r>
        <w:r>
          <w:rPr>
            <w:noProof/>
          </w:rPr>
          <w:t>- 194 -</w:t>
        </w:r>
        <w:r>
          <w:rPr>
            <w:noProof/>
          </w:rPr>
          <w:fldChar w:fldCharType="end"/>
        </w:r>
      </w:p>
    </w:sdtContent>
  </w:sdt>
  <w:p w14:paraId="28E4B021" w14:textId="77777777" w:rsidR="000B3238" w:rsidRDefault="000B323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0414" w14:textId="77777777" w:rsidR="000B3238" w:rsidRDefault="000B323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E718" w14:textId="77777777" w:rsidR="000B3238" w:rsidRDefault="000B323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964528"/>
      <w:docPartObj>
        <w:docPartGallery w:val="Page Numbers (Top of Page)"/>
        <w:docPartUnique/>
      </w:docPartObj>
    </w:sdtPr>
    <w:sdtEndPr>
      <w:rPr>
        <w:noProof/>
      </w:rPr>
    </w:sdtEndPr>
    <w:sdtContent>
      <w:p w14:paraId="24131D42" w14:textId="77777777" w:rsidR="000B3238" w:rsidRDefault="000B3238">
        <w:pPr>
          <w:pStyle w:val="Header"/>
          <w:jc w:val="center"/>
        </w:pPr>
        <w:r>
          <w:fldChar w:fldCharType="begin"/>
        </w:r>
        <w:r>
          <w:instrText xml:space="preserve"> PAGE   \* MERGEFORMAT </w:instrText>
        </w:r>
        <w:r>
          <w:fldChar w:fldCharType="separate"/>
        </w:r>
        <w:r>
          <w:rPr>
            <w:noProof/>
          </w:rPr>
          <w:t>- 203 -</w:t>
        </w:r>
        <w:r>
          <w:rPr>
            <w:noProof/>
          </w:rPr>
          <w:fldChar w:fldCharType="end"/>
        </w:r>
      </w:p>
    </w:sdtContent>
  </w:sdt>
  <w:p w14:paraId="0C563BBB" w14:textId="77777777" w:rsidR="000B3238" w:rsidRDefault="000B323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3C27" w14:textId="77777777" w:rsidR="000B3238" w:rsidRDefault="000B323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B3B6" w14:textId="77777777" w:rsidR="000B3238" w:rsidRDefault="000B323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432546"/>
      <w:docPartObj>
        <w:docPartGallery w:val="Page Numbers (Top of Page)"/>
        <w:docPartUnique/>
      </w:docPartObj>
    </w:sdtPr>
    <w:sdtEndPr>
      <w:rPr>
        <w:noProof/>
      </w:rPr>
    </w:sdtEndPr>
    <w:sdtContent>
      <w:p w14:paraId="285FABF3" w14:textId="77777777" w:rsidR="000B3238" w:rsidRDefault="000B3238">
        <w:pPr>
          <w:pStyle w:val="Header"/>
          <w:jc w:val="center"/>
        </w:pPr>
        <w:r>
          <w:fldChar w:fldCharType="begin"/>
        </w:r>
        <w:r>
          <w:instrText xml:space="preserve"> PAGE   \* MERGEFORMAT </w:instrText>
        </w:r>
        <w:r>
          <w:fldChar w:fldCharType="separate"/>
        </w:r>
        <w:r>
          <w:rPr>
            <w:noProof/>
          </w:rPr>
          <w:t>- 204 -</w:t>
        </w:r>
        <w:r>
          <w:rPr>
            <w:noProof/>
          </w:rPr>
          <w:fldChar w:fldCharType="end"/>
        </w:r>
      </w:p>
    </w:sdtContent>
  </w:sdt>
  <w:p w14:paraId="795442BF" w14:textId="77777777" w:rsidR="000B3238" w:rsidRDefault="000B323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81E3" w14:textId="77777777" w:rsidR="000B3238" w:rsidRDefault="000B3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41837"/>
      <w:docPartObj>
        <w:docPartGallery w:val="Page Numbers (Top of Page)"/>
        <w:docPartUnique/>
      </w:docPartObj>
    </w:sdtPr>
    <w:sdtEndPr>
      <w:rPr>
        <w:noProof/>
      </w:rPr>
    </w:sdtEndPr>
    <w:sdtContent>
      <w:p w14:paraId="4BED4D7D" w14:textId="77777777" w:rsidR="000B3238" w:rsidRDefault="000B3238">
        <w:pPr>
          <w:pStyle w:val="Header"/>
          <w:jc w:val="center"/>
        </w:pPr>
        <w:r>
          <w:fldChar w:fldCharType="begin"/>
        </w:r>
        <w:r>
          <w:instrText xml:space="preserve"> PAGE   \* MERGEFORMAT </w:instrText>
        </w:r>
        <w:r>
          <w:fldChar w:fldCharType="separate"/>
        </w:r>
        <w:r>
          <w:rPr>
            <w:noProof/>
          </w:rPr>
          <w:t>- 1 -</w:t>
        </w:r>
        <w:r>
          <w:rPr>
            <w:noProof/>
          </w:rPr>
          <w:fldChar w:fldCharType="end"/>
        </w:r>
      </w:p>
    </w:sdtContent>
  </w:sdt>
  <w:p w14:paraId="69C292BE" w14:textId="77777777" w:rsidR="000B3238" w:rsidRPr="00D72854" w:rsidRDefault="000B3238"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F0FE" w14:textId="77777777" w:rsidR="000B3238" w:rsidRDefault="000B32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724963"/>
      <w:docPartObj>
        <w:docPartGallery w:val="Page Numbers (Top of Page)"/>
        <w:docPartUnique/>
      </w:docPartObj>
    </w:sdtPr>
    <w:sdtEndPr>
      <w:rPr>
        <w:noProof/>
      </w:rPr>
    </w:sdtEndPr>
    <w:sdtContent>
      <w:p w14:paraId="12140B15" w14:textId="77777777" w:rsidR="000B3238" w:rsidRDefault="000B3238">
        <w:pPr>
          <w:pStyle w:val="Header"/>
          <w:jc w:val="center"/>
        </w:pPr>
        <w:r>
          <w:fldChar w:fldCharType="begin"/>
        </w:r>
        <w:r>
          <w:instrText xml:space="preserve"> PAGE   \* MERGEFORMAT </w:instrText>
        </w:r>
        <w:r>
          <w:fldChar w:fldCharType="separate"/>
        </w:r>
        <w:r>
          <w:rPr>
            <w:noProof/>
          </w:rPr>
          <w:t>- 5 -</w:t>
        </w:r>
        <w:r>
          <w:rPr>
            <w:noProof/>
          </w:rPr>
          <w:fldChar w:fldCharType="end"/>
        </w:r>
      </w:p>
    </w:sdtContent>
  </w:sdt>
  <w:p w14:paraId="25F9E538" w14:textId="77777777" w:rsidR="000B3238" w:rsidRPr="00FA052A" w:rsidRDefault="000B3238" w:rsidP="00AB071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8BF0" w14:textId="77777777" w:rsidR="000B3238" w:rsidRDefault="000B3238" w:rsidP="00C37F0D">
    <w:pPr>
      <w:pStyle w:val="Header"/>
      <w:tabs>
        <w:tab w:val="right" w:pos="7938"/>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D351" w14:textId="77777777" w:rsidR="000B3238" w:rsidRDefault="000B32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811076"/>
      <w:docPartObj>
        <w:docPartGallery w:val="Page Numbers (Top of Page)"/>
        <w:docPartUnique/>
      </w:docPartObj>
    </w:sdtPr>
    <w:sdtEndPr>
      <w:rPr>
        <w:noProof/>
      </w:rPr>
    </w:sdtEndPr>
    <w:sdtContent>
      <w:p w14:paraId="4E056DE9" w14:textId="77777777" w:rsidR="000B3238" w:rsidRDefault="000B3238">
        <w:pPr>
          <w:pStyle w:val="Header"/>
          <w:jc w:val="center"/>
        </w:pPr>
        <w:r>
          <w:fldChar w:fldCharType="begin"/>
        </w:r>
        <w:r>
          <w:instrText xml:space="preserve"> PAGE   \* MERGEFORMAT </w:instrText>
        </w:r>
        <w:r>
          <w:fldChar w:fldCharType="separate"/>
        </w:r>
        <w:r>
          <w:rPr>
            <w:noProof/>
          </w:rPr>
          <w:t>- 11 -</w:t>
        </w:r>
        <w:r>
          <w:rPr>
            <w:noProof/>
          </w:rPr>
          <w:fldChar w:fldCharType="end"/>
        </w:r>
      </w:p>
    </w:sdtContent>
  </w:sdt>
  <w:p w14:paraId="4156722A" w14:textId="77777777" w:rsidR="000B3238" w:rsidRPr="00E338F8" w:rsidRDefault="000B3238" w:rsidP="00E338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37BD" w14:textId="77777777" w:rsidR="000B3238" w:rsidRDefault="000B3238" w:rsidP="00C37F0D">
    <w:pPr>
      <w:pStyle w:val="Header"/>
      <w:tabs>
        <w:tab w:val="right" w:pos="7938"/>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E75E87"/>
    <w:multiLevelType w:val="hybridMultilevel"/>
    <w:tmpl w:val="4B9879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2411992"/>
    <w:multiLevelType w:val="hybridMultilevel"/>
    <w:tmpl w:val="E6B66ED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371A6A8C">
      <w:start w:val="1"/>
      <w:numFmt w:val="lowerLetter"/>
      <w:lvlText w:val="%5."/>
      <w:lvlJc w:val="left"/>
      <w:pPr>
        <w:ind w:left="4275" w:hanging="360"/>
      </w:pPr>
      <w:rPr>
        <w:rFonts w:hint="default"/>
      </w:r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8"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03532E2B"/>
    <w:multiLevelType w:val="hybridMultilevel"/>
    <w:tmpl w:val="A608E92A"/>
    <w:lvl w:ilvl="0" w:tplc="564AC552">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6738AC"/>
    <w:multiLevelType w:val="multilevel"/>
    <w:tmpl w:val="73AE37F4"/>
    <w:lvl w:ilvl="0">
      <w:start w:val="30"/>
      <w:numFmt w:val="decimal"/>
      <w:lvlText w:val="%1."/>
      <w:lvlJc w:val="left"/>
      <w:pPr>
        <w:ind w:left="360" w:hanging="360"/>
      </w:pPr>
      <w:rPr>
        <w:rFonts w:hint="default"/>
      </w:rPr>
    </w:lvl>
    <w:lvl w:ilvl="1">
      <w:start w:val="1"/>
      <w:numFmt w:val="decimal"/>
      <w:lvlText w:val="31.%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41A028A"/>
    <w:multiLevelType w:val="hybridMultilevel"/>
    <w:tmpl w:val="14F2F43A"/>
    <w:lvl w:ilvl="0" w:tplc="C290B924">
      <w:start w:val="1"/>
      <w:numFmt w:val="lowerLetter"/>
      <w:lvlText w:val="(%1)"/>
      <w:lvlJc w:val="left"/>
      <w:pPr>
        <w:ind w:left="2989" w:hanging="360"/>
      </w:pPr>
      <w:rPr>
        <w:rFonts w:hint="default"/>
        <w:b w:val="0"/>
        <w:i w:val="0"/>
      </w:rPr>
    </w:lvl>
    <w:lvl w:ilvl="1" w:tplc="04210019" w:tentative="1">
      <w:start w:val="1"/>
      <w:numFmt w:val="lowerLetter"/>
      <w:lvlText w:val="%2."/>
      <w:lvlJc w:val="left"/>
      <w:pPr>
        <w:ind w:left="3709" w:hanging="360"/>
      </w:pPr>
    </w:lvl>
    <w:lvl w:ilvl="2" w:tplc="0421001B" w:tentative="1">
      <w:start w:val="1"/>
      <w:numFmt w:val="lowerRoman"/>
      <w:lvlText w:val="%3."/>
      <w:lvlJc w:val="right"/>
      <w:pPr>
        <w:ind w:left="4429" w:hanging="180"/>
      </w:pPr>
    </w:lvl>
    <w:lvl w:ilvl="3" w:tplc="C290B924">
      <w:start w:val="1"/>
      <w:numFmt w:val="lowerLetter"/>
      <w:lvlText w:val="(%4)"/>
      <w:lvlJc w:val="left"/>
      <w:pPr>
        <w:ind w:left="5149" w:hanging="360"/>
      </w:pPr>
      <w:rPr>
        <w:rFonts w:hint="default"/>
        <w:b w:val="0"/>
        <w:i w:val="0"/>
      </w:rPr>
    </w:lvl>
    <w:lvl w:ilvl="4" w:tplc="04210019" w:tentative="1">
      <w:start w:val="1"/>
      <w:numFmt w:val="lowerLetter"/>
      <w:lvlText w:val="%5."/>
      <w:lvlJc w:val="left"/>
      <w:pPr>
        <w:ind w:left="5869" w:hanging="360"/>
      </w:pPr>
    </w:lvl>
    <w:lvl w:ilvl="5" w:tplc="0421001B" w:tentative="1">
      <w:start w:val="1"/>
      <w:numFmt w:val="lowerRoman"/>
      <w:lvlText w:val="%6."/>
      <w:lvlJc w:val="right"/>
      <w:pPr>
        <w:ind w:left="6589" w:hanging="180"/>
      </w:pPr>
    </w:lvl>
    <w:lvl w:ilvl="6" w:tplc="0421000F" w:tentative="1">
      <w:start w:val="1"/>
      <w:numFmt w:val="decimal"/>
      <w:lvlText w:val="%7."/>
      <w:lvlJc w:val="left"/>
      <w:pPr>
        <w:ind w:left="7309" w:hanging="360"/>
      </w:pPr>
    </w:lvl>
    <w:lvl w:ilvl="7" w:tplc="04210019" w:tentative="1">
      <w:start w:val="1"/>
      <w:numFmt w:val="lowerLetter"/>
      <w:lvlText w:val="%8."/>
      <w:lvlJc w:val="left"/>
      <w:pPr>
        <w:ind w:left="8029" w:hanging="360"/>
      </w:pPr>
    </w:lvl>
    <w:lvl w:ilvl="8" w:tplc="0421001B" w:tentative="1">
      <w:start w:val="1"/>
      <w:numFmt w:val="lowerRoman"/>
      <w:lvlText w:val="%9."/>
      <w:lvlJc w:val="right"/>
      <w:pPr>
        <w:ind w:left="8749" w:hanging="180"/>
      </w:pPr>
    </w:lvl>
  </w:abstractNum>
  <w:abstractNum w:abstractNumId="14"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24620A"/>
    <w:multiLevelType w:val="hybridMultilevel"/>
    <w:tmpl w:val="E2F460C6"/>
    <w:lvl w:ilvl="0" w:tplc="04090011">
      <w:start w:val="1"/>
      <w:numFmt w:val="decimal"/>
      <w:lvlText w:val="%1)"/>
      <w:lvlJc w:val="left"/>
      <w:pPr>
        <w:ind w:left="2880"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8"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5FB1376"/>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0"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1" w15:restartNumberingAfterBreak="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070B67EB"/>
    <w:multiLevelType w:val="hybridMultilevel"/>
    <w:tmpl w:val="8C9482E2"/>
    <w:lvl w:ilvl="0" w:tplc="371A6A8C">
      <w:start w:val="1"/>
      <w:numFmt w:val="lowerLetter"/>
      <w:lvlText w:val="%1."/>
      <w:lvlJc w:val="left"/>
      <w:pPr>
        <w:ind w:left="2160" w:hanging="18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72F3674"/>
    <w:multiLevelType w:val="hybridMultilevel"/>
    <w:tmpl w:val="8AA69ECA"/>
    <w:lvl w:ilvl="0" w:tplc="CCCC2906">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4"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7EE6CBA"/>
    <w:multiLevelType w:val="hybridMultilevel"/>
    <w:tmpl w:val="0E1488CA"/>
    <w:lvl w:ilvl="0" w:tplc="31ACD9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7" w15:restartNumberingAfterBreak="0">
    <w:nsid w:val="08A37ECF"/>
    <w:multiLevelType w:val="hybridMultilevel"/>
    <w:tmpl w:val="289E86B2"/>
    <w:lvl w:ilvl="0" w:tplc="C6CE72BE">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8"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08F3792F"/>
    <w:multiLevelType w:val="hybridMultilevel"/>
    <w:tmpl w:val="9814B576"/>
    <w:lvl w:ilvl="0" w:tplc="B2222FBC">
      <w:start w:val="1"/>
      <w:numFmt w:val="decimal"/>
      <w:lvlText w:val="1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90371CC"/>
    <w:multiLevelType w:val="hybridMultilevel"/>
    <w:tmpl w:val="CB62F44A"/>
    <w:lvl w:ilvl="0" w:tplc="04090019">
      <w:start w:val="1"/>
      <w:numFmt w:val="lowerLetter"/>
      <w:lvlText w:val="%1."/>
      <w:lvlJc w:val="left"/>
      <w:pPr>
        <w:ind w:left="1260" w:hanging="360"/>
      </w:pPr>
      <w:rPr>
        <w:rFonts w:hint="default"/>
      </w:rPr>
    </w:lvl>
    <w:lvl w:ilvl="1" w:tplc="3809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2" w15:restartNumberingAfterBreak="0">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09E37651"/>
    <w:multiLevelType w:val="hybridMultilevel"/>
    <w:tmpl w:val="1A40844C"/>
    <w:lvl w:ilvl="0" w:tplc="0409000F">
      <w:start w:val="1"/>
      <w:numFmt w:val="decimal"/>
      <w:lvlText w:val="%1."/>
      <w:lvlJc w:val="left"/>
      <w:pPr>
        <w:ind w:left="2115" w:hanging="360"/>
      </w:pPr>
      <w:rPr>
        <w:i w:val="0"/>
        <w:color w:val="auto"/>
      </w:rPr>
    </w:lvl>
    <w:lvl w:ilvl="1" w:tplc="04090019">
      <w:start w:val="1"/>
      <w:numFmt w:val="lowerLetter"/>
      <w:lvlText w:val="%2."/>
      <w:lvlJc w:val="left"/>
      <w:pPr>
        <w:ind w:left="2835" w:hanging="360"/>
      </w:p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6" w15:restartNumberingAfterBreak="0">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5F2173"/>
    <w:multiLevelType w:val="hybridMultilevel"/>
    <w:tmpl w:val="DCEC081C"/>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40" w15:restartNumberingAfterBreak="0">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1" w15:restartNumberingAfterBreak="0">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42"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0B502F12"/>
    <w:multiLevelType w:val="hybridMultilevel"/>
    <w:tmpl w:val="E20463E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0BE632D9"/>
    <w:multiLevelType w:val="hybridMultilevel"/>
    <w:tmpl w:val="08DC1C6A"/>
    <w:lvl w:ilvl="0" w:tplc="6436F152">
      <w:start w:val="1"/>
      <w:numFmt w:val="lowerRoman"/>
      <w:lvlText w:val="%1)"/>
      <w:lvlJc w:val="left"/>
      <w:pPr>
        <w:ind w:left="3943" w:hanging="360"/>
      </w:pPr>
      <w:rPr>
        <w:rFonts w:hint="default"/>
        <w:color w:val="auto"/>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46" w15:restartNumberingAfterBreak="0">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0DBD475D"/>
    <w:multiLevelType w:val="multilevel"/>
    <w:tmpl w:val="CA468366"/>
    <w:lvl w:ilvl="0">
      <w:start w:val="35"/>
      <w:numFmt w:val="decimal"/>
      <w:lvlText w:val="%1."/>
      <w:lvlJc w:val="left"/>
      <w:pPr>
        <w:ind w:left="360" w:hanging="360"/>
      </w:pPr>
      <w:rPr>
        <w:rFonts w:hint="default"/>
      </w:rPr>
    </w:lvl>
    <w:lvl w:ilvl="1">
      <w:start w:val="1"/>
      <w:numFmt w:val="decimal"/>
      <w:lvlText w:val="36.%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0DC5008E"/>
    <w:multiLevelType w:val="hybridMultilevel"/>
    <w:tmpl w:val="F64097E2"/>
    <w:lvl w:ilvl="0" w:tplc="04210019">
      <w:start w:val="1"/>
      <w:numFmt w:val="lowerLetter"/>
      <w:lvlText w:val="%1."/>
      <w:lvlJc w:val="left"/>
      <w:pPr>
        <w:ind w:left="1821" w:hanging="360"/>
      </w:pPr>
    </w:lvl>
    <w:lvl w:ilvl="1" w:tplc="04210019">
      <w:start w:val="1"/>
      <w:numFmt w:val="lowerLetter"/>
      <w:lvlText w:val="%2."/>
      <w:lvlJc w:val="left"/>
      <w:pPr>
        <w:ind w:left="2541" w:hanging="360"/>
      </w:pPr>
    </w:lvl>
    <w:lvl w:ilvl="2" w:tplc="0421001B">
      <w:start w:val="1"/>
      <w:numFmt w:val="lowerRoman"/>
      <w:lvlText w:val="%3."/>
      <w:lvlJc w:val="right"/>
      <w:pPr>
        <w:ind w:left="3261" w:hanging="180"/>
      </w:pPr>
    </w:lvl>
    <w:lvl w:ilvl="3" w:tplc="0421000F">
      <w:start w:val="1"/>
      <w:numFmt w:val="decimal"/>
      <w:lvlText w:val="%4."/>
      <w:lvlJc w:val="left"/>
      <w:pPr>
        <w:ind w:left="3981" w:hanging="360"/>
      </w:pPr>
    </w:lvl>
    <w:lvl w:ilvl="4" w:tplc="04210019">
      <w:start w:val="1"/>
      <w:numFmt w:val="lowerLetter"/>
      <w:lvlText w:val="%5."/>
      <w:lvlJc w:val="left"/>
      <w:pPr>
        <w:ind w:left="4701" w:hanging="360"/>
      </w:pPr>
    </w:lvl>
    <w:lvl w:ilvl="5" w:tplc="0421001B">
      <w:start w:val="1"/>
      <w:numFmt w:val="lowerRoman"/>
      <w:lvlText w:val="%6."/>
      <w:lvlJc w:val="right"/>
      <w:pPr>
        <w:ind w:left="5421" w:hanging="180"/>
      </w:pPr>
    </w:lvl>
    <w:lvl w:ilvl="6" w:tplc="0421000F">
      <w:start w:val="1"/>
      <w:numFmt w:val="decimal"/>
      <w:lvlText w:val="%7."/>
      <w:lvlJc w:val="left"/>
      <w:pPr>
        <w:ind w:left="6141" w:hanging="360"/>
      </w:pPr>
    </w:lvl>
    <w:lvl w:ilvl="7" w:tplc="04210019">
      <w:start w:val="1"/>
      <w:numFmt w:val="lowerLetter"/>
      <w:lvlText w:val="%8."/>
      <w:lvlJc w:val="left"/>
      <w:pPr>
        <w:ind w:left="6861" w:hanging="360"/>
      </w:pPr>
    </w:lvl>
    <w:lvl w:ilvl="8" w:tplc="0421001B">
      <w:start w:val="1"/>
      <w:numFmt w:val="lowerRoman"/>
      <w:lvlText w:val="%9."/>
      <w:lvlJc w:val="right"/>
      <w:pPr>
        <w:ind w:left="7581" w:hanging="180"/>
      </w:pPr>
    </w:lvl>
  </w:abstractNum>
  <w:abstractNum w:abstractNumId="49" w15:restartNumberingAfterBreak="0">
    <w:nsid w:val="0EA46517"/>
    <w:multiLevelType w:val="hybridMultilevel"/>
    <w:tmpl w:val="F27E7A46"/>
    <w:lvl w:ilvl="0" w:tplc="04090019">
      <w:start w:val="1"/>
      <w:numFmt w:val="decimal"/>
      <w:lvlText w:val="(%1)"/>
      <w:lvlJc w:val="left"/>
      <w:pPr>
        <w:ind w:left="3724" w:hanging="360"/>
      </w:pPr>
      <w:rPr>
        <w:rFonts w:cs="Times New Roman" w:hint="default"/>
        <w:b w:val="0"/>
        <w:i w:val="0"/>
        <w:strike w:val="0"/>
        <w:color w:val="auto"/>
      </w:rPr>
    </w:lvl>
    <w:lvl w:ilvl="1" w:tplc="04210019" w:tentative="1">
      <w:start w:val="1"/>
      <w:numFmt w:val="lowerLetter"/>
      <w:lvlText w:val="%2."/>
      <w:lvlJc w:val="left"/>
      <w:pPr>
        <w:ind w:left="4444" w:hanging="360"/>
      </w:pPr>
    </w:lvl>
    <w:lvl w:ilvl="2" w:tplc="0421001B" w:tentative="1">
      <w:start w:val="1"/>
      <w:numFmt w:val="lowerRoman"/>
      <w:lvlText w:val="%3."/>
      <w:lvlJc w:val="right"/>
      <w:pPr>
        <w:ind w:left="5164" w:hanging="180"/>
      </w:pPr>
    </w:lvl>
    <w:lvl w:ilvl="3" w:tplc="0421000F" w:tentative="1">
      <w:start w:val="1"/>
      <w:numFmt w:val="decimal"/>
      <w:lvlText w:val="%4."/>
      <w:lvlJc w:val="left"/>
      <w:pPr>
        <w:ind w:left="5884" w:hanging="360"/>
      </w:pPr>
    </w:lvl>
    <w:lvl w:ilvl="4" w:tplc="04210019" w:tentative="1">
      <w:start w:val="1"/>
      <w:numFmt w:val="lowerLetter"/>
      <w:lvlText w:val="%5."/>
      <w:lvlJc w:val="left"/>
      <w:pPr>
        <w:ind w:left="6604" w:hanging="360"/>
      </w:pPr>
    </w:lvl>
    <w:lvl w:ilvl="5" w:tplc="0421001B" w:tentative="1">
      <w:start w:val="1"/>
      <w:numFmt w:val="lowerRoman"/>
      <w:lvlText w:val="%6."/>
      <w:lvlJc w:val="right"/>
      <w:pPr>
        <w:ind w:left="7324" w:hanging="180"/>
      </w:pPr>
    </w:lvl>
    <w:lvl w:ilvl="6" w:tplc="0421000F" w:tentative="1">
      <w:start w:val="1"/>
      <w:numFmt w:val="decimal"/>
      <w:lvlText w:val="%7."/>
      <w:lvlJc w:val="left"/>
      <w:pPr>
        <w:ind w:left="8044" w:hanging="360"/>
      </w:pPr>
    </w:lvl>
    <w:lvl w:ilvl="7" w:tplc="04210019" w:tentative="1">
      <w:start w:val="1"/>
      <w:numFmt w:val="lowerLetter"/>
      <w:lvlText w:val="%8."/>
      <w:lvlJc w:val="left"/>
      <w:pPr>
        <w:ind w:left="8764" w:hanging="360"/>
      </w:pPr>
    </w:lvl>
    <w:lvl w:ilvl="8" w:tplc="0421001B" w:tentative="1">
      <w:start w:val="1"/>
      <w:numFmt w:val="lowerRoman"/>
      <w:lvlText w:val="%9."/>
      <w:lvlJc w:val="right"/>
      <w:pPr>
        <w:ind w:left="9484" w:hanging="180"/>
      </w:pPr>
    </w:lvl>
  </w:abstractNum>
  <w:abstractNum w:abstractNumId="50" w15:restartNumberingAfterBreak="0">
    <w:nsid w:val="0F305773"/>
    <w:multiLevelType w:val="hybridMultilevel"/>
    <w:tmpl w:val="4DB22FC4"/>
    <w:lvl w:ilvl="0" w:tplc="1F00988A">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2" w15:restartNumberingAfterBreak="0">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0681907"/>
    <w:multiLevelType w:val="hybridMultilevel"/>
    <w:tmpl w:val="94B2EF78"/>
    <w:lvl w:ilvl="0" w:tplc="04210019">
      <w:start w:val="1"/>
      <w:numFmt w:val="lowerLetter"/>
      <w:lvlText w:val="%1."/>
      <w:lvlJc w:val="left"/>
      <w:pPr>
        <w:ind w:left="720" w:hanging="360"/>
      </w:pPr>
      <w:rPr>
        <w:rFonts w:hint="default"/>
        <w:b w:val="0"/>
        <w:bCs w:val="0"/>
        <w:i w:val="0"/>
        <w:iCs w:val="0"/>
        <w:color w:val="auto"/>
        <w:sz w:val="22"/>
        <w:szCs w:val="22"/>
      </w:rPr>
    </w:lvl>
    <w:lvl w:ilvl="1" w:tplc="F0324604" w:tentative="1">
      <w:start w:val="1"/>
      <w:numFmt w:val="lowerLetter"/>
      <w:lvlText w:val="%2."/>
      <w:lvlJc w:val="left"/>
      <w:pPr>
        <w:ind w:left="1440" w:hanging="360"/>
      </w:pPr>
    </w:lvl>
    <w:lvl w:ilvl="2" w:tplc="7B1A3034" w:tentative="1">
      <w:start w:val="1"/>
      <w:numFmt w:val="lowerRoman"/>
      <w:lvlText w:val="%3."/>
      <w:lvlJc w:val="right"/>
      <w:pPr>
        <w:ind w:left="2160" w:hanging="180"/>
      </w:pPr>
    </w:lvl>
    <w:lvl w:ilvl="3" w:tplc="CBE25CAE" w:tentative="1">
      <w:start w:val="1"/>
      <w:numFmt w:val="decimal"/>
      <w:lvlText w:val="%4."/>
      <w:lvlJc w:val="left"/>
      <w:pPr>
        <w:ind w:left="2880" w:hanging="360"/>
      </w:pPr>
    </w:lvl>
    <w:lvl w:ilvl="4" w:tplc="1854B814" w:tentative="1">
      <w:start w:val="1"/>
      <w:numFmt w:val="lowerLetter"/>
      <w:lvlText w:val="%5."/>
      <w:lvlJc w:val="left"/>
      <w:pPr>
        <w:ind w:left="3600" w:hanging="360"/>
      </w:pPr>
    </w:lvl>
    <w:lvl w:ilvl="5" w:tplc="55843DB2" w:tentative="1">
      <w:start w:val="1"/>
      <w:numFmt w:val="lowerRoman"/>
      <w:lvlText w:val="%6."/>
      <w:lvlJc w:val="right"/>
      <w:pPr>
        <w:ind w:left="4320" w:hanging="180"/>
      </w:pPr>
    </w:lvl>
    <w:lvl w:ilvl="6" w:tplc="2BC44C24" w:tentative="1">
      <w:start w:val="1"/>
      <w:numFmt w:val="decimal"/>
      <w:lvlText w:val="%7."/>
      <w:lvlJc w:val="left"/>
      <w:pPr>
        <w:ind w:left="5040" w:hanging="360"/>
      </w:pPr>
    </w:lvl>
    <w:lvl w:ilvl="7" w:tplc="6906A936" w:tentative="1">
      <w:start w:val="1"/>
      <w:numFmt w:val="lowerLetter"/>
      <w:lvlText w:val="%8."/>
      <w:lvlJc w:val="left"/>
      <w:pPr>
        <w:ind w:left="5760" w:hanging="360"/>
      </w:pPr>
    </w:lvl>
    <w:lvl w:ilvl="8" w:tplc="2004B1CA" w:tentative="1">
      <w:start w:val="1"/>
      <w:numFmt w:val="lowerRoman"/>
      <w:lvlText w:val="%9."/>
      <w:lvlJc w:val="right"/>
      <w:pPr>
        <w:ind w:left="6480" w:hanging="180"/>
      </w:pPr>
    </w:lvl>
  </w:abstractNum>
  <w:abstractNum w:abstractNumId="55" w15:restartNumberingAfterBreak="0">
    <w:nsid w:val="11286D28"/>
    <w:multiLevelType w:val="hybridMultilevel"/>
    <w:tmpl w:val="E9A4DD48"/>
    <w:lvl w:ilvl="0" w:tplc="1B8AEB56">
      <w:start w:val="1"/>
      <w:numFmt w:val="decimal"/>
      <w:lvlText w:val="24.%1"/>
      <w:lvlJc w:val="left"/>
      <w:pPr>
        <w:ind w:left="687" w:hanging="360"/>
      </w:pPr>
      <w:rPr>
        <w:rFonts w:hint="default"/>
        <w:i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56" w15:restartNumberingAfterBreak="0">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11BC176B"/>
    <w:multiLevelType w:val="multilevel"/>
    <w:tmpl w:val="6562F3B0"/>
    <w:lvl w:ilvl="0">
      <w:start w:val="37"/>
      <w:numFmt w:val="decimal"/>
      <w:lvlText w:val="%1."/>
      <w:lvlJc w:val="left"/>
      <w:pPr>
        <w:ind w:left="360" w:hanging="360"/>
      </w:pPr>
      <w:rPr>
        <w:rFonts w:hint="default"/>
      </w:rPr>
    </w:lvl>
    <w:lvl w:ilvl="1">
      <w:start w:val="1"/>
      <w:numFmt w:val="decimal"/>
      <w:lvlText w:val="41.%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12075C01"/>
    <w:multiLevelType w:val="multilevel"/>
    <w:tmpl w:val="A6684C3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9" w15:restartNumberingAfterBreak="0">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60" w15:restartNumberingAfterBreak="0">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61"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15:restartNumberingAfterBreak="0">
    <w:nsid w:val="143D2EB3"/>
    <w:multiLevelType w:val="hybridMultilevel"/>
    <w:tmpl w:val="499C6470"/>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B3B475CC">
      <w:start w:val="1"/>
      <w:numFmt w:val="decimal"/>
      <w:lvlText w:val="%4)"/>
      <w:lvlJc w:val="left"/>
      <w:pPr>
        <w:ind w:left="2880" w:hanging="360"/>
      </w:pPr>
      <w:rPr>
        <w:rFonts w:hint="default"/>
        <w:b w:val="0"/>
        <w:color w:val="auto"/>
        <w:sz w:val="24"/>
        <w:szCs w:val="24"/>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147619A5"/>
    <w:multiLevelType w:val="hybridMultilevel"/>
    <w:tmpl w:val="5F5A93F8"/>
    <w:lvl w:ilvl="0" w:tplc="04090019">
      <w:start w:val="1"/>
      <w:numFmt w:val="lowerLetter"/>
      <w:lvlText w:val="%1."/>
      <w:lvlJc w:val="left"/>
      <w:pPr>
        <w:ind w:left="1620"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68" w15:restartNumberingAfterBreak="0">
    <w:nsid w:val="157A30E7"/>
    <w:multiLevelType w:val="hybridMultilevel"/>
    <w:tmpl w:val="A456234C"/>
    <w:lvl w:ilvl="0" w:tplc="BBFEB6EA">
      <w:start w:val="1"/>
      <w:numFmt w:val="lowerLetter"/>
      <w:lvlText w:val="%1."/>
      <w:lvlJc w:val="left"/>
      <w:pPr>
        <w:ind w:left="1319" w:hanging="360"/>
      </w:pPr>
      <w:rPr>
        <w:rFonts w:hint="default"/>
        <w:b w:val="0"/>
        <w:color w:val="auto"/>
        <w:sz w:val="24"/>
        <w:szCs w:val="26"/>
      </w:rPr>
    </w:lvl>
    <w:lvl w:ilvl="1" w:tplc="38090019" w:tentative="1">
      <w:start w:val="1"/>
      <w:numFmt w:val="lowerLetter"/>
      <w:lvlText w:val="%2."/>
      <w:lvlJc w:val="left"/>
      <w:pPr>
        <w:ind w:left="2039" w:hanging="360"/>
      </w:pPr>
    </w:lvl>
    <w:lvl w:ilvl="2" w:tplc="3809001B" w:tentative="1">
      <w:start w:val="1"/>
      <w:numFmt w:val="lowerRoman"/>
      <w:lvlText w:val="%3."/>
      <w:lvlJc w:val="right"/>
      <w:pPr>
        <w:ind w:left="2759" w:hanging="180"/>
      </w:pPr>
    </w:lvl>
    <w:lvl w:ilvl="3" w:tplc="3809000F" w:tentative="1">
      <w:start w:val="1"/>
      <w:numFmt w:val="decimal"/>
      <w:lvlText w:val="%4."/>
      <w:lvlJc w:val="left"/>
      <w:pPr>
        <w:ind w:left="3479" w:hanging="360"/>
      </w:pPr>
    </w:lvl>
    <w:lvl w:ilvl="4" w:tplc="38090019" w:tentative="1">
      <w:start w:val="1"/>
      <w:numFmt w:val="lowerLetter"/>
      <w:lvlText w:val="%5."/>
      <w:lvlJc w:val="left"/>
      <w:pPr>
        <w:ind w:left="4199" w:hanging="360"/>
      </w:pPr>
    </w:lvl>
    <w:lvl w:ilvl="5" w:tplc="3809001B" w:tentative="1">
      <w:start w:val="1"/>
      <w:numFmt w:val="lowerRoman"/>
      <w:lvlText w:val="%6."/>
      <w:lvlJc w:val="right"/>
      <w:pPr>
        <w:ind w:left="4919" w:hanging="180"/>
      </w:pPr>
    </w:lvl>
    <w:lvl w:ilvl="6" w:tplc="3809000F" w:tentative="1">
      <w:start w:val="1"/>
      <w:numFmt w:val="decimal"/>
      <w:lvlText w:val="%7."/>
      <w:lvlJc w:val="left"/>
      <w:pPr>
        <w:ind w:left="5639" w:hanging="360"/>
      </w:pPr>
    </w:lvl>
    <w:lvl w:ilvl="7" w:tplc="38090019" w:tentative="1">
      <w:start w:val="1"/>
      <w:numFmt w:val="lowerLetter"/>
      <w:lvlText w:val="%8."/>
      <w:lvlJc w:val="left"/>
      <w:pPr>
        <w:ind w:left="6359" w:hanging="360"/>
      </w:pPr>
    </w:lvl>
    <w:lvl w:ilvl="8" w:tplc="3809001B" w:tentative="1">
      <w:start w:val="1"/>
      <w:numFmt w:val="lowerRoman"/>
      <w:lvlText w:val="%9."/>
      <w:lvlJc w:val="right"/>
      <w:pPr>
        <w:ind w:left="7079" w:hanging="180"/>
      </w:pPr>
    </w:lvl>
  </w:abstractNum>
  <w:abstractNum w:abstractNumId="69" w15:restartNumberingAfterBreak="0">
    <w:nsid w:val="160A36AF"/>
    <w:multiLevelType w:val="hybridMultilevel"/>
    <w:tmpl w:val="F2DA3B38"/>
    <w:lvl w:ilvl="0" w:tplc="3DE26BC6">
      <w:start w:val="1"/>
      <w:numFmt w:val="decimal"/>
      <w:lvlText w:val="9.%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7850171"/>
    <w:multiLevelType w:val="hybridMultilevel"/>
    <w:tmpl w:val="F5626EB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8540EFB"/>
    <w:multiLevelType w:val="hybridMultilevel"/>
    <w:tmpl w:val="D89C831E"/>
    <w:lvl w:ilvl="0" w:tplc="04090011">
      <w:start w:val="1"/>
      <w:numFmt w:val="decimal"/>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73" w15:restartNumberingAfterBreak="0">
    <w:nsid w:val="18966300"/>
    <w:multiLevelType w:val="hybridMultilevel"/>
    <w:tmpl w:val="62862CF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8CF63DF"/>
    <w:multiLevelType w:val="multilevel"/>
    <w:tmpl w:val="EE02838C"/>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18D26570"/>
    <w:multiLevelType w:val="hybridMultilevel"/>
    <w:tmpl w:val="833E884C"/>
    <w:lvl w:ilvl="0" w:tplc="B1245306">
      <w:start w:val="1"/>
      <w:numFmt w:val="lowerLetter"/>
      <w:lvlText w:val="%1."/>
      <w:lvlJc w:val="left"/>
      <w:pPr>
        <w:ind w:left="696" w:hanging="360"/>
      </w:pPr>
      <w:rPr>
        <w:rFonts w:hint="default"/>
        <w:b w:val="0"/>
        <w:i w:val="0"/>
        <w:strike w:val="0"/>
        <w:dstrike w:val="0"/>
        <w:color w:val="auto"/>
        <w:sz w:val="26"/>
        <w:szCs w:val="26"/>
        <w:u w:val="none"/>
        <w:effect w:val="none"/>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76" w15:restartNumberingAfterBreak="0">
    <w:nsid w:val="19267E3F"/>
    <w:multiLevelType w:val="hybridMultilevel"/>
    <w:tmpl w:val="521EA84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7"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8" w15:restartNumberingAfterBreak="0">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15:restartNumberingAfterBreak="0">
    <w:nsid w:val="1B2D4E81"/>
    <w:multiLevelType w:val="multilevel"/>
    <w:tmpl w:val="77488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0" w15:restartNumberingAfterBreak="0">
    <w:nsid w:val="1B485FF5"/>
    <w:multiLevelType w:val="hybridMultilevel"/>
    <w:tmpl w:val="0540A590"/>
    <w:lvl w:ilvl="0" w:tplc="363638DE">
      <w:start w:val="1"/>
      <w:numFmt w:val="lowerLetter"/>
      <w:lvlText w:val="(%1)"/>
      <w:lvlJc w:val="left"/>
      <w:pPr>
        <w:ind w:left="2824" w:hanging="360"/>
      </w:pPr>
      <w:rPr>
        <w:rFonts w:cs="Arial" w:hint="default"/>
        <w:b w:val="0"/>
        <w:strike w:val="0"/>
        <w:color w:val="auto"/>
        <w:sz w:val="24"/>
        <w:szCs w:val="26"/>
      </w:rPr>
    </w:lvl>
    <w:lvl w:ilvl="1" w:tplc="04090019">
      <w:start w:val="1"/>
      <w:numFmt w:val="decimal"/>
      <w:lvlText w:val="(%2)"/>
      <w:lvlJc w:val="left"/>
      <w:pPr>
        <w:ind w:left="1440" w:hanging="360"/>
      </w:pPr>
      <w:rPr>
        <w:rFonts w:cs="Times New Roman" w:hint="default"/>
        <w:b w:val="0"/>
        <w:i w:val="0"/>
        <w:strike w:val="0"/>
        <w:color w:val="auto"/>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2" w15:restartNumberingAfterBreak="0">
    <w:nsid w:val="1CC84A3D"/>
    <w:multiLevelType w:val="hybridMultilevel"/>
    <w:tmpl w:val="AC80308E"/>
    <w:lvl w:ilvl="0" w:tplc="63D208B0">
      <w:start w:val="1"/>
      <w:numFmt w:val="decimal"/>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4" w15:restartNumberingAfterBreak="0">
    <w:nsid w:val="1D7E2956"/>
    <w:multiLevelType w:val="hybridMultilevel"/>
    <w:tmpl w:val="233651E0"/>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DB85958"/>
    <w:multiLevelType w:val="hybridMultilevel"/>
    <w:tmpl w:val="A722623E"/>
    <w:lvl w:ilvl="0" w:tplc="CCCC2906">
      <w:start w:val="1"/>
      <w:numFmt w:val="decimal"/>
      <w:lvlText w:val="%1)"/>
      <w:lvlJc w:val="left"/>
      <w:pPr>
        <w:ind w:left="3600" w:hanging="360"/>
      </w:pPr>
      <w:rPr>
        <w:rFonts w:hint="default"/>
        <w:b w:val="0"/>
        <w:i w:val="0"/>
        <w:strike w:val="0"/>
        <w:dstrike w:val="0"/>
        <w:color w:val="auto"/>
        <w:sz w:val="24"/>
        <w:szCs w:val="26"/>
        <w:u w:val="none"/>
        <w:effect w:val="none"/>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DD24AE9"/>
    <w:multiLevelType w:val="hybridMultilevel"/>
    <w:tmpl w:val="2C74D3C6"/>
    <w:lvl w:ilvl="0" w:tplc="AAD2A60A">
      <w:start w:val="1"/>
      <w:numFmt w:val="decimal"/>
      <w:lvlText w:val="(%1)"/>
      <w:lvlJc w:val="left"/>
      <w:pPr>
        <w:ind w:left="2824" w:hanging="360"/>
      </w:pPr>
      <w:rPr>
        <w:rFonts w:hint="default"/>
      </w:rPr>
    </w:lvl>
    <w:lvl w:ilvl="1" w:tplc="04090019" w:tentative="1">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AAD2A60A">
      <w:start w:val="1"/>
      <w:numFmt w:val="decimal"/>
      <w:lvlText w:val="(%5)"/>
      <w:lvlJc w:val="left"/>
      <w:pPr>
        <w:ind w:left="5704" w:hanging="360"/>
      </w:pPr>
      <w:rPr>
        <w:rFonts w:hint="default"/>
      </w:rPr>
    </w:lvl>
    <w:lvl w:ilvl="5" w:tplc="0409001B" w:tentative="1">
      <w:start w:val="1"/>
      <w:numFmt w:val="lowerRoman"/>
      <w:lvlText w:val="%6."/>
      <w:lvlJc w:val="right"/>
      <w:pPr>
        <w:ind w:left="6424" w:hanging="180"/>
      </w:pPr>
    </w:lvl>
    <w:lvl w:ilvl="6" w:tplc="0409000F" w:tentative="1">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87"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9" w15:restartNumberingAfterBreak="0">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0" w15:restartNumberingAfterBreak="0">
    <w:nsid w:val="1F861C26"/>
    <w:multiLevelType w:val="hybridMultilevel"/>
    <w:tmpl w:val="EDFA1D1C"/>
    <w:lvl w:ilvl="0" w:tplc="04090011">
      <w:start w:val="1"/>
      <w:numFmt w:val="decimal"/>
      <w:lvlText w:val="%1)"/>
      <w:lvlJc w:val="left"/>
      <w:pPr>
        <w:ind w:left="1821" w:hanging="360"/>
      </w:pPr>
    </w:lvl>
    <w:lvl w:ilvl="1" w:tplc="2B4A3E74">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91"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92" w15:restartNumberingAfterBreak="0">
    <w:nsid w:val="20313B23"/>
    <w:multiLevelType w:val="hybridMultilevel"/>
    <w:tmpl w:val="C88C3D7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04D6882"/>
    <w:multiLevelType w:val="hybridMultilevel"/>
    <w:tmpl w:val="BBD468DA"/>
    <w:lvl w:ilvl="0" w:tplc="EB20D68E">
      <w:start w:val="1"/>
      <w:numFmt w:val="low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04F2706"/>
    <w:multiLevelType w:val="multilevel"/>
    <w:tmpl w:val="C24C8F48"/>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0771C93"/>
    <w:multiLevelType w:val="hybridMultilevel"/>
    <w:tmpl w:val="0B0E7F96"/>
    <w:lvl w:ilvl="0" w:tplc="090EDF5A">
      <w:start w:val="1"/>
      <w:numFmt w:val="decimal"/>
      <w:lvlText w:val="21.%1"/>
      <w:lvlJc w:val="left"/>
      <w:pPr>
        <w:ind w:left="644" w:hanging="360"/>
      </w:pPr>
      <w:rPr>
        <w:rFonts w:hint="default"/>
        <w:b w:val="0"/>
        <w:i w:val="0"/>
        <w:color w:val="auto"/>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6"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8" w15:restartNumberingAfterBreak="0">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142187B"/>
    <w:multiLevelType w:val="hybridMultilevel"/>
    <w:tmpl w:val="777C3F6A"/>
    <w:lvl w:ilvl="0" w:tplc="14C8A2C4">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1"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27065A5"/>
    <w:multiLevelType w:val="hybridMultilevel"/>
    <w:tmpl w:val="8B0CE70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3" w15:restartNumberingAfterBreak="0">
    <w:nsid w:val="22874E19"/>
    <w:multiLevelType w:val="hybridMultilevel"/>
    <w:tmpl w:val="F4FE5318"/>
    <w:lvl w:ilvl="0" w:tplc="163686AC">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04" w15:restartNumberingAfterBreak="0">
    <w:nsid w:val="22A84624"/>
    <w:multiLevelType w:val="hybridMultilevel"/>
    <w:tmpl w:val="A776E60E"/>
    <w:lvl w:ilvl="0" w:tplc="36D8441A">
      <w:start w:val="1"/>
      <w:numFmt w:val="upperLetter"/>
      <w:lvlText w:val="%1."/>
      <w:lvlJc w:val="left"/>
      <w:pPr>
        <w:tabs>
          <w:tab w:val="num" w:pos="340"/>
        </w:tabs>
        <w:ind w:left="340" w:hanging="340"/>
      </w:pPr>
      <w:rPr>
        <w:rFonts w:hint="default"/>
        <w:b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3133D90"/>
    <w:multiLevelType w:val="hybridMultilevel"/>
    <w:tmpl w:val="83AE277A"/>
    <w:lvl w:ilvl="0" w:tplc="C9DA57C8">
      <w:start w:val="1"/>
      <w:numFmt w:val="decimal"/>
      <w:lvlText w:val="%1)"/>
      <w:lvlJc w:val="left"/>
      <w:pPr>
        <w:ind w:left="1888" w:hanging="360"/>
      </w:pPr>
      <w:rPr>
        <w:i w:val="0"/>
        <w:strike w:val="0"/>
      </w:rPr>
    </w:lvl>
    <w:lvl w:ilvl="1" w:tplc="04090019">
      <w:start w:val="1"/>
      <w:numFmt w:val="lowerLetter"/>
      <w:lvlText w:val="%2."/>
      <w:lvlJc w:val="left"/>
      <w:pPr>
        <w:ind w:left="2608" w:hanging="360"/>
      </w:pPr>
    </w:lvl>
    <w:lvl w:ilvl="2" w:tplc="0409001B">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107" w15:restartNumberingAfterBreak="0">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08" w15:restartNumberingAfterBreak="0">
    <w:nsid w:val="24A04C00"/>
    <w:multiLevelType w:val="hybridMultilevel"/>
    <w:tmpl w:val="DEB08678"/>
    <w:lvl w:ilvl="0" w:tplc="04210017">
      <w:start w:val="1"/>
      <w:numFmt w:val="lowerLetter"/>
      <w:lvlText w:val="%1)"/>
      <w:lvlJc w:val="left"/>
      <w:pPr>
        <w:ind w:left="5524" w:hanging="360"/>
      </w:pPr>
      <w:rPr>
        <w:rFonts w:hint="default"/>
        <w:b w:val="0"/>
      </w:rPr>
    </w:lvl>
    <w:lvl w:ilvl="1" w:tplc="04090019">
      <w:start w:val="1"/>
      <w:numFmt w:val="decimal"/>
      <w:lvlText w:val="(%2)"/>
      <w:lvlJc w:val="left"/>
      <w:pPr>
        <w:ind w:left="1924" w:hanging="360"/>
      </w:pPr>
      <w:rPr>
        <w:rFonts w:cs="Times New Roman" w:hint="default"/>
        <w:b w:val="0"/>
        <w:i w:val="0"/>
        <w:strike w:val="0"/>
        <w:color w:val="auto"/>
      </w:rPr>
    </w:lvl>
    <w:lvl w:ilvl="2" w:tplc="04090019">
      <w:start w:val="1"/>
      <w:numFmt w:val="decimal"/>
      <w:lvlText w:val="(%3)"/>
      <w:lvlJc w:val="left"/>
      <w:pPr>
        <w:ind w:left="2644" w:hanging="180"/>
      </w:pPr>
      <w:rPr>
        <w:rFonts w:cs="Times New Roman" w:hint="default"/>
        <w:b w:val="0"/>
        <w:i w:val="0"/>
        <w:strike w:val="0"/>
        <w:color w:val="auto"/>
      </w:rPr>
    </w:lvl>
    <w:lvl w:ilvl="3" w:tplc="0421000F" w:tentative="1">
      <w:start w:val="1"/>
      <w:numFmt w:val="decimal"/>
      <w:lvlText w:val="%4."/>
      <w:lvlJc w:val="left"/>
      <w:pPr>
        <w:ind w:left="3364" w:hanging="360"/>
      </w:pPr>
    </w:lvl>
    <w:lvl w:ilvl="4" w:tplc="04210019" w:tentative="1">
      <w:start w:val="1"/>
      <w:numFmt w:val="lowerLetter"/>
      <w:lvlText w:val="%5."/>
      <w:lvlJc w:val="left"/>
      <w:pPr>
        <w:ind w:left="4084" w:hanging="360"/>
      </w:pPr>
    </w:lvl>
    <w:lvl w:ilvl="5" w:tplc="0421001B" w:tentative="1">
      <w:start w:val="1"/>
      <w:numFmt w:val="lowerRoman"/>
      <w:lvlText w:val="%6."/>
      <w:lvlJc w:val="right"/>
      <w:pPr>
        <w:ind w:left="4804" w:hanging="180"/>
      </w:pPr>
    </w:lvl>
    <w:lvl w:ilvl="6" w:tplc="0421000F" w:tentative="1">
      <w:start w:val="1"/>
      <w:numFmt w:val="decimal"/>
      <w:lvlText w:val="%7."/>
      <w:lvlJc w:val="left"/>
      <w:pPr>
        <w:ind w:left="5524" w:hanging="360"/>
      </w:pPr>
    </w:lvl>
    <w:lvl w:ilvl="7" w:tplc="04210019" w:tentative="1">
      <w:start w:val="1"/>
      <w:numFmt w:val="lowerLetter"/>
      <w:lvlText w:val="%8."/>
      <w:lvlJc w:val="left"/>
      <w:pPr>
        <w:ind w:left="6244" w:hanging="360"/>
      </w:pPr>
    </w:lvl>
    <w:lvl w:ilvl="8" w:tplc="0421001B" w:tentative="1">
      <w:start w:val="1"/>
      <w:numFmt w:val="lowerRoman"/>
      <w:lvlText w:val="%9."/>
      <w:lvlJc w:val="right"/>
      <w:pPr>
        <w:ind w:left="6964" w:hanging="180"/>
      </w:pPr>
    </w:lvl>
  </w:abstractNum>
  <w:abstractNum w:abstractNumId="109" w15:restartNumberingAfterBreak="0">
    <w:nsid w:val="25A27CFD"/>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26024D91"/>
    <w:multiLevelType w:val="hybridMultilevel"/>
    <w:tmpl w:val="128E148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090019">
      <w:start w:val="1"/>
      <w:numFmt w:val="decimal"/>
      <w:lvlText w:val="(%3)"/>
      <w:lvlJc w:val="left"/>
      <w:pPr>
        <w:ind w:left="3544" w:hanging="180"/>
      </w:pPr>
      <w:rPr>
        <w:rFonts w:cs="Times New Roman" w:hint="default"/>
        <w:b w:val="0"/>
        <w:i w:val="0"/>
        <w:strike w:val="0"/>
        <w:color w:val="auto"/>
      </w:r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111" w15:restartNumberingAfterBreak="0">
    <w:nsid w:val="26402ACF"/>
    <w:multiLevelType w:val="hybridMultilevel"/>
    <w:tmpl w:val="337C6CF0"/>
    <w:lvl w:ilvl="0" w:tplc="93968D46">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264C7309"/>
    <w:multiLevelType w:val="hybridMultilevel"/>
    <w:tmpl w:val="D85CDFF8"/>
    <w:lvl w:ilvl="0" w:tplc="04090011">
      <w:start w:val="1"/>
      <w:numFmt w:val="decimal"/>
      <w:lvlText w:val="%1)"/>
      <w:lvlJc w:val="left"/>
      <w:pPr>
        <w:ind w:left="1844" w:hanging="360"/>
      </w:p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3" w15:restartNumberingAfterBreak="0">
    <w:nsid w:val="26F538D2"/>
    <w:multiLevelType w:val="multilevel"/>
    <w:tmpl w:val="D498742A"/>
    <w:lvl w:ilvl="0">
      <w:start w:val="36"/>
      <w:numFmt w:val="decimal"/>
      <w:lvlText w:val="%1."/>
      <w:lvlJc w:val="left"/>
      <w:pPr>
        <w:ind w:left="360" w:hanging="360"/>
      </w:pPr>
      <w:rPr>
        <w:rFonts w:hint="default"/>
      </w:rPr>
    </w:lvl>
    <w:lvl w:ilvl="1">
      <w:start w:val="1"/>
      <w:numFmt w:val="decimal"/>
      <w:lvlText w:val="37.%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26F835FE"/>
    <w:multiLevelType w:val="multilevel"/>
    <w:tmpl w:val="0100B254"/>
    <w:lvl w:ilvl="0">
      <w:start w:val="1"/>
      <w:numFmt w:val="decimal"/>
      <w:lvlText w:val="(%1)"/>
      <w:lvlJc w:val="left"/>
      <w:pPr>
        <w:ind w:left="5040" w:hanging="360"/>
      </w:pPr>
    </w:lvl>
    <w:lvl w:ilvl="1">
      <w:start w:val="1"/>
      <w:numFmt w:val="lowerLetter"/>
      <w:lvlText w:val="%2."/>
      <w:lvlJc w:val="left"/>
      <w:pPr>
        <w:ind w:left="3249" w:hanging="360"/>
      </w:pPr>
    </w:lvl>
    <w:lvl w:ilvl="2">
      <w:start w:val="1"/>
      <w:numFmt w:val="lowerRoman"/>
      <w:lvlText w:val="%3."/>
      <w:lvlJc w:val="right"/>
      <w:pPr>
        <w:ind w:left="3969" w:hanging="180"/>
      </w:pPr>
    </w:lvl>
    <w:lvl w:ilvl="3">
      <w:start w:val="1"/>
      <w:numFmt w:val="decimal"/>
      <w:lvlText w:val="%4."/>
      <w:lvlJc w:val="left"/>
      <w:pPr>
        <w:ind w:left="4689" w:hanging="360"/>
      </w:pPr>
    </w:lvl>
    <w:lvl w:ilvl="4">
      <w:start w:val="1"/>
      <w:numFmt w:val="lowerLetter"/>
      <w:lvlText w:val="%5."/>
      <w:lvlJc w:val="left"/>
      <w:pPr>
        <w:ind w:left="5409" w:hanging="360"/>
      </w:pPr>
    </w:lvl>
    <w:lvl w:ilvl="5">
      <w:start w:val="1"/>
      <w:numFmt w:val="lowerRoman"/>
      <w:lvlText w:val="%6."/>
      <w:lvlJc w:val="right"/>
      <w:pPr>
        <w:ind w:left="6129" w:hanging="180"/>
      </w:pPr>
    </w:lvl>
    <w:lvl w:ilvl="6">
      <w:start w:val="1"/>
      <w:numFmt w:val="decimal"/>
      <w:lvlText w:val="%7."/>
      <w:lvlJc w:val="left"/>
      <w:pPr>
        <w:ind w:left="6849" w:hanging="360"/>
      </w:pPr>
    </w:lvl>
    <w:lvl w:ilvl="7">
      <w:start w:val="1"/>
      <w:numFmt w:val="lowerLetter"/>
      <w:lvlText w:val="%8."/>
      <w:lvlJc w:val="left"/>
      <w:pPr>
        <w:ind w:left="7569" w:hanging="360"/>
      </w:pPr>
    </w:lvl>
    <w:lvl w:ilvl="8">
      <w:start w:val="1"/>
      <w:numFmt w:val="lowerRoman"/>
      <w:lvlText w:val="%9."/>
      <w:lvlJc w:val="right"/>
      <w:pPr>
        <w:ind w:left="8289" w:hanging="180"/>
      </w:pPr>
    </w:lvl>
  </w:abstractNum>
  <w:abstractNum w:abstractNumId="115" w15:restartNumberingAfterBreak="0">
    <w:nsid w:val="2700666B"/>
    <w:multiLevelType w:val="multilevel"/>
    <w:tmpl w:val="7532681C"/>
    <w:lvl w:ilvl="0">
      <w:start w:val="38"/>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8"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19" w15:restartNumberingAfterBreak="0">
    <w:nsid w:val="28061D76"/>
    <w:multiLevelType w:val="multilevel"/>
    <w:tmpl w:val="31B6A466"/>
    <w:lvl w:ilvl="0">
      <w:start w:val="42"/>
      <w:numFmt w:val="decimal"/>
      <w:lvlText w:val="%1."/>
      <w:lvlJc w:val="left"/>
      <w:pPr>
        <w:ind w:left="360" w:hanging="360"/>
      </w:pPr>
      <w:rPr>
        <w:rFonts w:hint="default"/>
      </w:rPr>
    </w:lvl>
    <w:lvl w:ilvl="1">
      <w:start w:val="1"/>
      <w:numFmt w:val="decimal"/>
      <w:lvlText w:val="44.%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2826690B"/>
    <w:multiLevelType w:val="hybridMultilevel"/>
    <w:tmpl w:val="C418546A"/>
    <w:lvl w:ilvl="0" w:tplc="EC7285D8">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23"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15:restartNumberingAfterBreak="0">
    <w:nsid w:val="29E31967"/>
    <w:multiLevelType w:val="hybridMultilevel"/>
    <w:tmpl w:val="55E6B120"/>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rPr>
        <w:rFonts w:hint="default"/>
        <w:b w:val="0"/>
        <w:i w:val="0"/>
        <w:strike w:val="0"/>
        <w:dstrike w:val="0"/>
        <w:color w:val="auto"/>
        <w:sz w:val="24"/>
        <w:szCs w:val="26"/>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2B230D13"/>
    <w:multiLevelType w:val="hybridMultilevel"/>
    <w:tmpl w:val="164478BA"/>
    <w:lvl w:ilvl="0" w:tplc="3CA86C1E">
      <w:start w:val="1"/>
      <w:numFmt w:val="decimal"/>
      <w:lvlText w:val="31.%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CDB1088"/>
    <w:multiLevelType w:val="multilevel"/>
    <w:tmpl w:val="A4FAAB88"/>
    <w:lvl w:ilvl="0">
      <w:start w:val="1"/>
      <w:numFmt w:val="decimal"/>
      <w:pStyle w:val="Subtitle"/>
      <w:lvlText w:val="%1."/>
      <w:lvlJc w:val="left"/>
      <w:pPr>
        <w:ind w:left="72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lowerLetter"/>
      <w:lvlText w:val="%3."/>
      <w:lvlJc w:val="left"/>
      <w:pPr>
        <w:ind w:left="360" w:hanging="36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1" w15:restartNumberingAfterBreak="0">
    <w:nsid w:val="2D03199F"/>
    <w:multiLevelType w:val="hybridMultilevel"/>
    <w:tmpl w:val="5F000C02"/>
    <w:lvl w:ilvl="0" w:tplc="1E8AE94A">
      <w:start w:val="1"/>
      <w:numFmt w:val="decimal"/>
      <w:lvlText w:val="4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DEB4109"/>
    <w:multiLevelType w:val="hybridMultilevel"/>
    <w:tmpl w:val="61323672"/>
    <w:lvl w:ilvl="0" w:tplc="33BE7998">
      <w:start w:val="1"/>
      <w:numFmt w:val="decimal"/>
      <w:lvlText w:val="(%1) "/>
      <w:lvlJc w:val="right"/>
      <w:pPr>
        <w:ind w:left="2169" w:hanging="360"/>
      </w:pPr>
      <w:rPr>
        <w:rFonts w:hint="default"/>
        <w:color w:val="000000" w:themeColor="text1"/>
      </w:rPr>
    </w:lvl>
    <w:lvl w:ilvl="1" w:tplc="FD6A9404">
      <w:start w:val="1"/>
      <w:numFmt w:val="lowerLetter"/>
      <w:lvlText w:val="(%2)"/>
      <w:lvlJc w:val="left"/>
      <w:pPr>
        <w:ind w:left="2169"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33"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34" w15:restartNumberingAfterBreak="0">
    <w:nsid w:val="2E356BA3"/>
    <w:multiLevelType w:val="hybridMultilevel"/>
    <w:tmpl w:val="4ACAAC38"/>
    <w:lvl w:ilvl="0" w:tplc="05F279DA">
      <w:start w:val="1"/>
      <w:numFmt w:val="decimal"/>
      <w:lvlText w:val="%1)"/>
      <w:lvlJc w:val="left"/>
      <w:pPr>
        <w:ind w:left="2824" w:hanging="360"/>
      </w:pPr>
      <w:rPr>
        <w:rFonts w:hint="default"/>
        <w:b w:val="0"/>
        <w:color w:val="auto"/>
        <w:sz w:val="24"/>
        <w:szCs w:val="26"/>
      </w:rPr>
    </w:lvl>
    <w:lvl w:ilvl="1" w:tplc="04090019">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04090019">
      <w:start w:val="1"/>
      <w:numFmt w:val="lowerLetter"/>
      <w:lvlText w:val="%5."/>
      <w:lvlJc w:val="left"/>
      <w:pPr>
        <w:ind w:left="5704" w:hanging="360"/>
      </w:pPr>
    </w:lvl>
    <w:lvl w:ilvl="5" w:tplc="0409001B" w:tentative="1">
      <w:start w:val="1"/>
      <w:numFmt w:val="lowerRoman"/>
      <w:lvlText w:val="%6."/>
      <w:lvlJc w:val="right"/>
      <w:pPr>
        <w:ind w:left="6424" w:hanging="180"/>
      </w:pPr>
    </w:lvl>
    <w:lvl w:ilvl="6" w:tplc="0409000F">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135" w15:restartNumberingAfterBreak="0">
    <w:nsid w:val="2E941CF8"/>
    <w:multiLevelType w:val="hybridMultilevel"/>
    <w:tmpl w:val="10FC0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38" w15:restartNumberingAfterBreak="0">
    <w:nsid w:val="30B417B0"/>
    <w:multiLevelType w:val="hybridMultilevel"/>
    <w:tmpl w:val="ECA2C3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9" w15:restartNumberingAfterBreak="0">
    <w:nsid w:val="30CE13FC"/>
    <w:multiLevelType w:val="multilevel"/>
    <w:tmpl w:val="322E610C"/>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30D47B3A"/>
    <w:multiLevelType w:val="multilevel"/>
    <w:tmpl w:val="EAFC617C"/>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30FF5E6D"/>
    <w:multiLevelType w:val="hybridMultilevel"/>
    <w:tmpl w:val="8B0CE70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2"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3101E1C"/>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5" w15:restartNumberingAfterBreak="0">
    <w:nsid w:val="342F4002"/>
    <w:multiLevelType w:val="hybridMultilevel"/>
    <w:tmpl w:val="5E1843D4"/>
    <w:lvl w:ilvl="0" w:tplc="A0A66EEC">
      <w:start w:val="1"/>
      <w:numFmt w:val="decimal"/>
      <w:lvlText w:val="39.%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4491B77"/>
    <w:multiLevelType w:val="hybridMultilevel"/>
    <w:tmpl w:val="B7DCFFEC"/>
    <w:lvl w:ilvl="0" w:tplc="04090011">
      <w:start w:val="1"/>
      <w:numFmt w:val="decimal"/>
      <w:lvlText w:val="%1)"/>
      <w:lvlJc w:val="left"/>
      <w:pPr>
        <w:ind w:left="1888" w:hanging="360"/>
      </w:pPr>
    </w:lvl>
    <w:lvl w:ilvl="1" w:tplc="8B78FA92">
      <w:start w:val="1"/>
      <w:numFmt w:val="lowerLetter"/>
      <w:lvlText w:val="%2."/>
      <w:lvlJc w:val="left"/>
      <w:pPr>
        <w:ind w:left="2608" w:hanging="360"/>
      </w:pPr>
      <w:rPr>
        <w:color w:val="auto"/>
      </w:r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47" w15:restartNumberingAfterBreak="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48" w15:restartNumberingAfterBreak="0">
    <w:nsid w:val="34EB6980"/>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0" w15:restartNumberingAfterBreak="0">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51" w15:restartNumberingAfterBreak="0">
    <w:nsid w:val="36034AB2"/>
    <w:multiLevelType w:val="hybridMultilevel"/>
    <w:tmpl w:val="A4328672"/>
    <w:lvl w:ilvl="0" w:tplc="C486E43A">
      <w:start w:val="1"/>
      <w:numFmt w:val="lowerLetter"/>
      <w:lvlText w:val="%1."/>
      <w:lvlJc w:val="left"/>
      <w:pPr>
        <w:ind w:left="1395" w:hanging="360"/>
      </w:pPr>
      <w:rPr>
        <w:rFonts w:hint="default"/>
        <w:color w:val="auto"/>
        <w:sz w:val="22"/>
        <w:szCs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2"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54" w15:restartNumberingAfterBreak="0">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7"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7E04187"/>
    <w:multiLevelType w:val="hybridMultilevel"/>
    <w:tmpl w:val="2C6232DE"/>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9" w15:restartNumberingAfterBreak="0">
    <w:nsid w:val="37F74216"/>
    <w:multiLevelType w:val="hybridMultilevel"/>
    <w:tmpl w:val="24DA1EA8"/>
    <w:lvl w:ilvl="0" w:tplc="CBBEEF90">
      <w:start w:val="1"/>
      <w:numFmt w:val="decimal"/>
      <w:lvlText w:val="(%1)."/>
      <w:lvlJc w:val="right"/>
      <w:pPr>
        <w:ind w:left="2824" w:hanging="360"/>
      </w:pPr>
      <w:rPr>
        <w:rFonts w:hint="default"/>
        <w:b w:val="0"/>
        <w:strike w:val="0"/>
        <w:color w:val="auto"/>
      </w:rPr>
    </w:lvl>
    <w:lvl w:ilvl="1" w:tplc="363638DE">
      <w:start w:val="1"/>
      <w:numFmt w:val="lowerLetter"/>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834696C"/>
    <w:multiLevelType w:val="hybridMultilevel"/>
    <w:tmpl w:val="18AA8F6C"/>
    <w:lvl w:ilvl="0" w:tplc="9202E324">
      <w:start w:val="1"/>
      <w:numFmt w:val="upperLetter"/>
      <w:lvlText w:val="%1."/>
      <w:lvlJc w:val="left"/>
      <w:pPr>
        <w:ind w:left="720" w:hanging="360"/>
      </w:pPr>
      <w:rPr>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8584694"/>
    <w:multiLevelType w:val="hybridMultilevel"/>
    <w:tmpl w:val="BFDAB982"/>
    <w:lvl w:ilvl="0" w:tplc="5254E856">
      <w:start w:val="1"/>
      <w:numFmt w:val="lowerLetter"/>
      <w:lvlText w:val="%1."/>
      <w:lvlJc w:val="right"/>
      <w:pPr>
        <w:ind w:left="1512" w:hanging="360"/>
      </w:pPr>
      <w:rPr>
        <w:rFonts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2" w15:restartNumberingAfterBreak="0">
    <w:nsid w:val="389F600C"/>
    <w:multiLevelType w:val="hybridMultilevel"/>
    <w:tmpl w:val="0C46180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3"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9E24A5F"/>
    <w:multiLevelType w:val="multilevel"/>
    <w:tmpl w:val="223CA984"/>
    <w:lvl w:ilvl="0">
      <w:start w:val="28"/>
      <w:numFmt w:val="decimal"/>
      <w:lvlText w:val="%1."/>
      <w:lvlJc w:val="left"/>
      <w:pPr>
        <w:ind w:left="360" w:hanging="360"/>
      </w:pPr>
      <w:rPr>
        <w:rFonts w:hint="default"/>
      </w:rPr>
    </w:lvl>
    <w:lvl w:ilvl="1">
      <w:start w:val="1"/>
      <w:numFmt w:val="decimal"/>
      <w:lvlText w:val="27.%2"/>
      <w:lvlJc w:val="left"/>
      <w:pPr>
        <w:ind w:left="720" w:hanging="360"/>
      </w:pPr>
      <w:rPr>
        <w:rFonts w:hint="default"/>
        <w:strike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15:restartNumberingAfterBreak="0">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3B6A003E"/>
    <w:multiLevelType w:val="hybridMultilevel"/>
    <w:tmpl w:val="C382DD60"/>
    <w:lvl w:ilvl="0" w:tplc="6242E90A">
      <w:start w:val="1"/>
      <w:numFmt w:val="decimal"/>
      <w:lvlText w:val="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15:restartNumberingAfterBreak="0">
    <w:nsid w:val="3BC64C7E"/>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3BFA3111"/>
    <w:multiLevelType w:val="hybridMultilevel"/>
    <w:tmpl w:val="2BBE7D6C"/>
    <w:lvl w:ilvl="0" w:tplc="8F286976">
      <w:start w:val="1"/>
      <w:numFmt w:val="decimal"/>
      <w:lvlText w:val="4.%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15:restartNumberingAfterBreak="0">
    <w:nsid w:val="3C1E01E4"/>
    <w:multiLevelType w:val="multilevel"/>
    <w:tmpl w:val="6E0C3E6C"/>
    <w:lvl w:ilvl="0">
      <w:start w:val="1"/>
      <w:numFmt w:val="lowerLetter"/>
      <w:lvlText w:val="%1)"/>
      <w:lvlJc w:val="left"/>
      <w:pPr>
        <w:tabs>
          <w:tab w:val="num" w:pos="720"/>
        </w:tabs>
        <w:ind w:left="720" w:hanging="360"/>
      </w:pPr>
      <w:rPr>
        <w:rFonts w:hint="default"/>
        <w:b w:val="0"/>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15:restartNumberingAfterBreak="0">
    <w:nsid w:val="3CE27B9E"/>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73" w15:restartNumberingAfterBreak="0">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15:restartNumberingAfterBreak="0">
    <w:nsid w:val="3EF0509C"/>
    <w:multiLevelType w:val="hybridMultilevel"/>
    <w:tmpl w:val="570A87E0"/>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75" w15:restartNumberingAfterBreak="0">
    <w:nsid w:val="3F10074C"/>
    <w:multiLevelType w:val="multilevel"/>
    <w:tmpl w:val="C64E4B42"/>
    <w:lvl w:ilvl="0">
      <w:start w:val="1"/>
      <w:numFmt w:val="decimal"/>
      <w:lvlText w:val="39.%1"/>
      <w:lvlJc w:val="left"/>
      <w:pPr>
        <w:ind w:left="2160" w:hanging="360"/>
      </w:pPr>
      <w:rPr>
        <w:rFonts w:hint="default"/>
        <w:b w:val="0"/>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3F79535A"/>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7" w15:restartNumberingAfterBreak="0">
    <w:nsid w:val="3FE3345E"/>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0" w15:restartNumberingAfterBreak="0">
    <w:nsid w:val="40A07327"/>
    <w:multiLevelType w:val="hybridMultilevel"/>
    <w:tmpl w:val="5BB81572"/>
    <w:lvl w:ilvl="0" w:tplc="01764A24">
      <w:start w:val="1"/>
      <w:numFmt w:val="lowerLetter"/>
      <w:lvlText w:val="(%1)"/>
      <w:lvlJc w:val="left"/>
      <w:pPr>
        <w:ind w:left="3220" w:hanging="360"/>
      </w:pPr>
      <w:rPr>
        <w:rFonts w:cs="Arial"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81" w15:restartNumberingAfterBreak="0">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25A2FE6"/>
    <w:multiLevelType w:val="multilevel"/>
    <w:tmpl w:val="F8907568"/>
    <w:lvl w:ilvl="0">
      <w:start w:val="1"/>
      <w:numFmt w:val="decimal"/>
      <w:lvlText w:val="%1."/>
      <w:lvlJc w:val="left"/>
      <w:pPr>
        <w:ind w:left="720" w:hanging="360"/>
      </w:pPr>
      <w:rPr>
        <w:rFonts w:ascii="Footlight MT Light" w:hAnsi="Footlight MT Light" w:hint="default"/>
        <w:i w:val="0"/>
        <w:color w:val="000000"/>
        <w:sz w:val="24"/>
      </w:rPr>
    </w:lvl>
    <w:lvl w:ilvl="1">
      <w:start w:val="1"/>
      <w:numFmt w:val="decimal"/>
      <w:isLgl/>
      <w:lvlText w:val="%1.%2"/>
      <w:lvlJc w:val="left"/>
      <w:pPr>
        <w:ind w:left="1080" w:hanging="720"/>
      </w:pPr>
      <w:rPr>
        <w:rFonts w:hint="default"/>
        <w:b w:val="0"/>
        <w:color w:val="auto"/>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4" w15:restartNumberingAfterBreak="0">
    <w:nsid w:val="4299275C"/>
    <w:multiLevelType w:val="multilevel"/>
    <w:tmpl w:val="63DC8EDA"/>
    <w:lvl w:ilvl="0">
      <w:start w:val="1"/>
      <w:numFmt w:val="decimal"/>
      <w:lvlText w:val="%1."/>
      <w:lvlJc w:val="left"/>
      <w:pPr>
        <w:ind w:left="360" w:hanging="360"/>
      </w:pPr>
      <w:rPr>
        <w:i w:val="0"/>
        <w:color w:val="000000"/>
      </w:rPr>
    </w:lvl>
    <w:lvl w:ilvl="1">
      <w:start w:val="1"/>
      <w:numFmt w:val="lowerLetter"/>
      <w:lvlText w:val="%2."/>
      <w:lvlJc w:val="left"/>
      <w:pPr>
        <w:ind w:left="2835" w:hanging="360"/>
      </w:pPr>
    </w:lvl>
    <w:lvl w:ilvl="2">
      <w:start w:val="1"/>
      <w:numFmt w:val="lowerRoman"/>
      <w:lvlText w:val="%3."/>
      <w:lvlJc w:val="right"/>
      <w:pPr>
        <w:ind w:left="3555" w:hanging="180"/>
      </w:pPr>
    </w:lvl>
    <w:lvl w:ilvl="3">
      <w:start w:val="1"/>
      <w:numFmt w:val="decimal"/>
      <w:lvlText w:val="%4."/>
      <w:lvlJc w:val="left"/>
      <w:pPr>
        <w:ind w:left="4275" w:hanging="360"/>
      </w:pPr>
    </w:lvl>
    <w:lvl w:ilvl="4">
      <w:start w:val="1"/>
      <w:numFmt w:val="lowerLetter"/>
      <w:lvlText w:val="%5."/>
      <w:lvlJc w:val="left"/>
      <w:pPr>
        <w:ind w:left="4995" w:hanging="360"/>
      </w:pPr>
    </w:lvl>
    <w:lvl w:ilvl="5">
      <w:start w:val="1"/>
      <w:numFmt w:val="lowerRoman"/>
      <w:lvlText w:val="%6."/>
      <w:lvlJc w:val="right"/>
      <w:pPr>
        <w:ind w:left="5715" w:hanging="180"/>
      </w:pPr>
    </w:lvl>
    <w:lvl w:ilvl="6">
      <w:start w:val="1"/>
      <w:numFmt w:val="decimal"/>
      <w:lvlText w:val="%7."/>
      <w:lvlJc w:val="left"/>
      <w:pPr>
        <w:ind w:left="6435" w:hanging="360"/>
      </w:pPr>
    </w:lvl>
    <w:lvl w:ilvl="7">
      <w:start w:val="1"/>
      <w:numFmt w:val="lowerLetter"/>
      <w:lvlText w:val="%8."/>
      <w:lvlJc w:val="left"/>
      <w:pPr>
        <w:ind w:left="7155" w:hanging="360"/>
      </w:pPr>
    </w:lvl>
    <w:lvl w:ilvl="8">
      <w:start w:val="1"/>
      <w:numFmt w:val="lowerRoman"/>
      <w:lvlText w:val="%9."/>
      <w:lvlJc w:val="right"/>
      <w:pPr>
        <w:ind w:left="7875" w:hanging="180"/>
      </w:pPr>
    </w:lvl>
  </w:abstractNum>
  <w:abstractNum w:abstractNumId="185" w15:restartNumberingAfterBreak="0">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6" w15:restartNumberingAfterBreak="0">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187" w15:restartNumberingAfterBreak="0">
    <w:nsid w:val="4366548C"/>
    <w:multiLevelType w:val="hybridMultilevel"/>
    <w:tmpl w:val="C85ABAA2"/>
    <w:lvl w:ilvl="0" w:tplc="C2A6CC76">
      <w:start w:val="1"/>
      <w:numFmt w:val="lowerLetter"/>
      <w:lvlText w:val="%1."/>
      <w:lvlJc w:val="right"/>
      <w:pPr>
        <w:ind w:left="1319" w:hanging="360"/>
      </w:pPr>
      <w:rPr>
        <w:rFonts w:hint="default"/>
      </w:rPr>
    </w:lvl>
    <w:lvl w:ilvl="1" w:tplc="38090019" w:tentative="1">
      <w:start w:val="1"/>
      <w:numFmt w:val="lowerLetter"/>
      <w:lvlText w:val="%2."/>
      <w:lvlJc w:val="left"/>
      <w:pPr>
        <w:ind w:left="2039" w:hanging="360"/>
      </w:pPr>
    </w:lvl>
    <w:lvl w:ilvl="2" w:tplc="3809001B" w:tentative="1">
      <w:start w:val="1"/>
      <w:numFmt w:val="lowerRoman"/>
      <w:lvlText w:val="%3."/>
      <w:lvlJc w:val="right"/>
      <w:pPr>
        <w:ind w:left="2759" w:hanging="180"/>
      </w:pPr>
    </w:lvl>
    <w:lvl w:ilvl="3" w:tplc="3809000F" w:tentative="1">
      <w:start w:val="1"/>
      <w:numFmt w:val="decimal"/>
      <w:lvlText w:val="%4."/>
      <w:lvlJc w:val="left"/>
      <w:pPr>
        <w:ind w:left="3479" w:hanging="360"/>
      </w:pPr>
    </w:lvl>
    <w:lvl w:ilvl="4" w:tplc="38090019" w:tentative="1">
      <w:start w:val="1"/>
      <w:numFmt w:val="lowerLetter"/>
      <w:lvlText w:val="%5."/>
      <w:lvlJc w:val="left"/>
      <w:pPr>
        <w:ind w:left="4199" w:hanging="360"/>
      </w:pPr>
    </w:lvl>
    <w:lvl w:ilvl="5" w:tplc="3809001B" w:tentative="1">
      <w:start w:val="1"/>
      <w:numFmt w:val="lowerRoman"/>
      <w:lvlText w:val="%6."/>
      <w:lvlJc w:val="right"/>
      <w:pPr>
        <w:ind w:left="4919" w:hanging="180"/>
      </w:pPr>
    </w:lvl>
    <w:lvl w:ilvl="6" w:tplc="3809000F" w:tentative="1">
      <w:start w:val="1"/>
      <w:numFmt w:val="decimal"/>
      <w:lvlText w:val="%7."/>
      <w:lvlJc w:val="left"/>
      <w:pPr>
        <w:ind w:left="5639" w:hanging="360"/>
      </w:pPr>
    </w:lvl>
    <w:lvl w:ilvl="7" w:tplc="38090019" w:tentative="1">
      <w:start w:val="1"/>
      <w:numFmt w:val="lowerLetter"/>
      <w:lvlText w:val="%8."/>
      <w:lvlJc w:val="left"/>
      <w:pPr>
        <w:ind w:left="6359" w:hanging="360"/>
      </w:pPr>
    </w:lvl>
    <w:lvl w:ilvl="8" w:tplc="3809001B" w:tentative="1">
      <w:start w:val="1"/>
      <w:numFmt w:val="lowerRoman"/>
      <w:lvlText w:val="%9."/>
      <w:lvlJc w:val="right"/>
      <w:pPr>
        <w:ind w:left="7079" w:hanging="180"/>
      </w:pPr>
    </w:lvl>
  </w:abstractNum>
  <w:abstractNum w:abstractNumId="188"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89" w15:restartNumberingAfterBreak="0">
    <w:nsid w:val="43F142C8"/>
    <w:multiLevelType w:val="multilevel"/>
    <w:tmpl w:val="39304E4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8E7418"/>
    <w:multiLevelType w:val="hybridMultilevel"/>
    <w:tmpl w:val="68C4B57A"/>
    <w:lvl w:ilvl="0" w:tplc="09601914">
      <w:start w:val="1"/>
      <w:numFmt w:val="decimal"/>
      <w:lvlText w:val="33.%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5" w15:restartNumberingAfterBreak="0">
    <w:nsid w:val="477819DD"/>
    <w:multiLevelType w:val="hybridMultilevel"/>
    <w:tmpl w:val="F51AACF6"/>
    <w:lvl w:ilvl="0" w:tplc="0C8223F4">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15:restartNumberingAfterBreak="0">
    <w:nsid w:val="47BA5BC4"/>
    <w:multiLevelType w:val="hybridMultilevel"/>
    <w:tmpl w:val="40380798"/>
    <w:lvl w:ilvl="0" w:tplc="CFEE84B6">
      <w:start w:val="1"/>
      <w:numFmt w:val="lowerLetter"/>
      <w:lvlText w:val="(%1)"/>
      <w:lvlJc w:val="left"/>
      <w:pPr>
        <w:ind w:left="3277" w:hanging="360"/>
      </w:pPr>
      <w:rPr>
        <w:rFonts w:hint="default"/>
        <w:color w:val="000000" w:themeColor="text1"/>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97"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7CC1FCF"/>
    <w:multiLevelType w:val="hybridMultilevel"/>
    <w:tmpl w:val="0F267C12"/>
    <w:lvl w:ilvl="0" w:tplc="04090011">
      <w:start w:val="1"/>
      <w:numFmt w:val="decimal"/>
      <w:lvlText w:val="%1)"/>
      <w:lvlJc w:val="left"/>
      <w:pPr>
        <w:ind w:left="2325" w:hanging="360"/>
      </w:p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199" w15:restartNumberingAfterBreak="0">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204"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206" w15:restartNumberingAfterBreak="0">
    <w:nsid w:val="4AC77F73"/>
    <w:multiLevelType w:val="hybridMultilevel"/>
    <w:tmpl w:val="4E127DAA"/>
    <w:lvl w:ilvl="0" w:tplc="B570377C">
      <w:start w:val="1"/>
      <w:numFmt w:val="decimal"/>
      <w:lvlText w:val="%1)"/>
      <w:lvlJc w:val="left"/>
      <w:pPr>
        <w:ind w:left="1970" w:hanging="360"/>
      </w:pPr>
      <w:rPr>
        <w:sz w:val="24"/>
        <w:szCs w:val="24"/>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207"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B4436B0"/>
    <w:multiLevelType w:val="multilevel"/>
    <w:tmpl w:val="26FCEC00"/>
    <w:lvl w:ilvl="0">
      <w:start w:val="30"/>
      <w:numFmt w:val="decimal"/>
      <w:lvlText w:val="%1."/>
      <w:lvlJc w:val="left"/>
      <w:pPr>
        <w:ind w:left="525" w:hanging="525"/>
      </w:pPr>
      <w:rPr>
        <w:rFonts w:hint="default"/>
      </w:rPr>
    </w:lvl>
    <w:lvl w:ilvl="1">
      <w:start w:val="1"/>
      <w:numFmt w:val="decimal"/>
      <w:lvlText w:val="30.%2"/>
      <w:lvlJc w:val="left"/>
      <w:pPr>
        <w:ind w:left="21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9" w15:restartNumberingAfterBreak="0">
    <w:nsid w:val="4B82111D"/>
    <w:multiLevelType w:val="hybridMultilevel"/>
    <w:tmpl w:val="664E1C6C"/>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7">
      <w:start w:val="1"/>
      <w:numFmt w:val="lowerLetter"/>
      <w:lvlText w:val="%6)"/>
      <w:lvlJc w:val="left"/>
      <w:pPr>
        <w:ind w:left="4320" w:hanging="180"/>
      </w:pPr>
    </w:lvl>
    <w:lvl w:ilvl="6" w:tplc="D4AE93CA">
      <w:start w:val="1"/>
      <w:numFmt w:val="decimal"/>
      <w:lvlText w:val="%7)"/>
      <w:lvlJc w:val="left"/>
      <w:pPr>
        <w:ind w:left="1887" w:hanging="360"/>
      </w:pPr>
      <w:rPr>
        <w:b w:val="0"/>
        <w:bCs/>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15:restartNumberingAfterBreak="0">
    <w:nsid w:val="4BCB6F6B"/>
    <w:multiLevelType w:val="multilevel"/>
    <w:tmpl w:val="2FB48F6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4C88388E"/>
    <w:multiLevelType w:val="hybridMultilevel"/>
    <w:tmpl w:val="46BE3EA6"/>
    <w:lvl w:ilvl="0" w:tplc="04090017">
      <w:start w:val="1"/>
      <w:numFmt w:val="lowerLetter"/>
      <w:lvlText w:val="%1)"/>
      <w:lvlJc w:val="left"/>
      <w:pPr>
        <w:ind w:left="2410" w:hanging="360"/>
      </w:pPr>
      <w:rPr>
        <w:rFonts w:hint="default"/>
        <w:b w:val="0"/>
        <w:i w:val="0"/>
      </w:rPr>
    </w:lvl>
    <w:lvl w:ilvl="1" w:tplc="FA066AB0">
      <w:start w:val="1"/>
      <w:numFmt w:val="decimal"/>
      <w:lvlText w:val="(%2)"/>
      <w:lvlJc w:val="left"/>
      <w:pPr>
        <w:ind w:left="3130" w:hanging="360"/>
      </w:pPr>
      <w:rPr>
        <w:rFonts w:cs="Times New Roman" w:hint="default"/>
      </w:rPr>
    </w:lvl>
    <w:lvl w:ilvl="2" w:tplc="01E0675C">
      <w:start w:val="1"/>
      <w:numFmt w:val="lowerLetter"/>
      <w:lvlText w:val="(%3)"/>
      <w:lvlJc w:val="left"/>
      <w:pPr>
        <w:ind w:left="4030" w:hanging="360"/>
      </w:pPr>
      <w:rPr>
        <w:rFonts w:cs="Times New Roman" w:hint="default"/>
        <w:b w:val="0"/>
        <w:color w:val="auto"/>
        <w:sz w:val="26"/>
        <w:szCs w:val="26"/>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212" w15:restartNumberingAfterBreak="0">
    <w:nsid w:val="4CA80DD2"/>
    <w:multiLevelType w:val="multilevel"/>
    <w:tmpl w:val="DD96829E"/>
    <w:lvl w:ilvl="0">
      <w:start w:val="31"/>
      <w:numFmt w:val="decimal"/>
      <w:lvlText w:val="%1."/>
      <w:lvlJc w:val="left"/>
      <w:pPr>
        <w:ind w:left="360" w:hanging="360"/>
      </w:pPr>
      <w:rPr>
        <w:rFonts w:hint="default"/>
      </w:rPr>
    </w:lvl>
    <w:lvl w:ilvl="1">
      <w:start w:val="1"/>
      <w:numFmt w:val="decimal"/>
      <w:lvlText w:val="32.%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4D5C7F64"/>
    <w:multiLevelType w:val="hybridMultilevel"/>
    <w:tmpl w:val="14B2521E"/>
    <w:lvl w:ilvl="0" w:tplc="591AC3E4">
      <w:start w:val="1"/>
      <w:numFmt w:val="decimal"/>
      <w:lvlText w:val="(%1)"/>
      <w:lvlJc w:val="left"/>
      <w:pPr>
        <w:ind w:left="2591" w:hanging="360"/>
      </w:pPr>
      <w:rPr>
        <w:rFonts w:cs="Times New Roman" w:hint="default"/>
        <w:b w:val="0"/>
        <w:color w:val="auto"/>
        <w:sz w:val="26"/>
        <w:szCs w:val="26"/>
      </w:rPr>
    </w:lvl>
    <w:lvl w:ilvl="1" w:tplc="32B6B7AE" w:tentative="1">
      <w:start w:val="1"/>
      <w:numFmt w:val="lowerLetter"/>
      <w:lvlText w:val="%2."/>
      <w:lvlJc w:val="left"/>
      <w:pPr>
        <w:ind w:left="1440" w:hanging="360"/>
      </w:pPr>
    </w:lvl>
    <w:lvl w:ilvl="2" w:tplc="34AE5C26" w:tentative="1">
      <w:start w:val="1"/>
      <w:numFmt w:val="lowerRoman"/>
      <w:lvlText w:val="%3."/>
      <w:lvlJc w:val="right"/>
      <w:pPr>
        <w:ind w:left="2160" w:hanging="180"/>
      </w:pPr>
    </w:lvl>
    <w:lvl w:ilvl="3" w:tplc="92B471BE" w:tentative="1">
      <w:start w:val="1"/>
      <w:numFmt w:val="decimal"/>
      <w:lvlText w:val="%4."/>
      <w:lvlJc w:val="left"/>
      <w:pPr>
        <w:ind w:left="2880" w:hanging="360"/>
      </w:pPr>
    </w:lvl>
    <w:lvl w:ilvl="4" w:tplc="F9445DEC" w:tentative="1">
      <w:start w:val="1"/>
      <w:numFmt w:val="lowerLetter"/>
      <w:lvlText w:val="%5."/>
      <w:lvlJc w:val="left"/>
      <w:pPr>
        <w:ind w:left="3600" w:hanging="360"/>
      </w:pPr>
    </w:lvl>
    <w:lvl w:ilvl="5" w:tplc="99EECEAA" w:tentative="1">
      <w:start w:val="1"/>
      <w:numFmt w:val="lowerRoman"/>
      <w:lvlText w:val="%6."/>
      <w:lvlJc w:val="right"/>
      <w:pPr>
        <w:ind w:left="4320" w:hanging="180"/>
      </w:pPr>
    </w:lvl>
    <w:lvl w:ilvl="6" w:tplc="C526DF82" w:tentative="1">
      <w:start w:val="1"/>
      <w:numFmt w:val="decimal"/>
      <w:lvlText w:val="%7."/>
      <w:lvlJc w:val="left"/>
      <w:pPr>
        <w:ind w:left="5040" w:hanging="360"/>
      </w:pPr>
    </w:lvl>
    <w:lvl w:ilvl="7" w:tplc="15804364" w:tentative="1">
      <w:start w:val="1"/>
      <w:numFmt w:val="lowerLetter"/>
      <w:lvlText w:val="%8."/>
      <w:lvlJc w:val="left"/>
      <w:pPr>
        <w:ind w:left="5760" w:hanging="360"/>
      </w:pPr>
    </w:lvl>
    <w:lvl w:ilvl="8" w:tplc="9FF026B8" w:tentative="1">
      <w:start w:val="1"/>
      <w:numFmt w:val="lowerRoman"/>
      <w:lvlText w:val="%9."/>
      <w:lvlJc w:val="right"/>
      <w:pPr>
        <w:ind w:left="6480" w:hanging="180"/>
      </w:pPr>
    </w:lvl>
  </w:abstractNum>
  <w:abstractNum w:abstractNumId="214" w15:restartNumberingAfterBreak="0">
    <w:nsid w:val="4D6B45AA"/>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218" w15:restartNumberingAfterBreak="0">
    <w:nsid w:val="4E364584"/>
    <w:multiLevelType w:val="hybridMultilevel"/>
    <w:tmpl w:val="BFA241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E9C009D"/>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21"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22" w15:restartNumberingAfterBreak="0">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FFC32FD"/>
    <w:multiLevelType w:val="hybridMultilevel"/>
    <w:tmpl w:val="A748DD78"/>
    <w:lvl w:ilvl="0" w:tplc="9F46F0A6">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4" w15:restartNumberingAfterBreak="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50800FC9"/>
    <w:multiLevelType w:val="hybridMultilevel"/>
    <w:tmpl w:val="7EA88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15:restartNumberingAfterBreak="0">
    <w:nsid w:val="53145BA2"/>
    <w:multiLevelType w:val="hybridMultilevel"/>
    <w:tmpl w:val="19008B98"/>
    <w:lvl w:ilvl="0" w:tplc="2CCE3F58">
      <w:start w:val="1"/>
      <w:numFmt w:val="decimal"/>
      <w:lvlText w:val="%1)"/>
      <w:lvlJc w:val="left"/>
      <w:pPr>
        <w:ind w:left="1871" w:hanging="360"/>
      </w:pPr>
      <w:rPr>
        <w:rFonts w:hint="default"/>
        <w:b w:val="0"/>
      </w:rPr>
    </w:lvl>
    <w:lvl w:ilvl="1" w:tplc="38090011">
      <w:start w:val="1"/>
      <w:numFmt w:val="decimal"/>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232" w15:restartNumberingAfterBreak="0">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33" w15:restartNumberingAfterBreak="0">
    <w:nsid w:val="54841F5E"/>
    <w:multiLevelType w:val="hybridMultilevel"/>
    <w:tmpl w:val="34D2C2E4"/>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541544C"/>
    <w:multiLevelType w:val="hybridMultilevel"/>
    <w:tmpl w:val="BCEE6882"/>
    <w:lvl w:ilvl="0" w:tplc="0C090019">
      <w:start w:val="1"/>
      <w:numFmt w:val="lowerLetter"/>
      <w:lvlText w:val="(%1)"/>
      <w:lvlJc w:val="left"/>
      <w:pPr>
        <w:ind w:left="2128" w:hanging="360"/>
      </w:pPr>
      <w:rPr>
        <w:rFonts w:ascii="Footlight MT Light" w:eastAsia="Times New Roman" w:hAnsi="Footlight MT Light" w:cs="Tahoma"/>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5" w15:restartNumberingAfterBreak="0">
    <w:nsid w:val="562E78EE"/>
    <w:multiLevelType w:val="hybridMultilevel"/>
    <w:tmpl w:val="5BB81572"/>
    <w:lvl w:ilvl="0" w:tplc="01764A24">
      <w:start w:val="1"/>
      <w:numFmt w:val="lowerLetter"/>
      <w:lvlText w:val="(%1)"/>
      <w:lvlJc w:val="left"/>
      <w:pPr>
        <w:ind w:left="3220" w:hanging="360"/>
      </w:pPr>
      <w:rPr>
        <w:rFonts w:cs="Arial"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36" w15:restartNumberingAfterBreak="0">
    <w:nsid w:val="59D15CF7"/>
    <w:multiLevelType w:val="hybridMultilevel"/>
    <w:tmpl w:val="8F6EEA3E"/>
    <w:lvl w:ilvl="0" w:tplc="04090017">
      <w:start w:val="1"/>
      <w:numFmt w:val="lowerLetter"/>
      <w:lvlText w:val="%1)"/>
      <w:lvlJc w:val="left"/>
      <w:pPr>
        <w:ind w:left="2195" w:hanging="360"/>
      </w:p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237" w15:restartNumberingAfterBreak="0">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38" w15:restartNumberingAfterBreak="0">
    <w:nsid w:val="5A7203EC"/>
    <w:multiLevelType w:val="hybridMultilevel"/>
    <w:tmpl w:val="DA94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488EC88E">
      <w:start w:val="1"/>
      <w:numFmt w:val="decimal"/>
      <w:lvlText w:val="%4."/>
      <w:lvlJc w:val="left"/>
      <w:pPr>
        <w:ind w:left="2880" w:hanging="360"/>
      </w:pPr>
      <w:rPr>
        <w:b w:val="0"/>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15:restartNumberingAfterBreak="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F66651"/>
    <w:multiLevelType w:val="multilevel"/>
    <w:tmpl w:val="092AD9E4"/>
    <w:lvl w:ilvl="0">
      <w:start w:val="40"/>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15:restartNumberingAfterBreak="0">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2" w15:restartNumberingAfterBreak="0">
    <w:nsid w:val="5C7D75EB"/>
    <w:multiLevelType w:val="multilevel"/>
    <w:tmpl w:val="F0C67D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3" w15:restartNumberingAfterBreak="0">
    <w:nsid w:val="5CFD17D3"/>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5" w15:restartNumberingAfterBreak="0">
    <w:nsid w:val="5DF0086E"/>
    <w:multiLevelType w:val="hybridMultilevel"/>
    <w:tmpl w:val="090A1DD8"/>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7"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50" w15:restartNumberingAfterBreak="0">
    <w:nsid w:val="5FD65B74"/>
    <w:multiLevelType w:val="hybridMultilevel"/>
    <w:tmpl w:val="149E65D6"/>
    <w:lvl w:ilvl="0" w:tplc="5792000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4" w15:restartNumberingAfterBreak="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5" w15:restartNumberingAfterBreak="0">
    <w:nsid w:val="61274F9C"/>
    <w:multiLevelType w:val="hybridMultilevel"/>
    <w:tmpl w:val="06044614"/>
    <w:lvl w:ilvl="0" w:tplc="5E9CE828">
      <w:start w:val="1"/>
      <w:numFmt w:val="decimal"/>
      <w:lvlText w:val="1.%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6" w15:restartNumberingAfterBreak="0">
    <w:nsid w:val="61473F1A"/>
    <w:multiLevelType w:val="hybridMultilevel"/>
    <w:tmpl w:val="F1FCECEE"/>
    <w:lvl w:ilvl="0" w:tplc="6212CC54">
      <w:start w:val="1"/>
      <w:numFmt w:val="lowerLetter"/>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57" w15:restartNumberingAfterBreak="0">
    <w:nsid w:val="61D90DAB"/>
    <w:multiLevelType w:val="hybridMultilevel"/>
    <w:tmpl w:val="F3627C06"/>
    <w:lvl w:ilvl="0" w:tplc="AAD2A60A">
      <w:start w:val="1"/>
      <w:numFmt w:val="decimal"/>
      <w:lvlText w:val="(%1)"/>
      <w:lvlJc w:val="left"/>
      <w:pPr>
        <w:ind w:left="1871" w:hanging="360"/>
      </w:pPr>
      <w:rPr>
        <w:rFonts w:hint="default"/>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58"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9" w15:restartNumberingAfterBreak="0">
    <w:nsid w:val="61FD7AF6"/>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60" w15:restartNumberingAfterBreak="0">
    <w:nsid w:val="622F706F"/>
    <w:multiLevelType w:val="multilevel"/>
    <w:tmpl w:val="C6D099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2" w15:restartNumberingAfterBreak="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63" w15:restartNumberingAfterBreak="0">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4" w15:restartNumberingAfterBreak="0">
    <w:nsid w:val="631558FA"/>
    <w:multiLevelType w:val="hybridMultilevel"/>
    <w:tmpl w:val="786A0DC0"/>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640D06E1"/>
    <w:multiLevelType w:val="hybridMultilevel"/>
    <w:tmpl w:val="0BA2A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6" w15:restartNumberingAfterBreak="0">
    <w:nsid w:val="642D6A13"/>
    <w:multiLevelType w:val="hybridMultilevel"/>
    <w:tmpl w:val="09FC6136"/>
    <w:lvl w:ilvl="0" w:tplc="E242C140">
      <w:start w:val="1"/>
      <w:numFmt w:val="decimal"/>
      <w:lvlText w:val="%1."/>
      <w:lvlJc w:val="left"/>
      <w:pPr>
        <w:tabs>
          <w:tab w:val="num" w:pos="360"/>
        </w:tabs>
        <w:ind w:left="360" w:hanging="360"/>
      </w:pPr>
      <w:rPr>
        <w:rFonts w:hint="default"/>
        <w:color w:val="000000" w:themeColor="text1"/>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7"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646F4EA1"/>
    <w:multiLevelType w:val="hybridMultilevel"/>
    <w:tmpl w:val="646AAFBC"/>
    <w:lvl w:ilvl="0" w:tplc="04090019">
      <w:start w:val="1"/>
      <w:numFmt w:val="lowerLetter"/>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49E46F7"/>
    <w:multiLevelType w:val="hybridMultilevel"/>
    <w:tmpl w:val="46BE3EA6"/>
    <w:lvl w:ilvl="0" w:tplc="04090017">
      <w:start w:val="1"/>
      <w:numFmt w:val="lowerLetter"/>
      <w:lvlText w:val="%1)"/>
      <w:lvlJc w:val="left"/>
      <w:pPr>
        <w:ind w:left="2410" w:hanging="360"/>
      </w:pPr>
      <w:rPr>
        <w:rFonts w:hint="default"/>
        <w:b w:val="0"/>
        <w:i w:val="0"/>
      </w:rPr>
    </w:lvl>
    <w:lvl w:ilvl="1" w:tplc="FA066AB0">
      <w:start w:val="1"/>
      <w:numFmt w:val="decimal"/>
      <w:lvlText w:val="(%2)"/>
      <w:lvlJc w:val="left"/>
      <w:pPr>
        <w:ind w:left="3130" w:hanging="360"/>
      </w:pPr>
      <w:rPr>
        <w:rFonts w:cs="Times New Roman" w:hint="default"/>
      </w:rPr>
    </w:lvl>
    <w:lvl w:ilvl="2" w:tplc="01E0675C">
      <w:start w:val="1"/>
      <w:numFmt w:val="lowerLetter"/>
      <w:lvlText w:val="(%3)"/>
      <w:lvlJc w:val="left"/>
      <w:pPr>
        <w:ind w:left="4030" w:hanging="360"/>
      </w:pPr>
      <w:rPr>
        <w:rFonts w:cs="Times New Roman" w:hint="default"/>
        <w:b w:val="0"/>
        <w:color w:val="auto"/>
        <w:sz w:val="26"/>
        <w:szCs w:val="26"/>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270" w15:restartNumberingAfterBreak="0">
    <w:nsid w:val="64F318C7"/>
    <w:multiLevelType w:val="multilevel"/>
    <w:tmpl w:val="7E00689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1"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72" w15:restartNumberingAfterBreak="0">
    <w:nsid w:val="65E671E9"/>
    <w:multiLevelType w:val="multilevel"/>
    <w:tmpl w:val="C4CC73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66341603"/>
    <w:multiLevelType w:val="hybridMultilevel"/>
    <w:tmpl w:val="A9525180"/>
    <w:lvl w:ilvl="0" w:tplc="2578B136">
      <w:start w:val="1"/>
      <w:numFmt w:val="lowerLetter"/>
      <w:lvlText w:val="%1."/>
      <w:lvlJc w:val="left"/>
      <w:pPr>
        <w:ind w:left="1844" w:hanging="360"/>
      </w:pPr>
      <w:rPr>
        <w:i w:val="0"/>
        <w:i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274"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5" w15:restartNumberingAfterBreak="0">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76" w15:restartNumberingAfterBreak="0">
    <w:nsid w:val="673661C4"/>
    <w:multiLevelType w:val="hybridMultilevel"/>
    <w:tmpl w:val="B6661776"/>
    <w:lvl w:ilvl="0" w:tplc="04090019">
      <w:start w:val="1"/>
      <w:numFmt w:val="lowerLetter"/>
      <w:lvlText w:val="%1."/>
      <w:lvlJc w:val="left"/>
      <w:pPr>
        <w:ind w:left="35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7"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7E03D2C"/>
    <w:multiLevelType w:val="multilevel"/>
    <w:tmpl w:val="CF4A08AC"/>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left"/>
      <w:pPr>
        <w:ind w:left="2520" w:firstLine="0"/>
      </w:pPr>
      <w:rPr>
        <w:rFonts w:hint="default"/>
        <w:b/>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858442F"/>
    <w:multiLevelType w:val="hybridMultilevel"/>
    <w:tmpl w:val="288AC222"/>
    <w:lvl w:ilvl="0" w:tplc="2CCE3F58">
      <w:start w:val="1"/>
      <w:numFmt w:val="decimal"/>
      <w:lvlText w:val="%1)"/>
      <w:lvlJc w:val="left"/>
      <w:pPr>
        <w:ind w:left="50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1" w15:restartNumberingAfterBreak="0">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82" w15:restartNumberingAfterBreak="0">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83"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6ACE24D8"/>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6" w15:restartNumberingAfterBreak="0">
    <w:nsid w:val="6B154BD1"/>
    <w:multiLevelType w:val="hybridMultilevel"/>
    <w:tmpl w:val="564C0BFE"/>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A945270">
      <w:start w:val="1"/>
      <w:numFmt w:val="decimal"/>
      <w:lvlText w:val="%5)"/>
      <w:lvlJc w:val="left"/>
      <w:pPr>
        <w:ind w:left="3600" w:hanging="360"/>
      </w:pPr>
      <w:rPr>
        <w:rFonts w:hint="default"/>
        <w:b w:val="0"/>
        <w:strike w:val="0"/>
        <w:dstrike w:val="0"/>
        <w:color w:val="auto"/>
        <w:sz w:val="24"/>
        <w:szCs w:val="24"/>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8" w15:restartNumberingAfterBreak="0">
    <w:nsid w:val="6BD05930"/>
    <w:multiLevelType w:val="hybridMultilevel"/>
    <w:tmpl w:val="A6C680BA"/>
    <w:lvl w:ilvl="0" w:tplc="91EEECD2">
      <w:start w:val="1"/>
      <w:numFmt w:val="lowerLetter"/>
      <w:lvlText w:val="%1."/>
      <w:lvlJc w:val="left"/>
      <w:pPr>
        <w:ind w:left="4095"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90" w15:restartNumberingAfterBreak="0">
    <w:nsid w:val="6BE738F2"/>
    <w:multiLevelType w:val="hybridMultilevel"/>
    <w:tmpl w:val="E28E0FC6"/>
    <w:lvl w:ilvl="0" w:tplc="AC2A41D4">
      <w:start w:val="1"/>
      <w:numFmt w:val="decimal"/>
      <w:lvlText w:val="29.%1"/>
      <w:lvlJc w:val="left"/>
      <w:pPr>
        <w:ind w:left="216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1"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2" w15:restartNumberingAfterBreak="0">
    <w:nsid w:val="6CF23DF4"/>
    <w:multiLevelType w:val="hybridMultilevel"/>
    <w:tmpl w:val="08F63C8C"/>
    <w:lvl w:ilvl="0" w:tplc="9C92130C">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C313B3"/>
    <w:multiLevelType w:val="hybridMultilevel"/>
    <w:tmpl w:val="6ADE54E2"/>
    <w:lvl w:ilvl="0" w:tplc="C9B60168">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97" w15:restartNumberingAfterBreak="0">
    <w:nsid w:val="6FFF6BCA"/>
    <w:multiLevelType w:val="hybridMultilevel"/>
    <w:tmpl w:val="95A6826C"/>
    <w:lvl w:ilvl="0" w:tplc="0CA20102">
      <w:start w:val="1"/>
      <w:numFmt w:val="lowerLetter"/>
      <w:lvlText w:val="%1."/>
      <w:lvlJc w:val="left"/>
      <w:pPr>
        <w:tabs>
          <w:tab w:val="num" w:pos="3390"/>
        </w:tabs>
        <w:ind w:left="3390" w:hanging="510"/>
      </w:pPr>
      <w:rPr>
        <w:rFonts w:hint="default"/>
        <w:b w:val="0"/>
        <w:i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8" w15:restartNumberingAfterBreak="0">
    <w:nsid w:val="701E0BFC"/>
    <w:multiLevelType w:val="hybridMultilevel"/>
    <w:tmpl w:val="017A1BAA"/>
    <w:lvl w:ilvl="0" w:tplc="14789492">
      <w:start w:val="1"/>
      <w:numFmt w:val="lowerLetter"/>
      <w:lvlText w:val="%1)"/>
      <w:lvlJc w:val="left"/>
      <w:pPr>
        <w:ind w:left="2115" w:hanging="360"/>
      </w:pPr>
      <w:rPr>
        <w:rFonts w:ascii="Footlight MT Light" w:eastAsia="Times New Roman" w:hAnsi="Footlight MT Light" w:cs="Arial"/>
        <w:i w:val="0"/>
        <w:strike w:val="0"/>
      </w:rPr>
    </w:lvl>
    <w:lvl w:ilvl="1" w:tplc="55A63C66">
      <w:start w:val="1"/>
      <w:numFmt w:val="decimal"/>
      <w:lvlText w:val="%2)"/>
      <w:lvlJc w:val="left"/>
      <w:pPr>
        <w:ind w:left="1440" w:hanging="360"/>
      </w:pPr>
      <w:rPr>
        <w:i w:val="0"/>
        <w:color w:val="000000" w:themeColor="text1"/>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09713A7"/>
    <w:multiLevelType w:val="hybridMultilevel"/>
    <w:tmpl w:val="6FAEFCCE"/>
    <w:lvl w:ilvl="0" w:tplc="F1CA83CA">
      <w:start w:val="1"/>
      <w:numFmt w:val="decimal"/>
      <w:lvlText w:val="15.%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0" w15:restartNumberingAfterBreak="0">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1" w15:restartNumberingAfterBreak="0">
    <w:nsid w:val="71272E09"/>
    <w:multiLevelType w:val="hybridMultilevel"/>
    <w:tmpl w:val="AADEB776"/>
    <w:lvl w:ilvl="0" w:tplc="371A6A8C">
      <w:start w:val="1"/>
      <w:numFmt w:val="lowerLetter"/>
      <w:lvlText w:val="%1."/>
      <w:lvlJc w:val="left"/>
      <w:pPr>
        <w:ind w:left="4275" w:hanging="360"/>
      </w:pPr>
      <w:rPr>
        <w:rFonts w:hint="default"/>
      </w:rPr>
    </w:lvl>
    <w:lvl w:ilvl="1" w:tplc="04090019" w:tentative="1">
      <w:start w:val="1"/>
      <w:numFmt w:val="lowerLetter"/>
      <w:lvlText w:val="%2."/>
      <w:lvlJc w:val="left"/>
      <w:pPr>
        <w:ind w:left="4995" w:hanging="360"/>
      </w:pPr>
    </w:lvl>
    <w:lvl w:ilvl="2" w:tplc="0409001B" w:tentative="1">
      <w:start w:val="1"/>
      <w:numFmt w:val="lowerRoman"/>
      <w:lvlText w:val="%3."/>
      <w:lvlJc w:val="right"/>
      <w:pPr>
        <w:ind w:left="5715" w:hanging="180"/>
      </w:pPr>
    </w:lvl>
    <w:lvl w:ilvl="3" w:tplc="0409000F" w:tentative="1">
      <w:start w:val="1"/>
      <w:numFmt w:val="decimal"/>
      <w:lvlText w:val="%4."/>
      <w:lvlJc w:val="left"/>
      <w:pPr>
        <w:ind w:left="6435" w:hanging="360"/>
      </w:pPr>
    </w:lvl>
    <w:lvl w:ilvl="4" w:tplc="04090019" w:tentative="1">
      <w:start w:val="1"/>
      <w:numFmt w:val="lowerLetter"/>
      <w:lvlText w:val="%5."/>
      <w:lvlJc w:val="left"/>
      <w:pPr>
        <w:ind w:left="7155" w:hanging="360"/>
      </w:pPr>
    </w:lvl>
    <w:lvl w:ilvl="5" w:tplc="0409001B" w:tentative="1">
      <w:start w:val="1"/>
      <w:numFmt w:val="lowerRoman"/>
      <w:lvlText w:val="%6."/>
      <w:lvlJc w:val="right"/>
      <w:pPr>
        <w:ind w:left="7875" w:hanging="180"/>
      </w:pPr>
    </w:lvl>
    <w:lvl w:ilvl="6" w:tplc="0409000F" w:tentative="1">
      <w:start w:val="1"/>
      <w:numFmt w:val="decimal"/>
      <w:lvlText w:val="%7."/>
      <w:lvlJc w:val="left"/>
      <w:pPr>
        <w:ind w:left="8595" w:hanging="360"/>
      </w:pPr>
    </w:lvl>
    <w:lvl w:ilvl="7" w:tplc="04090019" w:tentative="1">
      <w:start w:val="1"/>
      <w:numFmt w:val="lowerLetter"/>
      <w:lvlText w:val="%8."/>
      <w:lvlJc w:val="left"/>
      <w:pPr>
        <w:ind w:left="9315" w:hanging="360"/>
      </w:pPr>
    </w:lvl>
    <w:lvl w:ilvl="8" w:tplc="0409001B" w:tentative="1">
      <w:start w:val="1"/>
      <w:numFmt w:val="lowerRoman"/>
      <w:lvlText w:val="%9."/>
      <w:lvlJc w:val="right"/>
      <w:pPr>
        <w:ind w:left="10035" w:hanging="180"/>
      </w:pPr>
    </w:lvl>
  </w:abstractNum>
  <w:abstractNum w:abstractNumId="302" w15:restartNumberingAfterBreak="0">
    <w:nsid w:val="71CB3D10"/>
    <w:multiLevelType w:val="hybridMultilevel"/>
    <w:tmpl w:val="2856C7EA"/>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03" w15:restartNumberingAfterBreak="0">
    <w:nsid w:val="72840F41"/>
    <w:multiLevelType w:val="hybridMultilevel"/>
    <w:tmpl w:val="C3D8DD30"/>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4" w15:restartNumberingAfterBreak="0">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2E33ACF"/>
    <w:multiLevelType w:val="hybridMultilevel"/>
    <w:tmpl w:val="B8BA3172"/>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733916CC"/>
    <w:multiLevelType w:val="hybridMultilevel"/>
    <w:tmpl w:val="13E80708"/>
    <w:lvl w:ilvl="0" w:tplc="B9FC6C26">
      <w:start w:val="1"/>
      <w:numFmt w:val="decimal"/>
      <w:lvlText w:val="32.%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73CB723D"/>
    <w:multiLevelType w:val="hybridMultilevel"/>
    <w:tmpl w:val="C4B2990E"/>
    <w:lvl w:ilvl="0" w:tplc="04090011">
      <w:start w:val="1"/>
      <w:numFmt w:val="decimal"/>
      <w:lvlText w:val="%1)"/>
      <w:lvlJc w:val="left"/>
      <w:pPr>
        <w:ind w:left="720" w:hanging="360"/>
      </w:pPr>
    </w:lvl>
    <w:lvl w:ilvl="1" w:tplc="453C902E">
      <w:start w:val="1"/>
      <w:numFmt w:val="decimal"/>
      <w:lvlText w:val="(%2)"/>
      <w:lvlJc w:val="left"/>
      <w:pPr>
        <w:ind w:left="1887"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3F41FF2"/>
    <w:multiLevelType w:val="hybridMultilevel"/>
    <w:tmpl w:val="EA5A397E"/>
    <w:lvl w:ilvl="0" w:tplc="E398EC92">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32D8DCB4">
      <w:start w:val="1"/>
      <w:numFmt w:val="upperLetter"/>
      <w:lvlText w:val="%4."/>
      <w:lvlJc w:val="left"/>
      <w:pPr>
        <w:ind w:left="4680" w:hanging="360"/>
      </w:pPr>
      <w:rPr>
        <w:color w:val="auto"/>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9" w15:restartNumberingAfterBreak="0">
    <w:nsid w:val="740A0485"/>
    <w:multiLevelType w:val="multilevel"/>
    <w:tmpl w:val="07DC04BC"/>
    <w:lvl w:ilvl="0">
      <w:start w:val="32"/>
      <w:numFmt w:val="decimal"/>
      <w:lvlText w:val="%1."/>
      <w:lvlJc w:val="left"/>
      <w:pPr>
        <w:ind w:left="360" w:hanging="360"/>
      </w:pPr>
      <w:rPr>
        <w:rFonts w:hint="default"/>
      </w:rPr>
    </w:lvl>
    <w:lvl w:ilvl="1">
      <w:start w:val="1"/>
      <w:numFmt w:val="decimal"/>
      <w:lvlText w:val="33.%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0"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1" w15:restartNumberingAfterBreak="0">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15:restartNumberingAfterBreak="0">
    <w:nsid w:val="74AC30F5"/>
    <w:multiLevelType w:val="multilevel"/>
    <w:tmpl w:val="A790E0EE"/>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hint="default"/>
        <w:b w:val="0"/>
        <w:i w:val="0"/>
        <w:sz w:val="20"/>
        <w:szCs w:val="20"/>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4" w15:restartNumberingAfterBreak="0">
    <w:nsid w:val="75410A5E"/>
    <w:multiLevelType w:val="hybridMultilevel"/>
    <w:tmpl w:val="2C644228"/>
    <w:lvl w:ilvl="0" w:tplc="8D624CA2">
      <w:start w:val="1"/>
      <w:numFmt w:val="lowerLetter"/>
      <w:lvlText w:val="%1)"/>
      <w:lvlJc w:val="left"/>
      <w:pPr>
        <w:ind w:left="2104" w:hanging="360"/>
      </w:pPr>
      <w:rPr>
        <w:i w:val="0"/>
        <w:color w:val="000000" w:themeColor="text1"/>
      </w:rPr>
    </w:lvl>
    <w:lvl w:ilvl="1" w:tplc="B570377C">
      <w:start w:val="1"/>
      <w:numFmt w:val="decimal"/>
      <w:lvlText w:val="%2)"/>
      <w:lvlJc w:val="left"/>
      <w:pPr>
        <w:ind w:left="2824" w:hanging="360"/>
      </w:pPr>
      <w:rPr>
        <w:rFonts w:hint="default"/>
        <w:b w:val="0"/>
        <w:color w:val="000000" w:themeColor="text1"/>
        <w:sz w:val="24"/>
        <w:szCs w:val="24"/>
      </w:rPr>
    </w:lvl>
    <w:lvl w:ilvl="2" w:tplc="0421001B" w:tentative="1">
      <w:start w:val="1"/>
      <w:numFmt w:val="lowerRoman"/>
      <w:lvlText w:val="%3."/>
      <w:lvlJc w:val="right"/>
      <w:pPr>
        <w:ind w:left="3544" w:hanging="180"/>
      </w:pPr>
    </w:lvl>
    <w:lvl w:ilvl="3" w:tplc="0421000F" w:tentative="1">
      <w:start w:val="1"/>
      <w:numFmt w:val="decimal"/>
      <w:lvlText w:val="%4."/>
      <w:lvlJc w:val="left"/>
      <w:pPr>
        <w:ind w:left="4264" w:hanging="360"/>
      </w:pPr>
    </w:lvl>
    <w:lvl w:ilvl="4" w:tplc="C290B924">
      <w:start w:val="1"/>
      <w:numFmt w:val="lowerLetter"/>
      <w:lvlText w:val="(%5)"/>
      <w:lvlJc w:val="left"/>
      <w:pPr>
        <w:ind w:left="4984" w:hanging="360"/>
      </w:pPr>
      <w:rPr>
        <w:rFonts w:hint="default"/>
        <w:b w:val="0"/>
        <w:i w:val="0"/>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315" w15:restartNumberingAfterBreak="0">
    <w:nsid w:val="759055E1"/>
    <w:multiLevelType w:val="hybridMultilevel"/>
    <w:tmpl w:val="1FAA3052"/>
    <w:lvl w:ilvl="0" w:tplc="2138C2A0">
      <w:start w:val="1"/>
      <w:numFmt w:val="upperLetter"/>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17" w15:restartNumberingAfterBreak="0">
    <w:nsid w:val="75D657E8"/>
    <w:multiLevelType w:val="hybridMultilevel"/>
    <w:tmpl w:val="363E5778"/>
    <w:lvl w:ilvl="0" w:tplc="13BC736C">
      <w:start w:val="1"/>
      <w:numFmt w:val="upperLetter"/>
      <w:lvlText w:val="%1."/>
      <w:lvlJc w:val="left"/>
      <w:pPr>
        <w:ind w:left="360" w:hanging="360"/>
      </w:pPr>
      <w:rPr>
        <w:rFonts w:ascii="Footlight MT Light" w:hAnsi="Footlight MT Light"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8" w15:restartNumberingAfterBreak="0">
    <w:nsid w:val="76FF6706"/>
    <w:multiLevelType w:val="hybridMultilevel"/>
    <w:tmpl w:val="1F4ABBB8"/>
    <w:lvl w:ilvl="0" w:tplc="BE463394">
      <w:start w:val="1"/>
      <w:numFmt w:val="decimal"/>
      <w:lvlText w:val="30.%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90281C"/>
    <w:multiLevelType w:val="hybridMultilevel"/>
    <w:tmpl w:val="E4E24C40"/>
    <w:lvl w:ilvl="0" w:tplc="8962E7CE">
      <w:start w:val="1"/>
      <w:numFmt w:val="decimal"/>
      <w:lvlText w:val="%1)"/>
      <w:lvlJc w:val="left"/>
      <w:pPr>
        <w:ind w:left="162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1" w15:restartNumberingAfterBreak="0">
    <w:nsid w:val="77BF2316"/>
    <w:multiLevelType w:val="multilevel"/>
    <w:tmpl w:val="8098D0F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upperLetter"/>
      <w:lvlText w:val="%4."/>
      <w:lvlJc w:val="left"/>
      <w:pPr>
        <w:ind w:left="4680" w:hanging="360"/>
      </w:pPr>
      <w:rPr>
        <w:color w:val="000000"/>
      </w:r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22" w15:restartNumberingAfterBreak="0">
    <w:nsid w:val="78355D00"/>
    <w:multiLevelType w:val="hybridMultilevel"/>
    <w:tmpl w:val="0F905338"/>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23"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8C91714"/>
    <w:multiLevelType w:val="multilevel"/>
    <w:tmpl w:val="C08672C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5" w15:restartNumberingAfterBreak="0">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26" w15:restartNumberingAfterBreak="0">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327" w15:restartNumberingAfterBreak="0">
    <w:nsid w:val="7A6A7A19"/>
    <w:multiLevelType w:val="multilevel"/>
    <w:tmpl w:val="F404CDFC"/>
    <w:lvl w:ilvl="0">
      <w:start w:val="33"/>
      <w:numFmt w:val="decimal"/>
      <w:lvlText w:val="%1."/>
      <w:lvlJc w:val="left"/>
      <w:pPr>
        <w:ind w:left="360" w:hanging="360"/>
      </w:pPr>
      <w:rPr>
        <w:rFonts w:hint="default"/>
      </w:rPr>
    </w:lvl>
    <w:lvl w:ilvl="1">
      <w:start w:val="1"/>
      <w:numFmt w:val="decimal"/>
      <w:lvlText w:val="34.%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8"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9"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31"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2" w15:restartNumberingAfterBreak="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4" w15:restartNumberingAfterBreak="0">
    <w:nsid w:val="7CA92325"/>
    <w:multiLevelType w:val="multilevel"/>
    <w:tmpl w:val="A5E86566"/>
    <w:lvl w:ilvl="0">
      <w:start w:val="29"/>
      <w:numFmt w:val="decimal"/>
      <w:lvlText w:val="%1."/>
      <w:lvlJc w:val="left"/>
      <w:pPr>
        <w:ind w:left="360" w:hanging="360"/>
      </w:pPr>
      <w:rPr>
        <w:rFonts w:hint="default"/>
      </w:rPr>
    </w:lvl>
    <w:lvl w:ilvl="1">
      <w:start w:val="1"/>
      <w:numFmt w:val="decimal"/>
      <w:lvlText w:val="28.%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5"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7DB02BAC"/>
    <w:multiLevelType w:val="hybridMultilevel"/>
    <w:tmpl w:val="0682E7EC"/>
    <w:lvl w:ilvl="0" w:tplc="DADCCF18">
      <w:start w:val="1"/>
      <w:numFmt w:val="lowerLetter"/>
      <w:lvlText w:val="%1)"/>
      <w:lvlJc w:val="left"/>
      <w:pPr>
        <w:ind w:left="3441" w:hanging="360"/>
      </w:pPr>
      <w:rPr>
        <w:color w:val="000000" w:themeColor="text1"/>
      </w:r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337" w15:restartNumberingAfterBreak="0">
    <w:nsid w:val="7DF43D5B"/>
    <w:multiLevelType w:val="multilevel"/>
    <w:tmpl w:val="78D4E678"/>
    <w:lvl w:ilvl="0">
      <w:start w:val="41"/>
      <w:numFmt w:val="decimal"/>
      <w:lvlText w:val="%1."/>
      <w:lvlJc w:val="left"/>
      <w:pPr>
        <w:ind w:left="360" w:hanging="360"/>
      </w:pPr>
      <w:rPr>
        <w:rFonts w:hint="default"/>
      </w:rPr>
    </w:lvl>
    <w:lvl w:ilvl="1">
      <w:start w:val="1"/>
      <w:numFmt w:val="decimal"/>
      <w:lvlText w:val="43.%2"/>
      <w:lvlJc w:val="left"/>
      <w:pPr>
        <w:ind w:left="720" w:hanging="360"/>
      </w:pPr>
      <w:rPr>
        <w:rFonts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8" w15:restartNumberingAfterBreak="0">
    <w:nsid w:val="7E166DE5"/>
    <w:multiLevelType w:val="hybridMultilevel"/>
    <w:tmpl w:val="838AC578"/>
    <w:lvl w:ilvl="0" w:tplc="30B610CA">
      <w:start w:val="1"/>
      <w:numFmt w:val="decimal"/>
      <w:lvlText w:val="(%1)"/>
      <w:lvlJc w:val="right"/>
      <w:pPr>
        <w:ind w:left="2824"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F721521"/>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40" w15:restartNumberingAfterBreak="0">
    <w:nsid w:val="7FE37849"/>
    <w:multiLevelType w:val="hybridMultilevel"/>
    <w:tmpl w:val="BBE25C4C"/>
    <w:lvl w:ilvl="0" w:tplc="38090011">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num w:numId="1">
    <w:abstractNumId w:val="0"/>
  </w:num>
  <w:num w:numId="2">
    <w:abstractNumId w:val="62"/>
  </w:num>
  <w:num w:numId="3">
    <w:abstractNumId w:val="209"/>
  </w:num>
  <w:num w:numId="4">
    <w:abstractNumId w:val="283"/>
  </w:num>
  <w:num w:numId="5">
    <w:abstractNumId w:val="169"/>
  </w:num>
  <w:num w:numId="6">
    <w:abstractNumId w:val="262"/>
  </w:num>
  <w:num w:numId="7">
    <w:abstractNumId w:val="118"/>
  </w:num>
  <w:num w:numId="8">
    <w:abstractNumId w:val="111"/>
  </w:num>
  <w:num w:numId="9">
    <w:abstractNumId w:val="249"/>
  </w:num>
  <w:num w:numId="10">
    <w:abstractNumId w:val="167"/>
  </w:num>
  <w:num w:numId="11">
    <w:abstractNumId w:val="31"/>
  </w:num>
  <w:num w:numId="12">
    <w:abstractNumId w:val="271"/>
  </w:num>
  <w:num w:numId="13">
    <w:abstractNumId w:val="221"/>
  </w:num>
  <w:num w:numId="14">
    <w:abstractNumId w:val="30"/>
  </w:num>
  <w:num w:numId="15">
    <w:abstractNumId w:val="50"/>
  </w:num>
  <w:num w:numId="16">
    <w:abstractNumId w:val="154"/>
  </w:num>
  <w:num w:numId="17">
    <w:abstractNumId w:val="55"/>
  </w:num>
  <w:num w:numId="18">
    <w:abstractNumId w:val="66"/>
  </w:num>
  <w:num w:numId="19">
    <w:abstractNumId w:val="326"/>
  </w:num>
  <w:num w:numId="20">
    <w:abstractNumId w:val="275"/>
  </w:num>
  <w:num w:numId="21">
    <w:abstractNumId w:val="224"/>
  </w:num>
  <w:num w:numId="22">
    <w:abstractNumId w:val="258"/>
  </w:num>
  <w:num w:numId="23">
    <w:abstractNumId w:val="165"/>
  </w:num>
  <w:num w:numId="24">
    <w:abstractNumId w:val="32"/>
  </w:num>
  <w:num w:numId="25">
    <w:abstractNumId w:val="56"/>
  </w:num>
  <w:num w:numId="26">
    <w:abstractNumId w:val="22"/>
  </w:num>
  <w:num w:numId="27">
    <w:abstractNumId w:val="255"/>
  </w:num>
  <w:num w:numId="28">
    <w:abstractNumId w:val="310"/>
  </w:num>
  <w:num w:numId="29">
    <w:abstractNumId w:val="266"/>
  </w:num>
  <w:num w:numId="30">
    <w:abstractNumId w:val="103"/>
  </w:num>
  <w:num w:numId="31">
    <w:abstractNumId w:val="254"/>
  </w:num>
  <w:num w:numId="32">
    <w:abstractNumId w:val="197"/>
  </w:num>
  <w:num w:numId="33">
    <w:abstractNumId w:val="193"/>
  </w:num>
  <w:num w:numId="34">
    <w:abstractNumId w:val="8"/>
  </w:num>
  <w:num w:numId="35">
    <w:abstractNumId w:val="183"/>
  </w:num>
  <w:num w:numId="36">
    <w:abstractNumId w:val="286"/>
  </w:num>
  <w:num w:numId="37">
    <w:abstractNumId w:val="82"/>
  </w:num>
  <w:num w:numId="38">
    <w:abstractNumId w:val="299"/>
  </w:num>
  <w:num w:numId="39">
    <w:abstractNumId w:val="95"/>
  </w:num>
  <w:num w:numId="40">
    <w:abstractNumId w:val="18"/>
  </w:num>
  <w:num w:numId="41">
    <w:abstractNumId w:val="144"/>
  </w:num>
  <w:num w:numId="42">
    <w:abstractNumId w:val="248"/>
  </w:num>
  <w:num w:numId="43">
    <w:abstractNumId w:val="163"/>
  </w:num>
  <w:num w:numId="44">
    <w:abstractNumId w:val="319"/>
  </w:num>
  <w:num w:numId="45">
    <w:abstractNumId w:val="190"/>
  </w:num>
  <w:num w:numId="46">
    <w:abstractNumId w:val="181"/>
  </w:num>
  <w:num w:numId="47">
    <w:abstractNumId w:val="239"/>
  </w:num>
  <w:num w:numId="48">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3"/>
  </w:num>
  <w:num w:numId="50">
    <w:abstractNumId w:val="281"/>
  </w:num>
  <w:num w:numId="51">
    <w:abstractNumId w:val="320"/>
  </w:num>
  <w:num w:numId="5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6"/>
  </w:num>
  <w:num w:numId="55">
    <w:abstractNumId w:val="48"/>
  </w:num>
  <w:num w:numId="56">
    <w:abstractNumId w:val="220"/>
  </w:num>
  <w:num w:numId="57">
    <w:abstractNumId w:val="83"/>
  </w:num>
  <w:num w:numId="58">
    <w:abstractNumId w:val="97"/>
  </w:num>
  <w:num w:numId="59">
    <w:abstractNumId w:val="65"/>
  </w:num>
  <w:num w:numId="60">
    <w:abstractNumId w:val="151"/>
  </w:num>
  <w:num w:numId="61">
    <w:abstractNumId w:val="308"/>
  </w:num>
  <w:num w:numId="62">
    <w:abstractNumId w:val="35"/>
  </w:num>
  <w:num w:numId="63">
    <w:abstractNumId w:val="1"/>
  </w:num>
  <w:num w:numId="64">
    <w:abstractNumId w:val="315"/>
  </w:num>
  <w:num w:numId="65">
    <w:abstractNumId w:val="129"/>
  </w:num>
  <w:num w:numId="66">
    <w:abstractNumId w:val="38"/>
  </w:num>
  <w:num w:numId="67">
    <w:abstractNumId w:val="228"/>
  </w:num>
  <w:num w:numId="68">
    <w:abstractNumId w:val="277"/>
  </w:num>
  <w:num w:numId="69">
    <w:abstractNumId w:val="96"/>
  </w:num>
  <w:num w:numId="70">
    <w:abstractNumId w:val="2"/>
  </w:num>
  <w:num w:numId="71">
    <w:abstractNumId w:val="3"/>
  </w:num>
  <w:num w:numId="72">
    <w:abstractNumId w:val="314"/>
  </w:num>
  <w:num w:numId="73">
    <w:abstractNumId w:val="29"/>
  </w:num>
  <w:num w:numId="74">
    <w:abstractNumId w:val="153"/>
  </w:num>
  <w:num w:numId="75">
    <w:abstractNumId w:val="137"/>
  </w:num>
  <w:num w:numId="76">
    <w:abstractNumId w:val="132"/>
  </w:num>
  <w:num w:numId="77">
    <w:abstractNumId w:val="298"/>
  </w:num>
  <w:num w:numId="78">
    <w:abstractNumId w:val="93"/>
  </w:num>
  <w:num w:numId="79">
    <w:abstractNumId w:val="24"/>
  </w:num>
  <w:num w:numId="80">
    <w:abstractNumId w:val="101"/>
  </w:num>
  <w:num w:numId="81">
    <w:abstractNumId w:val="117"/>
  </w:num>
  <w:num w:numId="82">
    <w:abstractNumId w:val="78"/>
  </w:num>
  <w:num w:numId="83">
    <w:abstractNumId w:val="88"/>
  </w:num>
  <w:num w:numId="84">
    <w:abstractNumId w:val="51"/>
  </w:num>
  <w:num w:numId="85">
    <w:abstractNumId w:val="150"/>
  </w:num>
  <w:num w:numId="86">
    <w:abstractNumId w:val="331"/>
  </w:num>
  <w:num w:numId="87">
    <w:abstractNumId w:val="98"/>
  </w:num>
  <w:num w:numId="88">
    <w:abstractNumId w:val="52"/>
  </w:num>
  <w:num w:numId="89">
    <w:abstractNumId w:val="222"/>
  </w:num>
  <w:num w:numId="90">
    <w:abstractNumId w:val="230"/>
  </w:num>
  <w:num w:numId="91">
    <w:abstractNumId w:val="207"/>
  </w:num>
  <w:num w:numId="92">
    <w:abstractNumId w:val="214"/>
  </w:num>
  <w:num w:numId="93">
    <w:abstractNumId w:val="218"/>
  </w:num>
  <w:num w:numId="94">
    <w:abstractNumId w:val="42"/>
  </w:num>
  <w:num w:numId="95">
    <w:abstractNumId w:val="157"/>
  </w:num>
  <w:num w:numId="96">
    <w:abstractNumId w:val="192"/>
  </w:num>
  <w:num w:numId="97">
    <w:abstractNumId w:val="202"/>
  </w:num>
  <w:num w:numId="98">
    <w:abstractNumId w:val="323"/>
  </w:num>
  <w:num w:numId="99">
    <w:abstractNumId w:val="28"/>
  </w:num>
  <w:num w:numId="100">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4"/>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5"/>
  </w:num>
  <w:num w:numId="104">
    <w:abstractNumId w:val="225"/>
  </w:num>
  <w:num w:numId="105">
    <w:abstractNumId w:val="87"/>
  </w:num>
  <w:num w:numId="106">
    <w:abstractNumId w:val="69"/>
  </w:num>
  <w:num w:numId="107">
    <w:abstractNumId w:val="36"/>
  </w:num>
  <w:num w:numId="108">
    <w:abstractNumId w:val="73"/>
  </w:num>
  <w:num w:numId="109">
    <w:abstractNumId w:val="43"/>
  </w:num>
  <w:num w:numId="110">
    <w:abstractNumId w:val="84"/>
  </w:num>
  <w:num w:numId="111">
    <w:abstractNumId w:val="99"/>
  </w:num>
  <w:num w:numId="112">
    <w:abstractNumId w:val="233"/>
  </w:num>
  <w:num w:numId="113">
    <w:abstractNumId w:val="25"/>
  </w:num>
  <w:num w:numId="114">
    <w:abstractNumId w:val="120"/>
  </w:num>
  <w:num w:numId="115">
    <w:abstractNumId w:val="247"/>
  </w:num>
  <w:num w:numId="116">
    <w:abstractNumId w:val="201"/>
  </w:num>
  <w:num w:numId="117">
    <w:abstractNumId w:val="168"/>
  </w:num>
  <w:num w:numId="118">
    <w:abstractNumId w:val="244"/>
  </w:num>
  <w:num w:numId="119">
    <w:abstractNumId w:val="89"/>
  </w:num>
  <w:num w:numId="120">
    <w:abstractNumId w:val="102"/>
  </w:num>
  <w:num w:numId="121">
    <w:abstractNumId w:val="90"/>
  </w:num>
  <w:num w:numId="122">
    <w:abstractNumId w:val="20"/>
  </w:num>
  <w:num w:numId="123">
    <w:abstractNumId w:val="60"/>
  </w:num>
  <w:num w:numId="124">
    <w:abstractNumId w:val="76"/>
  </w:num>
  <w:num w:numId="125">
    <w:abstractNumId w:val="188"/>
  </w:num>
  <w:num w:numId="126">
    <w:abstractNumId w:val="199"/>
  </w:num>
  <w:num w:numId="127">
    <w:abstractNumId w:val="336"/>
  </w:num>
  <w:num w:numId="128">
    <w:abstractNumId w:val="227"/>
  </w:num>
  <w:num w:numId="129">
    <w:abstractNumId w:val="293"/>
  </w:num>
  <w:num w:numId="130">
    <w:abstractNumId w:val="196"/>
  </w:num>
  <w:num w:numId="131">
    <w:abstractNumId w:val="206"/>
  </w:num>
  <w:num w:numId="132">
    <w:abstractNumId w:val="158"/>
  </w:num>
  <w:num w:numId="133">
    <w:abstractNumId w:val="174"/>
  </w:num>
  <w:num w:numId="134">
    <w:abstractNumId w:val="215"/>
  </w:num>
  <w:num w:numId="135">
    <w:abstractNumId w:val="290"/>
  </w:num>
  <w:num w:numId="136">
    <w:abstractNumId w:val="176"/>
  </w:num>
  <w:num w:numId="137">
    <w:abstractNumId w:val="204"/>
  </w:num>
  <w:num w:numId="138">
    <w:abstractNumId w:val="285"/>
  </w:num>
  <w:num w:numId="139">
    <w:abstractNumId w:val="219"/>
  </w:num>
  <w:num w:numId="140">
    <w:abstractNumId w:val="272"/>
  </w:num>
  <w:num w:numId="141">
    <w:abstractNumId w:val="53"/>
  </w:num>
  <w:num w:numId="142">
    <w:abstractNumId w:val="267"/>
  </w:num>
  <w:num w:numId="143">
    <w:abstractNumId w:val="61"/>
  </w:num>
  <w:num w:numId="144">
    <w:abstractNumId w:val="14"/>
  </w:num>
  <w:num w:numId="145">
    <w:abstractNumId w:val="229"/>
  </w:num>
  <w:num w:numId="146">
    <w:abstractNumId w:val="216"/>
  </w:num>
  <w:num w:numId="147">
    <w:abstractNumId w:val="116"/>
  </w:num>
  <w:num w:numId="148">
    <w:abstractNumId w:val="329"/>
  </w:num>
  <w:num w:numId="149">
    <w:abstractNumId w:val="63"/>
  </w:num>
  <w:num w:numId="150">
    <w:abstractNumId w:val="123"/>
  </w:num>
  <w:num w:numId="151">
    <w:abstractNumId w:val="279"/>
  </w:num>
  <w:num w:numId="152">
    <w:abstractNumId w:val="127"/>
  </w:num>
  <w:num w:numId="153">
    <w:abstractNumId w:val="252"/>
  </w:num>
  <w:num w:numId="154">
    <w:abstractNumId w:val="130"/>
  </w:num>
  <w:num w:numId="155">
    <w:abstractNumId w:val="330"/>
  </w:num>
  <w:num w:numId="156">
    <w:abstractNumId w:val="317"/>
  </w:num>
  <w:num w:numId="157">
    <w:abstractNumId w:val="284"/>
  </w:num>
  <w:num w:numId="158">
    <w:abstractNumId w:val="128"/>
  </w:num>
  <w:num w:numId="159">
    <w:abstractNumId w:val="124"/>
  </w:num>
  <w:num w:numId="160">
    <w:abstractNumId w:val="251"/>
  </w:num>
  <w:num w:numId="161">
    <w:abstractNumId w:val="15"/>
  </w:num>
  <w:num w:numId="162">
    <w:abstractNumId w:val="291"/>
  </w:num>
  <w:num w:numId="163">
    <w:abstractNumId w:val="195"/>
  </w:num>
  <w:num w:numId="164">
    <w:abstractNumId w:val="287"/>
  </w:num>
  <w:num w:numId="165">
    <w:abstractNumId w:val="312"/>
  </w:num>
  <w:num w:numId="166">
    <w:abstractNumId w:val="171"/>
  </w:num>
  <w:num w:numId="167">
    <w:abstractNumId w:val="289"/>
  </w:num>
  <w:num w:numId="168">
    <w:abstractNumId w:val="311"/>
  </w:num>
  <w:num w:numId="169">
    <w:abstractNumId w:val="270"/>
  </w:num>
  <w:num w:numId="170">
    <w:abstractNumId w:val="79"/>
  </w:num>
  <w:num w:numId="171">
    <w:abstractNumId w:val="147"/>
  </w:num>
  <w:num w:numId="172">
    <w:abstractNumId w:val="246"/>
  </w:num>
  <w:num w:numId="173">
    <w:abstractNumId w:val="333"/>
  </w:num>
  <w:num w:numId="174">
    <w:abstractNumId w:val="263"/>
  </w:num>
  <w:num w:numId="175">
    <w:abstractNumId w:val="142"/>
  </w:num>
  <w:num w:numId="176">
    <w:abstractNumId w:val="191"/>
  </w:num>
  <w:num w:numId="177">
    <w:abstractNumId w:val="261"/>
  </w:num>
  <w:num w:numId="178">
    <w:abstractNumId w:val="325"/>
  </w:num>
  <w:num w:numId="179">
    <w:abstractNumId w:val="178"/>
  </w:num>
  <w:num w:numId="180">
    <w:abstractNumId w:val="242"/>
  </w:num>
  <w:num w:numId="181">
    <w:abstractNumId w:val="33"/>
  </w:num>
  <w:num w:numId="182">
    <w:abstractNumId w:val="156"/>
  </w:num>
  <w:num w:numId="183">
    <w:abstractNumId w:val="64"/>
  </w:num>
  <w:num w:numId="184">
    <w:abstractNumId w:val="332"/>
  </w:num>
  <w:num w:numId="185">
    <w:abstractNumId w:val="182"/>
  </w:num>
  <w:num w:numId="186">
    <w:abstractNumId w:val="236"/>
  </w:num>
  <w:num w:numId="187">
    <w:abstractNumId w:val="26"/>
  </w:num>
  <w:num w:numId="188">
    <w:abstractNumId w:val="238"/>
  </w:num>
  <w:num w:numId="189">
    <w:abstractNumId w:val="300"/>
  </w:num>
  <w:num w:numId="190">
    <w:abstractNumId w:val="41"/>
  </w:num>
  <w:num w:numId="191">
    <w:abstractNumId w:val="107"/>
  </w:num>
  <w:num w:numId="192">
    <w:abstractNumId w:val="177"/>
  </w:num>
  <w:num w:numId="193">
    <w:abstractNumId w:val="173"/>
  </w:num>
  <w:num w:numId="194">
    <w:abstractNumId w:val="46"/>
  </w:num>
  <w:num w:numId="195">
    <w:abstractNumId w:val="12"/>
  </w:num>
  <w:num w:numId="196">
    <w:abstractNumId w:val="213"/>
  </w:num>
  <w:num w:numId="197">
    <w:abstractNumId w:val="243"/>
  </w:num>
  <w:num w:numId="198">
    <w:abstractNumId w:val="121"/>
  </w:num>
  <w:num w:numId="199">
    <w:abstractNumId w:val="152"/>
  </w:num>
  <w:num w:numId="200">
    <w:abstractNumId w:val="250"/>
  </w:num>
  <w:num w:numId="201">
    <w:abstractNumId w:val="77"/>
  </w:num>
  <w:num w:numId="202">
    <w:abstractNumId w:val="211"/>
  </w:num>
  <w:num w:numId="203">
    <w:abstractNumId w:val="212"/>
  </w:num>
  <w:num w:numId="204">
    <w:abstractNumId w:val="186"/>
  </w:num>
  <w:num w:numId="205">
    <w:abstractNumId w:val="260"/>
  </w:num>
  <w:num w:numId="206">
    <w:abstractNumId w:val="143"/>
  </w:num>
  <w:num w:numId="207">
    <w:abstractNumId w:val="161"/>
  </w:num>
  <w:num w:numId="208">
    <w:abstractNumId w:val="296"/>
  </w:num>
  <w:num w:numId="209">
    <w:abstractNumId w:val="235"/>
  </w:num>
  <w:num w:numId="210">
    <w:abstractNumId w:val="297"/>
  </w:num>
  <w:num w:numId="211">
    <w:abstractNumId w:val="200"/>
  </w:num>
  <w:num w:numId="212">
    <w:abstractNumId w:val="139"/>
  </w:num>
  <w:num w:numId="213">
    <w:abstractNumId w:val="335"/>
  </w:num>
  <w:num w:numId="214">
    <w:abstractNumId w:val="304"/>
  </w:num>
  <w:num w:numId="215">
    <w:abstractNumId w:val="237"/>
  </w:num>
  <w:num w:numId="216">
    <w:abstractNumId w:val="338"/>
  </w:num>
  <w:num w:numId="217">
    <w:abstractNumId w:val="217"/>
  </w:num>
  <w:num w:numId="218">
    <w:abstractNumId w:val="45"/>
  </w:num>
  <w:num w:numId="219">
    <w:abstractNumId w:val="10"/>
  </w:num>
  <w:num w:numId="220">
    <w:abstractNumId w:val="259"/>
  </w:num>
  <w:num w:numId="221">
    <w:abstractNumId w:val="133"/>
  </w:num>
  <w:num w:numId="222">
    <w:abstractNumId w:val="232"/>
  </w:num>
  <w:num w:numId="223">
    <w:abstractNumId w:val="7"/>
  </w:num>
  <w:num w:numId="224">
    <w:abstractNumId w:val="309"/>
  </w:num>
  <w:num w:numId="225">
    <w:abstractNumId w:val="185"/>
  </w:num>
  <w:num w:numId="226">
    <w:abstractNumId w:val="327"/>
  </w:num>
  <w:num w:numId="227">
    <w:abstractNumId w:val="113"/>
  </w:num>
  <w:num w:numId="228">
    <w:abstractNumId w:val="303"/>
  </w:num>
  <w:num w:numId="229">
    <w:abstractNumId w:val="57"/>
  </w:num>
  <w:num w:numId="230">
    <w:abstractNumId w:val="295"/>
  </w:num>
  <w:num w:numId="231">
    <w:abstractNumId w:val="19"/>
  </w:num>
  <w:num w:numId="232">
    <w:abstractNumId w:val="115"/>
  </w:num>
  <w:num w:numId="233">
    <w:abstractNumId w:val="337"/>
  </w:num>
  <w:num w:numId="234">
    <w:abstractNumId w:val="119"/>
  </w:num>
  <w:num w:numId="235">
    <w:abstractNumId w:val="274"/>
  </w:num>
  <w:num w:numId="236">
    <w:abstractNumId w:val="71"/>
  </w:num>
  <w:num w:numId="237">
    <w:abstractNumId w:val="136"/>
  </w:num>
  <w:num w:numId="238">
    <w:abstractNumId w:val="16"/>
  </w:num>
  <w:num w:numId="239">
    <w:abstractNumId w:val="104"/>
  </w:num>
  <w:num w:numId="240">
    <w:abstractNumId w:val="40"/>
  </w:num>
  <w:num w:numId="241">
    <w:abstractNumId w:val="105"/>
  </w:num>
  <w:num w:numId="242">
    <w:abstractNumId w:val="316"/>
  </w:num>
  <w:num w:numId="243">
    <w:abstractNumId w:val="179"/>
  </w:num>
  <w:num w:numId="244">
    <w:abstractNumId w:val="81"/>
  </w:num>
  <w:num w:numId="245">
    <w:abstractNumId w:val="149"/>
  </w:num>
  <w:num w:numId="246">
    <w:abstractNumId w:val="74"/>
  </w:num>
  <w:num w:numId="247">
    <w:abstractNumId w:val="339"/>
  </w:num>
  <w:num w:numId="248">
    <w:abstractNumId w:val="21"/>
  </w:num>
  <w:num w:numId="249">
    <w:abstractNumId w:val="6"/>
  </w:num>
  <w:num w:numId="250">
    <w:abstractNumId w:val="166"/>
  </w:num>
  <w:num w:numId="251">
    <w:abstractNumId w:val="27"/>
  </w:num>
  <w:num w:numId="252">
    <w:abstractNumId w:val="268"/>
  </w:num>
  <w:num w:numId="253">
    <w:abstractNumId w:val="67"/>
  </w:num>
  <w:num w:numId="254">
    <w:abstractNumId w:val="305"/>
  </w:num>
  <w:num w:numId="255">
    <w:abstractNumId w:val="70"/>
  </w:num>
  <w:num w:numId="256">
    <w:abstractNumId w:val="264"/>
  </w:num>
  <w:num w:numId="257">
    <w:abstractNumId w:val="256"/>
  </w:num>
  <w:num w:numId="258">
    <w:abstractNumId w:val="318"/>
  </w:num>
  <w:num w:numId="259">
    <w:abstractNumId w:val="126"/>
  </w:num>
  <w:num w:numId="260">
    <w:abstractNumId w:val="306"/>
  </w:num>
  <w:num w:numId="261">
    <w:abstractNumId w:val="145"/>
  </w:num>
  <w:num w:numId="262">
    <w:abstractNumId w:val="131"/>
  </w:num>
  <w:num w:numId="263">
    <w:abstractNumId w:val="294"/>
  </w:num>
  <w:num w:numId="26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92"/>
  </w:num>
  <w:num w:numId="267">
    <w:abstractNumId w:val="44"/>
  </w:num>
  <w:num w:numId="268">
    <w:abstractNumId w:val="189"/>
  </w:num>
  <w:num w:numId="269">
    <w:abstractNumId w:val="125"/>
  </w:num>
  <w:num w:numId="270">
    <w:abstractNumId w:val="210"/>
  </w:num>
  <w:num w:numId="271">
    <w:abstractNumId w:val="280"/>
  </w:num>
  <w:num w:numId="272">
    <w:abstractNumId w:val="108"/>
  </w:num>
  <w:num w:numId="273">
    <w:abstractNumId w:val="180"/>
  </w:num>
  <w:num w:numId="274">
    <w:abstractNumId w:val="110"/>
  </w:num>
  <w:num w:numId="275">
    <w:abstractNumId w:val="49"/>
  </w:num>
  <w:num w:numId="276">
    <w:abstractNumId w:val="80"/>
  </w:num>
  <w:num w:numId="277">
    <w:abstractNumId w:val="231"/>
  </w:num>
  <w:num w:numId="278">
    <w:abstractNumId w:val="324"/>
  </w:num>
  <w:num w:numId="279">
    <w:abstractNumId w:val="276"/>
  </w:num>
  <w:num w:numId="280">
    <w:abstractNumId w:val="94"/>
  </w:num>
  <w:num w:numId="281">
    <w:abstractNumId w:val="91"/>
  </w:num>
  <w:num w:numId="282">
    <w:abstractNumId w:val="140"/>
  </w:num>
  <w:num w:numId="283">
    <w:abstractNumId w:val="164"/>
  </w:num>
  <w:num w:numId="284">
    <w:abstractNumId w:val="334"/>
  </w:num>
  <w:num w:numId="285">
    <w:abstractNumId w:val="265"/>
  </w:num>
  <w:num w:numId="286">
    <w:abstractNumId w:val="172"/>
  </w:num>
  <w:num w:numId="287">
    <w:abstractNumId w:val="13"/>
  </w:num>
  <w:num w:numId="288">
    <w:abstractNumId w:val="159"/>
  </w:num>
  <w:num w:numId="289">
    <w:abstractNumId w:val="59"/>
  </w:num>
  <w:num w:numId="290">
    <w:abstractNumId w:val="208"/>
  </w:num>
  <w:num w:numId="291">
    <w:abstractNumId w:val="112"/>
  </w:num>
  <w:num w:numId="292">
    <w:abstractNumId w:val="9"/>
  </w:num>
  <w:num w:numId="293">
    <w:abstractNumId w:val="234"/>
  </w:num>
  <w:num w:numId="294">
    <w:abstractNumId w:val="106"/>
  </w:num>
  <w:num w:numId="295">
    <w:abstractNumId w:val="5"/>
  </w:num>
  <w:num w:numId="296">
    <w:abstractNumId w:val="223"/>
  </w:num>
  <w:num w:numId="297">
    <w:abstractNumId w:val="85"/>
  </w:num>
  <w:num w:numId="298">
    <w:abstractNumId w:val="47"/>
  </w:num>
  <w:num w:numId="299">
    <w:abstractNumId w:val="240"/>
  </w:num>
  <w:num w:numId="300">
    <w:abstractNumId w:val="37"/>
  </w:num>
  <w:num w:numId="301">
    <w:abstractNumId w:val="160"/>
  </w:num>
  <w:num w:numId="302">
    <w:abstractNumId w:val="302"/>
  </w:num>
  <w:num w:numId="303">
    <w:abstractNumId w:val="109"/>
  </w:num>
  <w:num w:numId="304">
    <w:abstractNumId w:val="148"/>
  </w:num>
  <w:num w:numId="305">
    <w:abstractNumId w:val="54"/>
  </w:num>
  <w:num w:numId="306">
    <w:abstractNumId w:val="241"/>
  </w:num>
  <w:num w:numId="3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82"/>
  </w:num>
  <w:num w:numId="310">
    <w:abstractNumId w:val="4"/>
  </w:num>
  <w:num w:numId="311">
    <w:abstractNumId w:val="170"/>
  </w:num>
  <w:num w:numId="312">
    <w:abstractNumId w:val="11"/>
  </w:num>
  <w:num w:numId="313">
    <w:abstractNumId w:val="313"/>
  </w:num>
  <w:num w:numId="314">
    <w:abstractNumId w:val="100"/>
  </w:num>
  <w:num w:numId="315">
    <w:abstractNumId w:val="58"/>
  </w:num>
  <w:num w:numId="316">
    <w:abstractNumId w:val="138"/>
  </w:num>
  <w:num w:numId="317">
    <w:abstractNumId w:val="75"/>
  </w:num>
  <w:num w:numId="318">
    <w:abstractNumId w:val="253"/>
  </w:num>
  <w:num w:numId="319">
    <w:abstractNumId w:val="134"/>
  </w:num>
  <w:num w:numId="320">
    <w:abstractNumId w:val="301"/>
  </w:num>
  <w:num w:numId="321">
    <w:abstractNumId w:val="288"/>
  </w:num>
  <w:num w:numId="322">
    <w:abstractNumId w:val="72"/>
  </w:num>
  <w:num w:numId="323">
    <w:abstractNumId w:val="39"/>
  </w:num>
  <w:num w:numId="324">
    <w:abstractNumId w:val="198"/>
  </w:num>
  <w:num w:numId="325">
    <w:abstractNumId w:val="86"/>
  </w:num>
  <w:num w:numId="326">
    <w:abstractNumId w:val="273"/>
  </w:num>
  <w:num w:numId="327">
    <w:abstractNumId w:val="269"/>
  </w:num>
  <w:num w:numId="328">
    <w:abstractNumId w:val="307"/>
  </w:num>
  <w:num w:numId="329">
    <w:abstractNumId w:val="257"/>
  </w:num>
  <w:num w:numId="330">
    <w:abstractNumId w:val="175"/>
  </w:num>
  <w:num w:numId="331">
    <w:abstractNumId w:val="226"/>
  </w:num>
  <w:num w:numId="332">
    <w:abstractNumId w:val="135"/>
  </w:num>
  <w:num w:numId="333">
    <w:abstractNumId w:val="17"/>
  </w:num>
  <w:num w:numId="334">
    <w:abstractNumId w:val="340"/>
  </w:num>
  <w:num w:numId="335">
    <w:abstractNumId w:val="322"/>
  </w:num>
  <w:num w:numId="336">
    <w:abstractNumId w:val="162"/>
  </w:num>
  <w:num w:numId="337">
    <w:abstractNumId w:val="141"/>
  </w:num>
  <w:num w:numId="33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3"/>
  </w:num>
  <w:num w:numId="340">
    <w:abstractNumId w:val="184"/>
  </w:num>
  <w:num w:numId="341">
    <w:abstractNumId w:val="187"/>
  </w:num>
  <w:num w:numId="342">
    <w:abstractNumId w:val="68"/>
  </w:num>
  <w:num w:numId="343">
    <w:abstractNumId w:val="114"/>
  </w:num>
  <w:num w:numId="344">
    <w:abstractNumId w:val="321"/>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1B0"/>
    <w:rsid w:val="0000163F"/>
    <w:rsid w:val="00001693"/>
    <w:rsid w:val="00001C01"/>
    <w:rsid w:val="00001F73"/>
    <w:rsid w:val="0000201B"/>
    <w:rsid w:val="000028D5"/>
    <w:rsid w:val="000028DC"/>
    <w:rsid w:val="00002BB5"/>
    <w:rsid w:val="00002CA6"/>
    <w:rsid w:val="00003AAF"/>
    <w:rsid w:val="00004058"/>
    <w:rsid w:val="00004631"/>
    <w:rsid w:val="000048C2"/>
    <w:rsid w:val="0000496B"/>
    <w:rsid w:val="00004970"/>
    <w:rsid w:val="00004A3B"/>
    <w:rsid w:val="00004B09"/>
    <w:rsid w:val="00004D8F"/>
    <w:rsid w:val="00004F98"/>
    <w:rsid w:val="00005525"/>
    <w:rsid w:val="00005B55"/>
    <w:rsid w:val="00006AED"/>
    <w:rsid w:val="00007618"/>
    <w:rsid w:val="000118DC"/>
    <w:rsid w:val="00011DDE"/>
    <w:rsid w:val="00011F29"/>
    <w:rsid w:val="000122B3"/>
    <w:rsid w:val="0001257E"/>
    <w:rsid w:val="00012DE0"/>
    <w:rsid w:val="00012E30"/>
    <w:rsid w:val="00013667"/>
    <w:rsid w:val="000139DB"/>
    <w:rsid w:val="00013C15"/>
    <w:rsid w:val="000150EF"/>
    <w:rsid w:val="000152EC"/>
    <w:rsid w:val="00015D8E"/>
    <w:rsid w:val="00015EA5"/>
    <w:rsid w:val="00016321"/>
    <w:rsid w:val="00016A12"/>
    <w:rsid w:val="000171AD"/>
    <w:rsid w:val="00017ABD"/>
    <w:rsid w:val="00017BDE"/>
    <w:rsid w:val="000206ED"/>
    <w:rsid w:val="0002168B"/>
    <w:rsid w:val="00021A2A"/>
    <w:rsid w:val="00021AE7"/>
    <w:rsid w:val="000222D3"/>
    <w:rsid w:val="00022C82"/>
    <w:rsid w:val="00023064"/>
    <w:rsid w:val="00023728"/>
    <w:rsid w:val="00023B2A"/>
    <w:rsid w:val="0002410B"/>
    <w:rsid w:val="00024337"/>
    <w:rsid w:val="00024455"/>
    <w:rsid w:val="000249B8"/>
    <w:rsid w:val="00024FC6"/>
    <w:rsid w:val="000251B5"/>
    <w:rsid w:val="00026276"/>
    <w:rsid w:val="00026579"/>
    <w:rsid w:val="00026858"/>
    <w:rsid w:val="00026BF6"/>
    <w:rsid w:val="00026E33"/>
    <w:rsid w:val="00026E8E"/>
    <w:rsid w:val="00027648"/>
    <w:rsid w:val="00027FA6"/>
    <w:rsid w:val="00027FEB"/>
    <w:rsid w:val="00030E00"/>
    <w:rsid w:val="00031310"/>
    <w:rsid w:val="00031459"/>
    <w:rsid w:val="00031479"/>
    <w:rsid w:val="0003150A"/>
    <w:rsid w:val="0003194C"/>
    <w:rsid w:val="00031ED6"/>
    <w:rsid w:val="000323DC"/>
    <w:rsid w:val="000333AE"/>
    <w:rsid w:val="00033AAF"/>
    <w:rsid w:val="00033E4E"/>
    <w:rsid w:val="0003400D"/>
    <w:rsid w:val="00034AAD"/>
    <w:rsid w:val="00035971"/>
    <w:rsid w:val="00035977"/>
    <w:rsid w:val="00035A66"/>
    <w:rsid w:val="00036030"/>
    <w:rsid w:val="000366F8"/>
    <w:rsid w:val="00036727"/>
    <w:rsid w:val="00036F7A"/>
    <w:rsid w:val="00037637"/>
    <w:rsid w:val="00037668"/>
    <w:rsid w:val="0003792C"/>
    <w:rsid w:val="00037937"/>
    <w:rsid w:val="00037EA2"/>
    <w:rsid w:val="00040978"/>
    <w:rsid w:val="00040F03"/>
    <w:rsid w:val="000412C4"/>
    <w:rsid w:val="000413CC"/>
    <w:rsid w:val="00041C2D"/>
    <w:rsid w:val="00042138"/>
    <w:rsid w:val="000421EB"/>
    <w:rsid w:val="000422DE"/>
    <w:rsid w:val="00042769"/>
    <w:rsid w:val="00042B43"/>
    <w:rsid w:val="0004319F"/>
    <w:rsid w:val="00043240"/>
    <w:rsid w:val="000433AF"/>
    <w:rsid w:val="000434DD"/>
    <w:rsid w:val="000437E8"/>
    <w:rsid w:val="00044C42"/>
    <w:rsid w:val="000457F0"/>
    <w:rsid w:val="000458E3"/>
    <w:rsid w:val="000459DF"/>
    <w:rsid w:val="000464E4"/>
    <w:rsid w:val="00046F4B"/>
    <w:rsid w:val="000475CB"/>
    <w:rsid w:val="00047D46"/>
    <w:rsid w:val="00047FE8"/>
    <w:rsid w:val="00050172"/>
    <w:rsid w:val="00050180"/>
    <w:rsid w:val="00050C29"/>
    <w:rsid w:val="00050F75"/>
    <w:rsid w:val="00051954"/>
    <w:rsid w:val="00051CEB"/>
    <w:rsid w:val="0005227E"/>
    <w:rsid w:val="00052497"/>
    <w:rsid w:val="000524C2"/>
    <w:rsid w:val="000525CD"/>
    <w:rsid w:val="000526E8"/>
    <w:rsid w:val="00052A9F"/>
    <w:rsid w:val="00053184"/>
    <w:rsid w:val="00053B54"/>
    <w:rsid w:val="00053FEE"/>
    <w:rsid w:val="00054E9C"/>
    <w:rsid w:val="00054FE9"/>
    <w:rsid w:val="00055361"/>
    <w:rsid w:val="00055C2A"/>
    <w:rsid w:val="00055C70"/>
    <w:rsid w:val="00056184"/>
    <w:rsid w:val="0005630F"/>
    <w:rsid w:val="0005641E"/>
    <w:rsid w:val="00056BE0"/>
    <w:rsid w:val="00056C5F"/>
    <w:rsid w:val="00056DEF"/>
    <w:rsid w:val="00056E82"/>
    <w:rsid w:val="0005745D"/>
    <w:rsid w:val="0005784F"/>
    <w:rsid w:val="00057B65"/>
    <w:rsid w:val="00057BAB"/>
    <w:rsid w:val="00057D22"/>
    <w:rsid w:val="000603D1"/>
    <w:rsid w:val="00060720"/>
    <w:rsid w:val="00060BE6"/>
    <w:rsid w:val="00061C39"/>
    <w:rsid w:val="00061F44"/>
    <w:rsid w:val="000622F9"/>
    <w:rsid w:val="00062D89"/>
    <w:rsid w:val="00063405"/>
    <w:rsid w:val="00063721"/>
    <w:rsid w:val="00063C22"/>
    <w:rsid w:val="00064197"/>
    <w:rsid w:val="00064C3F"/>
    <w:rsid w:val="000654E3"/>
    <w:rsid w:val="000656B2"/>
    <w:rsid w:val="00066229"/>
    <w:rsid w:val="00066B46"/>
    <w:rsid w:val="00067146"/>
    <w:rsid w:val="00067688"/>
    <w:rsid w:val="00067B33"/>
    <w:rsid w:val="00067B60"/>
    <w:rsid w:val="00067BB1"/>
    <w:rsid w:val="00067DF9"/>
    <w:rsid w:val="000701EF"/>
    <w:rsid w:val="000701F8"/>
    <w:rsid w:val="00070D4A"/>
    <w:rsid w:val="00070EE1"/>
    <w:rsid w:val="00071420"/>
    <w:rsid w:val="00071D0D"/>
    <w:rsid w:val="00071D3D"/>
    <w:rsid w:val="0007225E"/>
    <w:rsid w:val="000727B1"/>
    <w:rsid w:val="0007292B"/>
    <w:rsid w:val="00072CD9"/>
    <w:rsid w:val="000731EB"/>
    <w:rsid w:val="0007346A"/>
    <w:rsid w:val="00073D31"/>
    <w:rsid w:val="000750FB"/>
    <w:rsid w:val="0007581A"/>
    <w:rsid w:val="00075832"/>
    <w:rsid w:val="00075A0E"/>
    <w:rsid w:val="00075DB4"/>
    <w:rsid w:val="00075EF9"/>
    <w:rsid w:val="00076063"/>
    <w:rsid w:val="000769ED"/>
    <w:rsid w:val="0007704E"/>
    <w:rsid w:val="0007727E"/>
    <w:rsid w:val="000777FE"/>
    <w:rsid w:val="00077B04"/>
    <w:rsid w:val="00077E3E"/>
    <w:rsid w:val="00080013"/>
    <w:rsid w:val="00080112"/>
    <w:rsid w:val="00080A9B"/>
    <w:rsid w:val="00080BC5"/>
    <w:rsid w:val="00080E9A"/>
    <w:rsid w:val="00080EE5"/>
    <w:rsid w:val="00081574"/>
    <w:rsid w:val="00081CCA"/>
    <w:rsid w:val="00081CF1"/>
    <w:rsid w:val="00081F64"/>
    <w:rsid w:val="00082483"/>
    <w:rsid w:val="00082F42"/>
    <w:rsid w:val="000834BB"/>
    <w:rsid w:val="00083699"/>
    <w:rsid w:val="0008386B"/>
    <w:rsid w:val="00083B98"/>
    <w:rsid w:val="00084F14"/>
    <w:rsid w:val="00085038"/>
    <w:rsid w:val="00085041"/>
    <w:rsid w:val="00085068"/>
    <w:rsid w:val="00085099"/>
    <w:rsid w:val="000850B9"/>
    <w:rsid w:val="00085162"/>
    <w:rsid w:val="00085535"/>
    <w:rsid w:val="00085652"/>
    <w:rsid w:val="00085756"/>
    <w:rsid w:val="00085835"/>
    <w:rsid w:val="00085BDA"/>
    <w:rsid w:val="00085E75"/>
    <w:rsid w:val="00086220"/>
    <w:rsid w:val="00086B0E"/>
    <w:rsid w:val="00086C2B"/>
    <w:rsid w:val="00086F3B"/>
    <w:rsid w:val="00087473"/>
    <w:rsid w:val="00087EDF"/>
    <w:rsid w:val="000903FE"/>
    <w:rsid w:val="00090518"/>
    <w:rsid w:val="00091107"/>
    <w:rsid w:val="000914BB"/>
    <w:rsid w:val="000914C8"/>
    <w:rsid w:val="000922D0"/>
    <w:rsid w:val="00092D1C"/>
    <w:rsid w:val="000932C3"/>
    <w:rsid w:val="000935D2"/>
    <w:rsid w:val="00093C5B"/>
    <w:rsid w:val="00093CAC"/>
    <w:rsid w:val="00093DDB"/>
    <w:rsid w:val="00093EBC"/>
    <w:rsid w:val="000946CD"/>
    <w:rsid w:val="0009488F"/>
    <w:rsid w:val="00094FB1"/>
    <w:rsid w:val="000951DA"/>
    <w:rsid w:val="00095B88"/>
    <w:rsid w:val="00095CED"/>
    <w:rsid w:val="000961FD"/>
    <w:rsid w:val="0009663D"/>
    <w:rsid w:val="00096D91"/>
    <w:rsid w:val="000972E5"/>
    <w:rsid w:val="0009756C"/>
    <w:rsid w:val="00097863"/>
    <w:rsid w:val="000A0461"/>
    <w:rsid w:val="000A090C"/>
    <w:rsid w:val="000A0DF7"/>
    <w:rsid w:val="000A13BF"/>
    <w:rsid w:val="000A1B71"/>
    <w:rsid w:val="000A207C"/>
    <w:rsid w:val="000A2237"/>
    <w:rsid w:val="000A2469"/>
    <w:rsid w:val="000A30EE"/>
    <w:rsid w:val="000A34FC"/>
    <w:rsid w:val="000A385A"/>
    <w:rsid w:val="000A4524"/>
    <w:rsid w:val="000A47DB"/>
    <w:rsid w:val="000A49C6"/>
    <w:rsid w:val="000A49E2"/>
    <w:rsid w:val="000A4BA1"/>
    <w:rsid w:val="000A52E3"/>
    <w:rsid w:val="000A53A0"/>
    <w:rsid w:val="000A546A"/>
    <w:rsid w:val="000A57B3"/>
    <w:rsid w:val="000A5A9A"/>
    <w:rsid w:val="000A5DDD"/>
    <w:rsid w:val="000A5FC8"/>
    <w:rsid w:val="000A6413"/>
    <w:rsid w:val="000A6492"/>
    <w:rsid w:val="000A64AE"/>
    <w:rsid w:val="000A6511"/>
    <w:rsid w:val="000A6ECE"/>
    <w:rsid w:val="000A7993"/>
    <w:rsid w:val="000B0A49"/>
    <w:rsid w:val="000B115B"/>
    <w:rsid w:val="000B116C"/>
    <w:rsid w:val="000B18BE"/>
    <w:rsid w:val="000B1B32"/>
    <w:rsid w:val="000B2582"/>
    <w:rsid w:val="000B2C41"/>
    <w:rsid w:val="000B31AF"/>
    <w:rsid w:val="000B3238"/>
    <w:rsid w:val="000B34A4"/>
    <w:rsid w:val="000B4682"/>
    <w:rsid w:val="000B46BD"/>
    <w:rsid w:val="000B4757"/>
    <w:rsid w:val="000B5115"/>
    <w:rsid w:val="000B5392"/>
    <w:rsid w:val="000B56C6"/>
    <w:rsid w:val="000B589C"/>
    <w:rsid w:val="000B58D4"/>
    <w:rsid w:val="000B5B05"/>
    <w:rsid w:val="000B5C9A"/>
    <w:rsid w:val="000B60A6"/>
    <w:rsid w:val="000B63DB"/>
    <w:rsid w:val="000B6F4F"/>
    <w:rsid w:val="000B72B2"/>
    <w:rsid w:val="000B7AB2"/>
    <w:rsid w:val="000B7D87"/>
    <w:rsid w:val="000B7DF4"/>
    <w:rsid w:val="000C050D"/>
    <w:rsid w:val="000C0686"/>
    <w:rsid w:val="000C0949"/>
    <w:rsid w:val="000C0C5E"/>
    <w:rsid w:val="000C0E11"/>
    <w:rsid w:val="000C227F"/>
    <w:rsid w:val="000C27C4"/>
    <w:rsid w:val="000C27CE"/>
    <w:rsid w:val="000C2B4B"/>
    <w:rsid w:val="000C2CCD"/>
    <w:rsid w:val="000C2EAB"/>
    <w:rsid w:val="000C31AE"/>
    <w:rsid w:val="000C35A0"/>
    <w:rsid w:val="000C388B"/>
    <w:rsid w:val="000C394C"/>
    <w:rsid w:val="000C432B"/>
    <w:rsid w:val="000C4379"/>
    <w:rsid w:val="000C4427"/>
    <w:rsid w:val="000C4C8E"/>
    <w:rsid w:val="000C4D56"/>
    <w:rsid w:val="000C539F"/>
    <w:rsid w:val="000C5466"/>
    <w:rsid w:val="000C5959"/>
    <w:rsid w:val="000C5E99"/>
    <w:rsid w:val="000C5E9E"/>
    <w:rsid w:val="000C69A4"/>
    <w:rsid w:val="000C71A1"/>
    <w:rsid w:val="000C7345"/>
    <w:rsid w:val="000C739A"/>
    <w:rsid w:val="000C75B1"/>
    <w:rsid w:val="000D0022"/>
    <w:rsid w:val="000D075E"/>
    <w:rsid w:val="000D0824"/>
    <w:rsid w:val="000D0B2B"/>
    <w:rsid w:val="000D1DED"/>
    <w:rsid w:val="000D2002"/>
    <w:rsid w:val="000D202E"/>
    <w:rsid w:val="000D2604"/>
    <w:rsid w:val="000D2982"/>
    <w:rsid w:val="000D2A3B"/>
    <w:rsid w:val="000D2ED2"/>
    <w:rsid w:val="000D3317"/>
    <w:rsid w:val="000D3CFB"/>
    <w:rsid w:val="000D3E2A"/>
    <w:rsid w:val="000D46CA"/>
    <w:rsid w:val="000D5316"/>
    <w:rsid w:val="000D54D9"/>
    <w:rsid w:val="000D574C"/>
    <w:rsid w:val="000D5A81"/>
    <w:rsid w:val="000D5C74"/>
    <w:rsid w:val="000D609C"/>
    <w:rsid w:val="000D609D"/>
    <w:rsid w:val="000D615F"/>
    <w:rsid w:val="000D68AB"/>
    <w:rsid w:val="000D6EF2"/>
    <w:rsid w:val="000D76F0"/>
    <w:rsid w:val="000D7F12"/>
    <w:rsid w:val="000E0669"/>
    <w:rsid w:val="000E0A1C"/>
    <w:rsid w:val="000E0C92"/>
    <w:rsid w:val="000E0D08"/>
    <w:rsid w:val="000E0D6F"/>
    <w:rsid w:val="000E0DA4"/>
    <w:rsid w:val="000E0DB8"/>
    <w:rsid w:val="000E0F52"/>
    <w:rsid w:val="000E1307"/>
    <w:rsid w:val="000E1B8E"/>
    <w:rsid w:val="000E235C"/>
    <w:rsid w:val="000E2440"/>
    <w:rsid w:val="000E2A0B"/>
    <w:rsid w:val="000E2B17"/>
    <w:rsid w:val="000E3254"/>
    <w:rsid w:val="000E36D1"/>
    <w:rsid w:val="000E36E8"/>
    <w:rsid w:val="000E3A6F"/>
    <w:rsid w:val="000E3C8F"/>
    <w:rsid w:val="000E41E2"/>
    <w:rsid w:val="000E43C0"/>
    <w:rsid w:val="000E4A12"/>
    <w:rsid w:val="000E4C4F"/>
    <w:rsid w:val="000E56B7"/>
    <w:rsid w:val="000E6774"/>
    <w:rsid w:val="000E6936"/>
    <w:rsid w:val="000E70F2"/>
    <w:rsid w:val="000E729C"/>
    <w:rsid w:val="000E7540"/>
    <w:rsid w:val="000E783B"/>
    <w:rsid w:val="000E786C"/>
    <w:rsid w:val="000F03BC"/>
    <w:rsid w:val="000F1BB8"/>
    <w:rsid w:val="000F2035"/>
    <w:rsid w:val="000F2AEF"/>
    <w:rsid w:val="000F2B8B"/>
    <w:rsid w:val="000F2BA4"/>
    <w:rsid w:val="000F2BCB"/>
    <w:rsid w:val="000F2D0F"/>
    <w:rsid w:val="000F331A"/>
    <w:rsid w:val="000F362A"/>
    <w:rsid w:val="000F3731"/>
    <w:rsid w:val="000F3775"/>
    <w:rsid w:val="000F38F6"/>
    <w:rsid w:val="000F3BAA"/>
    <w:rsid w:val="000F3C92"/>
    <w:rsid w:val="000F3E0E"/>
    <w:rsid w:val="000F4058"/>
    <w:rsid w:val="000F419F"/>
    <w:rsid w:val="000F437D"/>
    <w:rsid w:val="000F463E"/>
    <w:rsid w:val="000F4B61"/>
    <w:rsid w:val="000F4BC8"/>
    <w:rsid w:val="000F505E"/>
    <w:rsid w:val="000F5437"/>
    <w:rsid w:val="000F6075"/>
    <w:rsid w:val="00100454"/>
    <w:rsid w:val="001007A0"/>
    <w:rsid w:val="0010100A"/>
    <w:rsid w:val="00101916"/>
    <w:rsid w:val="00101FE4"/>
    <w:rsid w:val="00101FFF"/>
    <w:rsid w:val="00103466"/>
    <w:rsid w:val="00103808"/>
    <w:rsid w:val="00103815"/>
    <w:rsid w:val="0010383D"/>
    <w:rsid w:val="001042AC"/>
    <w:rsid w:val="00104465"/>
    <w:rsid w:val="0010457A"/>
    <w:rsid w:val="0010464A"/>
    <w:rsid w:val="001050AD"/>
    <w:rsid w:val="0010548C"/>
    <w:rsid w:val="001060E1"/>
    <w:rsid w:val="0010679B"/>
    <w:rsid w:val="0010696C"/>
    <w:rsid w:val="00106C23"/>
    <w:rsid w:val="0010739C"/>
    <w:rsid w:val="00107595"/>
    <w:rsid w:val="00107E09"/>
    <w:rsid w:val="00110082"/>
    <w:rsid w:val="00110C29"/>
    <w:rsid w:val="001113A8"/>
    <w:rsid w:val="001113E3"/>
    <w:rsid w:val="00111470"/>
    <w:rsid w:val="00111D84"/>
    <w:rsid w:val="00112131"/>
    <w:rsid w:val="001126AA"/>
    <w:rsid w:val="0011312E"/>
    <w:rsid w:val="001137E0"/>
    <w:rsid w:val="00113936"/>
    <w:rsid w:val="00113F01"/>
    <w:rsid w:val="00113FDB"/>
    <w:rsid w:val="00113FFD"/>
    <w:rsid w:val="0011436D"/>
    <w:rsid w:val="001147DD"/>
    <w:rsid w:val="00114F96"/>
    <w:rsid w:val="001153E0"/>
    <w:rsid w:val="001153E6"/>
    <w:rsid w:val="00115483"/>
    <w:rsid w:val="00115710"/>
    <w:rsid w:val="00116003"/>
    <w:rsid w:val="0011611D"/>
    <w:rsid w:val="001168E0"/>
    <w:rsid w:val="00116FD5"/>
    <w:rsid w:val="0011713E"/>
    <w:rsid w:val="001178F4"/>
    <w:rsid w:val="00117944"/>
    <w:rsid w:val="00117F29"/>
    <w:rsid w:val="00117F3E"/>
    <w:rsid w:val="00117FB5"/>
    <w:rsid w:val="00120174"/>
    <w:rsid w:val="001206BC"/>
    <w:rsid w:val="00120976"/>
    <w:rsid w:val="0012129D"/>
    <w:rsid w:val="00121442"/>
    <w:rsid w:val="0012190A"/>
    <w:rsid w:val="0012191A"/>
    <w:rsid w:val="00121B5B"/>
    <w:rsid w:val="00121EED"/>
    <w:rsid w:val="00122E2E"/>
    <w:rsid w:val="001233A6"/>
    <w:rsid w:val="0012368E"/>
    <w:rsid w:val="00123844"/>
    <w:rsid w:val="00123B92"/>
    <w:rsid w:val="00124022"/>
    <w:rsid w:val="00124901"/>
    <w:rsid w:val="00124FC6"/>
    <w:rsid w:val="00125383"/>
    <w:rsid w:val="00125A9B"/>
    <w:rsid w:val="00125CAB"/>
    <w:rsid w:val="00125CAE"/>
    <w:rsid w:val="00126953"/>
    <w:rsid w:val="0012737D"/>
    <w:rsid w:val="00127933"/>
    <w:rsid w:val="00131170"/>
    <w:rsid w:val="00131300"/>
    <w:rsid w:val="0013132B"/>
    <w:rsid w:val="00131DFA"/>
    <w:rsid w:val="00132710"/>
    <w:rsid w:val="00133312"/>
    <w:rsid w:val="0013345F"/>
    <w:rsid w:val="00133F44"/>
    <w:rsid w:val="00134017"/>
    <w:rsid w:val="0013408A"/>
    <w:rsid w:val="00134F69"/>
    <w:rsid w:val="00135337"/>
    <w:rsid w:val="0013536E"/>
    <w:rsid w:val="001359B6"/>
    <w:rsid w:val="00135B74"/>
    <w:rsid w:val="00136139"/>
    <w:rsid w:val="001366BC"/>
    <w:rsid w:val="0013688E"/>
    <w:rsid w:val="00137819"/>
    <w:rsid w:val="0013787D"/>
    <w:rsid w:val="001378A8"/>
    <w:rsid w:val="0013797A"/>
    <w:rsid w:val="00137FBF"/>
    <w:rsid w:val="00140262"/>
    <w:rsid w:val="00140490"/>
    <w:rsid w:val="0014069F"/>
    <w:rsid w:val="0014076D"/>
    <w:rsid w:val="00140A79"/>
    <w:rsid w:val="001412DD"/>
    <w:rsid w:val="00141E1D"/>
    <w:rsid w:val="00141F8A"/>
    <w:rsid w:val="00142437"/>
    <w:rsid w:val="00142E3A"/>
    <w:rsid w:val="00142FFC"/>
    <w:rsid w:val="001436EF"/>
    <w:rsid w:val="00143733"/>
    <w:rsid w:val="00143742"/>
    <w:rsid w:val="00143C84"/>
    <w:rsid w:val="00143CDB"/>
    <w:rsid w:val="00143D14"/>
    <w:rsid w:val="0014451D"/>
    <w:rsid w:val="00144582"/>
    <w:rsid w:val="0014474B"/>
    <w:rsid w:val="00144817"/>
    <w:rsid w:val="00145C21"/>
    <w:rsid w:val="001460D5"/>
    <w:rsid w:val="0014614B"/>
    <w:rsid w:val="0014643B"/>
    <w:rsid w:val="00146B26"/>
    <w:rsid w:val="00146CF7"/>
    <w:rsid w:val="00146D5D"/>
    <w:rsid w:val="00146D95"/>
    <w:rsid w:val="001471C6"/>
    <w:rsid w:val="001476DB"/>
    <w:rsid w:val="001479F7"/>
    <w:rsid w:val="00147DBE"/>
    <w:rsid w:val="00150399"/>
    <w:rsid w:val="0015062C"/>
    <w:rsid w:val="00150A31"/>
    <w:rsid w:val="00150AF3"/>
    <w:rsid w:val="00150C82"/>
    <w:rsid w:val="00150F1F"/>
    <w:rsid w:val="00152210"/>
    <w:rsid w:val="00152316"/>
    <w:rsid w:val="001526A4"/>
    <w:rsid w:val="00152824"/>
    <w:rsid w:val="00152B6A"/>
    <w:rsid w:val="00152F69"/>
    <w:rsid w:val="00153103"/>
    <w:rsid w:val="00153A6B"/>
    <w:rsid w:val="00153E36"/>
    <w:rsid w:val="0015408C"/>
    <w:rsid w:val="001542ED"/>
    <w:rsid w:val="001542F5"/>
    <w:rsid w:val="001543C5"/>
    <w:rsid w:val="00154742"/>
    <w:rsid w:val="0015477C"/>
    <w:rsid w:val="001547F7"/>
    <w:rsid w:val="00154A62"/>
    <w:rsid w:val="00155392"/>
    <w:rsid w:val="00156582"/>
    <w:rsid w:val="00156C39"/>
    <w:rsid w:val="001574CD"/>
    <w:rsid w:val="00157610"/>
    <w:rsid w:val="00157872"/>
    <w:rsid w:val="00157C11"/>
    <w:rsid w:val="00160329"/>
    <w:rsid w:val="00160694"/>
    <w:rsid w:val="00160788"/>
    <w:rsid w:val="001607A3"/>
    <w:rsid w:val="001608F0"/>
    <w:rsid w:val="001614A4"/>
    <w:rsid w:val="0016188F"/>
    <w:rsid w:val="00161C4D"/>
    <w:rsid w:val="00161CB0"/>
    <w:rsid w:val="00161DAC"/>
    <w:rsid w:val="00161E51"/>
    <w:rsid w:val="001621A3"/>
    <w:rsid w:val="0016275C"/>
    <w:rsid w:val="00163447"/>
    <w:rsid w:val="00163827"/>
    <w:rsid w:val="001648C8"/>
    <w:rsid w:val="00164A14"/>
    <w:rsid w:val="00165497"/>
    <w:rsid w:val="00165A16"/>
    <w:rsid w:val="00165E70"/>
    <w:rsid w:val="00167037"/>
    <w:rsid w:val="00167B6F"/>
    <w:rsid w:val="00167C38"/>
    <w:rsid w:val="00167FDC"/>
    <w:rsid w:val="001702A5"/>
    <w:rsid w:val="0017082A"/>
    <w:rsid w:val="001712F7"/>
    <w:rsid w:val="00171AE5"/>
    <w:rsid w:val="00171CC2"/>
    <w:rsid w:val="00172051"/>
    <w:rsid w:val="00172097"/>
    <w:rsid w:val="001722F6"/>
    <w:rsid w:val="00173ADC"/>
    <w:rsid w:val="001742CA"/>
    <w:rsid w:val="0017478F"/>
    <w:rsid w:val="00174CD2"/>
    <w:rsid w:val="001751FE"/>
    <w:rsid w:val="00175346"/>
    <w:rsid w:val="001757A3"/>
    <w:rsid w:val="001758E9"/>
    <w:rsid w:val="00175F57"/>
    <w:rsid w:val="0017621D"/>
    <w:rsid w:val="001770A9"/>
    <w:rsid w:val="0018001D"/>
    <w:rsid w:val="001802B8"/>
    <w:rsid w:val="00180624"/>
    <w:rsid w:val="001819FA"/>
    <w:rsid w:val="00181D60"/>
    <w:rsid w:val="00183089"/>
    <w:rsid w:val="00183140"/>
    <w:rsid w:val="001833C1"/>
    <w:rsid w:val="00183993"/>
    <w:rsid w:val="00183B02"/>
    <w:rsid w:val="00184316"/>
    <w:rsid w:val="00184339"/>
    <w:rsid w:val="00184764"/>
    <w:rsid w:val="00184C99"/>
    <w:rsid w:val="00185383"/>
    <w:rsid w:val="0018624C"/>
    <w:rsid w:val="00186358"/>
    <w:rsid w:val="00186388"/>
    <w:rsid w:val="00187060"/>
    <w:rsid w:val="00187904"/>
    <w:rsid w:val="00187B64"/>
    <w:rsid w:val="00187BEB"/>
    <w:rsid w:val="00187C1E"/>
    <w:rsid w:val="00187DBA"/>
    <w:rsid w:val="00187F69"/>
    <w:rsid w:val="00190218"/>
    <w:rsid w:val="00190267"/>
    <w:rsid w:val="00190FCC"/>
    <w:rsid w:val="0019101F"/>
    <w:rsid w:val="001911A2"/>
    <w:rsid w:val="00191446"/>
    <w:rsid w:val="00191D48"/>
    <w:rsid w:val="00192DE4"/>
    <w:rsid w:val="001939D8"/>
    <w:rsid w:val="001947D9"/>
    <w:rsid w:val="00194DC1"/>
    <w:rsid w:val="00195019"/>
    <w:rsid w:val="0019567C"/>
    <w:rsid w:val="00196A2B"/>
    <w:rsid w:val="00196A7F"/>
    <w:rsid w:val="00196D2E"/>
    <w:rsid w:val="00196E7A"/>
    <w:rsid w:val="00197761"/>
    <w:rsid w:val="00197FB8"/>
    <w:rsid w:val="001A1154"/>
    <w:rsid w:val="001A15F4"/>
    <w:rsid w:val="001A1925"/>
    <w:rsid w:val="001A1D69"/>
    <w:rsid w:val="001A2050"/>
    <w:rsid w:val="001A2E4D"/>
    <w:rsid w:val="001A2EEC"/>
    <w:rsid w:val="001A3232"/>
    <w:rsid w:val="001A3580"/>
    <w:rsid w:val="001A3B68"/>
    <w:rsid w:val="001A3BEC"/>
    <w:rsid w:val="001A428F"/>
    <w:rsid w:val="001A4389"/>
    <w:rsid w:val="001A4B75"/>
    <w:rsid w:val="001A4D50"/>
    <w:rsid w:val="001A4DEA"/>
    <w:rsid w:val="001A585A"/>
    <w:rsid w:val="001A5C68"/>
    <w:rsid w:val="001A5EB1"/>
    <w:rsid w:val="001A6150"/>
    <w:rsid w:val="001A629F"/>
    <w:rsid w:val="001A6501"/>
    <w:rsid w:val="001A6BFA"/>
    <w:rsid w:val="001A729C"/>
    <w:rsid w:val="001A7647"/>
    <w:rsid w:val="001B03FA"/>
    <w:rsid w:val="001B0BFF"/>
    <w:rsid w:val="001B0FDC"/>
    <w:rsid w:val="001B1174"/>
    <w:rsid w:val="001B154B"/>
    <w:rsid w:val="001B15BD"/>
    <w:rsid w:val="001B1F79"/>
    <w:rsid w:val="001B280A"/>
    <w:rsid w:val="001B2C99"/>
    <w:rsid w:val="001B2FDF"/>
    <w:rsid w:val="001B368B"/>
    <w:rsid w:val="001B4088"/>
    <w:rsid w:val="001B4380"/>
    <w:rsid w:val="001B4612"/>
    <w:rsid w:val="001B4BFD"/>
    <w:rsid w:val="001B4FFA"/>
    <w:rsid w:val="001B5217"/>
    <w:rsid w:val="001B5526"/>
    <w:rsid w:val="001B58B3"/>
    <w:rsid w:val="001B59EB"/>
    <w:rsid w:val="001B5FBE"/>
    <w:rsid w:val="001B6A8A"/>
    <w:rsid w:val="001B6C16"/>
    <w:rsid w:val="001B7B79"/>
    <w:rsid w:val="001C0153"/>
    <w:rsid w:val="001C03B3"/>
    <w:rsid w:val="001C129F"/>
    <w:rsid w:val="001C25C1"/>
    <w:rsid w:val="001C2AED"/>
    <w:rsid w:val="001C2DDD"/>
    <w:rsid w:val="001C349B"/>
    <w:rsid w:val="001C3770"/>
    <w:rsid w:val="001C3E90"/>
    <w:rsid w:val="001C41BF"/>
    <w:rsid w:val="001C45BD"/>
    <w:rsid w:val="001C5411"/>
    <w:rsid w:val="001C5ABD"/>
    <w:rsid w:val="001C6075"/>
    <w:rsid w:val="001C71BE"/>
    <w:rsid w:val="001C7991"/>
    <w:rsid w:val="001C7DD3"/>
    <w:rsid w:val="001C7E3F"/>
    <w:rsid w:val="001D03AB"/>
    <w:rsid w:val="001D03BB"/>
    <w:rsid w:val="001D0DA1"/>
    <w:rsid w:val="001D1199"/>
    <w:rsid w:val="001D1541"/>
    <w:rsid w:val="001D1CA4"/>
    <w:rsid w:val="001D2030"/>
    <w:rsid w:val="001D2381"/>
    <w:rsid w:val="001D280C"/>
    <w:rsid w:val="001D2B8C"/>
    <w:rsid w:val="001D2CAB"/>
    <w:rsid w:val="001D33E1"/>
    <w:rsid w:val="001D3657"/>
    <w:rsid w:val="001D37E0"/>
    <w:rsid w:val="001D4671"/>
    <w:rsid w:val="001D4E9B"/>
    <w:rsid w:val="001D599E"/>
    <w:rsid w:val="001D65FC"/>
    <w:rsid w:val="001D7D31"/>
    <w:rsid w:val="001D7D3E"/>
    <w:rsid w:val="001D7FF6"/>
    <w:rsid w:val="001E0346"/>
    <w:rsid w:val="001E0964"/>
    <w:rsid w:val="001E1345"/>
    <w:rsid w:val="001E1457"/>
    <w:rsid w:val="001E146A"/>
    <w:rsid w:val="001E159A"/>
    <w:rsid w:val="001E15A6"/>
    <w:rsid w:val="001E16DE"/>
    <w:rsid w:val="001E19AC"/>
    <w:rsid w:val="001E23F7"/>
    <w:rsid w:val="001E2C38"/>
    <w:rsid w:val="001E2EC3"/>
    <w:rsid w:val="001E3BEC"/>
    <w:rsid w:val="001E4050"/>
    <w:rsid w:val="001E4C5C"/>
    <w:rsid w:val="001E4D58"/>
    <w:rsid w:val="001E51AA"/>
    <w:rsid w:val="001E5303"/>
    <w:rsid w:val="001E531B"/>
    <w:rsid w:val="001E64D3"/>
    <w:rsid w:val="001E6523"/>
    <w:rsid w:val="001E73B8"/>
    <w:rsid w:val="001E783A"/>
    <w:rsid w:val="001E7B0E"/>
    <w:rsid w:val="001E7B48"/>
    <w:rsid w:val="001E7E7B"/>
    <w:rsid w:val="001F079C"/>
    <w:rsid w:val="001F0FEB"/>
    <w:rsid w:val="001F2091"/>
    <w:rsid w:val="001F2370"/>
    <w:rsid w:val="001F25FC"/>
    <w:rsid w:val="001F2709"/>
    <w:rsid w:val="001F2D77"/>
    <w:rsid w:val="001F3854"/>
    <w:rsid w:val="001F3E59"/>
    <w:rsid w:val="001F44E3"/>
    <w:rsid w:val="001F57F1"/>
    <w:rsid w:val="001F5DB7"/>
    <w:rsid w:val="001F5E14"/>
    <w:rsid w:val="001F6199"/>
    <w:rsid w:val="001F63D4"/>
    <w:rsid w:val="001F6828"/>
    <w:rsid w:val="001F708A"/>
    <w:rsid w:val="001F77E4"/>
    <w:rsid w:val="001F7A79"/>
    <w:rsid w:val="0020018B"/>
    <w:rsid w:val="00200283"/>
    <w:rsid w:val="0020053C"/>
    <w:rsid w:val="002009E1"/>
    <w:rsid w:val="00200C95"/>
    <w:rsid w:val="00200E6B"/>
    <w:rsid w:val="0020113F"/>
    <w:rsid w:val="0020152B"/>
    <w:rsid w:val="002019E1"/>
    <w:rsid w:val="00201FEA"/>
    <w:rsid w:val="0020296B"/>
    <w:rsid w:val="00202C28"/>
    <w:rsid w:val="00202F8E"/>
    <w:rsid w:val="0020375F"/>
    <w:rsid w:val="002039DE"/>
    <w:rsid w:val="00203C0D"/>
    <w:rsid w:val="00203E6D"/>
    <w:rsid w:val="00204C0A"/>
    <w:rsid w:val="0020502D"/>
    <w:rsid w:val="0020504A"/>
    <w:rsid w:val="002058E1"/>
    <w:rsid w:val="00205FD0"/>
    <w:rsid w:val="00206C5B"/>
    <w:rsid w:val="00207A41"/>
    <w:rsid w:val="00210126"/>
    <w:rsid w:val="002103B3"/>
    <w:rsid w:val="00210558"/>
    <w:rsid w:val="00210EDE"/>
    <w:rsid w:val="002115B2"/>
    <w:rsid w:val="002117B4"/>
    <w:rsid w:val="0021191E"/>
    <w:rsid w:val="002119DF"/>
    <w:rsid w:val="00211B30"/>
    <w:rsid w:val="00211D30"/>
    <w:rsid w:val="00211F6C"/>
    <w:rsid w:val="00212463"/>
    <w:rsid w:val="002135B9"/>
    <w:rsid w:val="00213678"/>
    <w:rsid w:val="002136E6"/>
    <w:rsid w:val="00213FCA"/>
    <w:rsid w:val="0021453E"/>
    <w:rsid w:val="00214AD3"/>
    <w:rsid w:val="002152BF"/>
    <w:rsid w:val="00215D2B"/>
    <w:rsid w:val="00216094"/>
    <w:rsid w:val="00216997"/>
    <w:rsid w:val="00216C0A"/>
    <w:rsid w:val="002178A1"/>
    <w:rsid w:val="00217ECD"/>
    <w:rsid w:val="00220037"/>
    <w:rsid w:val="002201D3"/>
    <w:rsid w:val="0022048D"/>
    <w:rsid w:val="00220564"/>
    <w:rsid w:val="0022075D"/>
    <w:rsid w:val="0022075F"/>
    <w:rsid w:val="00220EB9"/>
    <w:rsid w:val="002214B2"/>
    <w:rsid w:val="0022164C"/>
    <w:rsid w:val="002219DC"/>
    <w:rsid w:val="002232F3"/>
    <w:rsid w:val="00223778"/>
    <w:rsid w:val="00224643"/>
    <w:rsid w:val="00224A28"/>
    <w:rsid w:val="0022588B"/>
    <w:rsid w:val="00225A0C"/>
    <w:rsid w:val="00226A18"/>
    <w:rsid w:val="0022724C"/>
    <w:rsid w:val="002272B3"/>
    <w:rsid w:val="002272EF"/>
    <w:rsid w:val="0022731F"/>
    <w:rsid w:val="00227BA3"/>
    <w:rsid w:val="00227E17"/>
    <w:rsid w:val="002301CE"/>
    <w:rsid w:val="002313AF"/>
    <w:rsid w:val="0023155E"/>
    <w:rsid w:val="00231599"/>
    <w:rsid w:val="0023177E"/>
    <w:rsid w:val="00231A27"/>
    <w:rsid w:val="00232035"/>
    <w:rsid w:val="00232113"/>
    <w:rsid w:val="0023340A"/>
    <w:rsid w:val="00233B87"/>
    <w:rsid w:val="00233BEF"/>
    <w:rsid w:val="00234090"/>
    <w:rsid w:val="002343FE"/>
    <w:rsid w:val="0023531C"/>
    <w:rsid w:val="00235BAF"/>
    <w:rsid w:val="002366B6"/>
    <w:rsid w:val="00237095"/>
    <w:rsid w:val="00237A02"/>
    <w:rsid w:val="00240A1B"/>
    <w:rsid w:val="00240CF8"/>
    <w:rsid w:val="00240D8B"/>
    <w:rsid w:val="00240E60"/>
    <w:rsid w:val="00241368"/>
    <w:rsid w:val="00241925"/>
    <w:rsid w:val="002421F2"/>
    <w:rsid w:val="00242700"/>
    <w:rsid w:val="002427EE"/>
    <w:rsid w:val="0024280D"/>
    <w:rsid w:val="00242882"/>
    <w:rsid w:val="00243900"/>
    <w:rsid w:val="00244378"/>
    <w:rsid w:val="00245EE3"/>
    <w:rsid w:val="002461A8"/>
    <w:rsid w:val="0024660F"/>
    <w:rsid w:val="00246B1F"/>
    <w:rsid w:val="00246EE8"/>
    <w:rsid w:val="0024775D"/>
    <w:rsid w:val="002479F3"/>
    <w:rsid w:val="0025031E"/>
    <w:rsid w:val="002503AB"/>
    <w:rsid w:val="002507CB"/>
    <w:rsid w:val="00250BE7"/>
    <w:rsid w:val="002514F0"/>
    <w:rsid w:val="0025154B"/>
    <w:rsid w:val="0025164B"/>
    <w:rsid w:val="00251B19"/>
    <w:rsid w:val="0025220C"/>
    <w:rsid w:val="002526FB"/>
    <w:rsid w:val="002529CA"/>
    <w:rsid w:val="00252C3B"/>
    <w:rsid w:val="00253345"/>
    <w:rsid w:val="00253804"/>
    <w:rsid w:val="0025385F"/>
    <w:rsid w:val="00253890"/>
    <w:rsid w:val="0025398A"/>
    <w:rsid w:val="00253B7C"/>
    <w:rsid w:val="00253DAB"/>
    <w:rsid w:val="00253DCF"/>
    <w:rsid w:val="00254073"/>
    <w:rsid w:val="00254158"/>
    <w:rsid w:val="00254730"/>
    <w:rsid w:val="00254836"/>
    <w:rsid w:val="00254FA2"/>
    <w:rsid w:val="002551DD"/>
    <w:rsid w:val="0025538E"/>
    <w:rsid w:val="00255B98"/>
    <w:rsid w:val="00255E9A"/>
    <w:rsid w:val="0025601C"/>
    <w:rsid w:val="00256745"/>
    <w:rsid w:val="002570A9"/>
    <w:rsid w:val="0025793E"/>
    <w:rsid w:val="00257E8C"/>
    <w:rsid w:val="00260CD5"/>
    <w:rsid w:val="00261BC9"/>
    <w:rsid w:val="00261E50"/>
    <w:rsid w:val="002624E3"/>
    <w:rsid w:val="00262631"/>
    <w:rsid w:val="00262A99"/>
    <w:rsid w:val="00263731"/>
    <w:rsid w:val="00263A8C"/>
    <w:rsid w:val="00263C98"/>
    <w:rsid w:val="00264687"/>
    <w:rsid w:val="00264692"/>
    <w:rsid w:val="00264A85"/>
    <w:rsid w:val="00264CBD"/>
    <w:rsid w:val="00266584"/>
    <w:rsid w:val="002666A1"/>
    <w:rsid w:val="00266D01"/>
    <w:rsid w:val="00266F34"/>
    <w:rsid w:val="00267886"/>
    <w:rsid w:val="00267AC3"/>
    <w:rsid w:val="0027122B"/>
    <w:rsid w:val="002714E4"/>
    <w:rsid w:val="00271707"/>
    <w:rsid w:val="00271737"/>
    <w:rsid w:val="00271816"/>
    <w:rsid w:val="00271DAB"/>
    <w:rsid w:val="00272873"/>
    <w:rsid w:val="002730C8"/>
    <w:rsid w:val="00273173"/>
    <w:rsid w:val="00273499"/>
    <w:rsid w:val="00274215"/>
    <w:rsid w:val="002742A2"/>
    <w:rsid w:val="002746AD"/>
    <w:rsid w:val="00274B05"/>
    <w:rsid w:val="00274CA3"/>
    <w:rsid w:val="00274F3B"/>
    <w:rsid w:val="002753D1"/>
    <w:rsid w:val="002754B0"/>
    <w:rsid w:val="002755FF"/>
    <w:rsid w:val="00275C34"/>
    <w:rsid w:val="00276562"/>
    <w:rsid w:val="00276685"/>
    <w:rsid w:val="002766E8"/>
    <w:rsid w:val="002768CD"/>
    <w:rsid w:val="00276A0F"/>
    <w:rsid w:val="00276B1D"/>
    <w:rsid w:val="00276DCD"/>
    <w:rsid w:val="002779A0"/>
    <w:rsid w:val="0028015D"/>
    <w:rsid w:val="00280404"/>
    <w:rsid w:val="00280702"/>
    <w:rsid w:val="002807D1"/>
    <w:rsid w:val="00280A8C"/>
    <w:rsid w:val="00280BCC"/>
    <w:rsid w:val="00280DB2"/>
    <w:rsid w:val="00280DD9"/>
    <w:rsid w:val="002813AD"/>
    <w:rsid w:val="00281419"/>
    <w:rsid w:val="00281425"/>
    <w:rsid w:val="002815ED"/>
    <w:rsid w:val="0028238B"/>
    <w:rsid w:val="002826F8"/>
    <w:rsid w:val="00282E95"/>
    <w:rsid w:val="00282F10"/>
    <w:rsid w:val="00282F31"/>
    <w:rsid w:val="00282F43"/>
    <w:rsid w:val="002840F1"/>
    <w:rsid w:val="002844DC"/>
    <w:rsid w:val="00284A87"/>
    <w:rsid w:val="00284D70"/>
    <w:rsid w:val="0028549D"/>
    <w:rsid w:val="0028668A"/>
    <w:rsid w:val="0028684D"/>
    <w:rsid w:val="00287348"/>
    <w:rsid w:val="002873EA"/>
    <w:rsid w:val="0028754C"/>
    <w:rsid w:val="00290849"/>
    <w:rsid w:val="0029099E"/>
    <w:rsid w:val="0029117D"/>
    <w:rsid w:val="00291543"/>
    <w:rsid w:val="00291F16"/>
    <w:rsid w:val="00291F77"/>
    <w:rsid w:val="0029217C"/>
    <w:rsid w:val="00292323"/>
    <w:rsid w:val="0029286F"/>
    <w:rsid w:val="002928CC"/>
    <w:rsid w:val="00292AC8"/>
    <w:rsid w:val="002931A7"/>
    <w:rsid w:val="00293441"/>
    <w:rsid w:val="00293719"/>
    <w:rsid w:val="00293953"/>
    <w:rsid w:val="00293C6B"/>
    <w:rsid w:val="00293D73"/>
    <w:rsid w:val="00293E1E"/>
    <w:rsid w:val="0029406C"/>
    <w:rsid w:val="002944FB"/>
    <w:rsid w:val="00294909"/>
    <w:rsid w:val="00294A42"/>
    <w:rsid w:val="0029579A"/>
    <w:rsid w:val="00295855"/>
    <w:rsid w:val="002958FF"/>
    <w:rsid w:val="00295B18"/>
    <w:rsid w:val="00295C61"/>
    <w:rsid w:val="002973BC"/>
    <w:rsid w:val="00297C0B"/>
    <w:rsid w:val="00297FFE"/>
    <w:rsid w:val="002A029C"/>
    <w:rsid w:val="002A0685"/>
    <w:rsid w:val="002A069C"/>
    <w:rsid w:val="002A099F"/>
    <w:rsid w:val="002A0D42"/>
    <w:rsid w:val="002A0F2C"/>
    <w:rsid w:val="002A1277"/>
    <w:rsid w:val="002A200D"/>
    <w:rsid w:val="002A2528"/>
    <w:rsid w:val="002A3300"/>
    <w:rsid w:val="002A3539"/>
    <w:rsid w:val="002A3819"/>
    <w:rsid w:val="002A467C"/>
    <w:rsid w:val="002A4764"/>
    <w:rsid w:val="002A48F0"/>
    <w:rsid w:val="002A596B"/>
    <w:rsid w:val="002A59FB"/>
    <w:rsid w:val="002A5C3E"/>
    <w:rsid w:val="002A647C"/>
    <w:rsid w:val="002A6C48"/>
    <w:rsid w:val="002A6C57"/>
    <w:rsid w:val="002A7314"/>
    <w:rsid w:val="002A7382"/>
    <w:rsid w:val="002B005E"/>
    <w:rsid w:val="002B062A"/>
    <w:rsid w:val="002B06B9"/>
    <w:rsid w:val="002B0BB1"/>
    <w:rsid w:val="002B0D42"/>
    <w:rsid w:val="002B0E87"/>
    <w:rsid w:val="002B0F86"/>
    <w:rsid w:val="002B14D2"/>
    <w:rsid w:val="002B1EAE"/>
    <w:rsid w:val="002B211F"/>
    <w:rsid w:val="002B24BE"/>
    <w:rsid w:val="002B3177"/>
    <w:rsid w:val="002B32A4"/>
    <w:rsid w:val="002B360A"/>
    <w:rsid w:val="002B3A8A"/>
    <w:rsid w:val="002B3D4A"/>
    <w:rsid w:val="002B3E25"/>
    <w:rsid w:val="002B4617"/>
    <w:rsid w:val="002B5248"/>
    <w:rsid w:val="002B5A6A"/>
    <w:rsid w:val="002B77B1"/>
    <w:rsid w:val="002C1188"/>
    <w:rsid w:val="002C1308"/>
    <w:rsid w:val="002C217D"/>
    <w:rsid w:val="002C2CC6"/>
    <w:rsid w:val="002C2E45"/>
    <w:rsid w:val="002C3171"/>
    <w:rsid w:val="002C318C"/>
    <w:rsid w:val="002C334F"/>
    <w:rsid w:val="002C4EED"/>
    <w:rsid w:val="002C572B"/>
    <w:rsid w:val="002C5A37"/>
    <w:rsid w:val="002C5B73"/>
    <w:rsid w:val="002C5C08"/>
    <w:rsid w:val="002D02D9"/>
    <w:rsid w:val="002D11DF"/>
    <w:rsid w:val="002D1686"/>
    <w:rsid w:val="002D17FB"/>
    <w:rsid w:val="002D23AB"/>
    <w:rsid w:val="002D26E7"/>
    <w:rsid w:val="002D29DD"/>
    <w:rsid w:val="002D314C"/>
    <w:rsid w:val="002D36D8"/>
    <w:rsid w:val="002D3A07"/>
    <w:rsid w:val="002D3B59"/>
    <w:rsid w:val="002D4648"/>
    <w:rsid w:val="002D49EC"/>
    <w:rsid w:val="002D4D05"/>
    <w:rsid w:val="002D4D7E"/>
    <w:rsid w:val="002D4E39"/>
    <w:rsid w:val="002D5182"/>
    <w:rsid w:val="002D5339"/>
    <w:rsid w:val="002D54DA"/>
    <w:rsid w:val="002D6144"/>
    <w:rsid w:val="002D62A0"/>
    <w:rsid w:val="002D6329"/>
    <w:rsid w:val="002D634C"/>
    <w:rsid w:val="002D6D01"/>
    <w:rsid w:val="002D6D98"/>
    <w:rsid w:val="002D6E05"/>
    <w:rsid w:val="002D7352"/>
    <w:rsid w:val="002D73A2"/>
    <w:rsid w:val="002D7447"/>
    <w:rsid w:val="002D7741"/>
    <w:rsid w:val="002D780E"/>
    <w:rsid w:val="002D7FEB"/>
    <w:rsid w:val="002E0203"/>
    <w:rsid w:val="002E0698"/>
    <w:rsid w:val="002E0BE0"/>
    <w:rsid w:val="002E1004"/>
    <w:rsid w:val="002E142D"/>
    <w:rsid w:val="002E1652"/>
    <w:rsid w:val="002E17BC"/>
    <w:rsid w:val="002E1F54"/>
    <w:rsid w:val="002E2153"/>
    <w:rsid w:val="002E248C"/>
    <w:rsid w:val="002E2BB2"/>
    <w:rsid w:val="002E35A4"/>
    <w:rsid w:val="002E3740"/>
    <w:rsid w:val="002E3B73"/>
    <w:rsid w:val="002E3B8A"/>
    <w:rsid w:val="002E3C30"/>
    <w:rsid w:val="002E470D"/>
    <w:rsid w:val="002E6635"/>
    <w:rsid w:val="002E6C39"/>
    <w:rsid w:val="002E6CFD"/>
    <w:rsid w:val="002E7714"/>
    <w:rsid w:val="002F0026"/>
    <w:rsid w:val="002F071F"/>
    <w:rsid w:val="002F0A07"/>
    <w:rsid w:val="002F0F5F"/>
    <w:rsid w:val="002F1FDE"/>
    <w:rsid w:val="002F21AC"/>
    <w:rsid w:val="002F2C03"/>
    <w:rsid w:val="002F2CE7"/>
    <w:rsid w:val="002F38AF"/>
    <w:rsid w:val="002F3F53"/>
    <w:rsid w:val="002F4102"/>
    <w:rsid w:val="002F4B56"/>
    <w:rsid w:val="002F5710"/>
    <w:rsid w:val="002F5769"/>
    <w:rsid w:val="002F5F80"/>
    <w:rsid w:val="002F6024"/>
    <w:rsid w:val="002F62D3"/>
    <w:rsid w:val="002F6468"/>
    <w:rsid w:val="002F68EB"/>
    <w:rsid w:val="002F6F22"/>
    <w:rsid w:val="002F7086"/>
    <w:rsid w:val="002F7314"/>
    <w:rsid w:val="002F7913"/>
    <w:rsid w:val="002F79D9"/>
    <w:rsid w:val="002F7D22"/>
    <w:rsid w:val="0030009E"/>
    <w:rsid w:val="00300204"/>
    <w:rsid w:val="00300231"/>
    <w:rsid w:val="00300788"/>
    <w:rsid w:val="00301502"/>
    <w:rsid w:val="003016E2"/>
    <w:rsid w:val="0030179A"/>
    <w:rsid w:val="003019E6"/>
    <w:rsid w:val="00301FE9"/>
    <w:rsid w:val="00302674"/>
    <w:rsid w:val="00302956"/>
    <w:rsid w:val="00302F98"/>
    <w:rsid w:val="00303559"/>
    <w:rsid w:val="00303A34"/>
    <w:rsid w:val="00303C7A"/>
    <w:rsid w:val="00303FBB"/>
    <w:rsid w:val="00304577"/>
    <w:rsid w:val="00305042"/>
    <w:rsid w:val="0030635B"/>
    <w:rsid w:val="00306901"/>
    <w:rsid w:val="00306F55"/>
    <w:rsid w:val="00307399"/>
    <w:rsid w:val="003076F1"/>
    <w:rsid w:val="00307A38"/>
    <w:rsid w:val="00307D89"/>
    <w:rsid w:val="00310C51"/>
    <w:rsid w:val="00310EE4"/>
    <w:rsid w:val="0031134D"/>
    <w:rsid w:val="00311410"/>
    <w:rsid w:val="003120CC"/>
    <w:rsid w:val="00312E64"/>
    <w:rsid w:val="003131EE"/>
    <w:rsid w:val="00313BC4"/>
    <w:rsid w:val="00314963"/>
    <w:rsid w:val="00314CFD"/>
    <w:rsid w:val="003156CD"/>
    <w:rsid w:val="003157E7"/>
    <w:rsid w:val="00315F96"/>
    <w:rsid w:val="003164E7"/>
    <w:rsid w:val="00316796"/>
    <w:rsid w:val="003167CD"/>
    <w:rsid w:val="00316D22"/>
    <w:rsid w:val="003170D4"/>
    <w:rsid w:val="00317230"/>
    <w:rsid w:val="00317837"/>
    <w:rsid w:val="003178FF"/>
    <w:rsid w:val="00317B97"/>
    <w:rsid w:val="00317CF1"/>
    <w:rsid w:val="00317E09"/>
    <w:rsid w:val="00320510"/>
    <w:rsid w:val="003205BA"/>
    <w:rsid w:val="003211CA"/>
    <w:rsid w:val="003215B8"/>
    <w:rsid w:val="00321B88"/>
    <w:rsid w:val="00321FFF"/>
    <w:rsid w:val="003232B1"/>
    <w:rsid w:val="003235E4"/>
    <w:rsid w:val="0032367F"/>
    <w:rsid w:val="003237B1"/>
    <w:rsid w:val="0032428C"/>
    <w:rsid w:val="00324636"/>
    <w:rsid w:val="003249E8"/>
    <w:rsid w:val="00325657"/>
    <w:rsid w:val="003257D7"/>
    <w:rsid w:val="0032623A"/>
    <w:rsid w:val="00326B51"/>
    <w:rsid w:val="0032723C"/>
    <w:rsid w:val="00327E52"/>
    <w:rsid w:val="0033051C"/>
    <w:rsid w:val="00330788"/>
    <w:rsid w:val="003309BD"/>
    <w:rsid w:val="00330AAD"/>
    <w:rsid w:val="00330E1E"/>
    <w:rsid w:val="00331A4B"/>
    <w:rsid w:val="003324F3"/>
    <w:rsid w:val="00332EA2"/>
    <w:rsid w:val="00333395"/>
    <w:rsid w:val="00333C17"/>
    <w:rsid w:val="00333C57"/>
    <w:rsid w:val="00333E64"/>
    <w:rsid w:val="0033463E"/>
    <w:rsid w:val="00334C83"/>
    <w:rsid w:val="00335098"/>
    <w:rsid w:val="00335729"/>
    <w:rsid w:val="00336702"/>
    <w:rsid w:val="003369F9"/>
    <w:rsid w:val="00336B61"/>
    <w:rsid w:val="00336C82"/>
    <w:rsid w:val="00336E32"/>
    <w:rsid w:val="003370B5"/>
    <w:rsid w:val="00337438"/>
    <w:rsid w:val="003374FC"/>
    <w:rsid w:val="0033783B"/>
    <w:rsid w:val="00337D9B"/>
    <w:rsid w:val="00337E67"/>
    <w:rsid w:val="00337F43"/>
    <w:rsid w:val="00340356"/>
    <w:rsid w:val="003405AC"/>
    <w:rsid w:val="003405B9"/>
    <w:rsid w:val="0034083A"/>
    <w:rsid w:val="00340A43"/>
    <w:rsid w:val="00341E25"/>
    <w:rsid w:val="00342804"/>
    <w:rsid w:val="00342B0C"/>
    <w:rsid w:val="0034341B"/>
    <w:rsid w:val="003435F9"/>
    <w:rsid w:val="00343E15"/>
    <w:rsid w:val="0034434A"/>
    <w:rsid w:val="00344506"/>
    <w:rsid w:val="003445DE"/>
    <w:rsid w:val="003447BB"/>
    <w:rsid w:val="00344B97"/>
    <w:rsid w:val="00344C63"/>
    <w:rsid w:val="00345152"/>
    <w:rsid w:val="003461D3"/>
    <w:rsid w:val="003462CE"/>
    <w:rsid w:val="00346877"/>
    <w:rsid w:val="00346CD9"/>
    <w:rsid w:val="00346CFC"/>
    <w:rsid w:val="00347FF1"/>
    <w:rsid w:val="00350C0A"/>
    <w:rsid w:val="00351170"/>
    <w:rsid w:val="003514AF"/>
    <w:rsid w:val="00351B0D"/>
    <w:rsid w:val="00351F2F"/>
    <w:rsid w:val="003529E6"/>
    <w:rsid w:val="003529F5"/>
    <w:rsid w:val="00352BAE"/>
    <w:rsid w:val="0035339B"/>
    <w:rsid w:val="00353511"/>
    <w:rsid w:val="00354974"/>
    <w:rsid w:val="0035514C"/>
    <w:rsid w:val="00355333"/>
    <w:rsid w:val="00355834"/>
    <w:rsid w:val="0035584D"/>
    <w:rsid w:val="00355EA4"/>
    <w:rsid w:val="00357385"/>
    <w:rsid w:val="00357587"/>
    <w:rsid w:val="003576A3"/>
    <w:rsid w:val="003603E1"/>
    <w:rsid w:val="003605FF"/>
    <w:rsid w:val="003608B3"/>
    <w:rsid w:val="00360BB9"/>
    <w:rsid w:val="00360D19"/>
    <w:rsid w:val="0036141B"/>
    <w:rsid w:val="0036141D"/>
    <w:rsid w:val="00362001"/>
    <w:rsid w:val="00362259"/>
    <w:rsid w:val="003622D4"/>
    <w:rsid w:val="00363061"/>
    <w:rsid w:val="00363175"/>
    <w:rsid w:val="00363703"/>
    <w:rsid w:val="003638F2"/>
    <w:rsid w:val="00363FB1"/>
    <w:rsid w:val="00364340"/>
    <w:rsid w:val="0036451F"/>
    <w:rsid w:val="0036470D"/>
    <w:rsid w:val="00364D65"/>
    <w:rsid w:val="00364E89"/>
    <w:rsid w:val="00364FC9"/>
    <w:rsid w:val="00365F7E"/>
    <w:rsid w:val="0036626E"/>
    <w:rsid w:val="003663C2"/>
    <w:rsid w:val="003669EB"/>
    <w:rsid w:val="00366D73"/>
    <w:rsid w:val="003673DF"/>
    <w:rsid w:val="00367C33"/>
    <w:rsid w:val="00370BD0"/>
    <w:rsid w:val="00370E84"/>
    <w:rsid w:val="00371541"/>
    <w:rsid w:val="00371FE2"/>
    <w:rsid w:val="00372108"/>
    <w:rsid w:val="003723C6"/>
    <w:rsid w:val="00372506"/>
    <w:rsid w:val="00372E49"/>
    <w:rsid w:val="0037315A"/>
    <w:rsid w:val="003734FE"/>
    <w:rsid w:val="00373AE5"/>
    <w:rsid w:val="00373E52"/>
    <w:rsid w:val="003747B3"/>
    <w:rsid w:val="00374EE8"/>
    <w:rsid w:val="00375420"/>
    <w:rsid w:val="0037574A"/>
    <w:rsid w:val="0037590E"/>
    <w:rsid w:val="003761C6"/>
    <w:rsid w:val="0037708C"/>
    <w:rsid w:val="003811C3"/>
    <w:rsid w:val="003816FC"/>
    <w:rsid w:val="003818AE"/>
    <w:rsid w:val="00381C5B"/>
    <w:rsid w:val="00382288"/>
    <w:rsid w:val="00382326"/>
    <w:rsid w:val="0038239F"/>
    <w:rsid w:val="003828C3"/>
    <w:rsid w:val="00382B4A"/>
    <w:rsid w:val="0038363B"/>
    <w:rsid w:val="00383CD9"/>
    <w:rsid w:val="00384269"/>
    <w:rsid w:val="003842B1"/>
    <w:rsid w:val="00384E22"/>
    <w:rsid w:val="0038520D"/>
    <w:rsid w:val="00385B1F"/>
    <w:rsid w:val="00385CE1"/>
    <w:rsid w:val="00385DCF"/>
    <w:rsid w:val="003863EB"/>
    <w:rsid w:val="00386492"/>
    <w:rsid w:val="0038658B"/>
    <w:rsid w:val="003868E2"/>
    <w:rsid w:val="003868E5"/>
    <w:rsid w:val="00386A44"/>
    <w:rsid w:val="00386B13"/>
    <w:rsid w:val="00386F65"/>
    <w:rsid w:val="00387212"/>
    <w:rsid w:val="00387452"/>
    <w:rsid w:val="0038771D"/>
    <w:rsid w:val="00387AEB"/>
    <w:rsid w:val="00390040"/>
    <w:rsid w:val="00390794"/>
    <w:rsid w:val="003907BF"/>
    <w:rsid w:val="00390DF5"/>
    <w:rsid w:val="00391D57"/>
    <w:rsid w:val="00391E5D"/>
    <w:rsid w:val="00392040"/>
    <w:rsid w:val="003922AB"/>
    <w:rsid w:val="003923A2"/>
    <w:rsid w:val="00392551"/>
    <w:rsid w:val="00392682"/>
    <w:rsid w:val="00392BCC"/>
    <w:rsid w:val="003933E6"/>
    <w:rsid w:val="00393CE6"/>
    <w:rsid w:val="00393D55"/>
    <w:rsid w:val="00393D91"/>
    <w:rsid w:val="00394072"/>
    <w:rsid w:val="003942B3"/>
    <w:rsid w:val="00394C8C"/>
    <w:rsid w:val="00394ED1"/>
    <w:rsid w:val="003965D5"/>
    <w:rsid w:val="00396E1C"/>
    <w:rsid w:val="00397002"/>
    <w:rsid w:val="00397A51"/>
    <w:rsid w:val="00397F53"/>
    <w:rsid w:val="003A0517"/>
    <w:rsid w:val="003A0A4A"/>
    <w:rsid w:val="003A1A09"/>
    <w:rsid w:val="003A1AE9"/>
    <w:rsid w:val="003A1C90"/>
    <w:rsid w:val="003A21FC"/>
    <w:rsid w:val="003A2624"/>
    <w:rsid w:val="003A29EB"/>
    <w:rsid w:val="003A2DE4"/>
    <w:rsid w:val="003A351A"/>
    <w:rsid w:val="003A419D"/>
    <w:rsid w:val="003A4237"/>
    <w:rsid w:val="003A436E"/>
    <w:rsid w:val="003A4551"/>
    <w:rsid w:val="003A4602"/>
    <w:rsid w:val="003A50C5"/>
    <w:rsid w:val="003A64A1"/>
    <w:rsid w:val="003A6AE3"/>
    <w:rsid w:val="003A6C8B"/>
    <w:rsid w:val="003A7E11"/>
    <w:rsid w:val="003A7E77"/>
    <w:rsid w:val="003B03F4"/>
    <w:rsid w:val="003B0422"/>
    <w:rsid w:val="003B078D"/>
    <w:rsid w:val="003B0A93"/>
    <w:rsid w:val="003B0ED0"/>
    <w:rsid w:val="003B1856"/>
    <w:rsid w:val="003B2469"/>
    <w:rsid w:val="003B2474"/>
    <w:rsid w:val="003B25E6"/>
    <w:rsid w:val="003B2A77"/>
    <w:rsid w:val="003B2B2B"/>
    <w:rsid w:val="003B2BD3"/>
    <w:rsid w:val="003B3397"/>
    <w:rsid w:val="003B3E74"/>
    <w:rsid w:val="003B4A1E"/>
    <w:rsid w:val="003B5670"/>
    <w:rsid w:val="003B5C70"/>
    <w:rsid w:val="003B5F39"/>
    <w:rsid w:val="003B621A"/>
    <w:rsid w:val="003B69C6"/>
    <w:rsid w:val="003B77E2"/>
    <w:rsid w:val="003B797E"/>
    <w:rsid w:val="003C0C4A"/>
    <w:rsid w:val="003C101A"/>
    <w:rsid w:val="003C10A7"/>
    <w:rsid w:val="003C124D"/>
    <w:rsid w:val="003C144D"/>
    <w:rsid w:val="003C34D9"/>
    <w:rsid w:val="003C3636"/>
    <w:rsid w:val="003C38D6"/>
    <w:rsid w:val="003C4812"/>
    <w:rsid w:val="003C4B66"/>
    <w:rsid w:val="003C4E9C"/>
    <w:rsid w:val="003C506F"/>
    <w:rsid w:val="003C5931"/>
    <w:rsid w:val="003C6249"/>
    <w:rsid w:val="003C62E3"/>
    <w:rsid w:val="003C6617"/>
    <w:rsid w:val="003C6844"/>
    <w:rsid w:val="003C6984"/>
    <w:rsid w:val="003C6B1D"/>
    <w:rsid w:val="003C6F4D"/>
    <w:rsid w:val="003C764B"/>
    <w:rsid w:val="003C7B12"/>
    <w:rsid w:val="003C7D84"/>
    <w:rsid w:val="003D02DC"/>
    <w:rsid w:val="003D0435"/>
    <w:rsid w:val="003D0D86"/>
    <w:rsid w:val="003D1026"/>
    <w:rsid w:val="003D1B53"/>
    <w:rsid w:val="003D2252"/>
    <w:rsid w:val="003D2AC4"/>
    <w:rsid w:val="003D2F5F"/>
    <w:rsid w:val="003D3304"/>
    <w:rsid w:val="003D35E2"/>
    <w:rsid w:val="003D369A"/>
    <w:rsid w:val="003D3A69"/>
    <w:rsid w:val="003D3AB1"/>
    <w:rsid w:val="003D4A67"/>
    <w:rsid w:val="003D55D6"/>
    <w:rsid w:val="003D5C3A"/>
    <w:rsid w:val="003D5FDB"/>
    <w:rsid w:val="003D6286"/>
    <w:rsid w:val="003D62F3"/>
    <w:rsid w:val="003D64CC"/>
    <w:rsid w:val="003D72F0"/>
    <w:rsid w:val="003D7B77"/>
    <w:rsid w:val="003E0001"/>
    <w:rsid w:val="003E0641"/>
    <w:rsid w:val="003E0974"/>
    <w:rsid w:val="003E1B98"/>
    <w:rsid w:val="003E211B"/>
    <w:rsid w:val="003E2A2E"/>
    <w:rsid w:val="003E2B02"/>
    <w:rsid w:val="003E30C8"/>
    <w:rsid w:val="003E312F"/>
    <w:rsid w:val="003E313A"/>
    <w:rsid w:val="003E3245"/>
    <w:rsid w:val="003E3C83"/>
    <w:rsid w:val="003E3F54"/>
    <w:rsid w:val="003E42AE"/>
    <w:rsid w:val="003E462C"/>
    <w:rsid w:val="003E4743"/>
    <w:rsid w:val="003E47A2"/>
    <w:rsid w:val="003E5725"/>
    <w:rsid w:val="003E5EC1"/>
    <w:rsid w:val="003E5FA9"/>
    <w:rsid w:val="003E670C"/>
    <w:rsid w:val="003E69A2"/>
    <w:rsid w:val="003E718E"/>
    <w:rsid w:val="003E7D7E"/>
    <w:rsid w:val="003E7E76"/>
    <w:rsid w:val="003F02F5"/>
    <w:rsid w:val="003F0644"/>
    <w:rsid w:val="003F06CA"/>
    <w:rsid w:val="003F0F51"/>
    <w:rsid w:val="003F1157"/>
    <w:rsid w:val="003F1797"/>
    <w:rsid w:val="003F1C39"/>
    <w:rsid w:val="003F1D10"/>
    <w:rsid w:val="003F4225"/>
    <w:rsid w:val="003F4433"/>
    <w:rsid w:val="003F444B"/>
    <w:rsid w:val="003F4F9D"/>
    <w:rsid w:val="003F554F"/>
    <w:rsid w:val="003F56EB"/>
    <w:rsid w:val="003F5945"/>
    <w:rsid w:val="003F5D82"/>
    <w:rsid w:val="003F6BD4"/>
    <w:rsid w:val="003F6DF2"/>
    <w:rsid w:val="003F75E5"/>
    <w:rsid w:val="003F7752"/>
    <w:rsid w:val="003F7ABC"/>
    <w:rsid w:val="003F7DC2"/>
    <w:rsid w:val="003F7F14"/>
    <w:rsid w:val="0040094C"/>
    <w:rsid w:val="00400BED"/>
    <w:rsid w:val="00400F5B"/>
    <w:rsid w:val="004010E5"/>
    <w:rsid w:val="00401646"/>
    <w:rsid w:val="004022E4"/>
    <w:rsid w:val="00402541"/>
    <w:rsid w:val="00402653"/>
    <w:rsid w:val="00403670"/>
    <w:rsid w:val="00403933"/>
    <w:rsid w:val="0040442C"/>
    <w:rsid w:val="00404515"/>
    <w:rsid w:val="00404687"/>
    <w:rsid w:val="00404984"/>
    <w:rsid w:val="00405E5A"/>
    <w:rsid w:val="00405FA3"/>
    <w:rsid w:val="004060E9"/>
    <w:rsid w:val="004062D4"/>
    <w:rsid w:val="00406D73"/>
    <w:rsid w:val="00406F87"/>
    <w:rsid w:val="00407003"/>
    <w:rsid w:val="004075A7"/>
    <w:rsid w:val="004077F4"/>
    <w:rsid w:val="00407A54"/>
    <w:rsid w:val="0041039B"/>
    <w:rsid w:val="00410D17"/>
    <w:rsid w:val="00410FD1"/>
    <w:rsid w:val="00411553"/>
    <w:rsid w:val="0041175F"/>
    <w:rsid w:val="00411A81"/>
    <w:rsid w:val="00411E99"/>
    <w:rsid w:val="00412D68"/>
    <w:rsid w:val="0041313B"/>
    <w:rsid w:val="00413186"/>
    <w:rsid w:val="00413971"/>
    <w:rsid w:val="00413C6C"/>
    <w:rsid w:val="004141A5"/>
    <w:rsid w:val="00414574"/>
    <w:rsid w:val="004150FF"/>
    <w:rsid w:val="00415639"/>
    <w:rsid w:val="004160E6"/>
    <w:rsid w:val="00416816"/>
    <w:rsid w:val="00416D3D"/>
    <w:rsid w:val="00417199"/>
    <w:rsid w:val="00417419"/>
    <w:rsid w:val="00420111"/>
    <w:rsid w:val="00420359"/>
    <w:rsid w:val="00420B95"/>
    <w:rsid w:val="004211F7"/>
    <w:rsid w:val="004212BC"/>
    <w:rsid w:val="00421396"/>
    <w:rsid w:val="00421884"/>
    <w:rsid w:val="00421906"/>
    <w:rsid w:val="00421C59"/>
    <w:rsid w:val="00421C70"/>
    <w:rsid w:val="004220D3"/>
    <w:rsid w:val="00422422"/>
    <w:rsid w:val="00422A2E"/>
    <w:rsid w:val="00422AC6"/>
    <w:rsid w:val="00422EB8"/>
    <w:rsid w:val="004230F5"/>
    <w:rsid w:val="0042403C"/>
    <w:rsid w:val="00424CBC"/>
    <w:rsid w:val="00424E6F"/>
    <w:rsid w:val="004254EF"/>
    <w:rsid w:val="00425958"/>
    <w:rsid w:val="00425E3E"/>
    <w:rsid w:val="00426B1E"/>
    <w:rsid w:val="00426B31"/>
    <w:rsid w:val="00426E55"/>
    <w:rsid w:val="00427739"/>
    <w:rsid w:val="00427BF5"/>
    <w:rsid w:val="00427E81"/>
    <w:rsid w:val="00427FF7"/>
    <w:rsid w:val="00430A8E"/>
    <w:rsid w:val="00431318"/>
    <w:rsid w:val="00431465"/>
    <w:rsid w:val="00431FDB"/>
    <w:rsid w:val="0043393B"/>
    <w:rsid w:val="0043443D"/>
    <w:rsid w:val="004345E9"/>
    <w:rsid w:val="00434605"/>
    <w:rsid w:val="00434D22"/>
    <w:rsid w:val="0043550E"/>
    <w:rsid w:val="004358E6"/>
    <w:rsid w:val="004360D8"/>
    <w:rsid w:val="0043648E"/>
    <w:rsid w:val="00437383"/>
    <w:rsid w:val="00437520"/>
    <w:rsid w:val="004376E3"/>
    <w:rsid w:val="00437CFA"/>
    <w:rsid w:val="00437EDF"/>
    <w:rsid w:val="00437F53"/>
    <w:rsid w:val="0044024B"/>
    <w:rsid w:val="00440609"/>
    <w:rsid w:val="00441666"/>
    <w:rsid w:val="00441FFE"/>
    <w:rsid w:val="00442076"/>
    <w:rsid w:val="004421DD"/>
    <w:rsid w:val="00442756"/>
    <w:rsid w:val="00442B7F"/>
    <w:rsid w:val="00442DDA"/>
    <w:rsid w:val="004431A0"/>
    <w:rsid w:val="00443A9D"/>
    <w:rsid w:val="00443E64"/>
    <w:rsid w:val="00444E24"/>
    <w:rsid w:val="0044524C"/>
    <w:rsid w:val="00445668"/>
    <w:rsid w:val="004456C1"/>
    <w:rsid w:val="00447065"/>
    <w:rsid w:val="004472FD"/>
    <w:rsid w:val="00447973"/>
    <w:rsid w:val="00447FFD"/>
    <w:rsid w:val="00450287"/>
    <w:rsid w:val="004504C7"/>
    <w:rsid w:val="00450BE2"/>
    <w:rsid w:val="00450C24"/>
    <w:rsid w:val="0045104C"/>
    <w:rsid w:val="004516AC"/>
    <w:rsid w:val="004521EC"/>
    <w:rsid w:val="00452258"/>
    <w:rsid w:val="00452D8D"/>
    <w:rsid w:val="00452F7B"/>
    <w:rsid w:val="004533F2"/>
    <w:rsid w:val="004545AD"/>
    <w:rsid w:val="00454B1B"/>
    <w:rsid w:val="00454D7F"/>
    <w:rsid w:val="004569A3"/>
    <w:rsid w:val="00456ADA"/>
    <w:rsid w:val="00456DF3"/>
    <w:rsid w:val="00456FAB"/>
    <w:rsid w:val="00460E71"/>
    <w:rsid w:val="00460F55"/>
    <w:rsid w:val="00461083"/>
    <w:rsid w:val="00461B72"/>
    <w:rsid w:val="00461EB1"/>
    <w:rsid w:val="004627E3"/>
    <w:rsid w:val="00462AA6"/>
    <w:rsid w:val="00463958"/>
    <w:rsid w:val="00463E04"/>
    <w:rsid w:val="00464499"/>
    <w:rsid w:val="004645F5"/>
    <w:rsid w:val="0046467E"/>
    <w:rsid w:val="00465B0E"/>
    <w:rsid w:val="00465B84"/>
    <w:rsid w:val="00466969"/>
    <w:rsid w:val="00466D84"/>
    <w:rsid w:val="004673B9"/>
    <w:rsid w:val="00467AD8"/>
    <w:rsid w:val="00467DE7"/>
    <w:rsid w:val="0047064C"/>
    <w:rsid w:val="004710C7"/>
    <w:rsid w:val="00471593"/>
    <w:rsid w:val="00471ECF"/>
    <w:rsid w:val="004726F0"/>
    <w:rsid w:val="0047277B"/>
    <w:rsid w:val="004728A0"/>
    <w:rsid w:val="00472B4B"/>
    <w:rsid w:val="00472D78"/>
    <w:rsid w:val="00473576"/>
    <w:rsid w:val="00473784"/>
    <w:rsid w:val="0047397E"/>
    <w:rsid w:val="0047431F"/>
    <w:rsid w:val="00474829"/>
    <w:rsid w:val="0047569C"/>
    <w:rsid w:val="00476B83"/>
    <w:rsid w:val="004771D4"/>
    <w:rsid w:val="00477776"/>
    <w:rsid w:val="004778F7"/>
    <w:rsid w:val="00477F16"/>
    <w:rsid w:val="0048022E"/>
    <w:rsid w:val="00480893"/>
    <w:rsid w:val="00481FAA"/>
    <w:rsid w:val="00482096"/>
    <w:rsid w:val="0048249A"/>
    <w:rsid w:val="0048257C"/>
    <w:rsid w:val="00482694"/>
    <w:rsid w:val="0048275B"/>
    <w:rsid w:val="00482AF7"/>
    <w:rsid w:val="00482DBB"/>
    <w:rsid w:val="004831E0"/>
    <w:rsid w:val="004837CA"/>
    <w:rsid w:val="00483997"/>
    <w:rsid w:val="0048439A"/>
    <w:rsid w:val="00485185"/>
    <w:rsid w:val="00485207"/>
    <w:rsid w:val="00485266"/>
    <w:rsid w:val="0048534F"/>
    <w:rsid w:val="00485462"/>
    <w:rsid w:val="0048607B"/>
    <w:rsid w:val="004868D0"/>
    <w:rsid w:val="00486C12"/>
    <w:rsid w:val="004870FE"/>
    <w:rsid w:val="004874F9"/>
    <w:rsid w:val="0048774D"/>
    <w:rsid w:val="00487B9B"/>
    <w:rsid w:val="00487C32"/>
    <w:rsid w:val="004919C7"/>
    <w:rsid w:val="00491CC7"/>
    <w:rsid w:val="00492770"/>
    <w:rsid w:val="004927BD"/>
    <w:rsid w:val="004928CE"/>
    <w:rsid w:val="00492AD7"/>
    <w:rsid w:val="00492D88"/>
    <w:rsid w:val="00492EB4"/>
    <w:rsid w:val="004936EE"/>
    <w:rsid w:val="004941C2"/>
    <w:rsid w:val="004944F9"/>
    <w:rsid w:val="00494509"/>
    <w:rsid w:val="00494C93"/>
    <w:rsid w:val="0049524F"/>
    <w:rsid w:val="004956D0"/>
    <w:rsid w:val="004966F0"/>
    <w:rsid w:val="00496B20"/>
    <w:rsid w:val="004A1198"/>
    <w:rsid w:val="004A19B0"/>
    <w:rsid w:val="004A1F68"/>
    <w:rsid w:val="004A2937"/>
    <w:rsid w:val="004A2A8B"/>
    <w:rsid w:val="004A2B2E"/>
    <w:rsid w:val="004A379B"/>
    <w:rsid w:val="004A3B02"/>
    <w:rsid w:val="004A4065"/>
    <w:rsid w:val="004A4E12"/>
    <w:rsid w:val="004A52DA"/>
    <w:rsid w:val="004A540B"/>
    <w:rsid w:val="004A5F52"/>
    <w:rsid w:val="004A6114"/>
    <w:rsid w:val="004A6939"/>
    <w:rsid w:val="004A6971"/>
    <w:rsid w:val="004A6E40"/>
    <w:rsid w:val="004B0111"/>
    <w:rsid w:val="004B0717"/>
    <w:rsid w:val="004B0F19"/>
    <w:rsid w:val="004B1AD1"/>
    <w:rsid w:val="004B1CDF"/>
    <w:rsid w:val="004B285C"/>
    <w:rsid w:val="004B3384"/>
    <w:rsid w:val="004B3740"/>
    <w:rsid w:val="004B3E8E"/>
    <w:rsid w:val="004B3F8B"/>
    <w:rsid w:val="004B3FBC"/>
    <w:rsid w:val="004B439F"/>
    <w:rsid w:val="004B43AF"/>
    <w:rsid w:val="004B464D"/>
    <w:rsid w:val="004B465D"/>
    <w:rsid w:val="004B479B"/>
    <w:rsid w:val="004B4EFD"/>
    <w:rsid w:val="004B57B3"/>
    <w:rsid w:val="004B58F9"/>
    <w:rsid w:val="004B5AE4"/>
    <w:rsid w:val="004B6437"/>
    <w:rsid w:val="004B6BE2"/>
    <w:rsid w:val="004B6D35"/>
    <w:rsid w:val="004B79AA"/>
    <w:rsid w:val="004C01E9"/>
    <w:rsid w:val="004C04EC"/>
    <w:rsid w:val="004C0845"/>
    <w:rsid w:val="004C0A58"/>
    <w:rsid w:val="004C1191"/>
    <w:rsid w:val="004C1235"/>
    <w:rsid w:val="004C1254"/>
    <w:rsid w:val="004C2CBD"/>
    <w:rsid w:val="004C3246"/>
    <w:rsid w:val="004C3997"/>
    <w:rsid w:val="004C40AF"/>
    <w:rsid w:val="004C40D4"/>
    <w:rsid w:val="004C4258"/>
    <w:rsid w:val="004C47E4"/>
    <w:rsid w:val="004C482F"/>
    <w:rsid w:val="004C4D93"/>
    <w:rsid w:val="004C4EB0"/>
    <w:rsid w:val="004C510B"/>
    <w:rsid w:val="004C54E8"/>
    <w:rsid w:val="004C6045"/>
    <w:rsid w:val="004C63F7"/>
    <w:rsid w:val="004C672B"/>
    <w:rsid w:val="004C6A94"/>
    <w:rsid w:val="004C7518"/>
    <w:rsid w:val="004C75E6"/>
    <w:rsid w:val="004C7E8C"/>
    <w:rsid w:val="004D0A63"/>
    <w:rsid w:val="004D0E64"/>
    <w:rsid w:val="004D1340"/>
    <w:rsid w:val="004D1BE7"/>
    <w:rsid w:val="004D23FF"/>
    <w:rsid w:val="004D2720"/>
    <w:rsid w:val="004D275C"/>
    <w:rsid w:val="004D29D7"/>
    <w:rsid w:val="004D2CA0"/>
    <w:rsid w:val="004D3584"/>
    <w:rsid w:val="004D35F3"/>
    <w:rsid w:val="004D3E29"/>
    <w:rsid w:val="004D413C"/>
    <w:rsid w:val="004D4195"/>
    <w:rsid w:val="004D4238"/>
    <w:rsid w:val="004D4ADB"/>
    <w:rsid w:val="004D4B9A"/>
    <w:rsid w:val="004D4ED9"/>
    <w:rsid w:val="004D530E"/>
    <w:rsid w:val="004D5727"/>
    <w:rsid w:val="004D60B2"/>
    <w:rsid w:val="004D67D8"/>
    <w:rsid w:val="004D6EB1"/>
    <w:rsid w:val="004D6EFB"/>
    <w:rsid w:val="004D7217"/>
    <w:rsid w:val="004D7C00"/>
    <w:rsid w:val="004E002B"/>
    <w:rsid w:val="004E097F"/>
    <w:rsid w:val="004E0CD8"/>
    <w:rsid w:val="004E1885"/>
    <w:rsid w:val="004E1C82"/>
    <w:rsid w:val="004E230A"/>
    <w:rsid w:val="004E2356"/>
    <w:rsid w:val="004E3950"/>
    <w:rsid w:val="004E413D"/>
    <w:rsid w:val="004E43F3"/>
    <w:rsid w:val="004E50A4"/>
    <w:rsid w:val="004E51A3"/>
    <w:rsid w:val="004E55C5"/>
    <w:rsid w:val="004E5712"/>
    <w:rsid w:val="004E5C6B"/>
    <w:rsid w:val="004E6137"/>
    <w:rsid w:val="004E6392"/>
    <w:rsid w:val="004E692E"/>
    <w:rsid w:val="004E72D4"/>
    <w:rsid w:val="004E747C"/>
    <w:rsid w:val="004F0954"/>
    <w:rsid w:val="004F0AAC"/>
    <w:rsid w:val="004F0F92"/>
    <w:rsid w:val="004F18D6"/>
    <w:rsid w:val="004F1CFC"/>
    <w:rsid w:val="004F1D87"/>
    <w:rsid w:val="004F207E"/>
    <w:rsid w:val="004F2313"/>
    <w:rsid w:val="004F24B6"/>
    <w:rsid w:val="004F2C09"/>
    <w:rsid w:val="004F2C6F"/>
    <w:rsid w:val="004F360B"/>
    <w:rsid w:val="004F39BA"/>
    <w:rsid w:val="004F39EA"/>
    <w:rsid w:val="004F3DDE"/>
    <w:rsid w:val="004F3DEE"/>
    <w:rsid w:val="004F4B49"/>
    <w:rsid w:val="004F4BF2"/>
    <w:rsid w:val="004F57E6"/>
    <w:rsid w:val="004F5E37"/>
    <w:rsid w:val="004F618B"/>
    <w:rsid w:val="004F6282"/>
    <w:rsid w:val="004F643E"/>
    <w:rsid w:val="004F6E3E"/>
    <w:rsid w:val="004F7591"/>
    <w:rsid w:val="004F7935"/>
    <w:rsid w:val="0050000D"/>
    <w:rsid w:val="00501257"/>
    <w:rsid w:val="005014CC"/>
    <w:rsid w:val="005014E7"/>
    <w:rsid w:val="005015C4"/>
    <w:rsid w:val="005017BD"/>
    <w:rsid w:val="00502372"/>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4FB8"/>
    <w:rsid w:val="005051E5"/>
    <w:rsid w:val="00505A00"/>
    <w:rsid w:val="00505EF5"/>
    <w:rsid w:val="00505F1A"/>
    <w:rsid w:val="00506095"/>
    <w:rsid w:val="00506479"/>
    <w:rsid w:val="00506A45"/>
    <w:rsid w:val="00506C91"/>
    <w:rsid w:val="005072A4"/>
    <w:rsid w:val="00507773"/>
    <w:rsid w:val="005077FE"/>
    <w:rsid w:val="00507A20"/>
    <w:rsid w:val="00507AD3"/>
    <w:rsid w:val="00507DAD"/>
    <w:rsid w:val="00510D30"/>
    <w:rsid w:val="005115FA"/>
    <w:rsid w:val="00511767"/>
    <w:rsid w:val="00511A0F"/>
    <w:rsid w:val="00512CB9"/>
    <w:rsid w:val="005139B1"/>
    <w:rsid w:val="0051412C"/>
    <w:rsid w:val="00514F7B"/>
    <w:rsid w:val="0051542F"/>
    <w:rsid w:val="0051571D"/>
    <w:rsid w:val="00515D1E"/>
    <w:rsid w:val="00516258"/>
    <w:rsid w:val="00516888"/>
    <w:rsid w:val="00516F8F"/>
    <w:rsid w:val="00517221"/>
    <w:rsid w:val="00517467"/>
    <w:rsid w:val="00517703"/>
    <w:rsid w:val="0052022F"/>
    <w:rsid w:val="00520837"/>
    <w:rsid w:val="0052262E"/>
    <w:rsid w:val="00522827"/>
    <w:rsid w:val="00523933"/>
    <w:rsid w:val="00523994"/>
    <w:rsid w:val="00523A8B"/>
    <w:rsid w:val="00523EBE"/>
    <w:rsid w:val="00523F8D"/>
    <w:rsid w:val="005246FC"/>
    <w:rsid w:val="0052515F"/>
    <w:rsid w:val="005255E9"/>
    <w:rsid w:val="00525C85"/>
    <w:rsid w:val="00525CC0"/>
    <w:rsid w:val="005265F2"/>
    <w:rsid w:val="00526CB0"/>
    <w:rsid w:val="0052720E"/>
    <w:rsid w:val="00527678"/>
    <w:rsid w:val="00527881"/>
    <w:rsid w:val="00527A8B"/>
    <w:rsid w:val="00527BBF"/>
    <w:rsid w:val="00527EDE"/>
    <w:rsid w:val="005301E6"/>
    <w:rsid w:val="005304FA"/>
    <w:rsid w:val="00530540"/>
    <w:rsid w:val="00530AD6"/>
    <w:rsid w:val="00531B10"/>
    <w:rsid w:val="00531C7E"/>
    <w:rsid w:val="00531DC3"/>
    <w:rsid w:val="00531F5E"/>
    <w:rsid w:val="00532AA4"/>
    <w:rsid w:val="00532E16"/>
    <w:rsid w:val="005330E4"/>
    <w:rsid w:val="00533C64"/>
    <w:rsid w:val="00533CAE"/>
    <w:rsid w:val="00533CDD"/>
    <w:rsid w:val="00533D87"/>
    <w:rsid w:val="00534EC0"/>
    <w:rsid w:val="005353BA"/>
    <w:rsid w:val="00535BF1"/>
    <w:rsid w:val="00535F1E"/>
    <w:rsid w:val="0053609B"/>
    <w:rsid w:val="0053661E"/>
    <w:rsid w:val="005368DF"/>
    <w:rsid w:val="00536954"/>
    <w:rsid w:val="0053697E"/>
    <w:rsid w:val="00536C2B"/>
    <w:rsid w:val="00536F9B"/>
    <w:rsid w:val="005371D9"/>
    <w:rsid w:val="0053763B"/>
    <w:rsid w:val="00537A30"/>
    <w:rsid w:val="00537FA9"/>
    <w:rsid w:val="00540337"/>
    <w:rsid w:val="0054045F"/>
    <w:rsid w:val="00540999"/>
    <w:rsid w:val="0054140E"/>
    <w:rsid w:val="005423F1"/>
    <w:rsid w:val="00542E53"/>
    <w:rsid w:val="00543620"/>
    <w:rsid w:val="00543766"/>
    <w:rsid w:val="00543803"/>
    <w:rsid w:val="005439B4"/>
    <w:rsid w:val="00543FDF"/>
    <w:rsid w:val="00543FEB"/>
    <w:rsid w:val="00544C88"/>
    <w:rsid w:val="00544E73"/>
    <w:rsid w:val="00545313"/>
    <w:rsid w:val="005459F4"/>
    <w:rsid w:val="00545B4F"/>
    <w:rsid w:val="0054674B"/>
    <w:rsid w:val="00547444"/>
    <w:rsid w:val="0054784A"/>
    <w:rsid w:val="00547B51"/>
    <w:rsid w:val="00547DA7"/>
    <w:rsid w:val="0055078D"/>
    <w:rsid w:val="00550F43"/>
    <w:rsid w:val="005512C6"/>
    <w:rsid w:val="0055146F"/>
    <w:rsid w:val="00551B4F"/>
    <w:rsid w:val="005524A6"/>
    <w:rsid w:val="00552726"/>
    <w:rsid w:val="00552D86"/>
    <w:rsid w:val="00553AC1"/>
    <w:rsid w:val="00554300"/>
    <w:rsid w:val="00554337"/>
    <w:rsid w:val="00554B12"/>
    <w:rsid w:val="00555193"/>
    <w:rsid w:val="00555484"/>
    <w:rsid w:val="00555B7C"/>
    <w:rsid w:val="0055617D"/>
    <w:rsid w:val="00556464"/>
    <w:rsid w:val="00556637"/>
    <w:rsid w:val="00556B20"/>
    <w:rsid w:val="00556D88"/>
    <w:rsid w:val="00556D8B"/>
    <w:rsid w:val="00557C1B"/>
    <w:rsid w:val="005615E1"/>
    <w:rsid w:val="00561CB4"/>
    <w:rsid w:val="00561D15"/>
    <w:rsid w:val="0056254B"/>
    <w:rsid w:val="00563687"/>
    <w:rsid w:val="00563E17"/>
    <w:rsid w:val="00564274"/>
    <w:rsid w:val="005647D0"/>
    <w:rsid w:val="00565645"/>
    <w:rsid w:val="005657F6"/>
    <w:rsid w:val="00565F91"/>
    <w:rsid w:val="005662C4"/>
    <w:rsid w:val="005662DF"/>
    <w:rsid w:val="005664CD"/>
    <w:rsid w:val="005665CF"/>
    <w:rsid w:val="00566E4C"/>
    <w:rsid w:val="0056732B"/>
    <w:rsid w:val="00567B50"/>
    <w:rsid w:val="00567DC6"/>
    <w:rsid w:val="005700EC"/>
    <w:rsid w:val="0057119E"/>
    <w:rsid w:val="0057140E"/>
    <w:rsid w:val="005715AF"/>
    <w:rsid w:val="005715D0"/>
    <w:rsid w:val="00571762"/>
    <w:rsid w:val="005731F1"/>
    <w:rsid w:val="00573D39"/>
    <w:rsid w:val="00573E3A"/>
    <w:rsid w:val="005741B0"/>
    <w:rsid w:val="00574BAB"/>
    <w:rsid w:val="00574EE0"/>
    <w:rsid w:val="005754CE"/>
    <w:rsid w:val="0057580D"/>
    <w:rsid w:val="00575CEF"/>
    <w:rsid w:val="00576154"/>
    <w:rsid w:val="00577005"/>
    <w:rsid w:val="005770FF"/>
    <w:rsid w:val="00577A74"/>
    <w:rsid w:val="00577EBA"/>
    <w:rsid w:val="005802EA"/>
    <w:rsid w:val="0058037D"/>
    <w:rsid w:val="00581240"/>
    <w:rsid w:val="00581578"/>
    <w:rsid w:val="005815EC"/>
    <w:rsid w:val="00581ED5"/>
    <w:rsid w:val="005824D7"/>
    <w:rsid w:val="00582572"/>
    <w:rsid w:val="00582B6B"/>
    <w:rsid w:val="0058346F"/>
    <w:rsid w:val="00583C3D"/>
    <w:rsid w:val="00584491"/>
    <w:rsid w:val="0058496F"/>
    <w:rsid w:val="00584B26"/>
    <w:rsid w:val="00584EDC"/>
    <w:rsid w:val="00584FDE"/>
    <w:rsid w:val="005852D5"/>
    <w:rsid w:val="0058637D"/>
    <w:rsid w:val="0058748B"/>
    <w:rsid w:val="005878CD"/>
    <w:rsid w:val="00587A9D"/>
    <w:rsid w:val="00587B40"/>
    <w:rsid w:val="00587BF9"/>
    <w:rsid w:val="00587DA8"/>
    <w:rsid w:val="00590477"/>
    <w:rsid w:val="00591D1A"/>
    <w:rsid w:val="0059207A"/>
    <w:rsid w:val="005920D3"/>
    <w:rsid w:val="0059234A"/>
    <w:rsid w:val="005923AF"/>
    <w:rsid w:val="005923F7"/>
    <w:rsid w:val="0059250F"/>
    <w:rsid w:val="00592D8F"/>
    <w:rsid w:val="00592DE9"/>
    <w:rsid w:val="005944C8"/>
    <w:rsid w:val="005945FA"/>
    <w:rsid w:val="005949DD"/>
    <w:rsid w:val="005952A6"/>
    <w:rsid w:val="00595E16"/>
    <w:rsid w:val="0059602B"/>
    <w:rsid w:val="00597150"/>
    <w:rsid w:val="00597742"/>
    <w:rsid w:val="00597789"/>
    <w:rsid w:val="00597DBE"/>
    <w:rsid w:val="005A00D0"/>
    <w:rsid w:val="005A0231"/>
    <w:rsid w:val="005A05CB"/>
    <w:rsid w:val="005A070F"/>
    <w:rsid w:val="005A0EA6"/>
    <w:rsid w:val="005A124F"/>
    <w:rsid w:val="005A1893"/>
    <w:rsid w:val="005A1BFA"/>
    <w:rsid w:val="005A23F8"/>
    <w:rsid w:val="005A2463"/>
    <w:rsid w:val="005A2480"/>
    <w:rsid w:val="005A24F8"/>
    <w:rsid w:val="005A3429"/>
    <w:rsid w:val="005A3B47"/>
    <w:rsid w:val="005A4D2E"/>
    <w:rsid w:val="005A4F17"/>
    <w:rsid w:val="005A554F"/>
    <w:rsid w:val="005A581E"/>
    <w:rsid w:val="005A59B1"/>
    <w:rsid w:val="005A59F1"/>
    <w:rsid w:val="005A6246"/>
    <w:rsid w:val="005A62AC"/>
    <w:rsid w:val="005A6DEC"/>
    <w:rsid w:val="005A780A"/>
    <w:rsid w:val="005A7DC4"/>
    <w:rsid w:val="005B0048"/>
    <w:rsid w:val="005B01BB"/>
    <w:rsid w:val="005B0FEC"/>
    <w:rsid w:val="005B1500"/>
    <w:rsid w:val="005B163D"/>
    <w:rsid w:val="005B171C"/>
    <w:rsid w:val="005B1C1F"/>
    <w:rsid w:val="005B1CF8"/>
    <w:rsid w:val="005B215A"/>
    <w:rsid w:val="005B2792"/>
    <w:rsid w:val="005B2E1F"/>
    <w:rsid w:val="005B2EC0"/>
    <w:rsid w:val="005B334A"/>
    <w:rsid w:val="005B3B8C"/>
    <w:rsid w:val="005B3DA8"/>
    <w:rsid w:val="005B4759"/>
    <w:rsid w:val="005B49B4"/>
    <w:rsid w:val="005B4D03"/>
    <w:rsid w:val="005B543C"/>
    <w:rsid w:val="005B5C54"/>
    <w:rsid w:val="005B6762"/>
    <w:rsid w:val="005B6E0A"/>
    <w:rsid w:val="005B76FD"/>
    <w:rsid w:val="005B79BC"/>
    <w:rsid w:val="005B7B64"/>
    <w:rsid w:val="005B7CCD"/>
    <w:rsid w:val="005B7FF6"/>
    <w:rsid w:val="005C031F"/>
    <w:rsid w:val="005C05DF"/>
    <w:rsid w:val="005C0777"/>
    <w:rsid w:val="005C10F5"/>
    <w:rsid w:val="005C1632"/>
    <w:rsid w:val="005C1B4F"/>
    <w:rsid w:val="005C1D85"/>
    <w:rsid w:val="005C21D3"/>
    <w:rsid w:val="005C225A"/>
    <w:rsid w:val="005C23A8"/>
    <w:rsid w:val="005C25DA"/>
    <w:rsid w:val="005C261A"/>
    <w:rsid w:val="005C2F44"/>
    <w:rsid w:val="005C37D6"/>
    <w:rsid w:val="005C385D"/>
    <w:rsid w:val="005C395F"/>
    <w:rsid w:val="005C42E3"/>
    <w:rsid w:val="005C42E5"/>
    <w:rsid w:val="005C46F0"/>
    <w:rsid w:val="005C478C"/>
    <w:rsid w:val="005C48BC"/>
    <w:rsid w:val="005C4C66"/>
    <w:rsid w:val="005C57E3"/>
    <w:rsid w:val="005C6B6A"/>
    <w:rsid w:val="005C6DF0"/>
    <w:rsid w:val="005C7C33"/>
    <w:rsid w:val="005D008C"/>
    <w:rsid w:val="005D0ACD"/>
    <w:rsid w:val="005D0CB6"/>
    <w:rsid w:val="005D10DB"/>
    <w:rsid w:val="005D11EC"/>
    <w:rsid w:val="005D12E4"/>
    <w:rsid w:val="005D149E"/>
    <w:rsid w:val="005D23C7"/>
    <w:rsid w:val="005D2512"/>
    <w:rsid w:val="005D2525"/>
    <w:rsid w:val="005D2A20"/>
    <w:rsid w:val="005D33EC"/>
    <w:rsid w:val="005D376E"/>
    <w:rsid w:val="005D3834"/>
    <w:rsid w:val="005D38E6"/>
    <w:rsid w:val="005D3D89"/>
    <w:rsid w:val="005D407B"/>
    <w:rsid w:val="005D4110"/>
    <w:rsid w:val="005D4309"/>
    <w:rsid w:val="005D43C9"/>
    <w:rsid w:val="005D487A"/>
    <w:rsid w:val="005D4946"/>
    <w:rsid w:val="005D4E97"/>
    <w:rsid w:val="005D5061"/>
    <w:rsid w:val="005D53BB"/>
    <w:rsid w:val="005D5614"/>
    <w:rsid w:val="005D56D9"/>
    <w:rsid w:val="005D5785"/>
    <w:rsid w:val="005D5F25"/>
    <w:rsid w:val="005D62B0"/>
    <w:rsid w:val="005D69DC"/>
    <w:rsid w:val="005D6D5B"/>
    <w:rsid w:val="005D70CC"/>
    <w:rsid w:val="005D728B"/>
    <w:rsid w:val="005D748C"/>
    <w:rsid w:val="005D7856"/>
    <w:rsid w:val="005D7AA8"/>
    <w:rsid w:val="005E060A"/>
    <w:rsid w:val="005E0702"/>
    <w:rsid w:val="005E0B31"/>
    <w:rsid w:val="005E0BAA"/>
    <w:rsid w:val="005E104F"/>
    <w:rsid w:val="005E1072"/>
    <w:rsid w:val="005E1805"/>
    <w:rsid w:val="005E2302"/>
    <w:rsid w:val="005E26AD"/>
    <w:rsid w:val="005E26BB"/>
    <w:rsid w:val="005E2E59"/>
    <w:rsid w:val="005E371C"/>
    <w:rsid w:val="005E3ED2"/>
    <w:rsid w:val="005E41A7"/>
    <w:rsid w:val="005E4748"/>
    <w:rsid w:val="005E48D2"/>
    <w:rsid w:val="005E493C"/>
    <w:rsid w:val="005E4A5B"/>
    <w:rsid w:val="005E4DEB"/>
    <w:rsid w:val="005E4F26"/>
    <w:rsid w:val="005E505C"/>
    <w:rsid w:val="005E551E"/>
    <w:rsid w:val="005E56EF"/>
    <w:rsid w:val="005E62A8"/>
    <w:rsid w:val="005E6312"/>
    <w:rsid w:val="005E6397"/>
    <w:rsid w:val="005E69D3"/>
    <w:rsid w:val="005E7053"/>
    <w:rsid w:val="005E7061"/>
    <w:rsid w:val="005E7299"/>
    <w:rsid w:val="005F0439"/>
    <w:rsid w:val="005F0600"/>
    <w:rsid w:val="005F0D83"/>
    <w:rsid w:val="005F11BE"/>
    <w:rsid w:val="005F25EC"/>
    <w:rsid w:val="005F2C05"/>
    <w:rsid w:val="005F2D17"/>
    <w:rsid w:val="005F2D66"/>
    <w:rsid w:val="005F3864"/>
    <w:rsid w:val="005F46FA"/>
    <w:rsid w:val="005F55CF"/>
    <w:rsid w:val="005F58CD"/>
    <w:rsid w:val="005F5F93"/>
    <w:rsid w:val="005F68B7"/>
    <w:rsid w:val="005F6CB1"/>
    <w:rsid w:val="005F7DD3"/>
    <w:rsid w:val="00600116"/>
    <w:rsid w:val="006003FF"/>
    <w:rsid w:val="00600B79"/>
    <w:rsid w:val="0060129A"/>
    <w:rsid w:val="00601315"/>
    <w:rsid w:val="0060134A"/>
    <w:rsid w:val="006014C1"/>
    <w:rsid w:val="0060208B"/>
    <w:rsid w:val="0060212A"/>
    <w:rsid w:val="0060364D"/>
    <w:rsid w:val="00603C21"/>
    <w:rsid w:val="00603C4D"/>
    <w:rsid w:val="00603DF8"/>
    <w:rsid w:val="0060467D"/>
    <w:rsid w:val="006048A9"/>
    <w:rsid w:val="006053BA"/>
    <w:rsid w:val="0060550A"/>
    <w:rsid w:val="0060574B"/>
    <w:rsid w:val="00606A0B"/>
    <w:rsid w:val="00606F34"/>
    <w:rsid w:val="00607253"/>
    <w:rsid w:val="00607CA9"/>
    <w:rsid w:val="00607DD4"/>
    <w:rsid w:val="00610356"/>
    <w:rsid w:val="00610850"/>
    <w:rsid w:val="00610AE7"/>
    <w:rsid w:val="00611CA9"/>
    <w:rsid w:val="006128EB"/>
    <w:rsid w:val="00612EB7"/>
    <w:rsid w:val="00613C5A"/>
    <w:rsid w:val="00613C86"/>
    <w:rsid w:val="00613DBA"/>
    <w:rsid w:val="00613E1C"/>
    <w:rsid w:val="00615473"/>
    <w:rsid w:val="00615686"/>
    <w:rsid w:val="00615CF7"/>
    <w:rsid w:val="00615E87"/>
    <w:rsid w:val="00616392"/>
    <w:rsid w:val="00616954"/>
    <w:rsid w:val="006170B0"/>
    <w:rsid w:val="006170FF"/>
    <w:rsid w:val="0061729C"/>
    <w:rsid w:val="0061749A"/>
    <w:rsid w:val="0061752C"/>
    <w:rsid w:val="006178D2"/>
    <w:rsid w:val="00620638"/>
    <w:rsid w:val="00620BAD"/>
    <w:rsid w:val="00620E0D"/>
    <w:rsid w:val="00620E7D"/>
    <w:rsid w:val="00620F8A"/>
    <w:rsid w:val="00621004"/>
    <w:rsid w:val="006216CE"/>
    <w:rsid w:val="00621815"/>
    <w:rsid w:val="006218BB"/>
    <w:rsid w:val="0062250E"/>
    <w:rsid w:val="0062312C"/>
    <w:rsid w:val="00623175"/>
    <w:rsid w:val="006236C6"/>
    <w:rsid w:val="00623888"/>
    <w:rsid w:val="00623A75"/>
    <w:rsid w:val="00623CE3"/>
    <w:rsid w:val="0062400C"/>
    <w:rsid w:val="00624C25"/>
    <w:rsid w:val="00625988"/>
    <w:rsid w:val="00625CF8"/>
    <w:rsid w:val="00625DA3"/>
    <w:rsid w:val="00625E58"/>
    <w:rsid w:val="00625E75"/>
    <w:rsid w:val="006265C5"/>
    <w:rsid w:val="006268DB"/>
    <w:rsid w:val="0062695E"/>
    <w:rsid w:val="00626AFF"/>
    <w:rsid w:val="00627876"/>
    <w:rsid w:val="0063005A"/>
    <w:rsid w:val="006320FE"/>
    <w:rsid w:val="006327E4"/>
    <w:rsid w:val="00633087"/>
    <w:rsid w:val="00633381"/>
    <w:rsid w:val="00633B9C"/>
    <w:rsid w:val="00633BD1"/>
    <w:rsid w:val="00634344"/>
    <w:rsid w:val="00634479"/>
    <w:rsid w:val="006346C6"/>
    <w:rsid w:val="006346C8"/>
    <w:rsid w:val="006348D9"/>
    <w:rsid w:val="00634FE9"/>
    <w:rsid w:val="00635BB1"/>
    <w:rsid w:val="00635E68"/>
    <w:rsid w:val="006362F6"/>
    <w:rsid w:val="0063671B"/>
    <w:rsid w:val="0063697D"/>
    <w:rsid w:val="00636F08"/>
    <w:rsid w:val="00637018"/>
    <w:rsid w:val="00637DBF"/>
    <w:rsid w:val="00640486"/>
    <w:rsid w:val="00640752"/>
    <w:rsid w:val="00640916"/>
    <w:rsid w:val="006411BB"/>
    <w:rsid w:val="00641657"/>
    <w:rsid w:val="0064168C"/>
    <w:rsid w:val="00642370"/>
    <w:rsid w:val="0064323D"/>
    <w:rsid w:val="00643370"/>
    <w:rsid w:val="0064397F"/>
    <w:rsid w:val="006439D3"/>
    <w:rsid w:val="006441ED"/>
    <w:rsid w:val="00644B46"/>
    <w:rsid w:val="00644DDF"/>
    <w:rsid w:val="00645545"/>
    <w:rsid w:val="006458FA"/>
    <w:rsid w:val="00645968"/>
    <w:rsid w:val="00645B04"/>
    <w:rsid w:val="006461B5"/>
    <w:rsid w:val="0064652F"/>
    <w:rsid w:val="00646826"/>
    <w:rsid w:val="00646881"/>
    <w:rsid w:val="00646E5E"/>
    <w:rsid w:val="00646EA4"/>
    <w:rsid w:val="00646EB8"/>
    <w:rsid w:val="00647293"/>
    <w:rsid w:val="00647B4E"/>
    <w:rsid w:val="00647FC4"/>
    <w:rsid w:val="006501B9"/>
    <w:rsid w:val="006501F2"/>
    <w:rsid w:val="00650236"/>
    <w:rsid w:val="006504F7"/>
    <w:rsid w:val="006506B5"/>
    <w:rsid w:val="00650A87"/>
    <w:rsid w:val="00650AF9"/>
    <w:rsid w:val="0065119B"/>
    <w:rsid w:val="00651AA8"/>
    <w:rsid w:val="00651B59"/>
    <w:rsid w:val="0065210E"/>
    <w:rsid w:val="00652A73"/>
    <w:rsid w:val="00652E00"/>
    <w:rsid w:val="00652FC6"/>
    <w:rsid w:val="006536A1"/>
    <w:rsid w:val="00654119"/>
    <w:rsid w:val="00654C11"/>
    <w:rsid w:val="00655F04"/>
    <w:rsid w:val="00656734"/>
    <w:rsid w:val="00656B30"/>
    <w:rsid w:val="00656B45"/>
    <w:rsid w:val="006570D4"/>
    <w:rsid w:val="00657754"/>
    <w:rsid w:val="00657B73"/>
    <w:rsid w:val="006605BB"/>
    <w:rsid w:val="00660CC5"/>
    <w:rsid w:val="00660D4D"/>
    <w:rsid w:val="00660E8D"/>
    <w:rsid w:val="006612E5"/>
    <w:rsid w:val="006617AE"/>
    <w:rsid w:val="006617FC"/>
    <w:rsid w:val="00661B82"/>
    <w:rsid w:val="0066417D"/>
    <w:rsid w:val="006642FC"/>
    <w:rsid w:val="00664313"/>
    <w:rsid w:val="0066577F"/>
    <w:rsid w:val="00665805"/>
    <w:rsid w:val="00665A8F"/>
    <w:rsid w:val="0066619D"/>
    <w:rsid w:val="00666334"/>
    <w:rsid w:val="00666796"/>
    <w:rsid w:val="00666B72"/>
    <w:rsid w:val="00666BD3"/>
    <w:rsid w:val="00666D5C"/>
    <w:rsid w:val="006679B8"/>
    <w:rsid w:val="00667EEE"/>
    <w:rsid w:val="0067014C"/>
    <w:rsid w:val="0067044A"/>
    <w:rsid w:val="0067093C"/>
    <w:rsid w:val="00670E08"/>
    <w:rsid w:val="00670E41"/>
    <w:rsid w:val="006712D7"/>
    <w:rsid w:val="00671689"/>
    <w:rsid w:val="006717BE"/>
    <w:rsid w:val="00671807"/>
    <w:rsid w:val="00672273"/>
    <w:rsid w:val="006723B1"/>
    <w:rsid w:val="0067268F"/>
    <w:rsid w:val="00673B62"/>
    <w:rsid w:val="006743C9"/>
    <w:rsid w:val="0067444E"/>
    <w:rsid w:val="00674954"/>
    <w:rsid w:val="00674BA5"/>
    <w:rsid w:val="00674BD5"/>
    <w:rsid w:val="00675734"/>
    <w:rsid w:val="0067586B"/>
    <w:rsid w:val="00676A4E"/>
    <w:rsid w:val="00676C1A"/>
    <w:rsid w:val="006770E1"/>
    <w:rsid w:val="00677198"/>
    <w:rsid w:val="00677858"/>
    <w:rsid w:val="00677BFE"/>
    <w:rsid w:val="00677E92"/>
    <w:rsid w:val="0068038A"/>
    <w:rsid w:val="00680CBE"/>
    <w:rsid w:val="00680CDD"/>
    <w:rsid w:val="00680DB1"/>
    <w:rsid w:val="00680FE7"/>
    <w:rsid w:val="0068179B"/>
    <w:rsid w:val="00681E47"/>
    <w:rsid w:val="0068260E"/>
    <w:rsid w:val="006829A5"/>
    <w:rsid w:val="006829EF"/>
    <w:rsid w:val="00682B45"/>
    <w:rsid w:val="006834B6"/>
    <w:rsid w:val="00683E06"/>
    <w:rsid w:val="00683E32"/>
    <w:rsid w:val="006840E5"/>
    <w:rsid w:val="006843D5"/>
    <w:rsid w:val="006844E5"/>
    <w:rsid w:val="00684DE3"/>
    <w:rsid w:val="00685053"/>
    <w:rsid w:val="006852D7"/>
    <w:rsid w:val="006858D8"/>
    <w:rsid w:val="00686B6F"/>
    <w:rsid w:val="00687432"/>
    <w:rsid w:val="0068780B"/>
    <w:rsid w:val="00687830"/>
    <w:rsid w:val="00687FE6"/>
    <w:rsid w:val="00690AD0"/>
    <w:rsid w:val="00690C90"/>
    <w:rsid w:val="00691442"/>
    <w:rsid w:val="00692887"/>
    <w:rsid w:val="006930D5"/>
    <w:rsid w:val="00693975"/>
    <w:rsid w:val="00694379"/>
    <w:rsid w:val="006952CA"/>
    <w:rsid w:val="006953A3"/>
    <w:rsid w:val="006955AB"/>
    <w:rsid w:val="00695D86"/>
    <w:rsid w:val="00696634"/>
    <w:rsid w:val="00696963"/>
    <w:rsid w:val="006A02D2"/>
    <w:rsid w:val="006A07F0"/>
    <w:rsid w:val="006A08F0"/>
    <w:rsid w:val="006A1019"/>
    <w:rsid w:val="006A1534"/>
    <w:rsid w:val="006A1B12"/>
    <w:rsid w:val="006A20D4"/>
    <w:rsid w:val="006A2A45"/>
    <w:rsid w:val="006A3086"/>
    <w:rsid w:val="006A350A"/>
    <w:rsid w:val="006A3DFF"/>
    <w:rsid w:val="006A43F3"/>
    <w:rsid w:val="006A4A02"/>
    <w:rsid w:val="006A4A87"/>
    <w:rsid w:val="006A4FD1"/>
    <w:rsid w:val="006A51EB"/>
    <w:rsid w:val="006A525B"/>
    <w:rsid w:val="006A53A0"/>
    <w:rsid w:val="006A5484"/>
    <w:rsid w:val="006A5EC8"/>
    <w:rsid w:val="006A663C"/>
    <w:rsid w:val="006A66CC"/>
    <w:rsid w:val="006A69FC"/>
    <w:rsid w:val="006A6BF3"/>
    <w:rsid w:val="006A6E2C"/>
    <w:rsid w:val="006A6E4B"/>
    <w:rsid w:val="006A72D4"/>
    <w:rsid w:val="006A790D"/>
    <w:rsid w:val="006A7B57"/>
    <w:rsid w:val="006A7ECD"/>
    <w:rsid w:val="006B0B9A"/>
    <w:rsid w:val="006B10F9"/>
    <w:rsid w:val="006B17AB"/>
    <w:rsid w:val="006B17B1"/>
    <w:rsid w:val="006B20A2"/>
    <w:rsid w:val="006B25C4"/>
    <w:rsid w:val="006B3EAD"/>
    <w:rsid w:val="006B492A"/>
    <w:rsid w:val="006B4EB1"/>
    <w:rsid w:val="006B5550"/>
    <w:rsid w:val="006B570D"/>
    <w:rsid w:val="006B58A5"/>
    <w:rsid w:val="006B6519"/>
    <w:rsid w:val="006B6845"/>
    <w:rsid w:val="006B6F86"/>
    <w:rsid w:val="006B70F2"/>
    <w:rsid w:val="006C05C7"/>
    <w:rsid w:val="006C05E7"/>
    <w:rsid w:val="006C0797"/>
    <w:rsid w:val="006C09F8"/>
    <w:rsid w:val="006C18FF"/>
    <w:rsid w:val="006C1908"/>
    <w:rsid w:val="006C29C8"/>
    <w:rsid w:val="006C2B49"/>
    <w:rsid w:val="006C2B9D"/>
    <w:rsid w:val="006C2D9F"/>
    <w:rsid w:val="006C30B6"/>
    <w:rsid w:val="006C34B2"/>
    <w:rsid w:val="006C39E1"/>
    <w:rsid w:val="006C4449"/>
    <w:rsid w:val="006C4820"/>
    <w:rsid w:val="006C4A81"/>
    <w:rsid w:val="006C4D42"/>
    <w:rsid w:val="006C4DBD"/>
    <w:rsid w:val="006C4E33"/>
    <w:rsid w:val="006C5441"/>
    <w:rsid w:val="006C59FE"/>
    <w:rsid w:val="006C682A"/>
    <w:rsid w:val="006C6A76"/>
    <w:rsid w:val="006C6CD6"/>
    <w:rsid w:val="006C6EA1"/>
    <w:rsid w:val="006C6F1F"/>
    <w:rsid w:val="006D04C5"/>
    <w:rsid w:val="006D053A"/>
    <w:rsid w:val="006D063A"/>
    <w:rsid w:val="006D08B0"/>
    <w:rsid w:val="006D0999"/>
    <w:rsid w:val="006D1155"/>
    <w:rsid w:val="006D1671"/>
    <w:rsid w:val="006D2B3F"/>
    <w:rsid w:val="006D34D1"/>
    <w:rsid w:val="006D4D54"/>
    <w:rsid w:val="006D4EB1"/>
    <w:rsid w:val="006D5260"/>
    <w:rsid w:val="006D59AE"/>
    <w:rsid w:val="006D5C03"/>
    <w:rsid w:val="006D665A"/>
    <w:rsid w:val="006D72B5"/>
    <w:rsid w:val="006D72F9"/>
    <w:rsid w:val="006D74AD"/>
    <w:rsid w:val="006D7D16"/>
    <w:rsid w:val="006D7F1D"/>
    <w:rsid w:val="006E0421"/>
    <w:rsid w:val="006E0429"/>
    <w:rsid w:val="006E0697"/>
    <w:rsid w:val="006E0ABA"/>
    <w:rsid w:val="006E1452"/>
    <w:rsid w:val="006E18BD"/>
    <w:rsid w:val="006E19B6"/>
    <w:rsid w:val="006E21B5"/>
    <w:rsid w:val="006E3615"/>
    <w:rsid w:val="006E3D1E"/>
    <w:rsid w:val="006E43FA"/>
    <w:rsid w:val="006E4716"/>
    <w:rsid w:val="006E4A76"/>
    <w:rsid w:val="006E4DE7"/>
    <w:rsid w:val="006E4EFD"/>
    <w:rsid w:val="006E5015"/>
    <w:rsid w:val="006E65B8"/>
    <w:rsid w:val="006E6B32"/>
    <w:rsid w:val="006E7A2B"/>
    <w:rsid w:val="006E7D34"/>
    <w:rsid w:val="006E7DAD"/>
    <w:rsid w:val="006F03B8"/>
    <w:rsid w:val="006F092E"/>
    <w:rsid w:val="006F0D99"/>
    <w:rsid w:val="006F0F86"/>
    <w:rsid w:val="006F12CA"/>
    <w:rsid w:val="006F1A1C"/>
    <w:rsid w:val="006F1BB8"/>
    <w:rsid w:val="006F2775"/>
    <w:rsid w:val="006F2883"/>
    <w:rsid w:val="006F32E7"/>
    <w:rsid w:val="006F3C83"/>
    <w:rsid w:val="006F492E"/>
    <w:rsid w:val="006F4BE1"/>
    <w:rsid w:val="006F52A8"/>
    <w:rsid w:val="006F52BB"/>
    <w:rsid w:val="006F6A4A"/>
    <w:rsid w:val="006F6B46"/>
    <w:rsid w:val="006F7887"/>
    <w:rsid w:val="007001DB"/>
    <w:rsid w:val="00700B18"/>
    <w:rsid w:val="00700C80"/>
    <w:rsid w:val="00700DB3"/>
    <w:rsid w:val="00700F4F"/>
    <w:rsid w:val="00701096"/>
    <w:rsid w:val="0070216A"/>
    <w:rsid w:val="007021D0"/>
    <w:rsid w:val="0070326E"/>
    <w:rsid w:val="0070363A"/>
    <w:rsid w:val="00703A5E"/>
    <w:rsid w:val="007041C1"/>
    <w:rsid w:val="00704350"/>
    <w:rsid w:val="00704414"/>
    <w:rsid w:val="00704DFA"/>
    <w:rsid w:val="0070526F"/>
    <w:rsid w:val="00705699"/>
    <w:rsid w:val="00705F89"/>
    <w:rsid w:val="00705FF1"/>
    <w:rsid w:val="007061F4"/>
    <w:rsid w:val="007062DB"/>
    <w:rsid w:val="0070632F"/>
    <w:rsid w:val="007065FE"/>
    <w:rsid w:val="007067C1"/>
    <w:rsid w:val="00707169"/>
    <w:rsid w:val="0070759E"/>
    <w:rsid w:val="0070778F"/>
    <w:rsid w:val="007077AF"/>
    <w:rsid w:val="00707FB5"/>
    <w:rsid w:val="0071009F"/>
    <w:rsid w:val="0071077C"/>
    <w:rsid w:val="0071081B"/>
    <w:rsid w:val="007112D8"/>
    <w:rsid w:val="007112E7"/>
    <w:rsid w:val="007114E8"/>
    <w:rsid w:val="00711641"/>
    <w:rsid w:val="0071169A"/>
    <w:rsid w:val="00711D18"/>
    <w:rsid w:val="00711D63"/>
    <w:rsid w:val="00711D67"/>
    <w:rsid w:val="00712573"/>
    <w:rsid w:val="007125EF"/>
    <w:rsid w:val="007127C1"/>
    <w:rsid w:val="00712BD0"/>
    <w:rsid w:val="00712E80"/>
    <w:rsid w:val="00712EA6"/>
    <w:rsid w:val="00713209"/>
    <w:rsid w:val="00713253"/>
    <w:rsid w:val="007136E9"/>
    <w:rsid w:val="00713AEE"/>
    <w:rsid w:val="0071463E"/>
    <w:rsid w:val="00714757"/>
    <w:rsid w:val="00714990"/>
    <w:rsid w:val="00715BF6"/>
    <w:rsid w:val="00715D56"/>
    <w:rsid w:val="007161F2"/>
    <w:rsid w:val="007171B1"/>
    <w:rsid w:val="00720AB8"/>
    <w:rsid w:val="00720DA7"/>
    <w:rsid w:val="007210DC"/>
    <w:rsid w:val="00721AD1"/>
    <w:rsid w:val="00721B25"/>
    <w:rsid w:val="007248D1"/>
    <w:rsid w:val="007250C9"/>
    <w:rsid w:val="00725175"/>
    <w:rsid w:val="0072562F"/>
    <w:rsid w:val="00725F56"/>
    <w:rsid w:val="00726202"/>
    <w:rsid w:val="00726A3A"/>
    <w:rsid w:val="00726B62"/>
    <w:rsid w:val="007275E0"/>
    <w:rsid w:val="00730B80"/>
    <w:rsid w:val="0073178E"/>
    <w:rsid w:val="0073179E"/>
    <w:rsid w:val="00731963"/>
    <w:rsid w:val="007319D6"/>
    <w:rsid w:val="00731E16"/>
    <w:rsid w:val="007325D3"/>
    <w:rsid w:val="00733323"/>
    <w:rsid w:val="007335E0"/>
    <w:rsid w:val="00733600"/>
    <w:rsid w:val="0073407B"/>
    <w:rsid w:val="00734C2D"/>
    <w:rsid w:val="00735063"/>
    <w:rsid w:val="007351B2"/>
    <w:rsid w:val="007353C5"/>
    <w:rsid w:val="007357D7"/>
    <w:rsid w:val="00735BDD"/>
    <w:rsid w:val="00736076"/>
    <w:rsid w:val="007361F9"/>
    <w:rsid w:val="00736863"/>
    <w:rsid w:val="00737E35"/>
    <w:rsid w:val="007403AB"/>
    <w:rsid w:val="00740CEB"/>
    <w:rsid w:val="00741E29"/>
    <w:rsid w:val="00741EB7"/>
    <w:rsid w:val="00742754"/>
    <w:rsid w:val="00742BA9"/>
    <w:rsid w:val="0074316C"/>
    <w:rsid w:val="00743763"/>
    <w:rsid w:val="007437C9"/>
    <w:rsid w:val="00743CA4"/>
    <w:rsid w:val="00744282"/>
    <w:rsid w:val="00744557"/>
    <w:rsid w:val="00745122"/>
    <w:rsid w:val="007451BE"/>
    <w:rsid w:val="007455F2"/>
    <w:rsid w:val="007457C8"/>
    <w:rsid w:val="00745FE1"/>
    <w:rsid w:val="0074601B"/>
    <w:rsid w:val="00746A97"/>
    <w:rsid w:val="007474C3"/>
    <w:rsid w:val="00747C16"/>
    <w:rsid w:val="007504BB"/>
    <w:rsid w:val="007504DC"/>
    <w:rsid w:val="00750871"/>
    <w:rsid w:val="00751758"/>
    <w:rsid w:val="00751B17"/>
    <w:rsid w:val="00752A70"/>
    <w:rsid w:val="00753396"/>
    <w:rsid w:val="00753581"/>
    <w:rsid w:val="00753A37"/>
    <w:rsid w:val="00753A82"/>
    <w:rsid w:val="007542FF"/>
    <w:rsid w:val="00754533"/>
    <w:rsid w:val="0075460F"/>
    <w:rsid w:val="007548E4"/>
    <w:rsid w:val="007549DB"/>
    <w:rsid w:val="00754AE4"/>
    <w:rsid w:val="0075581E"/>
    <w:rsid w:val="0075596D"/>
    <w:rsid w:val="00755DE9"/>
    <w:rsid w:val="00755E75"/>
    <w:rsid w:val="007563B8"/>
    <w:rsid w:val="00756B2C"/>
    <w:rsid w:val="00756D23"/>
    <w:rsid w:val="00757113"/>
    <w:rsid w:val="00757718"/>
    <w:rsid w:val="007579BB"/>
    <w:rsid w:val="00757C4A"/>
    <w:rsid w:val="00757D72"/>
    <w:rsid w:val="00757F61"/>
    <w:rsid w:val="0076039B"/>
    <w:rsid w:val="007607A5"/>
    <w:rsid w:val="00760A3D"/>
    <w:rsid w:val="00760D1F"/>
    <w:rsid w:val="00760D88"/>
    <w:rsid w:val="00760DB2"/>
    <w:rsid w:val="00761293"/>
    <w:rsid w:val="0076171F"/>
    <w:rsid w:val="00761726"/>
    <w:rsid w:val="0076190A"/>
    <w:rsid w:val="0076246B"/>
    <w:rsid w:val="00763151"/>
    <w:rsid w:val="007634A8"/>
    <w:rsid w:val="0076374B"/>
    <w:rsid w:val="00763A94"/>
    <w:rsid w:val="007641D4"/>
    <w:rsid w:val="00764898"/>
    <w:rsid w:val="00765401"/>
    <w:rsid w:val="0076557E"/>
    <w:rsid w:val="00767569"/>
    <w:rsid w:val="007703A3"/>
    <w:rsid w:val="00771355"/>
    <w:rsid w:val="0077201B"/>
    <w:rsid w:val="00772987"/>
    <w:rsid w:val="00773175"/>
    <w:rsid w:val="007734D0"/>
    <w:rsid w:val="007735B3"/>
    <w:rsid w:val="007739C4"/>
    <w:rsid w:val="00773A62"/>
    <w:rsid w:val="0077441C"/>
    <w:rsid w:val="00775B5D"/>
    <w:rsid w:val="00775E67"/>
    <w:rsid w:val="00776ADD"/>
    <w:rsid w:val="00776BE7"/>
    <w:rsid w:val="00776CD5"/>
    <w:rsid w:val="00776E00"/>
    <w:rsid w:val="00777179"/>
    <w:rsid w:val="00777688"/>
    <w:rsid w:val="00777A76"/>
    <w:rsid w:val="00780459"/>
    <w:rsid w:val="00780A67"/>
    <w:rsid w:val="00781173"/>
    <w:rsid w:val="00781385"/>
    <w:rsid w:val="007816B8"/>
    <w:rsid w:val="00781B8D"/>
    <w:rsid w:val="00782528"/>
    <w:rsid w:val="0078261C"/>
    <w:rsid w:val="007827A6"/>
    <w:rsid w:val="007827F6"/>
    <w:rsid w:val="007827FD"/>
    <w:rsid w:val="007828B1"/>
    <w:rsid w:val="007829E3"/>
    <w:rsid w:val="00782CBD"/>
    <w:rsid w:val="00782F71"/>
    <w:rsid w:val="00783404"/>
    <w:rsid w:val="007837DB"/>
    <w:rsid w:val="0078417C"/>
    <w:rsid w:val="00784455"/>
    <w:rsid w:val="00784490"/>
    <w:rsid w:val="0078479D"/>
    <w:rsid w:val="00784B3D"/>
    <w:rsid w:val="00784D50"/>
    <w:rsid w:val="00785C77"/>
    <w:rsid w:val="0078618A"/>
    <w:rsid w:val="007870F4"/>
    <w:rsid w:val="0078752C"/>
    <w:rsid w:val="0078794B"/>
    <w:rsid w:val="00787CAA"/>
    <w:rsid w:val="00787EE6"/>
    <w:rsid w:val="00791FE5"/>
    <w:rsid w:val="00792969"/>
    <w:rsid w:val="00793013"/>
    <w:rsid w:val="007930C6"/>
    <w:rsid w:val="00793AE0"/>
    <w:rsid w:val="00793B24"/>
    <w:rsid w:val="00793D62"/>
    <w:rsid w:val="00793D76"/>
    <w:rsid w:val="00795439"/>
    <w:rsid w:val="00795C2B"/>
    <w:rsid w:val="007970EF"/>
    <w:rsid w:val="00797A42"/>
    <w:rsid w:val="00797D84"/>
    <w:rsid w:val="007A070A"/>
    <w:rsid w:val="007A0E72"/>
    <w:rsid w:val="007A14F5"/>
    <w:rsid w:val="007A19BD"/>
    <w:rsid w:val="007A1AA3"/>
    <w:rsid w:val="007A2F4D"/>
    <w:rsid w:val="007A357E"/>
    <w:rsid w:val="007A3A2D"/>
    <w:rsid w:val="007A3FFA"/>
    <w:rsid w:val="007A40B7"/>
    <w:rsid w:val="007A44BC"/>
    <w:rsid w:val="007A4E3F"/>
    <w:rsid w:val="007A52D5"/>
    <w:rsid w:val="007A5304"/>
    <w:rsid w:val="007A6968"/>
    <w:rsid w:val="007A6B70"/>
    <w:rsid w:val="007A71CB"/>
    <w:rsid w:val="007A77E7"/>
    <w:rsid w:val="007B000A"/>
    <w:rsid w:val="007B0834"/>
    <w:rsid w:val="007B11D3"/>
    <w:rsid w:val="007B1E8D"/>
    <w:rsid w:val="007B234B"/>
    <w:rsid w:val="007B2591"/>
    <w:rsid w:val="007B276F"/>
    <w:rsid w:val="007B2A2C"/>
    <w:rsid w:val="007B32C3"/>
    <w:rsid w:val="007B3941"/>
    <w:rsid w:val="007B3A05"/>
    <w:rsid w:val="007B3DCD"/>
    <w:rsid w:val="007B3DDA"/>
    <w:rsid w:val="007B5491"/>
    <w:rsid w:val="007B5CDE"/>
    <w:rsid w:val="007B5D4B"/>
    <w:rsid w:val="007B608C"/>
    <w:rsid w:val="007B6660"/>
    <w:rsid w:val="007B66A9"/>
    <w:rsid w:val="007B6808"/>
    <w:rsid w:val="007B69CC"/>
    <w:rsid w:val="007B6CB8"/>
    <w:rsid w:val="007B6E60"/>
    <w:rsid w:val="007B7560"/>
    <w:rsid w:val="007B75D8"/>
    <w:rsid w:val="007B7731"/>
    <w:rsid w:val="007B7C26"/>
    <w:rsid w:val="007B7F44"/>
    <w:rsid w:val="007C0112"/>
    <w:rsid w:val="007C018F"/>
    <w:rsid w:val="007C043A"/>
    <w:rsid w:val="007C065C"/>
    <w:rsid w:val="007C097A"/>
    <w:rsid w:val="007C0CFE"/>
    <w:rsid w:val="007C0E2B"/>
    <w:rsid w:val="007C124B"/>
    <w:rsid w:val="007C1622"/>
    <w:rsid w:val="007C1FDA"/>
    <w:rsid w:val="007C218F"/>
    <w:rsid w:val="007C2244"/>
    <w:rsid w:val="007C2593"/>
    <w:rsid w:val="007C2D8F"/>
    <w:rsid w:val="007C34BB"/>
    <w:rsid w:val="007C34BD"/>
    <w:rsid w:val="007C37C4"/>
    <w:rsid w:val="007C392F"/>
    <w:rsid w:val="007C3D3F"/>
    <w:rsid w:val="007C43C2"/>
    <w:rsid w:val="007C4552"/>
    <w:rsid w:val="007C4949"/>
    <w:rsid w:val="007C4A54"/>
    <w:rsid w:val="007C4C42"/>
    <w:rsid w:val="007C4CEC"/>
    <w:rsid w:val="007C58F0"/>
    <w:rsid w:val="007C5990"/>
    <w:rsid w:val="007C5BE2"/>
    <w:rsid w:val="007C65A8"/>
    <w:rsid w:val="007C67DC"/>
    <w:rsid w:val="007C6B7B"/>
    <w:rsid w:val="007C7744"/>
    <w:rsid w:val="007C7AB1"/>
    <w:rsid w:val="007C7ACF"/>
    <w:rsid w:val="007D0863"/>
    <w:rsid w:val="007D111D"/>
    <w:rsid w:val="007D1416"/>
    <w:rsid w:val="007D1485"/>
    <w:rsid w:val="007D15B8"/>
    <w:rsid w:val="007D1635"/>
    <w:rsid w:val="007D1A46"/>
    <w:rsid w:val="007D1E94"/>
    <w:rsid w:val="007D2478"/>
    <w:rsid w:val="007D252B"/>
    <w:rsid w:val="007D2FB1"/>
    <w:rsid w:val="007D3070"/>
    <w:rsid w:val="007D3543"/>
    <w:rsid w:val="007D356A"/>
    <w:rsid w:val="007D37D1"/>
    <w:rsid w:val="007D391B"/>
    <w:rsid w:val="007D3EEF"/>
    <w:rsid w:val="007D4803"/>
    <w:rsid w:val="007D4886"/>
    <w:rsid w:val="007D4924"/>
    <w:rsid w:val="007D4953"/>
    <w:rsid w:val="007D4B40"/>
    <w:rsid w:val="007D4E9C"/>
    <w:rsid w:val="007D50F4"/>
    <w:rsid w:val="007D5857"/>
    <w:rsid w:val="007D5A19"/>
    <w:rsid w:val="007D60A3"/>
    <w:rsid w:val="007D6B46"/>
    <w:rsid w:val="007D73DF"/>
    <w:rsid w:val="007D7466"/>
    <w:rsid w:val="007D75BE"/>
    <w:rsid w:val="007D76B4"/>
    <w:rsid w:val="007D7A77"/>
    <w:rsid w:val="007D7B07"/>
    <w:rsid w:val="007D7B35"/>
    <w:rsid w:val="007E0000"/>
    <w:rsid w:val="007E02D6"/>
    <w:rsid w:val="007E0568"/>
    <w:rsid w:val="007E0CEB"/>
    <w:rsid w:val="007E1132"/>
    <w:rsid w:val="007E1307"/>
    <w:rsid w:val="007E153A"/>
    <w:rsid w:val="007E2225"/>
    <w:rsid w:val="007E2CF8"/>
    <w:rsid w:val="007E2E79"/>
    <w:rsid w:val="007E3FF5"/>
    <w:rsid w:val="007E4264"/>
    <w:rsid w:val="007E4B21"/>
    <w:rsid w:val="007E4C2D"/>
    <w:rsid w:val="007E4CF3"/>
    <w:rsid w:val="007E50A0"/>
    <w:rsid w:val="007E5512"/>
    <w:rsid w:val="007E7287"/>
    <w:rsid w:val="007E72A3"/>
    <w:rsid w:val="007E7F1D"/>
    <w:rsid w:val="007F01A2"/>
    <w:rsid w:val="007F0575"/>
    <w:rsid w:val="007F1134"/>
    <w:rsid w:val="007F15FB"/>
    <w:rsid w:val="007F182C"/>
    <w:rsid w:val="007F1F38"/>
    <w:rsid w:val="007F2514"/>
    <w:rsid w:val="007F2839"/>
    <w:rsid w:val="007F2C18"/>
    <w:rsid w:val="007F4067"/>
    <w:rsid w:val="007F5A06"/>
    <w:rsid w:val="007F5F04"/>
    <w:rsid w:val="007F5FDE"/>
    <w:rsid w:val="007F626A"/>
    <w:rsid w:val="007F6329"/>
    <w:rsid w:val="007F646D"/>
    <w:rsid w:val="007F714F"/>
    <w:rsid w:val="007F72C5"/>
    <w:rsid w:val="007F7381"/>
    <w:rsid w:val="007F7528"/>
    <w:rsid w:val="007F7CB8"/>
    <w:rsid w:val="007F7EFC"/>
    <w:rsid w:val="00800656"/>
    <w:rsid w:val="00800F4B"/>
    <w:rsid w:val="00801B6F"/>
    <w:rsid w:val="008020C2"/>
    <w:rsid w:val="00802413"/>
    <w:rsid w:val="00802726"/>
    <w:rsid w:val="00802A92"/>
    <w:rsid w:val="00802D78"/>
    <w:rsid w:val="00802ED9"/>
    <w:rsid w:val="00803B13"/>
    <w:rsid w:val="0080452A"/>
    <w:rsid w:val="00804618"/>
    <w:rsid w:val="0080489E"/>
    <w:rsid w:val="00804F9A"/>
    <w:rsid w:val="00805096"/>
    <w:rsid w:val="008054CB"/>
    <w:rsid w:val="00805567"/>
    <w:rsid w:val="00805B4D"/>
    <w:rsid w:val="00805EF7"/>
    <w:rsid w:val="008063F1"/>
    <w:rsid w:val="00806471"/>
    <w:rsid w:val="00806601"/>
    <w:rsid w:val="00806AA6"/>
    <w:rsid w:val="00806C64"/>
    <w:rsid w:val="00806DA2"/>
    <w:rsid w:val="00806F28"/>
    <w:rsid w:val="00810404"/>
    <w:rsid w:val="008105C3"/>
    <w:rsid w:val="00810ACC"/>
    <w:rsid w:val="00810B9C"/>
    <w:rsid w:val="008111A3"/>
    <w:rsid w:val="00811867"/>
    <w:rsid w:val="00811BDD"/>
    <w:rsid w:val="00811F91"/>
    <w:rsid w:val="00812954"/>
    <w:rsid w:val="00812B73"/>
    <w:rsid w:val="0081322A"/>
    <w:rsid w:val="00814331"/>
    <w:rsid w:val="008145A6"/>
    <w:rsid w:val="00814C96"/>
    <w:rsid w:val="00814F7A"/>
    <w:rsid w:val="00815217"/>
    <w:rsid w:val="00815A12"/>
    <w:rsid w:val="00815E85"/>
    <w:rsid w:val="008161C7"/>
    <w:rsid w:val="0081621C"/>
    <w:rsid w:val="00816811"/>
    <w:rsid w:val="0081691A"/>
    <w:rsid w:val="00817082"/>
    <w:rsid w:val="0081723C"/>
    <w:rsid w:val="008174F9"/>
    <w:rsid w:val="00817858"/>
    <w:rsid w:val="0082025C"/>
    <w:rsid w:val="00820AE1"/>
    <w:rsid w:val="00820EDF"/>
    <w:rsid w:val="0082118A"/>
    <w:rsid w:val="00821478"/>
    <w:rsid w:val="008215E3"/>
    <w:rsid w:val="00821601"/>
    <w:rsid w:val="00822330"/>
    <w:rsid w:val="00822B38"/>
    <w:rsid w:val="00823334"/>
    <w:rsid w:val="00823BEA"/>
    <w:rsid w:val="00823E9C"/>
    <w:rsid w:val="00824519"/>
    <w:rsid w:val="00824717"/>
    <w:rsid w:val="00824C6D"/>
    <w:rsid w:val="00825317"/>
    <w:rsid w:val="00825F13"/>
    <w:rsid w:val="0082627A"/>
    <w:rsid w:val="00826303"/>
    <w:rsid w:val="00826476"/>
    <w:rsid w:val="00826A0B"/>
    <w:rsid w:val="00827062"/>
    <w:rsid w:val="00827187"/>
    <w:rsid w:val="0082726A"/>
    <w:rsid w:val="00830604"/>
    <w:rsid w:val="008307B6"/>
    <w:rsid w:val="00830C21"/>
    <w:rsid w:val="00830FF6"/>
    <w:rsid w:val="0083115F"/>
    <w:rsid w:val="008315DA"/>
    <w:rsid w:val="00831D36"/>
    <w:rsid w:val="00831FE4"/>
    <w:rsid w:val="00832047"/>
    <w:rsid w:val="008323C2"/>
    <w:rsid w:val="00832424"/>
    <w:rsid w:val="008324AD"/>
    <w:rsid w:val="008328D2"/>
    <w:rsid w:val="008339C0"/>
    <w:rsid w:val="00834783"/>
    <w:rsid w:val="008348EF"/>
    <w:rsid w:val="00834BBC"/>
    <w:rsid w:val="00834CEE"/>
    <w:rsid w:val="00835C27"/>
    <w:rsid w:val="00835D12"/>
    <w:rsid w:val="008363D5"/>
    <w:rsid w:val="008367F7"/>
    <w:rsid w:val="00836B88"/>
    <w:rsid w:val="00836E1E"/>
    <w:rsid w:val="00836FEA"/>
    <w:rsid w:val="008371F4"/>
    <w:rsid w:val="00837FF6"/>
    <w:rsid w:val="008407AB"/>
    <w:rsid w:val="00840876"/>
    <w:rsid w:val="00840B94"/>
    <w:rsid w:val="0084131E"/>
    <w:rsid w:val="00841508"/>
    <w:rsid w:val="00842B78"/>
    <w:rsid w:val="008432DB"/>
    <w:rsid w:val="00843866"/>
    <w:rsid w:val="00843CF3"/>
    <w:rsid w:val="00844B88"/>
    <w:rsid w:val="00844BF7"/>
    <w:rsid w:val="00845B3F"/>
    <w:rsid w:val="00845F47"/>
    <w:rsid w:val="00845F6D"/>
    <w:rsid w:val="00846542"/>
    <w:rsid w:val="00846AE5"/>
    <w:rsid w:val="00846BE5"/>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23F6"/>
    <w:rsid w:val="00852669"/>
    <w:rsid w:val="00852B47"/>
    <w:rsid w:val="00852FA6"/>
    <w:rsid w:val="008530E0"/>
    <w:rsid w:val="00853301"/>
    <w:rsid w:val="008533D4"/>
    <w:rsid w:val="00853787"/>
    <w:rsid w:val="0085397F"/>
    <w:rsid w:val="00853AEA"/>
    <w:rsid w:val="00853CFE"/>
    <w:rsid w:val="00853DB8"/>
    <w:rsid w:val="00853EC6"/>
    <w:rsid w:val="00853FC9"/>
    <w:rsid w:val="008540D8"/>
    <w:rsid w:val="00854D90"/>
    <w:rsid w:val="008554F5"/>
    <w:rsid w:val="00855CA4"/>
    <w:rsid w:val="00856268"/>
    <w:rsid w:val="008563E2"/>
    <w:rsid w:val="00857396"/>
    <w:rsid w:val="00857A1F"/>
    <w:rsid w:val="00860591"/>
    <w:rsid w:val="008606A3"/>
    <w:rsid w:val="008613C0"/>
    <w:rsid w:val="0086195D"/>
    <w:rsid w:val="0086223C"/>
    <w:rsid w:val="0086236F"/>
    <w:rsid w:val="00862D6A"/>
    <w:rsid w:val="008635E5"/>
    <w:rsid w:val="00863A23"/>
    <w:rsid w:val="00863EDF"/>
    <w:rsid w:val="0086436A"/>
    <w:rsid w:val="008645AC"/>
    <w:rsid w:val="00864782"/>
    <w:rsid w:val="00864B94"/>
    <w:rsid w:val="0086547D"/>
    <w:rsid w:val="00866380"/>
    <w:rsid w:val="008667E8"/>
    <w:rsid w:val="00866A0B"/>
    <w:rsid w:val="0086723A"/>
    <w:rsid w:val="0086745A"/>
    <w:rsid w:val="00867AEB"/>
    <w:rsid w:val="00867C70"/>
    <w:rsid w:val="00870C25"/>
    <w:rsid w:val="00870D0D"/>
    <w:rsid w:val="00871035"/>
    <w:rsid w:val="0087155E"/>
    <w:rsid w:val="008716FC"/>
    <w:rsid w:val="00871B57"/>
    <w:rsid w:val="00871D11"/>
    <w:rsid w:val="00871DE6"/>
    <w:rsid w:val="00871E55"/>
    <w:rsid w:val="00872496"/>
    <w:rsid w:val="008724BC"/>
    <w:rsid w:val="00872D80"/>
    <w:rsid w:val="008734FC"/>
    <w:rsid w:val="0087359D"/>
    <w:rsid w:val="008737B4"/>
    <w:rsid w:val="00874035"/>
    <w:rsid w:val="0087406E"/>
    <w:rsid w:val="008747E2"/>
    <w:rsid w:val="00875137"/>
    <w:rsid w:val="008757A6"/>
    <w:rsid w:val="00876086"/>
    <w:rsid w:val="008760A9"/>
    <w:rsid w:val="0087610D"/>
    <w:rsid w:val="00876592"/>
    <w:rsid w:val="00876AE3"/>
    <w:rsid w:val="00876C73"/>
    <w:rsid w:val="00877D27"/>
    <w:rsid w:val="00877ED3"/>
    <w:rsid w:val="008800A0"/>
    <w:rsid w:val="0088091E"/>
    <w:rsid w:val="00880B3A"/>
    <w:rsid w:val="00880BAB"/>
    <w:rsid w:val="00880C95"/>
    <w:rsid w:val="00880CB6"/>
    <w:rsid w:val="008810E6"/>
    <w:rsid w:val="00881564"/>
    <w:rsid w:val="00882381"/>
    <w:rsid w:val="00882811"/>
    <w:rsid w:val="0088292B"/>
    <w:rsid w:val="00882B3C"/>
    <w:rsid w:val="00882C6E"/>
    <w:rsid w:val="00882E69"/>
    <w:rsid w:val="00882FC9"/>
    <w:rsid w:val="008844D9"/>
    <w:rsid w:val="00884FA4"/>
    <w:rsid w:val="00886EE3"/>
    <w:rsid w:val="008876C4"/>
    <w:rsid w:val="008907CE"/>
    <w:rsid w:val="00890A36"/>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437D"/>
    <w:rsid w:val="00894652"/>
    <w:rsid w:val="0089486B"/>
    <w:rsid w:val="00894E01"/>
    <w:rsid w:val="00895767"/>
    <w:rsid w:val="00895A6D"/>
    <w:rsid w:val="0089640F"/>
    <w:rsid w:val="008964A1"/>
    <w:rsid w:val="008970D3"/>
    <w:rsid w:val="008977AB"/>
    <w:rsid w:val="00897951"/>
    <w:rsid w:val="00897AF5"/>
    <w:rsid w:val="00897EB2"/>
    <w:rsid w:val="00897EE8"/>
    <w:rsid w:val="008A0182"/>
    <w:rsid w:val="008A09BB"/>
    <w:rsid w:val="008A0BE2"/>
    <w:rsid w:val="008A115E"/>
    <w:rsid w:val="008A122C"/>
    <w:rsid w:val="008A1F12"/>
    <w:rsid w:val="008A2009"/>
    <w:rsid w:val="008A23B3"/>
    <w:rsid w:val="008A2408"/>
    <w:rsid w:val="008A274F"/>
    <w:rsid w:val="008A2C7F"/>
    <w:rsid w:val="008A3610"/>
    <w:rsid w:val="008A3A91"/>
    <w:rsid w:val="008A3FF5"/>
    <w:rsid w:val="008A413E"/>
    <w:rsid w:val="008A4547"/>
    <w:rsid w:val="008A466D"/>
    <w:rsid w:val="008A5DD3"/>
    <w:rsid w:val="008A6237"/>
    <w:rsid w:val="008A6370"/>
    <w:rsid w:val="008A64B5"/>
    <w:rsid w:val="008A6568"/>
    <w:rsid w:val="008A7784"/>
    <w:rsid w:val="008A78E2"/>
    <w:rsid w:val="008B0345"/>
    <w:rsid w:val="008B09E3"/>
    <w:rsid w:val="008B1498"/>
    <w:rsid w:val="008B20B9"/>
    <w:rsid w:val="008B295B"/>
    <w:rsid w:val="008B2EEB"/>
    <w:rsid w:val="008B369F"/>
    <w:rsid w:val="008B3B49"/>
    <w:rsid w:val="008B3B8C"/>
    <w:rsid w:val="008B3BAD"/>
    <w:rsid w:val="008B3D1F"/>
    <w:rsid w:val="008B4052"/>
    <w:rsid w:val="008B42CD"/>
    <w:rsid w:val="008B4352"/>
    <w:rsid w:val="008B4B20"/>
    <w:rsid w:val="008B4F0B"/>
    <w:rsid w:val="008B5089"/>
    <w:rsid w:val="008B61E2"/>
    <w:rsid w:val="008B636C"/>
    <w:rsid w:val="008B6D87"/>
    <w:rsid w:val="008B7561"/>
    <w:rsid w:val="008B7B37"/>
    <w:rsid w:val="008C055D"/>
    <w:rsid w:val="008C070E"/>
    <w:rsid w:val="008C0B9F"/>
    <w:rsid w:val="008C0FEC"/>
    <w:rsid w:val="008C156D"/>
    <w:rsid w:val="008C163E"/>
    <w:rsid w:val="008C181E"/>
    <w:rsid w:val="008C278E"/>
    <w:rsid w:val="008C2AAA"/>
    <w:rsid w:val="008C3017"/>
    <w:rsid w:val="008C3966"/>
    <w:rsid w:val="008C417E"/>
    <w:rsid w:val="008C43EC"/>
    <w:rsid w:val="008C5741"/>
    <w:rsid w:val="008C60EC"/>
    <w:rsid w:val="008C6131"/>
    <w:rsid w:val="008C6A83"/>
    <w:rsid w:val="008C6E7B"/>
    <w:rsid w:val="008C71E3"/>
    <w:rsid w:val="008C77C2"/>
    <w:rsid w:val="008D052D"/>
    <w:rsid w:val="008D0BEE"/>
    <w:rsid w:val="008D1218"/>
    <w:rsid w:val="008D150B"/>
    <w:rsid w:val="008D158B"/>
    <w:rsid w:val="008D1B0F"/>
    <w:rsid w:val="008D1CFE"/>
    <w:rsid w:val="008D20F4"/>
    <w:rsid w:val="008D2784"/>
    <w:rsid w:val="008D3293"/>
    <w:rsid w:val="008D364A"/>
    <w:rsid w:val="008D3A25"/>
    <w:rsid w:val="008D3B57"/>
    <w:rsid w:val="008D3BEB"/>
    <w:rsid w:val="008D3C33"/>
    <w:rsid w:val="008D3F2B"/>
    <w:rsid w:val="008D3FCA"/>
    <w:rsid w:val="008D4709"/>
    <w:rsid w:val="008D4CF0"/>
    <w:rsid w:val="008D4E6B"/>
    <w:rsid w:val="008D5268"/>
    <w:rsid w:val="008D54E5"/>
    <w:rsid w:val="008D56C1"/>
    <w:rsid w:val="008D58EE"/>
    <w:rsid w:val="008D5BC0"/>
    <w:rsid w:val="008D5E89"/>
    <w:rsid w:val="008D5F75"/>
    <w:rsid w:val="008D6432"/>
    <w:rsid w:val="008D687F"/>
    <w:rsid w:val="008D6C84"/>
    <w:rsid w:val="008D7B61"/>
    <w:rsid w:val="008E028C"/>
    <w:rsid w:val="008E07AC"/>
    <w:rsid w:val="008E07BC"/>
    <w:rsid w:val="008E0F27"/>
    <w:rsid w:val="008E1435"/>
    <w:rsid w:val="008E14B3"/>
    <w:rsid w:val="008E1BB7"/>
    <w:rsid w:val="008E2599"/>
    <w:rsid w:val="008E2604"/>
    <w:rsid w:val="008E263D"/>
    <w:rsid w:val="008E2C83"/>
    <w:rsid w:val="008E2CF3"/>
    <w:rsid w:val="008E2E04"/>
    <w:rsid w:val="008E36AF"/>
    <w:rsid w:val="008E376E"/>
    <w:rsid w:val="008E3FAC"/>
    <w:rsid w:val="008E4408"/>
    <w:rsid w:val="008E4DB4"/>
    <w:rsid w:val="008E4E98"/>
    <w:rsid w:val="008E518B"/>
    <w:rsid w:val="008E5AAC"/>
    <w:rsid w:val="008E62FD"/>
    <w:rsid w:val="008E66FC"/>
    <w:rsid w:val="008E67AA"/>
    <w:rsid w:val="008E76E5"/>
    <w:rsid w:val="008E7D89"/>
    <w:rsid w:val="008F025C"/>
    <w:rsid w:val="008F0392"/>
    <w:rsid w:val="008F0626"/>
    <w:rsid w:val="008F0AA1"/>
    <w:rsid w:val="008F1A04"/>
    <w:rsid w:val="008F1C00"/>
    <w:rsid w:val="008F1C98"/>
    <w:rsid w:val="008F2B36"/>
    <w:rsid w:val="008F2E4B"/>
    <w:rsid w:val="008F3AEC"/>
    <w:rsid w:val="008F42B3"/>
    <w:rsid w:val="008F4461"/>
    <w:rsid w:val="008F4B94"/>
    <w:rsid w:val="008F5BD7"/>
    <w:rsid w:val="008F5D11"/>
    <w:rsid w:val="008F5EEA"/>
    <w:rsid w:val="008F6069"/>
    <w:rsid w:val="008F69F3"/>
    <w:rsid w:val="008F7058"/>
    <w:rsid w:val="008F7282"/>
    <w:rsid w:val="008F7463"/>
    <w:rsid w:val="008F7CF5"/>
    <w:rsid w:val="008F7D5A"/>
    <w:rsid w:val="008F7EC2"/>
    <w:rsid w:val="009002F3"/>
    <w:rsid w:val="00900692"/>
    <w:rsid w:val="009008ED"/>
    <w:rsid w:val="00900927"/>
    <w:rsid w:val="00900A28"/>
    <w:rsid w:val="00900CC9"/>
    <w:rsid w:val="00900F6A"/>
    <w:rsid w:val="00901292"/>
    <w:rsid w:val="009016DD"/>
    <w:rsid w:val="00901B00"/>
    <w:rsid w:val="009025DC"/>
    <w:rsid w:val="00902F53"/>
    <w:rsid w:val="00903559"/>
    <w:rsid w:val="00903F86"/>
    <w:rsid w:val="00904161"/>
    <w:rsid w:val="00904564"/>
    <w:rsid w:val="0090458A"/>
    <w:rsid w:val="00904987"/>
    <w:rsid w:val="00904AF4"/>
    <w:rsid w:val="009058E2"/>
    <w:rsid w:val="00905A60"/>
    <w:rsid w:val="00905DA5"/>
    <w:rsid w:val="00905F08"/>
    <w:rsid w:val="00906151"/>
    <w:rsid w:val="0090667B"/>
    <w:rsid w:val="00906841"/>
    <w:rsid w:val="009069E7"/>
    <w:rsid w:val="0090723B"/>
    <w:rsid w:val="00907971"/>
    <w:rsid w:val="00907ABE"/>
    <w:rsid w:val="00907C9A"/>
    <w:rsid w:val="00910241"/>
    <w:rsid w:val="00910358"/>
    <w:rsid w:val="0091064C"/>
    <w:rsid w:val="00910956"/>
    <w:rsid w:val="00910A3A"/>
    <w:rsid w:val="009112BB"/>
    <w:rsid w:val="00911449"/>
    <w:rsid w:val="00911FDD"/>
    <w:rsid w:val="00912548"/>
    <w:rsid w:val="00912567"/>
    <w:rsid w:val="00912BFE"/>
    <w:rsid w:val="009132E1"/>
    <w:rsid w:val="009134D4"/>
    <w:rsid w:val="00913644"/>
    <w:rsid w:val="00913D52"/>
    <w:rsid w:val="00913E29"/>
    <w:rsid w:val="0091430B"/>
    <w:rsid w:val="009150D1"/>
    <w:rsid w:val="0091531B"/>
    <w:rsid w:val="0091562B"/>
    <w:rsid w:val="00915651"/>
    <w:rsid w:val="0091566A"/>
    <w:rsid w:val="00915AD4"/>
    <w:rsid w:val="00915BBB"/>
    <w:rsid w:val="00915EE8"/>
    <w:rsid w:val="00916D40"/>
    <w:rsid w:val="009179A9"/>
    <w:rsid w:val="009202B4"/>
    <w:rsid w:val="00920BE9"/>
    <w:rsid w:val="00920E99"/>
    <w:rsid w:val="0092138B"/>
    <w:rsid w:val="00921989"/>
    <w:rsid w:val="00921AA7"/>
    <w:rsid w:val="00921D7A"/>
    <w:rsid w:val="00922144"/>
    <w:rsid w:val="00922152"/>
    <w:rsid w:val="0092232C"/>
    <w:rsid w:val="00922C78"/>
    <w:rsid w:val="00922EDC"/>
    <w:rsid w:val="0092318F"/>
    <w:rsid w:val="009232DE"/>
    <w:rsid w:val="0092356C"/>
    <w:rsid w:val="0092384D"/>
    <w:rsid w:val="0092385E"/>
    <w:rsid w:val="00923F40"/>
    <w:rsid w:val="009244DF"/>
    <w:rsid w:val="00924AB5"/>
    <w:rsid w:val="00925004"/>
    <w:rsid w:val="00925170"/>
    <w:rsid w:val="009263DE"/>
    <w:rsid w:val="00926867"/>
    <w:rsid w:val="009268A1"/>
    <w:rsid w:val="0092792F"/>
    <w:rsid w:val="00930287"/>
    <w:rsid w:val="00930516"/>
    <w:rsid w:val="00930588"/>
    <w:rsid w:val="00930B9B"/>
    <w:rsid w:val="00930C36"/>
    <w:rsid w:val="00931611"/>
    <w:rsid w:val="00931AFB"/>
    <w:rsid w:val="00931D2E"/>
    <w:rsid w:val="0093270B"/>
    <w:rsid w:val="009327E3"/>
    <w:rsid w:val="00932BC3"/>
    <w:rsid w:val="00932DBF"/>
    <w:rsid w:val="00932F43"/>
    <w:rsid w:val="00933A16"/>
    <w:rsid w:val="00933B0A"/>
    <w:rsid w:val="00933C2F"/>
    <w:rsid w:val="009343FF"/>
    <w:rsid w:val="00934D7B"/>
    <w:rsid w:val="00935A3C"/>
    <w:rsid w:val="009360A5"/>
    <w:rsid w:val="0093622F"/>
    <w:rsid w:val="00936661"/>
    <w:rsid w:val="009368FB"/>
    <w:rsid w:val="0093692D"/>
    <w:rsid w:val="00936E32"/>
    <w:rsid w:val="00937655"/>
    <w:rsid w:val="00937F9A"/>
    <w:rsid w:val="0094019B"/>
    <w:rsid w:val="009401A1"/>
    <w:rsid w:val="009403FF"/>
    <w:rsid w:val="00940600"/>
    <w:rsid w:val="0094074D"/>
    <w:rsid w:val="00940D70"/>
    <w:rsid w:val="00940ED6"/>
    <w:rsid w:val="00940F96"/>
    <w:rsid w:val="0094103E"/>
    <w:rsid w:val="00941346"/>
    <w:rsid w:val="00941752"/>
    <w:rsid w:val="00941969"/>
    <w:rsid w:val="00941991"/>
    <w:rsid w:val="00941A3A"/>
    <w:rsid w:val="00941B76"/>
    <w:rsid w:val="00942500"/>
    <w:rsid w:val="0094273A"/>
    <w:rsid w:val="0094277A"/>
    <w:rsid w:val="009428BA"/>
    <w:rsid w:val="00942CB8"/>
    <w:rsid w:val="00943665"/>
    <w:rsid w:val="00943CD9"/>
    <w:rsid w:val="0094450E"/>
    <w:rsid w:val="00944955"/>
    <w:rsid w:val="00944DD2"/>
    <w:rsid w:val="00946223"/>
    <w:rsid w:val="0094654B"/>
    <w:rsid w:val="00946B55"/>
    <w:rsid w:val="00946F45"/>
    <w:rsid w:val="00947732"/>
    <w:rsid w:val="00947DC5"/>
    <w:rsid w:val="009501B7"/>
    <w:rsid w:val="00950302"/>
    <w:rsid w:val="00950A02"/>
    <w:rsid w:val="00950AF5"/>
    <w:rsid w:val="009513EF"/>
    <w:rsid w:val="0095234B"/>
    <w:rsid w:val="009525D0"/>
    <w:rsid w:val="00952682"/>
    <w:rsid w:val="0095279C"/>
    <w:rsid w:val="00952835"/>
    <w:rsid w:val="00953C49"/>
    <w:rsid w:val="00953F4B"/>
    <w:rsid w:val="0095408C"/>
    <w:rsid w:val="0095436C"/>
    <w:rsid w:val="0095464A"/>
    <w:rsid w:val="00954AD6"/>
    <w:rsid w:val="00954C5F"/>
    <w:rsid w:val="0095547C"/>
    <w:rsid w:val="00955879"/>
    <w:rsid w:val="00955AD3"/>
    <w:rsid w:val="00955B6F"/>
    <w:rsid w:val="0095604C"/>
    <w:rsid w:val="009562B1"/>
    <w:rsid w:val="00956BEC"/>
    <w:rsid w:val="009576C9"/>
    <w:rsid w:val="009602E1"/>
    <w:rsid w:val="00960329"/>
    <w:rsid w:val="00960EEB"/>
    <w:rsid w:val="009611D9"/>
    <w:rsid w:val="0096202E"/>
    <w:rsid w:val="00962BE3"/>
    <w:rsid w:val="00962E35"/>
    <w:rsid w:val="0096375B"/>
    <w:rsid w:val="00963B64"/>
    <w:rsid w:val="00963DF3"/>
    <w:rsid w:val="00963E8B"/>
    <w:rsid w:val="00963F17"/>
    <w:rsid w:val="0096462F"/>
    <w:rsid w:val="009648F3"/>
    <w:rsid w:val="0096499F"/>
    <w:rsid w:val="00964BC5"/>
    <w:rsid w:val="009651F8"/>
    <w:rsid w:val="00965283"/>
    <w:rsid w:val="00965508"/>
    <w:rsid w:val="009655F7"/>
    <w:rsid w:val="00965746"/>
    <w:rsid w:val="00965893"/>
    <w:rsid w:val="00966BD7"/>
    <w:rsid w:val="00966C87"/>
    <w:rsid w:val="00966CB6"/>
    <w:rsid w:val="00966DAB"/>
    <w:rsid w:val="00967106"/>
    <w:rsid w:val="0096750B"/>
    <w:rsid w:val="00967988"/>
    <w:rsid w:val="00967A11"/>
    <w:rsid w:val="00967A4E"/>
    <w:rsid w:val="00967F4E"/>
    <w:rsid w:val="00970B0E"/>
    <w:rsid w:val="0097107D"/>
    <w:rsid w:val="0097131E"/>
    <w:rsid w:val="0097162B"/>
    <w:rsid w:val="009722BB"/>
    <w:rsid w:val="0097432E"/>
    <w:rsid w:val="009748E8"/>
    <w:rsid w:val="00974BA1"/>
    <w:rsid w:val="009755B6"/>
    <w:rsid w:val="00975D45"/>
    <w:rsid w:val="00975F04"/>
    <w:rsid w:val="0097608C"/>
    <w:rsid w:val="009761DB"/>
    <w:rsid w:val="0097654A"/>
    <w:rsid w:val="00976604"/>
    <w:rsid w:val="00976695"/>
    <w:rsid w:val="00976E0A"/>
    <w:rsid w:val="00976EAD"/>
    <w:rsid w:val="009770A7"/>
    <w:rsid w:val="0097710F"/>
    <w:rsid w:val="009772EF"/>
    <w:rsid w:val="0097745A"/>
    <w:rsid w:val="00977A64"/>
    <w:rsid w:val="00977E69"/>
    <w:rsid w:val="009807D3"/>
    <w:rsid w:val="00980D4F"/>
    <w:rsid w:val="009813E1"/>
    <w:rsid w:val="00981633"/>
    <w:rsid w:val="00981A54"/>
    <w:rsid w:val="00981A6D"/>
    <w:rsid w:val="0098261C"/>
    <w:rsid w:val="00982859"/>
    <w:rsid w:val="00982B5C"/>
    <w:rsid w:val="00983878"/>
    <w:rsid w:val="00983E4C"/>
    <w:rsid w:val="0098407B"/>
    <w:rsid w:val="00984BD8"/>
    <w:rsid w:val="00985753"/>
    <w:rsid w:val="00985BAC"/>
    <w:rsid w:val="00985F4D"/>
    <w:rsid w:val="0098643D"/>
    <w:rsid w:val="00986A0F"/>
    <w:rsid w:val="00987247"/>
    <w:rsid w:val="0098732E"/>
    <w:rsid w:val="009909C7"/>
    <w:rsid w:val="00990C33"/>
    <w:rsid w:val="0099133B"/>
    <w:rsid w:val="00991AF7"/>
    <w:rsid w:val="0099224E"/>
    <w:rsid w:val="0099354F"/>
    <w:rsid w:val="00993955"/>
    <w:rsid w:val="00993A2A"/>
    <w:rsid w:val="00993F87"/>
    <w:rsid w:val="009941A0"/>
    <w:rsid w:val="0099461D"/>
    <w:rsid w:val="00994860"/>
    <w:rsid w:val="00994A77"/>
    <w:rsid w:val="009951B1"/>
    <w:rsid w:val="00996430"/>
    <w:rsid w:val="0099654C"/>
    <w:rsid w:val="00996675"/>
    <w:rsid w:val="00996B6C"/>
    <w:rsid w:val="00997203"/>
    <w:rsid w:val="00997502"/>
    <w:rsid w:val="00997D01"/>
    <w:rsid w:val="009A079E"/>
    <w:rsid w:val="009A0FDD"/>
    <w:rsid w:val="009A110D"/>
    <w:rsid w:val="009A13FF"/>
    <w:rsid w:val="009A14F0"/>
    <w:rsid w:val="009A1FC3"/>
    <w:rsid w:val="009A30FF"/>
    <w:rsid w:val="009A3807"/>
    <w:rsid w:val="009A41A6"/>
    <w:rsid w:val="009A4DA3"/>
    <w:rsid w:val="009A5578"/>
    <w:rsid w:val="009A59B3"/>
    <w:rsid w:val="009A5C09"/>
    <w:rsid w:val="009A604A"/>
    <w:rsid w:val="009A60D0"/>
    <w:rsid w:val="009A6275"/>
    <w:rsid w:val="009A6A52"/>
    <w:rsid w:val="009A6C64"/>
    <w:rsid w:val="009A6D47"/>
    <w:rsid w:val="009A6F71"/>
    <w:rsid w:val="009A72CD"/>
    <w:rsid w:val="009A7AA2"/>
    <w:rsid w:val="009A7F14"/>
    <w:rsid w:val="009B0BBA"/>
    <w:rsid w:val="009B0DA4"/>
    <w:rsid w:val="009B0EA8"/>
    <w:rsid w:val="009B1235"/>
    <w:rsid w:val="009B12F3"/>
    <w:rsid w:val="009B17AA"/>
    <w:rsid w:val="009B2722"/>
    <w:rsid w:val="009B2D80"/>
    <w:rsid w:val="009B3764"/>
    <w:rsid w:val="009B448E"/>
    <w:rsid w:val="009B4556"/>
    <w:rsid w:val="009B4DEC"/>
    <w:rsid w:val="009B4E2F"/>
    <w:rsid w:val="009B58F1"/>
    <w:rsid w:val="009B5E03"/>
    <w:rsid w:val="009B5F61"/>
    <w:rsid w:val="009B6037"/>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233B"/>
    <w:rsid w:val="009C2DF5"/>
    <w:rsid w:val="009C30CE"/>
    <w:rsid w:val="009C3A58"/>
    <w:rsid w:val="009C3BDC"/>
    <w:rsid w:val="009C3F25"/>
    <w:rsid w:val="009C4558"/>
    <w:rsid w:val="009C4589"/>
    <w:rsid w:val="009C55BF"/>
    <w:rsid w:val="009C5831"/>
    <w:rsid w:val="009C5A4B"/>
    <w:rsid w:val="009C5B4F"/>
    <w:rsid w:val="009C6598"/>
    <w:rsid w:val="009C73AD"/>
    <w:rsid w:val="009D026C"/>
    <w:rsid w:val="009D056B"/>
    <w:rsid w:val="009D0C32"/>
    <w:rsid w:val="009D1148"/>
    <w:rsid w:val="009D1396"/>
    <w:rsid w:val="009D283D"/>
    <w:rsid w:val="009D28D9"/>
    <w:rsid w:val="009D291A"/>
    <w:rsid w:val="009D29EB"/>
    <w:rsid w:val="009D2C6C"/>
    <w:rsid w:val="009D2C6D"/>
    <w:rsid w:val="009D3645"/>
    <w:rsid w:val="009D369F"/>
    <w:rsid w:val="009D378E"/>
    <w:rsid w:val="009D39DA"/>
    <w:rsid w:val="009D4037"/>
    <w:rsid w:val="009D4077"/>
    <w:rsid w:val="009D4569"/>
    <w:rsid w:val="009D4C0C"/>
    <w:rsid w:val="009D4F67"/>
    <w:rsid w:val="009D5533"/>
    <w:rsid w:val="009D701C"/>
    <w:rsid w:val="009D7A82"/>
    <w:rsid w:val="009E01E5"/>
    <w:rsid w:val="009E09D9"/>
    <w:rsid w:val="009E09DA"/>
    <w:rsid w:val="009E0F30"/>
    <w:rsid w:val="009E107E"/>
    <w:rsid w:val="009E1635"/>
    <w:rsid w:val="009E1822"/>
    <w:rsid w:val="009E1E5A"/>
    <w:rsid w:val="009E2C6E"/>
    <w:rsid w:val="009E30E5"/>
    <w:rsid w:val="009E3453"/>
    <w:rsid w:val="009E38D6"/>
    <w:rsid w:val="009E3C1E"/>
    <w:rsid w:val="009E3CEA"/>
    <w:rsid w:val="009E3D63"/>
    <w:rsid w:val="009E4A76"/>
    <w:rsid w:val="009E4E06"/>
    <w:rsid w:val="009E4F66"/>
    <w:rsid w:val="009E5008"/>
    <w:rsid w:val="009E53A2"/>
    <w:rsid w:val="009E55BC"/>
    <w:rsid w:val="009E5705"/>
    <w:rsid w:val="009E58A3"/>
    <w:rsid w:val="009E65F3"/>
    <w:rsid w:val="009E6609"/>
    <w:rsid w:val="009E6BAC"/>
    <w:rsid w:val="009E7243"/>
    <w:rsid w:val="009E73FC"/>
    <w:rsid w:val="009E7914"/>
    <w:rsid w:val="009E7BCE"/>
    <w:rsid w:val="009F029A"/>
    <w:rsid w:val="009F0C92"/>
    <w:rsid w:val="009F1436"/>
    <w:rsid w:val="009F1AF8"/>
    <w:rsid w:val="009F1BE4"/>
    <w:rsid w:val="009F1EA2"/>
    <w:rsid w:val="009F3145"/>
    <w:rsid w:val="009F3266"/>
    <w:rsid w:val="009F399D"/>
    <w:rsid w:val="009F3F7C"/>
    <w:rsid w:val="009F52F1"/>
    <w:rsid w:val="009F5C29"/>
    <w:rsid w:val="009F6224"/>
    <w:rsid w:val="009F702B"/>
    <w:rsid w:val="009F707B"/>
    <w:rsid w:val="009F7F95"/>
    <w:rsid w:val="00A01009"/>
    <w:rsid w:val="00A0185F"/>
    <w:rsid w:val="00A022CE"/>
    <w:rsid w:val="00A0265C"/>
    <w:rsid w:val="00A027BC"/>
    <w:rsid w:val="00A029BE"/>
    <w:rsid w:val="00A03B3F"/>
    <w:rsid w:val="00A04172"/>
    <w:rsid w:val="00A043BE"/>
    <w:rsid w:val="00A047DA"/>
    <w:rsid w:val="00A0488E"/>
    <w:rsid w:val="00A04FED"/>
    <w:rsid w:val="00A05523"/>
    <w:rsid w:val="00A05990"/>
    <w:rsid w:val="00A05F28"/>
    <w:rsid w:val="00A06323"/>
    <w:rsid w:val="00A06D2B"/>
    <w:rsid w:val="00A07751"/>
    <w:rsid w:val="00A100E7"/>
    <w:rsid w:val="00A102B3"/>
    <w:rsid w:val="00A1043D"/>
    <w:rsid w:val="00A1135F"/>
    <w:rsid w:val="00A12D45"/>
    <w:rsid w:val="00A130D7"/>
    <w:rsid w:val="00A13471"/>
    <w:rsid w:val="00A13B3D"/>
    <w:rsid w:val="00A13ECA"/>
    <w:rsid w:val="00A1423C"/>
    <w:rsid w:val="00A14551"/>
    <w:rsid w:val="00A14AC4"/>
    <w:rsid w:val="00A14BCD"/>
    <w:rsid w:val="00A14D33"/>
    <w:rsid w:val="00A14FF2"/>
    <w:rsid w:val="00A154E6"/>
    <w:rsid w:val="00A16527"/>
    <w:rsid w:val="00A16D95"/>
    <w:rsid w:val="00A171E5"/>
    <w:rsid w:val="00A171FF"/>
    <w:rsid w:val="00A201DD"/>
    <w:rsid w:val="00A201E3"/>
    <w:rsid w:val="00A20A25"/>
    <w:rsid w:val="00A20B0D"/>
    <w:rsid w:val="00A20D0D"/>
    <w:rsid w:val="00A20E1A"/>
    <w:rsid w:val="00A210B1"/>
    <w:rsid w:val="00A213D0"/>
    <w:rsid w:val="00A217CE"/>
    <w:rsid w:val="00A21938"/>
    <w:rsid w:val="00A21B3F"/>
    <w:rsid w:val="00A21D89"/>
    <w:rsid w:val="00A22190"/>
    <w:rsid w:val="00A2230A"/>
    <w:rsid w:val="00A223B1"/>
    <w:rsid w:val="00A22A95"/>
    <w:rsid w:val="00A22AB2"/>
    <w:rsid w:val="00A22C7E"/>
    <w:rsid w:val="00A22E37"/>
    <w:rsid w:val="00A2334D"/>
    <w:rsid w:val="00A2335A"/>
    <w:rsid w:val="00A23372"/>
    <w:rsid w:val="00A236AA"/>
    <w:rsid w:val="00A23F11"/>
    <w:rsid w:val="00A2402C"/>
    <w:rsid w:val="00A240FB"/>
    <w:rsid w:val="00A24253"/>
    <w:rsid w:val="00A2425E"/>
    <w:rsid w:val="00A2443A"/>
    <w:rsid w:val="00A244F3"/>
    <w:rsid w:val="00A24712"/>
    <w:rsid w:val="00A24C9A"/>
    <w:rsid w:val="00A24F87"/>
    <w:rsid w:val="00A2598F"/>
    <w:rsid w:val="00A25BBC"/>
    <w:rsid w:val="00A26FFC"/>
    <w:rsid w:val="00A2702C"/>
    <w:rsid w:val="00A2721F"/>
    <w:rsid w:val="00A30E78"/>
    <w:rsid w:val="00A3163E"/>
    <w:rsid w:val="00A319E1"/>
    <w:rsid w:val="00A3261A"/>
    <w:rsid w:val="00A33588"/>
    <w:rsid w:val="00A33A95"/>
    <w:rsid w:val="00A33F7C"/>
    <w:rsid w:val="00A34209"/>
    <w:rsid w:val="00A343BB"/>
    <w:rsid w:val="00A343CE"/>
    <w:rsid w:val="00A350A1"/>
    <w:rsid w:val="00A35E96"/>
    <w:rsid w:val="00A36491"/>
    <w:rsid w:val="00A36B23"/>
    <w:rsid w:val="00A36EF7"/>
    <w:rsid w:val="00A37257"/>
    <w:rsid w:val="00A372F0"/>
    <w:rsid w:val="00A3786F"/>
    <w:rsid w:val="00A37B01"/>
    <w:rsid w:val="00A37DD5"/>
    <w:rsid w:val="00A37EB6"/>
    <w:rsid w:val="00A40009"/>
    <w:rsid w:val="00A401A0"/>
    <w:rsid w:val="00A4050C"/>
    <w:rsid w:val="00A40904"/>
    <w:rsid w:val="00A40DF2"/>
    <w:rsid w:val="00A40FA3"/>
    <w:rsid w:val="00A4151F"/>
    <w:rsid w:val="00A4165B"/>
    <w:rsid w:val="00A427C5"/>
    <w:rsid w:val="00A42EB4"/>
    <w:rsid w:val="00A430A9"/>
    <w:rsid w:val="00A436A1"/>
    <w:rsid w:val="00A4389D"/>
    <w:rsid w:val="00A43C97"/>
    <w:rsid w:val="00A44466"/>
    <w:rsid w:val="00A444B7"/>
    <w:rsid w:val="00A45401"/>
    <w:rsid w:val="00A457E4"/>
    <w:rsid w:val="00A45CA6"/>
    <w:rsid w:val="00A4664A"/>
    <w:rsid w:val="00A46890"/>
    <w:rsid w:val="00A46D47"/>
    <w:rsid w:val="00A46D5F"/>
    <w:rsid w:val="00A46D71"/>
    <w:rsid w:val="00A46D78"/>
    <w:rsid w:val="00A47276"/>
    <w:rsid w:val="00A4750E"/>
    <w:rsid w:val="00A47785"/>
    <w:rsid w:val="00A47C1C"/>
    <w:rsid w:val="00A47FF6"/>
    <w:rsid w:val="00A5062F"/>
    <w:rsid w:val="00A50B07"/>
    <w:rsid w:val="00A5118C"/>
    <w:rsid w:val="00A517BF"/>
    <w:rsid w:val="00A51F8B"/>
    <w:rsid w:val="00A521B8"/>
    <w:rsid w:val="00A52337"/>
    <w:rsid w:val="00A525D4"/>
    <w:rsid w:val="00A526C3"/>
    <w:rsid w:val="00A529C2"/>
    <w:rsid w:val="00A52E0F"/>
    <w:rsid w:val="00A53200"/>
    <w:rsid w:val="00A533C3"/>
    <w:rsid w:val="00A5374C"/>
    <w:rsid w:val="00A537D8"/>
    <w:rsid w:val="00A53925"/>
    <w:rsid w:val="00A5392C"/>
    <w:rsid w:val="00A542D6"/>
    <w:rsid w:val="00A54546"/>
    <w:rsid w:val="00A5454F"/>
    <w:rsid w:val="00A5497D"/>
    <w:rsid w:val="00A54DAF"/>
    <w:rsid w:val="00A54E7C"/>
    <w:rsid w:val="00A5512F"/>
    <w:rsid w:val="00A556E4"/>
    <w:rsid w:val="00A55A15"/>
    <w:rsid w:val="00A55B16"/>
    <w:rsid w:val="00A55D1C"/>
    <w:rsid w:val="00A5664A"/>
    <w:rsid w:val="00A56C35"/>
    <w:rsid w:val="00A56E03"/>
    <w:rsid w:val="00A57B1F"/>
    <w:rsid w:val="00A57D38"/>
    <w:rsid w:val="00A6080E"/>
    <w:rsid w:val="00A60915"/>
    <w:rsid w:val="00A60A31"/>
    <w:rsid w:val="00A61348"/>
    <w:rsid w:val="00A618BD"/>
    <w:rsid w:val="00A61A89"/>
    <w:rsid w:val="00A62DB3"/>
    <w:rsid w:val="00A62E6B"/>
    <w:rsid w:val="00A633B1"/>
    <w:rsid w:val="00A63E68"/>
    <w:rsid w:val="00A643B8"/>
    <w:rsid w:val="00A6443B"/>
    <w:rsid w:val="00A645CB"/>
    <w:rsid w:val="00A64812"/>
    <w:rsid w:val="00A64851"/>
    <w:rsid w:val="00A64CB9"/>
    <w:rsid w:val="00A64E5E"/>
    <w:rsid w:val="00A655D8"/>
    <w:rsid w:val="00A6587E"/>
    <w:rsid w:val="00A66D80"/>
    <w:rsid w:val="00A66D90"/>
    <w:rsid w:val="00A671A9"/>
    <w:rsid w:val="00A67BD0"/>
    <w:rsid w:val="00A70145"/>
    <w:rsid w:val="00A702E1"/>
    <w:rsid w:val="00A70383"/>
    <w:rsid w:val="00A709F0"/>
    <w:rsid w:val="00A70B6A"/>
    <w:rsid w:val="00A71A4F"/>
    <w:rsid w:val="00A71E4E"/>
    <w:rsid w:val="00A7224F"/>
    <w:rsid w:val="00A723C3"/>
    <w:rsid w:val="00A73192"/>
    <w:rsid w:val="00A7319E"/>
    <w:rsid w:val="00A731C0"/>
    <w:rsid w:val="00A7368B"/>
    <w:rsid w:val="00A73FFE"/>
    <w:rsid w:val="00A74F37"/>
    <w:rsid w:val="00A74FC6"/>
    <w:rsid w:val="00A75DBF"/>
    <w:rsid w:val="00A76165"/>
    <w:rsid w:val="00A76B5E"/>
    <w:rsid w:val="00A76D4E"/>
    <w:rsid w:val="00A76D9D"/>
    <w:rsid w:val="00A77285"/>
    <w:rsid w:val="00A77949"/>
    <w:rsid w:val="00A77E5E"/>
    <w:rsid w:val="00A800C1"/>
    <w:rsid w:val="00A80237"/>
    <w:rsid w:val="00A80C8C"/>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661B"/>
    <w:rsid w:val="00A8679E"/>
    <w:rsid w:val="00A86927"/>
    <w:rsid w:val="00A86BDE"/>
    <w:rsid w:val="00A86C16"/>
    <w:rsid w:val="00A86C8F"/>
    <w:rsid w:val="00A8728D"/>
    <w:rsid w:val="00A8743F"/>
    <w:rsid w:val="00A87A4F"/>
    <w:rsid w:val="00A87B87"/>
    <w:rsid w:val="00A9017D"/>
    <w:rsid w:val="00A902D8"/>
    <w:rsid w:val="00A904EA"/>
    <w:rsid w:val="00A90A63"/>
    <w:rsid w:val="00A91980"/>
    <w:rsid w:val="00A91AB4"/>
    <w:rsid w:val="00A92302"/>
    <w:rsid w:val="00A92ABC"/>
    <w:rsid w:val="00A92E7D"/>
    <w:rsid w:val="00A9310F"/>
    <w:rsid w:val="00A93F56"/>
    <w:rsid w:val="00A93FFC"/>
    <w:rsid w:val="00A953D1"/>
    <w:rsid w:val="00A95748"/>
    <w:rsid w:val="00A95B2F"/>
    <w:rsid w:val="00A96673"/>
    <w:rsid w:val="00A96961"/>
    <w:rsid w:val="00A96C28"/>
    <w:rsid w:val="00A96FB1"/>
    <w:rsid w:val="00A97418"/>
    <w:rsid w:val="00A97428"/>
    <w:rsid w:val="00A97AE8"/>
    <w:rsid w:val="00A97CB9"/>
    <w:rsid w:val="00AA069F"/>
    <w:rsid w:val="00AA0A11"/>
    <w:rsid w:val="00AA1B14"/>
    <w:rsid w:val="00AA1DE8"/>
    <w:rsid w:val="00AA24E0"/>
    <w:rsid w:val="00AA2805"/>
    <w:rsid w:val="00AA35A4"/>
    <w:rsid w:val="00AA3801"/>
    <w:rsid w:val="00AA3809"/>
    <w:rsid w:val="00AA4037"/>
    <w:rsid w:val="00AA478E"/>
    <w:rsid w:val="00AA5530"/>
    <w:rsid w:val="00AA553D"/>
    <w:rsid w:val="00AA5D13"/>
    <w:rsid w:val="00AA5EDD"/>
    <w:rsid w:val="00AA6B5D"/>
    <w:rsid w:val="00AA6E14"/>
    <w:rsid w:val="00AA754A"/>
    <w:rsid w:val="00AA7661"/>
    <w:rsid w:val="00AA79EB"/>
    <w:rsid w:val="00AA7D0E"/>
    <w:rsid w:val="00AA7D28"/>
    <w:rsid w:val="00AB018C"/>
    <w:rsid w:val="00AB0555"/>
    <w:rsid w:val="00AB0716"/>
    <w:rsid w:val="00AB0CAF"/>
    <w:rsid w:val="00AB13BB"/>
    <w:rsid w:val="00AB1A02"/>
    <w:rsid w:val="00AB25EA"/>
    <w:rsid w:val="00AB281B"/>
    <w:rsid w:val="00AB309B"/>
    <w:rsid w:val="00AB33B2"/>
    <w:rsid w:val="00AB3A4F"/>
    <w:rsid w:val="00AB3DA6"/>
    <w:rsid w:val="00AB3FC8"/>
    <w:rsid w:val="00AB45E0"/>
    <w:rsid w:val="00AB4888"/>
    <w:rsid w:val="00AB528E"/>
    <w:rsid w:val="00AB6764"/>
    <w:rsid w:val="00AB68EC"/>
    <w:rsid w:val="00AB7802"/>
    <w:rsid w:val="00AB7836"/>
    <w:rsid w:val="00AB7C05"/>
    <w:rsid w:val="00AB7DC1"/>
    <w:rsid w:val="00AC0370"/>
    <w:rsid w:val="00AC0652"/>
    <w:rsid w:val="00AC0FA4"/>
    <w:rsid w:val="00AC134D"/>
    <w:rsid w:val="00AC13E4"/>
    <w:rsid w:val="00AC158F"/>
    <w:rsid w:val="00AC1DA5"/>
    <w:rsid w:val="00AC1E78"/>
    <w:rsid w:val="00AC2258"/>
    <w:rsid w:val="00AC2ACE"/>
    <w:rsid w:val="00AC2BC3"/>
    <w:rsid w:val="00AC2DC2"/>
    <w:rsid w:val="00AC2E7C"/>
    <w:rsid w:val="00AC2E9D"/>
    <w:rsid w:val="00AC37F7"/>
    <w:rsid w:val="00AC3A72"/>
    <w:rsid w:val="00AC3CF7"/>
    <w:rsid w:val="00AC3FF8"/>
    <w:rsid w:val="00AC49F9"/>
    <w:rsid w:val="00AC4A5C"/>
    <w:rsid w:val="00AC4ADD"/>
    <w:rsid w:val="00AC5563"/>
    <w:rsid w:val="00AC56CF"/>
    <w:rsid w:val="00AC7516"/>
    <w:rsid w:val="00AC7BB7"/>
    <w:rsid w:val="00AC7CD4"/>
    <w:rsid w:val="00AD07E2"/>
    <w:rsid w:val="00AD086B"/>
    <w:rsid w:val="00AD0A07"/>
    <w:rsid w:val="00AD175B"/>
    <w:rsid w:val="00AD1AA7"/>
    <w:rsid w:val="00AD1B27"/>
    <w:rsid w:val="00AD1E93"/>
    <w:rsid w:val="00AD1ED5"/>
    <w:rsid w:val="00AD1F1E"/>
    <w:rsid w:val="00AD2007"/>
    <w:rsid w:val="00AD207A"/>
    <w:rsid w:val="00AD20E0"/>
    <w:rsid w:val="00AD23FC"/>
    <w:rsid w:val="00AD2D21"/>
    <w:rsid w:val="00AD2DE8"/>
    <w:rsid w:val="00AD3AB0"/>
    <w:rsid w:val="00AD3C13"/>
    <w:rsid w:val="00AD3FC0"/>
    <w:rsid w:val="00AD41BF"/>
    <w:rsid w:val="00AD4AE1"/>
    <w:rsid w:val="00AD4BBA"/>
    <w:rsid w:val="00AD5419"/>
    <w:rsid w:val="00AD58CE"/>
    <w:rsid w:val="00AD6030"/>
    <w:rsid w:val="00AD63F6"/>
    <w:rsid w:val="00AD6A14"/>
    <w:rsid w:val="00AD6A2B"/>
    <w:rsid w:val="00AD6E77"/>
    <w:rsid w:val="00AD76CE"/>
    <w:rsid w:val="00AD7AA5"/>
    <w:rsid w:val="00AE0176"/>
    <w:rsid w:val="00AE0961"/>
    <w:rsid w:val="00AE0F97"/>
    <w:rsid w:val="00AE13B7"/>
    <w:rsid w:val="00AE141D"/>
    <w:rsid w:val="00AE1F6F"/>
    <w:rsid w:val="00AE2A9C"/>
    <w:rsid w:val="00AE2FD5"/>
    <w:rsid w:val="00AE35E1"/>
    <w:rsid w:val="00AE3BBB"/>
    <w:rsid w:val="00AE4335"/>
    <w:rsid w:val="00AE45B2"/>
    <w:rsid w:val="00AE5948"/>
    <w:rsid w:val="00AE5A64"/>
    <w:rsid w:val="00AE5B3C"/>
    <w:rsid w:val="00AE6CE2"/>
    <w:rsid w:val="00AE7904"/>
    <w:rsid w:val="00AF0FBD"/>
    <w:rsid w:val="00AF1150"/>
    <w:rsid w:val="00AF12A0"/>
    <w:rsid w:val="00AF1465"/>
    <w:rsid w:val="00AF1C4B"/>
    <w:rsid w:val="00AF1EA1"/>
    <w:rsid w:val="00AF2BCC"/>
    <w:rsid w:val="00AF3294"/>
    <w:rsid w:val="00AF377C"/>
    <w:rsid w:val="00AF3D96"/>
    <w:rsid w:val="00AF4133"/>
    <w:rsid w:val="00AF477C"/>
    <w:rsid w:val="00AF4C13"/>
    <w:rsid w:val="00AF65CB"/>
    <w:rsid w:val="00AF6B68"/>
    <w:rsid w:val="00AF78D0"/>
    <w:rsid w:val="00AF7EAE"/>
    <w:rsid w:val="00B00281"/>
    <w:rsid w:val="00B00C7A"/>
    <w:rsid w:val="00B00DE7"/>
    <w:rsid w:val="00B00E63"/>
    <w:rsid w:val="00B01837"/>
    <w:rsid w:val="00B0222B"/>
    <w:rsid w:val="00B0244D"/>
    <w:rsid w:val="00B02692"/>
    <w:rsid w:val="00B028BA"/>
    <w:rsid w:val="00B02925"/>
    <w:rsid w:val="00B0331A"/>
    <w:rsid w:val="00B0332C"/>
    <w:rsid w:val="00B033F6"/>
    <w:rsid w:val="00B03667"/>
    <w:rsid w:val="00B042B5"/>
    <w:rsid w:val="00B0483D"/>
    <w:rsid w:val="00B053BB"/>
    <w:rsid w:val="00B05676"/>
    <w:rsid w:val="00B05852"/>
    <w:rsid w:val="00B05C45"/>
    <w:rsid w:val="00B060B6"/>
    <w:rsid w:val="00B0666F"/>
    <w:rsid w:val="00B06E39"/>
    <w:rsid w:val="00B075AD"/>
    <w:rsid w:val="00B07EEF"/>
    <w:rsid w:val="00B1031A"/>
    <w:rsid w:val="00B10836"/>
    <w:rsid w:val="00B10C98"/>
    <w:rsid w:val="00B11451"/>
    <w:rsid w:val="00B114FD"/>
    <w:rsid w:val="00B1185C"/>
    <w:rsid w:val="00B119C6"/>
    <w:rsid w:val="00B11F06"/>
    <w:rsid w:val="00B12020"/>
    <w:rsid w:val="00B1379A"/>
    <w:rsid w:val="00B13A31"/>
    <w:rsid w:val="00B13C7C"/>
    <w:rsid w:val="00B141B2"/>
    <w:rsid w:val="00B14307"/>
    <w:rsid w:val="00B14E98"/>
    <w:rsid w:val="00B15182"/>
    <w:rsid w:val="00B15742"/>
    <w:rsid w:val="00B1591C"/>
    <w:rsid w:val="00B15CFB"/>
    <w:rsid w:val="00B15E78"/>
    <w:rsid w:val="00B15F2D"/>
    <w:rsid w:val="00B1649A"/>
    <w:rsid w:val="00B16D75"/>
    <w:rsid w:val="00B16E4C"/>
    <w:rsid w:val="00B1719D"/>
    <w:rsid w:val="00B17FC8"/>
    <w:rsid w:val="00B202EA"/>
    <w:rsid w:val="00B2043D"/>
    <w:rsid w:val="00B2059B"/>
    <w:rsid w:val="00B205F4"/>
    <w:rsid w:val="00B20C33"/>
    <w:rsid w:val="00B20C99"/>
    <w:rsid w:val="00B20CBE"/>
    <w:rsid w:val="00B20DC0"/>
    <w:rsid w:val="00B2123C"/>
    <w:rsid w:val="00B2125F"/>
    <w:rsid w:val="00B21E6E"/>
    <w:rsid w:val="00B21ED0"/>
    <w:rsid w:val="00B22013"/>
    <w:rsid w:val="00B22198"/>
    <w:rsid w:val="00B221E3"/>
    <w:rsid w:val="00B23272"/>
    <w:rsid w:val="00B236D7"/>
    <w:rsid w:val="00B23C58"/>
    <w:rsid w:val="00B23C59"/>
    <w:rsid w:val="00B2421F"/>
    <w:rsid w:val="00B2437F"/>
    <w:rsid w:val="00B249B9"/>
    <w:rsid w:val="00B249C7"/>
    <w:rsid w:val="00B24A56"/>
    <w:rsid w:val="00B24D00"/>
    <w:rsid w:val="00B24DFD"/>
    <w:rsid w:val="00B25E51"/>
    <w:rsid w:val="00B26484"/>
    <w:rsid w:val="00B26ACF"/>
    <w:rsid w:val="00B26B10"/>
    <w:rsid w:val="00B26B86"/>
    <w:rsid w:val="00B2707C"/>
    <w:rsid w:val="00B27A03"/>
    <w:rsid w:val="00B27A24"/>
    <w:rsid w:val="00B27AE2"/>
    <w:rsid w:val="00B27B9E"/>
    <w:rsid w:val="00B27E80"/>
    <w:rsid w:val="00B3045B"/>
    <w:rsid w:val="00B30947"/>
    <w:rsid w:val="00B30B80"/>
    <w:rsid w:val="00B31B4B"/>
    <w:rsid w:val="00B3268C"/>
    <w:rsid w:val="00B32918"/>
    <w:rsid w:val="00B32FFA"/>
    <w:rsid w:val="00B336A3"/>
    <w:rsid w:val="00B33808"/>
    <w:rsid w:val="00B33EF7"/>
    <w:rsid w:val="00B34280"/>
    <w:rsid w:val="00B3461D"/>
    <w:rsid w:val="00B34833"/>
    <w:rsid w:val="00B349E8"/>
    <w:rsid w:val="00B34D44"/>
    <w:rsid w:val="00B34E7E"/>
    <w:rsid w:val="00B34ED0"/>
    <w:rsid w:val="00B351AA"/>
    <w:rsid w:val="00B358E0"/>
    <w:rsid w:val="00B35934"/>
    <w:rsid w:val="00B35AED"/>
    <w:rsid w:val="00B3656B"/>
    <w:rsid w:val="00B367F4"/>
    <w:rsid w:val="00B368EB"/>
    <w:rsid w:val="00B36AEC"/>
    <w:rsid w:val="00B36D22"/>
    <w:rsid w:val="00B3745D"/>
    <w:rsid w:val="00B37B00"/>
    <w:rsid w:val="00B37E2A"/>
    <w:rsid w:val="00B40265"/>
    <w:rsid w:val="00B403EF"/>
    <w:rsid w:val="00B40E01"/>
    <w:rsid w:val="00B40F8B"/>
    <w:rsid w:val="00B41C69"/>
    <w:rsid w:val="00B41F4E"/>
    <w:rsid w:val="00B41FAC"/>
    <w:rsid w:val="00B42461"/>
    <w:rsid w:val="00B42B3D"/>
    <w:rsid w:val="00B43799"/>
    <w:rsid w:val="00B43946"/>
    <w:rsid w:val="00B43EBA"/>
    <w:rsid w:val="00B43F7E"/>
    <w:rsid w:val="00B4442B"/>
    <w:rsid w:val="00B445EB"/>
    <w:rsid w:val="00B447DB"/>
    <w:rsid w:val="00B44988"/>
    <w:rsid w:val="00B44C1B"/>
    <w:rsid w:val="00B455C1"/>
    <w:rsid w:val="00B45DEE"/>
    <w:rsid w:val="00B45E95"/>
    <w:rsid w:val="00B463F9"/>
    <w:rsid w:val="00B46872"/>
    <w:rsid w:val="00B46D22"/>
    <w:rsid w:val="00B47312"/>
    <w:rsid w:val="00B47507"/>
    <w:rsid w:val="00B47DAA"/>
    <w:rsid w:val="00B503AE"/>
    <w:rsid w:val="00B5075C"/>
    <w:rsid w:val="00B50BBD"/>
    <w:rsid w:val="00B519B8"/>
    <w:rsid w:val="00B52044"/>
    <w:rsid w:val="00B5223F"/>
    <w:rsid w:val="00B522F9"/>
    <w:rsid w:val="00B52834"/>
    <w:rsid w:val="00B52DF0"/>
    <w:rsid w:val="00B531C1"/>
    <w:rsid w:val="00B538B6"/>
    <w:rsid w:val="00B542AF"/>
    <w:rsid w:val="00B5432C"/>
    <w:rsid w:val="00B545FC"/>
    <w:rsid w:val="00B54608"/>
    <w:rsid w:val="00B548CE"/>
    <w:rsid w:val="00B54B8C"/>
    <w:rsid w:val="00B54C31"/>
    <w:rsid w:val="00B54ECA"/>
    <w:rsid w:val="00B552B0"/>
    <w:rsid w:val="00B5532E"/>
    <w:rsid w:val="00B5565F"/>
    <w:rsid w:val="00B5626E"/>
    <w:rsid w:val="00B562C4"/>
    <w:rsid w:val="00B5712F"/>
    <w:rsid w:val="00B57995"/>
    <w:rsid w:val="00B57C18"/>
    <w:rsid w:val="00B57D28"/>
    <w:rsid w:val="00B60779"/>
    <w:rsid w:val="00B61284"/>
    <w:rsid w:val="00B616F7"/>
    <w:rsid w:val="00B61DE9"/>
    <w:rsid w:val="00B61F80"/>
    <w:rsid w:val="00B61F8C"/>
    <w:rsid w:val="00B62826"/>
    <w:rsid w:val="00B63483"/>
    <w:rsid w:val="00B63E18"/>
    <w:rsid w:val="00B64045"/>
    <w:rsid w:val="00B6405B"/>
    <w:rsid w:val="00B64AC2"/>
    <w:rsid w:val="00B65289"/>
    <w:rsid w:val="00B65820"/>
    <w:rsid w:val="00B65D57"/>
    <w:rsid w:val="00B665F0"/>
    <w:rsid w:val="00B66E15"/>
    <w:rsid w:val="00B67091"/>
    <w:rsid w:val="00B67617"/>
    <w:rsid w:val="00B67B2C"/>
    <w:rsid w:val="00B707F4"/>
    <w:rsid w:val="00B7131A"/>
    <w:rsid w:val="00B7154C"/>
    <w:rsid w:val="00B716F2"/>
    <w:rsid w:val="00B71848"/>
    <w:rsid w:val="00B719E9"/>
    <w:rsid w:val="00B71D5D"/>
    <w:rsid w:val="00B71E64"/>
    <w:rsid w:val="00B71EB6"/>
    <w:rsid w:val="00B7213A"/>
    <w:rsid w:val="00B7250D"/>
    <w:rsid w:val="00B72749"/>
    <w:rsid w:val="00B72D45"/>
    <w:rsid w:val="00B732D8"/>
    <w:rsid w:val="00B73383"/>
    <w:rsid w:val="00B73609"/>
    <w:rsid w:val="00B73656"/>
    <w:rsid w:val="00B738C8"/>
    <w:rsid w:val="00B73AC8"/>
    <w:rsid w:val="00B74370"/>
    <w:rsid w:val="00B74749"/>
    <w:rsid w:val="00B7532F"/>
    <w:rsid w:val="00B7563F"/>
    <w:rsid w:val="00B75884"/>
    <w:rsid w:val="00B75C13"/>
    <w:rsid w:val="00B76810"/>
    <w:rsid w:val="00B76883"/>
    <w:rsid w:val="00B76D3B"/>
    <w:rsid w:val="00B76E94"/>
    <w:rsid w:val="00B76FAA"/>
    <w:rsid w:val="00B77766"/>
    <w:rsid w:val="00B80382"/>
    <w:rsid w:val="00B80EDC"/>
    <w:rsid w:val="00B812EF"/>
    <w:rsid w:val="00B814F9"/>
    <w:rsid w:val="00B816F5"/>
    <w:rsid w:val="00B818F4"/>
    <w:rsid w:val="00B822A3"/>
    <w:rsid w:val="00B82434"/>
    <w:rsid w:val="00B82544"/>
    <w:rsid w:val="00B83158"/>
    <w:rsid w:val="00B83F2D"/>
    <w:rsid w:val="00B8422D"/>
    <w:rsid w:val="00B847A8"/>
    <w:rsid w:val="00B84B6D"/>
    <w:rsid w:val="00B84E3C"/>
    <w:rsid w:val="00B86EF7"/>
    <w:rsid w:val="00B87AA9"/>
    <w:rsid w:val="00B87D71"/>
    <w:rsid w:val="00B90A0B"/>
    <w:rsid w:val="00B90A90"/>
    <w:rsid w:val="00B912D0"/>
    <w:rsid w:val="00B91A99"/>
    <w:rsid w:val="00B92201"/>
    <w:rsid w:val="00B923FF"/>
    <w:rsid w:val="00B924FF"/>
    <w:rsid w:val="00B9275C"/>
    <w:rsid w:val="00B92EB1"/>
    <w:rsid w:val="00B93ED3"/>
    <w:rsid w:val="00B941D1"/>
    <w:rsid w:val="00B94743"/>
    <w:rsid w:val="00B94948"/>
    <w:rsid w:val="00B9526B"/>
    <w:rsid w:val="00B95F6E"/>
    <w:rsid w:val="00B9650E"/>
    <w:rsid w:val="00B972BF"/>
    <w:rsid w:val="00BA1312"/>
    <w:rsid w:val="00BA1387"/>
    <w:rsid w:val="00BA1512"/>
    <w:rsid w:val="00BA1C85"/>
    <w:rsid w:val="00BA1CBD"/>
    <w:rsid w:val="00BA1FED"/>
    <w:rsid w:val="00BA206F"/>
    <w:rsid w:val="00BA302B"/>
    <w:rsid w:val="00BA3556"/>
    <w:rsid w:val="00BA37B7"/>
    <w:rsid w:val="00BA4C7C"/>
    <w:rsid w:val="00BA5299"/>
    <w:rsid w:val="00BA5DA5"/>
    <w:rsid w:val="00BA5EFD"/>
    <w:rsid w:val="00BA6044"/>
    <w:rsid w:val="00BA6C47"/>
    <w:rsid w:val="00BA6F17"/>
    <w:rsid w:val="00BA74F9"/>
    <w:rsid w:val="00BA7A50"/>
    <w:rsid w:val="00BA7BFE"/>
    <w:rsid w:val="00BA7DDC"/>
    <w:rsid w:val="00BB15E6"/>
    <w:rsid w:val="00BB1ADA"/>
    <w:rsid w:val="00BB1BC5"/>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5949"/>
    <w:rsid w:val="00BB60E1"/>
    <w:rsid w:val="00BB619C"/>
    <w:rsid w:val="00BB6938"/>
    <w:rsid w:val="00BB69CE"/>
    <w:rsid w:val="00BB6B6A"/>
    <w:rsid w:val="00BB75AF"/>
    <w:rsid w:val="00BB7956"/>
    <w:rsid w:val="00BB7ACD"/>
    <w:rsid w:val="00BC09D0"/>
    <w:rsid w:val="00BC0DCF"/>
    <w:rsid w:val="00BC1478"/>
    <w:rsid w:val="00BC1B92"/>
    <w:rsid w:val="00BC1E34"/>
    <w:rsid w:val="00BC219B"/>
    <w:rsid w:val="00BC2B2A"/>
    <w:rsid w:val="00BC3038"/>
    <w:rsid w:val="00BC3B06"/>
    <w:rsid w:val="00BC3D8C"/>
    <w:rsid w:val="00BC42E0"/>
    <w:rsid w:val="00BC49E0"/>
    <w:rsid w:val="00BC542A"/>
    <w:rsid w:val="00BC566B"/>
    <w:rsid w:val="00BC5D0B"/>
    <w:rsid w:val="00BC5EE5"/>
    <w:rsid w:val="00BC6476"/>
    <w:rsid w:val="00BC6ADD"/>
    <w:rsid w:val="00BC6B46"/>
    <w:rsid w:val="00BC74C3"/>
    <w:rsid w:val="00BC74E0"/>
    <w:rsid w:val="00BC7607"/>
    <w:rsid w:val="00BC761F"/>
    <w:rsid w:val="00BC7CA9"/>
    <w:rsid w:val="00BD01E6"/>
    <w:rsid w:val="00BD0F96"/>
    <w:rsid w:val="00BD1FCD"/>
    <w:rsid w:val="00BD22F2"/>
    <w:rsid w:val="00BD23F8"/>
    <w:rsid w:val="00BD2616"/>
    <w:rsid w:val="00BD278F"/>
    <w:rsid w:val="00BD2817"/>
    <w:rsid w:val="00BD3179"/>
    <w:rsid w:val="00BD31CB"/>
    <w:rsid w:val="00BD34D4"/>
    <w:rsid w:val="00BD361C"/>
    <w:rsid w:val="00BD43EA"/>
    <w:rsid w:val="00BD453E"/>
    <w:rsid w:val="00BD475E"/>
    <w:rsid w:val="00BD484D"/>
    <w:rsid w:val="00BD485E"/>
    <w:rsid w:val="00BD4E92"/>
    <w:rsid w:val="00BD5719"/>
    <w:rsid w:val="00BD5A49"/>
    <w:rsid w:val="00BD5CB4"/>
    <w:rsid w:val="00BD60BA"/>
    <w:rsid w:val="00BD61E7"/>
    <w:rsid w:val="00BD7026"/>
    <w:rsid w:val="00BD7492"/>
    <w:rsid w:val="00BD788E"/>
    <w:rsid w:val="00BD7B05"/>
    <w:rsid w:val="00BD7D7F"/>
    <w:rsid w:val="00BE0624"/>
    <w:rsid w:val="00BE0EDE"/>
    <w:rsid w:val="00BE0FC4"/>
    <w:rsid w:val="00BE1079"/>
    <w:rsid w:val="00BE15BC"/>
    <w:rsid w:val="00BE1788"/>
    <w:rsid w:val="00BE1C74"/>
    <w:rsid w:val="00BE1DDB"/>
    <w:rsid w:val="00BE1ED0"/>
    <w:rsid w:val="00BE2813"/>
    <w:rsid w:val="00BE28C5"/>
    <w:rsid w:val="00BE31B8"/>
    <w:rsid w:val="00BE334D"/>
    <w:rsid w:val="00BE3399"/>
    <w:rsid w:val="00BE36B9"/>
    <w:rsid w:val="00BE3834"/>
    <w:rsid w:val="00BE3AFE"/>
    <w:rsid w:val="00BE3C25"/>
    <w:rsid w:val="00BE448A"/>
    <w:rsid w:val="00BE4E64"/>
    <w:rsid w:val="00BE5932"/>
    <w:rsid w:val="00BE7088"/>
    <w:rsid w:val="00BE7329"/>
    <w:rsid w:val="00BE73FA"/>
    <w:rsid w:val="00BE7F3F"/>
    <w:rsid w:val="00BF00C5"/>
    <w:rsid w:val="00BF0497"/>
    <w:rsid w:val="00BF0763"/>
    <w:rsid w:val="00BF0C1E"/>
    <w:rsid w:val="00BF131E"/>
    <w:rsid w:val="00BF1B42"/>
    <w:rsid w:val="00BF20CA"/>
    <w:rsid w:val="00BF39CC"/>
    <w:rsid w:val="00BF3AC1"/>
    <w:rsid w:val="00BF4210"/>
    <w:rsid w:val="00BF4A8F"/>
    <w:rsid w:val="00BF4CD9"/>
    <w:rsid w:val="00BF4E51"/>
    <w:rsid w:val="00BF4F6C"/>
    <w:rsid w:val="00BF5E00"/>
    <w:rsid w:val="00BF65C6"/>
    <w:rsid w:val="00BF6E13"/>
    <w:rsid w:val="00BF7599"/>
    <w:rsid w:val="00BF7A2C"/>
    <w:rsid w:val="00C00250"/>
    <w:rsid w:val="00C003D1"/>
    <w:rsid w:val="00C003F9"/>
    <w:rsid w:val="00C00A85"/>
    <w:rsid w:val="00C00B4F"/>
    <w:rsid w:val="00C00B8A"/>
    <w:rsid w:val="00C00BFB"/>
    <w:rsid w:val="00C00C3F"/>
    <w:rsid w:val="00C00EA7"/>
    <w:rsid w:val="00C00FBE"/>
    <w:rsid w:val="00C010DC"/>
    <w:rsid w:val="00C01116"/>
    <w:rsid w:val="00C01C54"/>
    <w:rsid w:val="00C022FF"/>
    <w:rsid w:val="00C02D04"/>
    <w:rsid w:val="00C02D6D"/>
    <w:rsid w:val="00C02F1F"/>
    <w:rsid w:val="00C03073"/>
    <w:rsid w:val="00C03103"/>
    <w:rsid w:val="00C03810"/>
    <w:rsid w:val="00C038D1"/>
    <w:rsid w:val="00C03A18"/>
    <w:rsid w:val="00C03B5D"/>
    <w:rsid w:val="00C04BBD"/>
    <w:rsid w:val="00C04CE6"/>
    <w:rsid w:val="00C04D6E"/>
    <w:rsid w:val="00C0549E"/>
    <w:rsid w:val="00C05D12"/>
    <w:rsid w:val="00C06CC8"/>
    <w:rsid w:val="00C06D7E"/>
    <w:rsid w:val="00C071CC"/>
    <w:rsid w:val="00C0727A"/>
    <w:rsid w:val="00C07AC9"/>
    <w:rsid w:val="00C10012"/>
    <w:rsid w:val="00C105B0"/>
    <w:rsid w:val="00C10ACE"/>
    <w:rsid w:val="00C1111E"/>
    <w:rsid w:val="00C1135D"/>
    <w:rsid w:val="00C1144C"/>
    <w:rsid w:val="00C11511"/>
    <w:rsid w:val="00C11891"/>
    <w:rsid w:val="00C119C1"/>
    <w:rsid w:val="00C125BB"/>
    <w:rsid w:val="00C132B1"/>
    <w:rsid w:val="00C135CE"/>
    <w:rsid w:val="00C13A32"/>
    <w:rsid w:val="00C14B3E"/>
    <w:rsid w:val="00C1527B"/>
    <w:rsid w:val="00C15D6C"/>
    <w:rsid w:val="00C1603D"/>
    <w:rsid w:val="00C167E7"/>
    <w:rsid w:val="00C16863"/>
    <w:rsid w:val="00C16C74"/>
    <w:rsid w:val="00C16E44"/>
    <w:rsid w:val="00C16E6D"/>
    <w:rsid w:val="00C1716D"/>
    <w:rsid w:val="00C172D2"/>
    <w:rsid w:val="00C176F4"/>
    <w:rsid w:val="00C17733"/>
    <w:rsid w:val="00C17B3E"/>
    <w:rsid w:val="00C17FD5"/>
    <w:rsid w:val="00C203CF"/>
    <w:rsid w:val="00C2058A"/>
    <w:rsid w:val="00C20BE3"/>
    <w:rsid w:val="00C20E17"/>
    <w:rsid w:val="00C21429"/>
    <w:rsid w:val="00C21EFA"/>
    <w:rsid w:val="00C2202C"/>
    <w:rsid w:val="00C220CF"/>
    <w:rsid w:val="00C2214A"/>
    <w:rsid w:val="00C222B8"/>
    <w:rsid w:val="00C2269E"/>
    <w:rsid w:val="00C228E1"/>
    <w:rsid w:val="00C22937"/>
    <w:rsid w:val="00C22EB5"/>
    <w:rsid w:val="00C23292"/>
    <w:rsid w:val="00C234E2"/>
    <w:rsid w:val="00C23DB6"/>
    <w:rsid w:val="00C23F9B"/>
    <w:rsid w:val="00C25028"/>
    <w:rsid w:val="00C25056"/>
    <w:rsid w:val="00C25259"/>
    <w:rsid w:val="00C26643"/>
    <w:rsid w:val="00C27264"/>
    <w:rsid w:val="00C276F0"/>
    <w:rsid w:val="00C27D08"/>
    <w:rsid w:val="00C27F15"/>
    <w:rsid w:val="00C30220"/>
    <w:rsid w:val="00C302BF"/>
    <w:rsid w:val="00C30B7F"/>
    <w:rsid w:val="00C31270"/>
    <w:rsid w:val="00C316B6"/>
    <w:rsid w:val="00C31B10"/>
    <w:rsid w:val="00C31C63"/>
    <w:rsid w:val="00C31FD2"/>
    <w:rsid w:val="00C32376"/>
    <w:rsid w:val="00C325DF"/>
    <w:rsid w:val="00C33885"/>
    <w:rsid w:val="00C33F56"/>
    <w:rsid w:val="00C34423"/>
    <w:rsid w:val="00C3505F"/>
    <w:rsid w:val="00C35B1B"/>
    <w:rsid w:val="00C36BD3"/>
    <w:rsid w:val="00C36E87"/>
    <w:rsid w:val="00C37AC7"/>
    <w:rsid w:val="00C37F0D"/>
    <w:rsid w:val="00C401A8"/>
    <w:rsid w:val="00C40229"/>
    <w:rsid w:val="00C40781"/>
    <w:rsid w:val="00C408BD"/>
    <w:rsid w:val="00C409C7"/>
    <w:rsid w:val="00C40B9A"/>
    <w:rsid w:val="00C40E0E"/>
    <w:rsid w:val="00C41708"/>
    <w:rsid w:val="00C41801"/>
    <w:rsid w:val="00C41CC1"/>
    <w:rsid w:val="00C41F6B"/>
    <w:rsid w:val="00C42FF9"/>
    <w:rsid w:val="00C43210"/>
    <w:rsid w:val="00C4383F"/>
    <w:rsid w:val="00C44071"/>
    <w:rsid w:val="00C441B4"/>
    <w:rsid w:val="00C442B3"/>
    <w:rsid w:val="00C44C46"/>
    <w:rsid w:val="00C44DF7"/>
    <w:rsid w:val="00C44F8B"/>
    <w:rsid w:val="00C458CE"/>
    <w:rsid w:val="00C466B1"/>
    <w:rsid w:val="00C46879"/>
    <w:rsid w:val="00C469C1"/>
    <w:rsid w:val="00C46C6D"/>
    <w:rsid w:val="00C47152"/>
    <w:rsid w:val="00C47589"/>
    <w:rsid w:val="00C47A53"/>
    <w:rsid w:val="00C50D25"/>
    <w:rsid w:val="00C51268"/>
    <w:rsid w:val="00C51ED4"/>
    <w:rsid w:val="00C52859"/>
    <w:rsid w:val="00C535FC"/>
    <w:rsid w:val="00C54104"/>
    <w:rsid w:val="00C54374"/>
    <w:rsid w:val="00C5437C"/>
    <w:rsid w:val="00C545C8"/>
    <w:rsid w:val="00C54D81"/>
    <w:rsid w:val="00C54E3C"/>
    <w:rsid w:val="00C54F66"/>
    <w:rsid w:val="00C55618"/>
    <w:rsid w:val="00C55D3F"/>
    <w:rsid w:val="00C56379"/>
    <w:rsid w:val="00C56445"/>
    <w:rsid w:val="00C564A0"/>
    <w:rsid w:val="00C56686"/>
    <w:rsid w:val="00C56928"/>
    <w:rsid w:val="00C56AF9"/>
    <w:rsid w:val="00C573FE"/>
    <w:rsid w:val="00C57A85"/>
    <w:rsid w:val="00C602B0"/>
    <w:rsid w:val="00C602EC"/>
    <w:rsid w:val="00C60557"/>
    <w:rsid w:val="00C60FCA"/>
    <w:rsid w:val="00C611A5"/>
    <w:rsid w:val="00C61E4E"/>
    <w:rsid w:val="00C61F23"/>
    <w:rsid w:val="00C62F55"/>
    <w:rsid w:val="00C638DC"/>
    <w:rsid w:val="00C6433A"/>
    <w:rsid w:val="00C64D01"/>
    <w:rsid w:val="00C654F8"/>
    <w:rsid w:val="00C658C5"/>
    <w:rsid w:val="00C65A4E"/>
    <w:rsid w:val="00C67227"/>
    <w:rsid w:val="00C67233"/>
    <w:rsid w:val="00C6740F"/>
    <w:rsid w:val="00C70050"/>
    <w:rsid w:val="00C70286"/>
    <w:rsid w:val="00C7066A"/>
    <w:rsid w:val="00C71135"/>
    <w:rsid w:val="00C711AE"/>
    <w:rsid w:val="00C7147A"/>
    <w:rsid w:val="00C734BA"/>
    <w:rsid w:val="00C73F17"/>
    <w:rsid w:val="00C74205"/>
    <w:rsid w:val="00C7450E"/>
    <w:rsid w:val="00C74AB4"/>
    <w:rsid w:val="00C74C28"/>
    <w:rsid w:val="00C75161"/>
    <w:rsid w:val="00C759BA"/>
    <w:rsid w:val="00C75CFD"/>
    <w:rsid w:val="00C75DE8"/>
    <w:rsid w:val="00C76E02"/>
    <w:rsid w:val="00C77F39"/>
    <w:rsid w:val="00C806BA"/>
    <w:rsid w:val="00C813A1"/>
    <w:rsid w:val="00C81D0E"/>
    <w:rsid w:val="00C81DB2"/>
    <w:rsid w:val="00C8215A"/>
    <w:rsid w:val="00C823B7"/>
    <w:rsid w:val="00C823F3"/>
    <w:rsid w:val="00C82D77"/>
    <w:rsid w:val="00C8344E"/>
    <w:rsid w:val="00C83E97"/>
    <w:rsid w:val="00C84048"/>
    <w:rsid w:val="00C845C8"/>
    <w:rsid w:val="00C8469E"/>
    <w:rsid w:val="00C84FB4"/>
    <w:rsid w:val="00C85023"/>
    <w:rsid w:val="00C850A9"/>
    <w:rsid w:val="00C852EB"/>
    <w:rsid w:val="00C860A2"/>
    <w:rsid w:val="00C86805"/>
    <w:rsid w:val="00C86905"/>
    <w:rsid w:val="00C86D61"/>
    <w:rsid w:val="00C8703A"/>
    <w:rsid w:val="00C8716B"/>
    <w:rsid w:val="00C901DE"/>
    <w:rsid w:val="00C90B9E"/>
    <w:rsid w:val="00C9183A"/>
    <w:rsid w:val="00C91A16"/>
    <w:rsid w:val="00C91C1F"/>
    <w:rsid w:val="00C9275E"/>
    <w:rsid w:val="00C934D5"/>
    <w:rsid w:val="00C93784"/>
    <w:rsid w:val="00C93D67"/>
    <w:rsid w:val="00C946CA"/>
    <w:rsid w:val="00C94B69"/>
    <w:rsid w:val="00C953EF"/>
    <w:rsid w:val="00C965E5"/>
    <w:rsid w:val="00C967C8"/>
    <w:rsid w:val="00C969B2"/>
    <w:rsid w:val="00C96BF9"/>
    <w:rsid w:val="00C97225"/>
    <w:rsid w:val="00C97CBF"/>
    <w:rsid w:val="00CA020B"/>
    <w:rsid w:val="00CA0287"/>
    <w:rsid w:val="00CA0493"/>
    <w:rsid w:val="00CA0515"/>
    <w:rsid w:val="00CA149C"/>
    <w:rsid w:val="00CA1657"/>
    <w:rsid w:val="00CA16F5"/>
    <w:rsid w:val="00CA173C"/>
    <w:rsid w:val="00CA1BCC"/>
    <w:rsid w:val="00CA2571"/>
    <w:rsid w:val="00CA261B"/>
    <w:rsid w:val="00CA2E3E"/>
    <w:rsid w:val="00CA34FC"/>
    <w:rsid w:val="00CA3514"/>
    <w:rsid w:val="00CA3633"/>
    <w:rsid w:val="00CA36B9"/>
    <w:rsid w:val="00CA3B1B"/>
    <w:rsid w:val="00CA3BBE"/>
    <w:rsid w:val="00CA3BD3"/>
    <w:rsid w:val="00CA3CAD"/>
    <w:rsid w:val="00CA3D1B"/>
    <w:rsid w:val="00CA4D49"/>
    <w:rsid w:val="00CA5189"/>
    <w:rsid w:val="00CA6371"/>
    <w:rsid w:val="00CA6503"/>
    <w:rsid w:val="00CA65AF"/>
    <w:rsid w:val="00CA67C2"/>
    <w:rsid w:val="00CA67CF"/>
    <w:rsid w:val="00CA6837"/>
    <w:rsid w:val="00CA6928"/>
    <w:rsid w:val="00CA6ACA"/>
    <w:rsid w:val="00CA6C4F"/>
    <w:rsid w:val="00CA797C"/>
    <w:rsid w:val="00CA7EF6"/>
    <w:rsid w:val="00CB02BB"/>
    <w:rsid w:val="00CB0366"/>
    <w:rsid w:val="00CB0C7A"/>
    <w:rsid w:val="00CB0DDD"/>
    <w:rsid w:val="00CB1155"/>
    <w:rsid w:val="00CB1467"/>
    <w:rsid w:val="00CB1601"/>
    <w:rsid w:val="00CB1832"/>
    <w:rsid w:val="00CB3282"/>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BB"/>
    <w:rsid w:val="00CC07EA"/>
    <w:rsid w:val="00CC0C3A"/>
    <w:rsid w:val="00CC10FE"/>
    <w:rsid w:val="00CC177E"/>
    <w:rsid w:val="00CC17CC"/>
    <w:rsid w:val="00CC1ED1"/>
    <w:rsid w:val="00CC2417"/>
    <w:rsid w:val="00CC32B7"/>
    <w:rsid w:val="00CC3ABF"/>
    <w:rsid w:val="00CC3B50"/>
    <w:rsid w:val="00CC3D6D"/>
    <w:rsid w:val="00CC4223"/>
    <w:rsid w:val="00CC6AC4"/>
    <w:rsid w:val="00CC6B33"/>
    <w:rsid w:val="00CC6B4E"/>
    <w:rsid w:val="00CC76C7"/>
    <w:rsid w:val="00CC77A7"/>
    <w:rsid w:val="00CC7816"/>
    <w:rsid w:val="00CD012B"/>
    <w:rsid w:val="00CD035A"/>
    <w:rsid w:val="00CD0726"/>
    <w:rsid w:val="00CD0A76"/>
    <w:rsid w:val="00CD2024"/>
    <w:rsid w:val="00CD241F"/>
    <w:rsid w:val="00CD24F1"/>
    <w:rsid w:val="00CD2DDB"/>
    <w:rsid w:val="00CD30CF"/>
    <w:rsid w:val="00CD3588"/>
    <w:rsid w:val="00CD397C"/>
    <w:rsid w:val="00CD3BF0"/>
    <w:rsid w:val="00CD41ED"/>
    <w:rsid w:val="00CD433D"/>
    <w:rsid w:val="00CD483C"/>
    <w:rsid w:val="00CD4D35"/>
    <w:rsid w:val="00CD4D71"/>
    <w:rsid w:val="00CD52A7"/>
    <w:rsid w:val="00CD549F"/>
    <w:rsid w:val="00CD5852"/>
    <w:rsid w:val="00CD591A"/>
    <w:rsid w:val="00CD6A3D"/>
    <w:rsid w:val="00CD6C9F"/>
    <w:rsid w:val="00CD6E74"/>
    <w:rsid w:val="00CD7CEF"/>
    <w:rsid w:val="00CE1349"/>
    <w:rsid w:val="00CE14A5"/>
    <w:rsid w:val="00CE14F9"/>
    <w:rsid w:val="00CE26AE"/>
    <w:rsid w:val="00CE2AA6"/>
    <w:rsid w:val="00CE2D4D"/>
    <w:rsid w:val="00CE3530"/>
    <w:rsid w:val="00CE4286"/>
    <w:rsid w:val="00CE4608"/>
    <w:rsid w:val="00CE4AFD"/>
    <w:rsid w:val="00CE5323"/>
    <w:rsid w:val="00CE5498"/>
    <w:rsid w:val="00CE54D9"/>
    <w:rsid w:val="00CE5501"/>
    <w:rsid w:val="00CE576B"/>
    <w:rsid w:val="00CE5D7B"/>
    <w:rsid w:val="00CE5E05"/>
    <w:rsid w:val="00CE631D"/>
    <w:rsid w:val="00CE6AAA"/>
    <w:rsid w:val="00CE6D6B"/>
    <w:rsid w:val="00CE6E1B"/>
    <w:rsid w:val="00CE75D3"/>
    <w:rsid w:val="00CE76F8"/>
    <w:rsid w:val="00CE7E91"/>
    <w:rsid w:val="00CF0515"/>
    <w:rsid w:val="00CF07E0"/>
    <w:rsid w:val="00CF08AA"/>
    <w:rsid w:val="00CF09EC"/>
    <w:rsid w:val="00CF16CF"/>
    <w:rsid w:val="00CF19DD"/>
    <w:rsid w:val="00CF1B95"/>
    <w:rsid w:val="00CF1C4D"/>
    <w:rsid w:val="00CF1E12"/>
    <w:rsid w:val="00CF1E9C"/>
    <w:rsid w:val="00CF1F9A"/>
    <w:rsid w:val="00CF225B"/>
    <w:rsid w:val="00CF2282"/>
    <w:rsid w:val="00CF2401"/>
    <w:rsid w:val="00CF2806"/>
    <w:rsid w:val="00CF2A35"/>
    <w:rsid w:val="00CF2CD6"/>
    <w:rsid w:val="00CF2DB7"/>
    <w:rsid w:val="00CF31E7"/>
    <w:rsid w:val="00CF327E"/>
    <w:rsid w:val="00CF3400"/>
    <w:rsid w:val="00CF3448"/>
    <w:rsid w:val="00CF39B2"/>
    <w:rsid w:val="00CF3B5A"/>
    <w:rsid w:val="00CF3F4D"/>
    <w:rsid w:val="00CF4414"/>
    <w:rsid w:val="00CF4491"/>
    <w:rsid w:val="00CF493F"/>
    <w:rsid w:val="00CF4BCA"/>
    <w:rsid w:val="00CF4D9E"/>
    <w:rsid w:val="00CF5D2E"/>
    <w:rsid w:val="00CF63FC"/>
    <w:rsid w:val="00CF690D"/>
    <w:rsid w:val="00CF6A22"/>
    <w:rsid w:val="00CF6ED6"/>
    <w:rsid w:val="00CF6F89"/>
    <w:rsid w:val="00CF79BC"/>
    <w:rsid w:val="00CF7E88"/>
    <w:rsid w:val="00D00840"/>
    <w:rsid w:val="00D00D12"/>
    <w:rsid w:val="00D0140A"/>
    <w:rsid w:val="00D01672"/>
    <w:rsid w:val="00D01B1D"/>
    <w:rsid w:val="00D028EA"/>
    <w:rsid w:val="00D02C66"/>
    <w:rsid w:val="00D03234"/>
    <w:rsid w:val="00D03BD6"/>
    <w:rsid w:val="00D04946"/>
    <w:rsid w:val="00D04C69"/>
    <w:rsid w:val="00D052BE"/>
    <w:rsid w:val="00D0552A"/>
    <w:rsid w:val="00D06607"/>
    <w:rsid w:val="00D06E6B"/>
    <w:rsid w:val="00D0735F"/>
    <w:rsid w:val="00D07945"/>
    <w:rsid w:val="00D07A17"/>
    <w:rsid w:val="00D07FBD"/>
    <w:rsid w:val="00D102A2"/>
    <w:rsid w:val="00D10D58"/>
    <w:rsid w:val="00D10FB9"/>
    <w:rsid w:val="00D11FC5"/>
    <w:rsid w:val="00D12BCC"/>
    <w:rsid w:val="00D13567"/>
    <w:rsid w:val="00D13E86"/>
    <w:rsid w:val="00D14BE2"/>
    <w:rsid w:val="00D151FA"/>
    <w:rsid w:val="00D15CCB"/>
    <w:rsid w:val="00D15E22"/>
    <w:rsid w:val="00D15FCA"/>
    <w:rsid w:val="00D164D4"/>
    <w:rsid w:val="00D167BA"/>
    <w:rsid w:val="00D16EC3"/>
    <w:rsid w:val="00D17606"/>
    <w:rsid w:val="00D17853"/>
    <w:rsid w:val="00D17895"/>
    <w:rsid w:val="00D17B79"/>
    <w:rsid w:val="00D20636"/>
    <w:rsid w:val="00D208F5"/>
    <w:rsid w:val="00D21565"/>
    <w:rsid w:val="00D21E6F"/>
    <w:rsid w:val="00D21FD2"/>
    <w:rsid w:val="00D2218E"/>
    <w:rsid w:val="00D23994"/>
    <w:rsid w:val="00D23F9D"/>
    <w:rsid w:val="00D24964"/>
    <w:rsid w:val="00D24CEE"/>
    <w:rsid w:val="00D2542F"/>
    <w:rsid w:val="00D25551"/>
    <w:rsid w:val="00D257A5"/>
    <w:rsid w:val="00D25C95"/>
    <w:rsid w:val="00D26173"/>
    <w:rsid w:val="00D2696E"/>
    <w:rsid w:val="00D26A20"/>
    <w:rsid w:val="00D26F43"/>
    <w:rsid w:val="00D27389"/>
    <w:rsid w:val="00D300D6"/>
    <w:rsid w:val="00D30610"/>
    <w:rsid w:val="00D319B8"/>
    <w:rsid w:val="00D31EDA"/>
    <w:rsid w:val="00D32790"/>
    <w:rsid w:val="00D33195"/>
    <w:rsid w:val="00D33355"/>
    <w:rsid w:val="00D33C78"/>
    <w:rsid w:val="00D33CE3"/>
    <w:rsid w:val="00D3525E"/>
    <w:rsid w:val="00D353F1"/>
    <w:rsid w:val="00D355E3"/>
    <w:rsid w:val="00D357EB"/>
    <w:rsid w:val="00D35A3E"/>
    <w:rsid w:val="00D35BD8"/>
    <w:rsid w:val="00D36A22"/>
    <w:rsid w:val="00D36E64"/>
    <w:rsid w:val="00D36E94"/>
    <w:rsid w:val="00D370F7"/>
    <w:rsid w:val="00D37139"/>
    <w:rsid w:val="00D37933"/>
    <w:rsid w:val="00D4018C"/>
    <w:rsid w:val="00D40869"/>
    <w:rsid w:val="00D410F1"/>
    <w:rsid w:val="00D417C8"/>
    <w:rsid w:val="00D41A30"/>
    <w:rsid w:val="00D42142"/>
    <w:rsid w:val="00D42261"/>
    <w:rsid w:val="00D429C0"/>
    <w:rsid w:val="00D42C04"/>
    <w:rsid w:val="00D43116"/>
    <w:rsid w:val="00D431B4"/>
    <w:rsid w:val="00D439B8"/>
    <w:rsid w:val="00D43C3C"/>
    <w:rsid w:val="00D44513"/>
    <w:rsid w:val="00D44764"/>
    <w:rsid w:val="00D4484B"/>
    <w:rsid w:val="00D45A8C"/>
    <w:rsid w:val="00D45C91"/>
    <w:rsid w:val="00D46AE4"/>
    <w:rsid w:val="00D46FF9"/>
    <w:rsid w:val="00D4726E"/>
    <w:rsid w:val="00D47778"/>
    <w:rsid w:val="00D477F2"/>
    <w:rsid w:val="00D4780F"/>
    <w:rsid w:val="00D47D31"/>
    <w:rsid w:val="00D504B5"/>
    <w:rsid w:val="00D504CF"/>
    <w:rsid w:val="00D506FE"/>
    <w:rsid w:val="00D506FF"/>
    <w:rsid w:val="00D511F7"/>
    <w:rsid w:val="00D51624"/>
    <w:rsid w:val="00D51A49"/>
    <w:rsid w:val="00D526A6"/>
    <w:rsid w:val="00D5271C"/>
    <w:rsid w:val="00D52CCD"/>
    <w:rsid w:val="00D52CD3"/>
    <w:rsid w:val="00D52EDF"/>
    <w:rsid w:val="00D531F1"/>
    <w:rsid w:val="00D5363C"/>
    <w:rsid w:val="00D5365B"/>
    <w:rsid w:val="00D537B9"/>
    <w:rsid w:val="00D5386E"/>
    <w:rsid w:val="00D53D21"/>
    <w:rsid w:val="00D5480E"/>
    <w:rsid w:val="00D54A54"/>
    <w:rsid w:val="00D55225"/>
    <w:rsid w:val="00D55626"/>
    <w:rsid w:val="00D556E3"/>
    <w:rsid w:val="00D55E63"/>
    <w:rsid w:val="00D562D2"/>
    <w:rsid w:val="00D566DF"/>
    <w:rsid w:val="00D56BAC"/>
    <w:rsid w:val="00D56CA2"/>
    <w:rsid w:val="00D56D6E"/>
    <w:rsid w:val="00D57AB7"/>
    <w:rsid w:val="00D57B74"/>
    <w:rsid w:val="00D57E92"/>
    <w:rsid w:val="00D60260"/>
    <w:rsid w:val="00D604B5"/>
    <w:rsid w:val="00D60D47"/>
    <w:rsid w:val="00D610F7"/>
    <w:rsid w:val="00D61456"/>
    <w:rsid w:val="00D617C3"/>
    <w:rsid w:val="00D61E09"/>
    <w:rsid w:val="00D6231C"/>
    <w:rsid w:val="00D629D8"/>
    <w:rsid w:val="00D6322C"/>
    <w:rsid w:val="00D6397F"/>
    <w:rsid w:val="00D63C85"/>
    <w:rsid w:val="00D63F1E"/>
    <w:rsid w:val="00D644EA"/>
    <w:rsid w:val="00D64B41"/>
    <w:rsid w:val="00D64C14"/>
    <w:rsid w:val="00D64DB8"/>
    <w:rsid w:val="00D64FF1"/>
    <w:rsid w:val="00D6596E"/>
    <w:rsid w:val="00D65BD3"/>
    <w:rsid w:val="00D662EC"/>
    <w:rsid w:val="00D6631C"/>
    <w:rsid w:val="00D667AB"/>
    <w:rsid w:val="00D6693E"/>
    <w:rsid w:val="00D66BDF"/>
    <w:rsid w:val="00D66F03"/>
    <w:rsid w:val="00D67C41"/>
    <w:rsid w:val="00D704FA"/>
    <w:rsid w:val="00D70AA3"/>
    <w:rsid w:val="00D70F11"/>
    <w:rsid w:val="00D7101C"/>
    <w:rsid w:val="00D71146"/>
    <w:rsid w:val="00D7193B"/>
    <w:rsid w:val="00D71B28"/>
    <w:rsid w:val="00D71E50"/>
    <w:rsid w:val="00D71E8E"/>
    <w:rsid w:val="00D72194"/>
    <w:rsid w:val="00D721C5"/>
    <w:rsid w:val="00D72854"/>
    <w:rsid w:val="00D72898"/>
    <w:rsid w:val="00D7291C"/>
    <w:rsid w:val="00D72DFD"/>
    <w:rsid w:val="00D733BA"/>
    <w:rsid w:val="00D73FFD"/>
    <w:rsid w:val="00D7434D"/>
    <w:rsid w:val="00D74B43"/>
    <w:rsid w:val="00D74C2D"/>
    <w:rsid w:val="00D74E21"/>
    <w:rsid w:val="00D74F40"/>
    <w:rsid w:val="00D7560D"/>
    <w:rsid w:val="00D7575F"/>
    <w:rsid w:val="00D76D86"/>
    <w:rsid w:val="00D76F07"/>
    <w:rsid w:val="00D773B4"/>
    <w:rsid w:val="00D7749D"/>
    <w:rsid w:val="00D77622"/>
    <w:rsid w:val="00D805B3"/>
    <w:rsid w:val="00D80800"/>
    <w:rsid w:val="00D80E7F"/>
    <w:rsid w:val="00D80F83"/>
    <w:rsid w:val="00D813A8"/>
    <w:rsid w:val="00D81E72"/>
    <w:rsid w:val="00D822B5"/>
    <w:rsid w:val="00D825F1"/>
    <w:rsid w:val="00D83828"/>
    <w:rsid w:val="00D839BA"/>
    <w:rsid w:val="00D83DBB"/>
    <w:rsid w:val="00D843E9"/>
    <w:rsid w:val="00D84615"/>
    <w:rsid w:val="00D847A0"/>
    <w:rsid w:val="00D84C30"/>
    <w:rsid w:val="00D84FD7"/>
    <w:rsid w:val="00D85006"/>
    <w:rsid w:val="00D85309"/>
    <w:rsid w:val="00D8618D"/>
    <w:rsid w:val="00D86D17"/>
    <w:rsid w:val="00D86DA4"/>
    <w:rsid w:val="00D87449"/>
    <w:rsid w:val="00D87464"/>
    <w:rsid w:val="00D87AC6"/>
    <w:rsid w:val="00D87BB7"/>
    <w:rsid w:val="00D901FB"/>
    <w:rsid w:val="00D903B4"/>
    <w:rsid w:val="00D904DD"/>
    <w:rsid w:val="00D91161"/>
    <w:rsid w:val="00D920CA"/>
    <w:rsid w:val="00D924CF"/>
    <w:rsid w:val="00D9278C"/>
    <w:rsid w:val="00D92E36"/>
    <w:rsid w:val="00D93179"/>
    <w:rsid w:val="00D93629"/>
    <w:rsid w:val="00D937F1"/>
    <w:rsid w:val="00D93935"/>
    <w:rsid w:val="00D93EE7"/>
    <w:rsid w:val="00D943EF"/>
    <w:rsid w:val="00D94443"/>
    <w:rsid w:val="00D947F2"/>
    <w:rsid w:val="00D94DED"/>
    <w:rsid w:val="00D95ACA"/>
    <w:rsid w:val="00D95D2E"/>
    <w:rsid w:val="00D96054"/>
    <w:rsid w:val="00D96097"/>
    <w:rsid w:val="00D96214"/>
    <w:rsid w:val="00D96705"/>
    <w:rsid w:val="00D968B0"/>
    <w:rsid w:val="00D9691B"/>
    <w:rsid w:val="00D96A15"/>
    <w:rsid w:val="00D971C2"/>
    <w:rsid w:val="00D97543"/>
    <w:rsid w:val="00D97573"/>
    <w:rsid w:val="00D97D62"/>
    <w:rsid w:val="00DA01B2"/>
    <w:rsid w:val="00DA0979"/>
    <w:rsid w:val="00DA0ABD"/>
    <w:rsid w:val="00DA0B0C"/>
    <w:rsid w:val="00DA0D85"/>
    <w:rsid w:val="00DA1537"/>
    <w:rsid w:val="00DA202D"/>
    <w:rsid w:val="00DA3191"/>
    <w:rsid w:val="00DA31AC"/>
    <w:rsid w:val="00DA34A5"/>
    <w:rsid w:val="00DA395F"/>
    <w:rsid w:val="00DA39D0"/>
    <w:rsid w:val="00DA3A57"/>
    <w:rsid w:val="00DA434C"/>
    <w:rsid w:val="00DA45DC"/>
    <w:rsid w:val="00DA50BB"/>
    <w:rsid w:val="00DA5C40"/>
    <w:rsid w:val="00DA5DB3"/>
    <w:rsid w:val="00DA5DBF"/>
    <w:rsid w:val="00DA5F54"/>
    <w:rsid w:val="00DA633A"/>
    <w:rsid w:val="00DA64D0"/>
    <w:rsid w:val="00DA70E7"/>
    <w:rsid w:val="00DB0524"/>
    <w:rsid w:val="00DB0686"/>
    <w:rsid w:val="00DB1A74"/>
    <w:rsid w:val="00DB1DBA"/>
    <w:rsid w:val="00DB2313"/>
    <w:rsid w:val="00DB36A2"/>
    <w:rsid w:val="00DB4371"/>
    <w:rsid w:val="00DB4482"/>
    <w:rsid w:val="00DB4790"/>
    <w:rsid w:val="00DB50DD"/>
    <w:rsid w:val="00DB52C8"/>
    <w:rsid w:val="00DB5444"/>
    <w:rsid w:val="00DB5EA0"/>
    <w:rsid w:val="00DB618E"/>
    <w:rsid w:val="00DB67D4"/>
    <w:rsid w:val="00DB6B17"/>
    <w:rsid w:val="00DB6B6F"/>
    <w:rsid w:val="00DB6EF9"/>
    <w:rsid w:val="00DB75D4"/>
    <w:rsid w:val="00DB76CE"/>
    <w:rsid w:val="00DB7A55"/>
    <w:rsid w:val="00DC0045"/>
    <w:rsid w:val="00DC0167"/>
    <w:rsid w:val="00DC0545"/>
    <w:rsid w:val="00DC0B7E"/>
    <w:rsid w:val="00DC0FAE"/>
    <w:rsid w:val="00DC142C"/>
    <w:rsid w:val="00DC1831"/>
    <w:rsid w:val="00DC3633"/>
    <w:rsid w:val="00DC371B"/>
    <w:rsid w:val="00DC38DE"/>
    <w:rsid w:val="00DC428F"/>
    <w:rsid w:val="00DC43F1"/>
    <w:rsid w:val="00DC44F1"/>
    <w:rsid w:val="00DC482D"/>
    <w:rsid w:val="00DC4A13"/>
    <w:rsid w:val="00DC4CC7"/>
    <w:rsid w:val="00DC5242"/>
    <w:rsid w:val="00DC539E"/>
    <w:rsid w:val="00DC55B8"/>
    <w:rsid w:val="00DC5783"/>
    <w:rsid w:val="00DC58C0"/>
    <w:rsid w:val="00DC5C3F"/>
    <w:rsid w:val="00DC6501"/>
    <w:rsid w:val="00DC6705"/>
    <w:rsid w:val="00DC6766"/>
    <w:rsid w:val="00DC6851"/>
    <w:rsid w:val="00DC6E1F"/>
    <w:rsid w:val="00DC6ECA"/>
    <w:rsid w:val="00DC7625"/>
    <w:rsid w:val="00DC7B21"/>
    <w:rsid w:val="00DC7BA0"/>
    <w:rsid w:val="00DC7F34"/>
    <w:rsid w:val="00DC7FD0"/>
    <w:rsid w:val="00DD042F"/>
    <w:rsid w:val="00DD0836"/>
    <w:rsid w:val="00DD14D5"/>
    <w:rsid w:val="00DD16C2"/>
    <w:rsid w:val="00DD2402"/>
    <w:rsid w:val="00DD288F"/>
    <w:rsid w:val="00DD28FF"/>
    <w:rsid w:val="00DD3013"/>
    <w:rsid w:val="00DD3D00"/>
    <w:rsid w:val="00DD3D4E"/>
    <w:rsid w:val="00DD43BA"/>
    <w:rsid w:val="00DD4F30"/>
    <w:rsid w:val="00DD50F1"/>
    <w:rsid w:val="00DD574A"/>
    <w:rsid w:val="00DD5A70"/>
    <w:rsid w:val="00DD5BF7"/>
    <w:rsid w:val="00DD5CED"/>
    <w:rsid w:val="00DD63E9"/>
    <w:rsid w:val="00DD6F32"/>
    <w:rsid w:val="00DD7103"/>
    <w:rsid w:val="00DD7B9D"/>
    <w:rsid w:val="00DD7BBB"/>
    <w:rsid w:val="00DD7C73"/>
    <w:rsid w:val="00DE102E"/>
    <w:rsid w:val="00DE17AF"/>
    <w:rsid w:val="00DE1B22"/>
    <w:rsid w:val="00DE1C5F"/>
    <w:rsid w:val="00DE2A95"/>
    <w:rsid w:val="00DE2AFA"/>
    <w:rsid w:val="00DE2C96"/>
    <w:rsid w:val="00DE3016"/>
    <w:rsid w:val="00DE3327"/>
    <w:rsid w:val="00DE4727"/>
    <w:rsid w:val="00DE4996"/>
    <w:rsid w:val="00DE50CE"/>
    <w:rsid w:val="00DE54BF"/>
    <w:rsid w:val="00DE5730"/>
    <w:rsid w:val="00DE57DA"/>
    <w:rsid w:val="00DE59BD"/>
    <w:rsid w:val="00DE5D6E"/>
    <w:rsid w:val="00DE5FB2"/>
    <w:rsid w:val="00DE66B6"/>
    <w:rsid w:val="00DE6AE9"/>
    <w:rsid w:val="00DE6B47"/>
    <w:rsid w:val="00DE6E91"/>
    <w:rsid w:val="00DE6FF1"/>
    <w:rsid w:val="00DE70CF"/>
    <w:rsid w:val="00DE7ECC"/>
    <w:rsid w:val="00DE7F1B"/>
    <w:rsid w:val="00DE7FB2"/>
    <w:rsid w:val="00DF03A2"/>
    <w:rsid w:val="00DF0954"/>
    <w:rsid w:val="00DF0DF8"/>
    <w:rsid w:val="00DF13AF"/>
    <w:rsid w:val="00DF1606"/>
    <w:rsid w:val="00DF1C61"/>
    <w:rsid w:val="00DF1D07"/>
    <w:rsid w:val="00DF281A"/>
    <w:rsid w:val="00DF2901"/>
    <w:rsid w:val="00DF2CFE"/>
    <w:rsid w:val="00DF2EAC"/>
    <w:rsid w:val="00DF35B5"/>
    <w:rsid w:val="00DF419A"/>
    <w:rsid w:val="00DF4866"/>
    <w:rsid w:val="00DF4F96"/>
    <w:rsid w:val="00DF5022"/>
    <w:rsid w:val="00DF5851"/>
    <w:rsid w:val="00DF6085"/>
    <w:rsid w:val="00DF6580"/>
    <w:rsid w:val="00DF688F"/>
    <w:rsid w:val="00DF6DF7"/>
    <w:rsid w:val="00DF7341"/>
    <w:rsid w:val="00DF7448"/>
    <w:rsid w:val="00DF7A38"/>
    <w:rsid w:val="00E00EB7"/>
    <w:rsid w:val="00E015E8"/>
    <w:rsid w:val="00E01820"/>
    <w:rsid w:val="00E01AC1"/>
    <w:rsid w:val="00E01B08"/>
    <w:rsid w:val="00E02407"/>
    <w:rsid w:val="00E0426C"/>
    <w:rsid w:val="00E04613"/>
    <w:rsid w:val="00E0463C"/>
    <w:rsid w:val="00E046CC"/>
    <w:rsid w:val="00E04CBE"/>
    <w:rsid w:val="00E0529C"/>
    <w:rsid w:val="00E05382"/>
    <w:rsid w:val="00E05440"/>
    <w:rsid w:val="00E056FA"/>
    <w:rsid w:val="00E05A12"/>
    <w:rsid w:val="00E05CAA"/>
    <w:rsid w:val="00E05CE6"/>
    <w:rsid w:val="00E06259"/>
    <w:rsid w:val="00E066C4"/>
    <w:rsid w:val="00E069FD"/>
    <w:rsid w:val="00E06D93"/>
    <w:rsid w:val="00E07321"/>
    <w:rsid w:val="00E079B9"/>
    <w:rsid w:val="00E07D1E"/>
    <w:rsid w:val="00E10CFC"/>
    <w:rsid w:val="00E115FA"/>
    <w:rsid w:val="00E1267A"/>
    <w:rsid w:val="00E127F6"/>
    <w:rsid w:val="00E12A51"/>
    <w:rsid w:val="00E133AA"/>
    <w:rsid w:val="00E13520"/>
    <w:rsid w:val="00E14F38"/>
    <w:rsid w:val="00E14FB0"/>
    <w:rsid w:val="00E16043"/>
    <w:rsid w:val="00E16864"/>
    <w:rsid w:val="00E16CA4"/>
    <w:rsid w:val="00E17443"/>
    <w:rsid w:val="00E17DEA"/>
    <w:rsid w:val="00E201A4"/>
    <w:rsid w:val="00E207B6"/>
    <w:rsid w:val="00E207F8"/>
    <w:rsid w:val="00E20824"/>
    <w:rsid w:val="00E21DF4"/>
    <w:rsid w:val="00E228A1"/>
    <w:rsid w:val="00E22B32"/>
    <w:rsid w:val="00E23248"/>
    <w:rsid w:val="00E234AF"/>
    <w:rsid w:val="00E24357"/>
    <w:rsid w:val="00E24804"/>
    <w:rsid w:val="00E24D1C"/>
    <w:rsid w:val="00E24DF5"/>
    <w:rsid w:val="00E2503B"/>
    <w:rsid w:val="00E25188"/>
    <w:rsid w:val="00E25649"/>
    <w:rsid w:val="00E25B6C"/>
    <w:rsid w:val="00E25B88"/>
    <w:rsid w:val="00E25D09"/>
    <w:rsid w:val="00E278DB"/>
    <w:rsid w:val="00E30640"/>
    <w:rsid w:val="00E30715"/>
    <w:rsid w:val="00E3087C"/>
    <w:rsid w:val="00E30A54"/>
    <w:rsid w:val="00E30A88"/>
    <w:rsid w:val="00E30B0C"/>
    <w:rsid w:val="00E30FD0"/>
    <w:rsid w:val="00E310E8"/>
    <w:rsid w:val="00E3116E"/>
    <w:rsid w:val="00E3132A"/>
    <w:rsid w:val="00E31EE6"/>
    <w:rsid w:val="00E3203E"/>
    <w:rsid w:val="00E32235"/>
    <w:rsid w:val="00E32D24"/>
    <w:rsid w:val="00E32D6E"/>
    <w:rsid w:val="00E32D96"/>
    <w:rsid w:val="00E33237"/>
    <w:rsid w:val="00E33674"/>
    <w:rsid w:val="00E338F8"/>
    <w:rsid w:val="00E33BE7"/>
    <w:rsid w:val="00E33E01"/>
    <w:rsid w:val="00E34300"/>
    <w:rsid w:val="00E3470D"/>
    <w:rsid w:val="00E35426"/>
    <w:rsid w:val="00E355B1"/>
    <w:rsid w:val="00E3585D"/>
    <w:rsid w:val="00E36258"/>
    <w:rsid w:val="00E36483"/>
    <w:rsid w:val="00E36A09"/>
    <w:rsid w:val="00E36A12"/>
    <w:rsid w:val="00E36DD9"/>
    <w:rsid w:val="00E373B9"/>
    <w:rsid w:val="00E377AE"/>
    <w:rsid w:val="00E37C00"/>
    <w:rsid w:val="00E37E0C"/>
    <w:rsid w:val="00E402A8"/>
    <w:rsid w:val="00E407B0"/>
    <w:rsid w:val="00E40949"/>
    <w:rsid w:val="00E41432"/>
    <w:rsid w:val="00E41B65"/>
    <w:rsid w:val="00E41DF3"/>
    <w:rsid w:val="00E41F5F"/>
    <w:rsid w:val="00E427E4"/>
    <w:rsid w:val="00E42BF5"/>
    <w:rsid w:val="00E435E7"/>
    <w:rsid w:val="00E43633"/>
    <w:rsid w:val="00E44D77"/>
    <w:rsid w:val="00E45A66"/>
    <w:rsid w:val="00E45FE0"/>
    <w:rsid w:val="00E46447"/>
    <w:rsid w:val="00E4645B"/>
    <w:rsid w:val="00E4653E"/>
    <w:rsid w:val="00E469F8"/>
    <w:rsid w:val="00E47A80"/>
    <w:rsid w:val="00E47DA6"/>
    <w:rsid w:val="00E50271"/>
    <w:rsid w:val="00E5081F"/>
    <w:rsid w:val="00E5132F"/>
    <w:rsid w:val="00E515E8"/>
    <w:rsid w:val="00E51C51"/>
    <w:rsid w:val="00E52013"/>
    <w:rsid w:val="00E528BE"/>
    <w:rsid w:val="00E52C30"/>
    <w:rsid w:val="00E52D4C"/>
    <w:rsid w:val="00E52F62"/>
    <w:rsid w:val="00E532ED"/>
    <w:rsid w:val="00E53EA1"/>
    <w:rsid w:val="00E54391"/>
    <w:rsid w:val="00E5476F"/>
    <w:rsid w:val="00E54B19"/>
    <w:rsid w:val="00E54C51"/>
    <w:rsid w:val="00E554DA"/>
    <w:rsid w:val="00E559A9"/>
    <w:rsid w:val="00E5733F"/>
    <w:rsid w:val="00E57689"/>
    <w:rsid w:val="00E577D6"/>
    <w:rsid w:val="00E5786A"/>
    <w:rsid w:val="00E57CF4"/>
    <w:rsid w:val="00E60405"/>
    <w:rsid w:val="00E61589"/>
    <w:rsid w:val="00E62310"/>
    <w:rsid w:val="00E63260"/>
    <w:rsid w:val="00E63EF9"/>
    <w:rsid w:val="00E650B4"/>
    <w:rsid w:val="00E655B9"/>
    <w:rsid w:val="00E66746"/>
    <w:rsid w:val="00E66A89"/>
    <w:rsid w:val="00E6700D"/>
    <w:rsid w:val="00E67546"/>
    <w:rsid w:val="00E678EA"/>
    <w:rsid w:val="00E705FB"/>
    <w:rsid w:val="00E7079B"/>
    <w:rsid w:val="00E70D3A"/>
    <w:rsid w:val="00E71A3B"/>
    <w:rsid w:val="00E721E2"/>
    <w:rsid w:val="00E72C8C"/>
    <w:rsid w:val="00E72CB8"/>
    <w:rsid w:val="00E730CE"/>
    <w:rsid w:val="00E73540"/>
    <w:rsid w:val="00E73A2A"/>
    <w:rsid w:val="00E73FDF"/>
    <w:rsid w:val="00E748E8"/>
    <w:rsid w:val="00E7544A"/>
    <w:rsid w:val="00E75B74"/>
    <w:rsid w:val="00E75C5B"/>
    <w:rsid w:val="00E75E4A"/>
    <w:rsid w:val="00E764FF"/>
    <w:rsid w:val="00E76BED"/>
    <w:rsid w:val="00E76DE4"/>
    <w:rsid w:val="00E77469"/>
    <w:rsid w:val="00E807B9"/>
    <w:rsid w:val="00E80C34"/>
    <w:rsid w:val="00E80D31"/>
    <w:rsid w:val="00E8118A"/>
    <w:rsid w:val="00E819CB"/>
    <w:rsid w:val="00E820B1"/>
    <w:rsid w:val="00E82330"/>
    <w:rsid w:val="00E82FE2"/>
    <w:rsid w:val="00E83035"/>
    <w:rsid w:val="00E83149"/>
    <w:rsid w:val="00E837B5"/>
    <w:rsid w:val="00E83823"/>
    <w:rsid w:val="00E83A7E"/>
    <w:rsid w:val="00E83BAE"/>
    <w:rsid w:val="00E83CCF"/>
    <w:rsid w:val="00E8444B"/>
    <w:rsid w:val="00E845B8"/>
    <w:rsid w:val="00E84A00"/>
    <w:rsid w:val="00E84AFC"/>
    <w:rsid w:val="00E84C28"/>
    <w:rsid w:val="00E853E5"/>
    <w:rsid w:val="00E863E4"/>
    <w:rsid w:val="00E86DE0"/>
    <w:rsid w:val="00E86FD0"/>
    <w:rsid w:val="00E879E1"/>
    <w:rsid w:val="00E879E4"/>
    <w:rsid w:val="00E87A3C"/>
    <w:rsid w:val="00E90031"/>
    <w:rsid w:val="00E901BE"/>
    <w:rsid w:val="00E90301"/>
    <w:rsid w:val="00E90AC7"/>
    <w:rsid w:val="00E90BAC"/>
    <w:rsid w:val="00E90BC2"/>
    <w:rsid w:val="00E90E3D"/>
    <w:rsid w:val="00E913DB"/>
    <w:rsid w:val="00E914ED"/>
    <w:rsid w:val="00E91509"/>
    <w:rsid w:val="00E916F8"/>
    <w:rsid w:val="00E919D0"/>
    <w:rsid w:val="00E920DF"/>
    <w:rsid w:val="00E9255F"/>
    <w:rsid w:val="00E92853"/>
    <w:rsid w:val="00E931E0"/>
    <w:rsid w:val="00E934E7"/>
    <w:rsid w:val="00E93B01"/>
    <w:rsid w:val="00E93C02"/>
    <w:rsid w:val="00E93EC7"/>
    <w:rsid w:val="00E93F31"/>
    <w:rsid w:val="00E948BA"/>
    <w:rsid w:val="00E94C50"/>
    <w:rsid w:val="00E94E31"/>
    <w:rsid w:val="00E951B7"/>
    <w:rsid w:val="00E95347"/>
    <w:rsid w:val="00E95B95"/>
    <w:rsid w:val="00E966A3"/>
    <w:rsid w:val="00E96CBE"/>
    <w:rsid w:val="00E971E6"/>
    <w:rsid w:val="00E97921"/>
    <w:rsid w:val="00E97D7B"/>
    <w:rsid w:val="00EA065F"/>
    <w:rsid w:val="00EA0EDF"/>
    <w:rsid w:val="00EA1076"/>
    <w:rsid w:val="00EA133A"/>
    <w:rsid w:val="00EA147F"/>
    <w:rsid w:val="00EA170F"/>
    <w:rsid w:val="00EA1818"/>
    <w:rsid w:val="00EA1A47"/>
    <w:rsid w:val="00EA1E05"/>
    <w:rsid w:val="00EA1FA0"/>
    <w:rsid w:val="00EA21DB"/>
    <w:rsid w:val="00EA232B"/>
    <w:rsid w:val="00EA2767"/>
    <w:rsid w:val="00EA2F18"/>
    <w:rsid w:val="00EA3084"/>
    <w:rsid w:val="00EA3683"/>
    <w:rsid w:val="00EA3B45"/>
    <w:rsid w:val="00EA3C5E"/>
    <w:rsid w:val="00EA3C9D"/>
    <w:rsid w:val="00EA3D8F"/>
    <w:rsid w:val="00EA50A0"/>
    <w:rsid w:val="00EA591B"/>
    <w:rsid w:val="00EA5C61"/>
    <w:rsid w:val="00EA6839"/>
    <w:rsid w:val="00EA6AA7"/>
    <w:rsid w:val="00EA6BB6"/>
    <w:rsid w:val="00EA6F1A"/>
    <w:rsid w:val="00EA755D"/>
    <w:rsid w:val="00EA79F6"/>
    <w:rsid w:val="00EA7B4E"/>
    <w:rsid w:val="00EA7B87"/>
    <w:rsid w:val="00EB0A68"/>
    <w:rsid w:val="00EB0D8E"/>
    <w:rsid w:val="00EB115B"/>
    <w:rsid w:val="00EB1929"/>
    <w:rsid w:val="00EB1A27"/>
    <w:rsid w:val="00EB27EC"/>
    <w:rsid w:val="00EB29C4"/>
    <w:rsid w:val="00EB2A09"/>
    <w:rsid w:val="00EB30AF"/>
    <w:rsid w:val="00EB3487"/>
    <w:rsid w:val="00EB3DD8"/>
    <w:rsid w:val="00EB42EA"/>
    <w:rsid w:val="00EB42F1"/>
    <w:rsid w:val="00EB4822"/>
    <w:rsid w:val="00EB4999"/>
    <w:rsid w:val="00EB4B09"/>
    <w:rsid w:val="00EB4F76"/>
    <w:rsid w:val="00EB5346"/>
    <w:rsid w:val="00EB550D"/>
    <w:rsid w:val="00EB5E26"/>
    <w:rsid w:val="00EB60D0"/>
    <w:rsid w:val="00EB6118"/>
    <w:rsid w:val="00EB65ED"/>
    <w:rsid w:val="00EB6E96"/>
    <w:rsid w:val="00EB7BBD"/>
    <w:rsid w:val="00EB7C30"/>
    <w:rsid w:val="00EB7EED"/>
    <w:rsid w:val="00EC0044"/>
    <w:rsid w:val="00EC092C"/>
    <w:rsid w:val="00EC122A"/>
    <w:rsid w:val="00EC1B34"/>
    <w:rsid w:val="00EC351D"/>
    <w:rsid w:val="00EC3628"/>
    <w:rsid w:val="00EC47F8"/>
    <w:rsid w:val="00EC543C"/>
    <w:rsid w:val="00EC594A"/>
    <w:rsid w:val="00EC5A10"/>
    <w:rsid w:val="00EC5D4D"/>
    <w:rsid w:val="00EC5F25"/>
    <w:rsid w:val="00EC678B"/>
    <w:rsid w:val="00EC679F"/>
    <w:rsid w:val="00EC6A1D"/>
    <w:rsid w:val="00EC6B8E"/>
    <w:rsid w:val="00EC6EB0"/>
    <w:rsid w:val="00EC719A"/>
    <w:rsid w:val="00EC71B7"/>
    <w:rsid w:val="00EC73E8"/>
    <w:rsid w:val="00EC7D22"/>
    <w:rsid w:val="00EC7E7C"/>
    <w:rsid w:val="00ED0398"/>
    <w:rsid w:val="00ED0AB1"/>
    <w:rsid w:val="00ED14DF"/>
    <w:rsid w:val="00ED1C5C"/>
    <w:rsid w:val="00ED2705"/>
    <w:rsid w:val="00ED27F4"/>
    <w:rsid w:val="00ED2AA6"/>
    <w:rsid w:val="00ED2AC2"/>
    <w:rsid w:val="00ED2C3D"/>
    <w:rsid w:val="00ED3C6E"/>
    <w:rsid w:val="00ED40CF"/>
    <w:rsid w:val="00ED486C"/>
    <w:rsid w:val="00ED49B1"/>
    <w:rsid w:val="00ED4DE0"/>
    <w:rsid w:val="00ED50C5"/>
    <w:rsid w:val="00ED6055"/>
    <w:rsid w:val="00ED6136"/>
    <w:rsid w:val="00ED6B19"/>
    <w:rsid w:val="00ED6DA3"/>
    <w:rsid w:val="00ED7084"/>
    <w:rsid w:val="00ED721B"/>
    <w:rsid w:val="00ED734E"/>
    <w:rsid w:val="00ED78C0"/>
    <w:rsid w:val="00ED7CA6"/>
    <w:rsid w:val="00ED7ED2"/>
    <w:rsid w:val="00EE013C"/>
    <w:rsid w:val="00EE05A2"/>
    <w:rsid w:val="00EE05CA"/>
    <w:rsid w:val="00EE0B96"/>
    <w:rsid w:val="00EE16B8"/>
    <w:rsid w:val="00EE2981"/>
    <w:rsid w:val="00EE29D7"/>
    <w:rsid w:val="00EE2FF5"/>
    <w:rsid w:val="00EE3101"/>
    <w:rsid w:val="00EE3226"/>
    <w:rsid w:val="00EE3972"/>
    <w:rsid w:val="00EE4481"/>
    <w:rsid w:val="00EE44EF"/>
    <w:rsid w:val="00EE4672"/>
    <w:rsid w:val="00EE4BA0"/>
    <w:rsid w:val="00EE5AFC"/>
    <w:rsid w:val="00EE63A4"/>
    <w:rsid w:val="00EE66EF"/>
    <w:rsid w:val="00EE6BDD"/>
    <w:rsid w:val="00EE78D6"/>
    <w:rsid w:val="00EE7951"/>
    <w:rsid w:val="00EE7BF6"/>
    <w:rsid w:val="00EF023D"/>
    <w:rsid w:val="00EF0848"/>
    <w:rsid w:val="00EF0A87"/>
    <w:rsid w:val="00EF1A53"/>
    <w:rsid w:val="00EF1D63"/>
    <w:rsid w:val="00EF35D1"/>
    <w:rsid w:val="00EF368B"/>
    <w:rsid w:val="00EF3D28"/>
    <w:rsid w:val="00EF4472"/>
    <w:rsid w:val="00EF44B3"/>
    <w:rsid w:val="00EF4BE9"/>
    <w:rsid w:val="00EF55C2"/>
    <w:rsid w:val="00EF5A1C"/>
    <w:rsid w:val="00EF6471"/>
    <w:rsid w:val="00EF69E7"/>
    <w:rsid w:val="00EF6C97"/>
    <w:rsid w:val="00EF6EF5"/>
    <w:rsid w:val="00EF706B"/>
    <w:rsid w:val="00EF7376"/>
    <w:rsid w:val="00EF7439"/>
    <w:rsid w:val="00EF785B"/>
    <w:rsid w:val="00EF7C50"/>
    <w:rsid w:val="00F000AC"/>
    <w:rsid w:val="00F00BB2"/>
    <w:rsid w:val="00F00CE2"/>
    <w:rsid w:val="00F01BD3"/>
    <w:rsid w:val="00F0228F"/>
    <w:rsid w:val="00F0255F"/>
    <w:rsid w:val="00F026F1"/>
    <w:rsid w:val="00F02856"/>
    <w:rsid w:val="00F02871"/>
    <w:rsid w:val="00F042C0"/>
    <w:rsid w:val="00F047BD"/>
    <w:rsid w:val="00F04FBD"/>
    <w:rsid w:val="00F051C5"/>
    <w:rsid w:val="00F05A53"/>
    <w:rsid w:val="00F05A8B"/>
    <w:rsid w:val="00F05EE7"/>
    <w:rsid w:val="00F062D6"/>
    <w:rsid w:val="00F062D7"/>
    <w:rsid w:val="00F064ED"/>
    <w:rsid w:val="00F06B05"/>
    <w:rsid w:val="00F06FF2"/>
    <w:rsid w:val="00F070AC"/>
    <w:rsid w:val="00F07CAE"/>
    <w:rsid w:val="00F07DA7"/>
    <w:rsid w:val="00F10881"/>
    <w:rsid w:val="00F10B5F"/>
    <w:rsid w:val="00F11D99"/>
    <w:rsid w:val="00F123B0"/>
    <w:rsid w:val="00F123FC"/>
    <w:rsid w:val="00F126CC"/>
    <w:rsid w:val="00F12ED3"/>
    <w:rsid w:val="00F13018"/>
    <w:rsid w:val="00F13586"/>
    <w:rsid w:val="00F13811"/>
    <w:rsid w:val="00F13866"/>
    <w:rsid w:val="00F1460A"/>
    <w:rsid w:val="00F1472D"/>
    <w:rsid w:val="00F14BA3"/>
    <w:rsid w:val="00F1553B"/>
    <w:rsid w:val="00F15A6B"/>
    <w:rsid w:val="00F15EC5"/>
    <w:rsid w:val="00F16809"/>
    <w:rsid w:val="00F168E9"/>
    <w:rsid w:val="00F16F4B"/>
    <w:rsid w:val="00F170EA"/>
    <w:rsid w:val="00F17768"/>
    <w:rsid w:val="00F204E8"/>
    <w:rsid w:val="00F20574"/>
    <w:rsid w:val="00F20BFD"/>
    <w:rsid w:val="00F20C7B"/>
    <w:rsid w:val="00F21389"/>
    <w:rsid w:val="00F236BB"/>
    <w:rsid w:val="00F24611"/>
    <w:rsid w:val="00F24B7F"/>
    <w:rsid w:val="00F25192"/>
    <w:rsid w:val="00F25254"/>
    <w:rsid w:val="00F25446"/>
    <w:rsid w:val="00F25472"/>
    <w:rsid w:val="00F25B6A"/>
    <w:rsid w:val="00F25C16"/>
    <w:rsid w:val="00F2639B"/>
    <w:rsid w:val="00F26804"/>
    <w:rsid w:val="00F26D34"/>
    <w:rsid w:val="00F275A8"/>
    <w:rsid w:val="00F277D4"/>
    <w:rsid w:val="00F27C36"/>
    <w:rsid w:val="00F305BE"/>
    <w:rsid w:val="00F30E93"/>
    <w:rsid w:val="00F311A7"/>
    <w:rsid w:val="00F31A46"/>
    <w:rsid w:val="00F31D01"/>
    <w:rsid w:val="00F322A1"/>
    <w:rsid w:val="00F32347"/>
    <w:rsid w:val="00F32B12"/>
    <w:rsid w:val="00F32FD6"/>
    <w:rsid w:val="00F3424F"/>
    <w:rsid w:val="00F34254"/>
    <w:rsid w:val="00F342B2"/>
    <w:rsid w:val="00F3448C"/>
    <w:rsid w:val="00F347DC"/>
    <w:rsid w:val="00F348EF"/>
    <w:rsid w:val="00F34999"/>
    <w:rsid w:val="00F34E0C"/>
    <w:rsid w:val="00F34E3A"/>
    <w:rsid w:val="00F35011"/>
    <w:rsid w:val="00F356C5"/>
    <w:rsid w:val="00F35ED2"/>
    <w:rsid w:val="00F3619D"/>
    <w:rsid w:val="00F361DF"/>
    <w:rsid w:val="00F36332"/>
    <w:rsid w:val="00F365FE"/>
    <w:rsid w:val="00F36786"/>
    <w:rsid w:val="00F368E1"/>
    <w:rsid w:val="00F37220"/>
    <w:rsid w:val="00F375D0"/>
    <w:rsid w:val="00F379BC"/>
    <w:rsid w:val="00F40529"/>
    <w:rsid w:val="00F40BF0"/>
    <w:rsid w:val="00F410FC"/>
    <w:rsid w:val="00F41865"/>
    <w:rsid w:val="00F41D20"/>
    <w:rsid w:val="00F42129"/>
    <w:rsid w:val="00F4309F"/>
    <w:rsid w:val="00F4356F"/>
    <w:rsid w:val="00F436AB"/>
    <w:rsid w:val="00F43A04"/>
    <w:rsid w:val="00F43D3D"/>
    <w:rsid w:val="00F43E7C"/>
    <w:rsid w:val="00F4423B"/>
    <w:rsid w:val="00F44278"/>
    <w:rsid w:val="00F44D2A"/>
    <w:rsid w:val="00F44F26"/>
    <w:rsid w:val="00F454FE"/>
    <w:rsid w:val="00F46053"/>
    <w:rsid w:val="00F46C90"/>
    <w:rsid w:val="00F46E36"/>
    <w:rsid w:val="00F47025"/>
    <w:rsid w:val="00F471C9"/>
    <w:rsid w:val="00F47F54"/>
    <w:rsid w:val="00F500FA"/>
    <w:rsid w:val="00F501CC"/>
    <w:rsid w:val="00F50587"/>
    <w:rsid w:val="00F507C7"/>
    <w:rsid w:val="00F50911"/>
    <w:rsid w:val="00F50BF8"/>
    <w:rsid w:val="00F5104D"/>
    <w:rsid w:val="00F514FB"/>
    <w:rsid w:val="00F519C9"/>
    <w:rsid w:val="00F51F9F"/>
    <w:rsid w:val="00F52115"/>
    <w:rsid w:val="00F52447"/>
    <w:rsid w:val="00F525DF"/>
    <w:rsid w:val="00F5271F"/>
    <w:rsid w:val="00F52E99"/>
    <w:rsid w:val="00F5327A"/>
    <w:rsid w:val="00F53452"/>
    <w:rsid w:val="00F53865"/>
    <w:rsid w:val="00F53E0B"/>
    <w:rsid w:val="00F53FFA"/>
    <w:rsid w:val="00F54257"/>
    <w:rsid w:val="00F54AA2"/>
    <w:rsid w:val="00F550B3"/>
    <w:rsid w:val="00F550D9"/>
    <w:rsid w:val="00F5566C"/>
    <w:rsid w:val="00F55869"/>
    <w:rsid w:val="00F55BED"/>
    <w:rsid w:val="00F55FC9"/>
    <w:rsid w:val="00F56714"/>
    <w:rsid w:val="00F56E21"/>
    <w:rsid w:val="00F56E84"/>
    <w:rsid w:val="00F57018"/>
    <w:rsid w:val="00F57248"/>
    <w:rsid w:val="00F579B1"/>
    <w:rsid w:val="00F603EB"/>
    <w:rsid w:val="00F607CC"/>
    <w:rsid w:val="00F60B43"/>
    <w:rsid w:val="00F60E4F"/>
    <w:rsid w:val="00F6106A"/>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4CE8"/>
    <w:rsid w:val="00F64F3F"/>
    <w:rsid w:val="00F65124"/>
    <w:rsid w:val="00F65CB8"/>
    <w:rsid w:val="00F670F4"/>
    <w:rsid w:val="00F6772B"/>
    <w:rsid w:val="00F67831"/>
    <w:rsid w:val="00F67F47"/>
    <w:rsid w:val="00F70030"/>
    <w:rsid w:val="00F709CA"/>
    <w:rsid w:val="00F715B5"/>
    <w:rsid w:val="00F7194C"/>
    <w:rsid w:val="00F71E4C"/>
    <w:rsid w:val="00F7216F"/>
    <w:rsid w:val="00F722D8"/>
    <w:rsid w:val="00F7266C"/>
    <w:rsid w:val="00F7464D"/>
    <w:rsid w:val="00F75355"/>
    <w:rsid w:val="00F75482"/>
    <w:rsid w:val="00F7555E"/>
    <w:rsid w:val="00F75B09"/>
    <w:rsid w:val="00F76A39"/>
    <w:rsid w:val="00F777B7"/>
    <w:rsid w:val="00F77CB9"/>
    <w:rsid w:val="00F77FBE"/>
    <w:rsid w:val="00F80234"/>
    <w:rsid w:val="00F803D4"/>
    <w:rsid w:val="00F80C06"/>
    <w:rsid w:val="00F81946"/>
    <w:rsid w:val="00F821C9"/>
    <w:rsid w:val="00F8221A"/>
    <w:rsid w:val="00F8247B"/>
    <w:rsid w:val="00F82B7C"/>
    <w:rsid w:val="00F82B9E"/>
    <w:rsid w:val="00F82DFA"/>
    <w:rsid w:val="00F836EA"/>
    <w:rsid w:val="00F83D7E"/>
    <w:rsid w:val="00F84430"/>
    <w:rsid w:val="00F844ED"/>
    <w:rsid w:val="00F8458C"/>
    <w:rsid w:val="00F8585F"/>
    <w:rsid w:val="00F85C63"/>
    <w:rsid w:val="00F861EC"/>
    <w:rsid w:val="00F86FF8"/>
    <w:rsid w:val="00F8753D"/>
    <w:rsid w:val="00F87756"/>
    <w:rsid w:val="00F879DA"/>
    <w:rsid w:val="00F9035A"/>
    <w:rsid w:val="00F908CC"/>
    <w:rsid w:val="00F90C97"/>
    <w:rsid w:val="00F910F1"/>
    <w:rsid w:val="00F92A12"/>
    <w:rsid w:val="00F92D85"/>
    <w:rsid w:val="00F93EB1"/>
    <w:rsid w:val="00F94674"/>
    <w:rsid w:val="00F9483A"/>
    <w:rsid w:val="00F952E5"/>
    <w:rsid w:val="00F959B1"/>
    <w:rsid w:val="00F959E3"/>
    <w:rsid w:val="00F95B69"/>
    <w:rsid w:val="00F965BA"/>
    <w:rsid w:val="00F971C2"/>
    <w:rsid w:val="00F97B8F"/>
    <w:rsid w:val="00F97C8A"/>
    <w:rsid w:val="00F97D15"/>
    <w:rsid w:val="00F97E9F"/>
    <w:rsid w:val="00FA052A"/>
    <w:rsid w:val="00FA12D5"/>
    <w:rsid w:val="00FA13DD"/>
    <w:rsid w:val="00FA1A17"/>
    <w:rsid w:val="00FA280F"/>
    <w:rsid w:val="00FA28AA"/>
    <w:rsid w:val="00FA2E4C"/>
    <w:rsid w:val="00FA2EA4"/>
    <w:rsid w:val="00FA30AA"/>
    <w:rsid w:val="00FA3F61"/>
    <w:rsid w:val="00FA42FE"/>
    <w:rsid w:val="00FA4620"/>
    <w:rsid w:val="00FA46C9"/>
    <w:rsid w:val="00FA5D26"/>
    <w:rsid w:val="00FA5D53"/>
    <w:rsid w:val="00FA5F79"/>
    <w:rsid w:val="00FA5FFF"/>
    <w:rsid w:val="00FA68E2"/>
    <w:rsid w:val="00FA6959"/>
    <w:rsid w:val="00FA72D3"/>
    <w:rsid w:val="00FA762C"/>
    <w:rsid w:val="00FB03E5"/>
    <w:rsid w:val="00FB0516"/>
    <w:rsid w:val="00FB0752"/>
    <w:rsid w:val="00FB09C0"/>
    <w:rsid w:val="00FB0F0F"/>
    <w:rsid w:val="00FB1B7E"/>
    <w:rsid w:val="00FB1BB5"/>
    <w:rsid w:val="00FB1CB3"/>
    <w:rsid w:val="00FB1E59"/>
    <w:rsid w:val="00FB1F2D"/>
    <w:rsid w:val="00FB2064"/>
    <w:rsid w:val="00FB27AE"/>
    <w:rsid w:val="00FB2B07"/>
    <w:rsid w:val="00FB30BA"/>
    <w:rsid w:val="00FB35DE"/>
    <w:rsid w:val="00FB36ED"/>
    <w:rsid w:val="00FB45B9"/>
    <w:rsid w:val="00FB4D8C"/>
    <w:rsid w:val="00FB50A0"/>
    <w:rsid w:val="00FB5484"/>
    <w:rsid w:val="00FB55E0"/>
    <w:rsid w:val="00FB7130"/>
    <w:rsid w:val="00FB7344"/>
    <w:rsid w:val="00FB75A6"/>
    <w:rsid w:val="00FB78B7"/>
    <w:rsid w:val="00FB7F20"/>
    <w:rsid w:val="00FC0035"/>
    <w:rsid w:val="00FC008E"/>
    <w:rsid w:val="00FC0A37"/>
    <w:rsid w:val="00FC0A85"/>
    <w:rsid w:val="00FC0E4D"/>
    <w:rsid w:val="00FC1484"/>
    <w:rsid w:val="00FC150E"/>
    <w:rsid w:val="00FC187E"/>
    <w:rsid w:val="00FC18EC"/>
    <w:rsid w:val="00FC192E"/>
    <w:rsid w:val="00FC1A23"/>
    <w:rsid w:val="00FC1E55"/>
    <w:rsid w:val="00FC217F"/>
    <w:rsid w:val="00FC230F"/>
    <w:rsid w:val="00FC2335"/>
    <w:rsid w:val="00FC2FF4"/>
    <w:rsid w:val="00FC30F7"/>
    <w:rsid w:val="00FC347C"/>
    <w:rsid w:val="00FC372E"/>
    <w:rsid w:val="00FC3972"/>
    <w:rsid w:val="00FC49DC"/>
    <w:rsid w:val="00FC5234"/>
    <w:rsid w:val="00FC558C"/>
    <w:rsid w:val="00FC577E"/>
    <w:rsid w:val="00FC5A50"/>
    <w:rsid w:val="00FC5E18"/>
    <w:rsid w:val="00FC647F"/>
    <w:rsid w:val="00FC66F2"/>
    <w:rsid w:val="00FC72CC"/>
    <w:rsid w:val="00FC7BCE"/>
    <w:rsid w:val="00FD0336"/>
    <w:rsid w:val="00FD0657"/>
    <w:rsid w:val="00FD13F8"/>
    <w:rsid w:val="00FD1400"/>
    <w:rsid w:val="00FD1620"/>
    <w:rsid w:val="00FD19AC"/>
    <w:rsid w:val="00FD1A82"/>
    <w:rsid w:val="00FD1C8C"/>
    <w:rsid w:val="00FD23CD"/>
    <w:rsid w:val="00FD2469"/>
    <w:rsid w:val="00FD26BD"/>
    <w:rsid w:val="00FD2C8A"/>
    <w:rsid w:val="00FD31F0"/>
    <w:rsid w:val="00FD3C42"/>
    <w:rsid w:val="00FD408A"/>
    <w:rsid w:val="00FD44C6"/>
    <w:rsid w:val="00FD4588"/>
    <w:rsid w:val="00FD479A"/>
    <w:rsid w:val="00FD507E"/>
    <w:rsid w:val="00FD588D"/>
    <w:rsid w:val="00FD5A3B"/>
    <w:rsid w:val="00FD5FB9"/>
    <w:rsid w:val="00FD62AA"/>
    <w:rsid w:val="00FD68A3"/>
    <w:rsid w:val="00FD69C5"/>
    <w:rsid w:val="00FD69F6"/>
    <w:rsid w:val="00FD6CF2"/>
    <w:rsid w:val="00FD7331"/>
    <w:rsid w:val="00FD7C90"/>
    <w:rsid w:val="00FE0207"/>
    <w:rsid w:val="00FE07B4"/>
    <w:rsid w:val="00FE0E96"/>
    <w:rsid w:val="00FE1427"/>
    <w:rsid w:val="00FE1523"/>
    <w:rsid w:val="00FE1C61"/>
    <w:rsid w:val="00FE2063"/>
    <w:rsid w:val="00FE207B"/>
    <w:rsid w:val="00FE24A9"/>
    <w:rsid w:val="00FE2AAA"/>
    <w:rsid w:val="00FE2D1A"/>
    <w:rsid w:val="00FE3278"/>
    <w:rsid w:val="00FE39D4"/>
    <w:rsid w:val="00FE3C91"/>
    <w:rsid w:val="00FE4210"/>
    <w:rsid w:val="00FE4334"/>
    <w:rsid w:val="00FE45E1"/>
    <w:rsid w:val="00FE46B7"/>
    <w:rsid w:val="00FE48A5"/>
    <w:rsid w:val="00FE4D2D"/>
    <w:rsid w:val="00FE5061"/>
    <w:rsid w:val="00FE51FB"/>
    <w:rsid w:val="00FE57DC"/>
    <w:rsid w:val="00FE58B2"/>
    <w:rsid w:val="00FE5D7C"/>
    <w:rsid w:val="00FE5E94"/>
    <w:rsid w:val="00FE7575"/>
    <w:rsid w:val="00FE7967"/>
    <w:rsid w:val="00FE79CF"/>
    <w:rsid w:val="00FE7FF4"/>
    <w:rsid w:val="00FF05AD"/>
    <w:rsid w:val="00FF06C8"/>
    <w:rsid w:val="00FF08F5"/>
    <w:rsid w:val="00FF0F75"/>
    <w:rsid w:val="00FF16C1"/>
    <w:rsid w:val="00FF1803"/>
    <w:rsid w:val="00FF1814"/>
    <w:rsid w:val="00FF1C63"/>
    <w:rsid w:val="00FF20F4"/>
    <w:rsid w:val="00FF3128"/>
    <w:rsid w:val="00FF330B"/>
    <w:rsid w:val="00FF3B29"/>
    <w:rsid w:val="00FF4B5E"/>
    <w:rsid w:val="00FF56BD"/>
    <w:rsid w:val="00FF609C"/>
    <w:rsid w:val="00FF6ACE"/>
    <w:rsid w:val="00FF6AED"/>
    <w:rsid w:val="00FF6BA1"/>
    <w:rsid w:val="00FF6D00"/>
    <w:rsid w:val="00FF7218"/>
    <w:rsid w:val="00FF73E5"/>
    <w:rsid w:val="00FF7401"/>
    <w:rsid w:val="00FF7822"/>
    <w:rsid w:val="00FF7ADF"/>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005B5"/>
  <w15:docId w15:val="{61ABE4A9-034A-45CE-ADA0-4F12F63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09"/>
    <w:rPr>
      <w:lang w:val="en-US"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8A78E2"/>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8A78E2"/>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001C01"/>
    <w:pPr>
      <w:tabs>
        <w:tab w:val="left" w:pos="709"/>
        <w:tab w:val="right" w:leader="dot" w:pos="7928"/>
      </w:tabs>
      <w:ind w:left="709"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lang w:val="id-ID"/>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6170FF"/>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character" w:customStyle="1" w:styleId="UnresolvedMention5">
    <w:name w:val="Unresolved Mention5"/>
    <w:basedOn w:val="DefaultParagraphFont"/>
    <w:uiPriority w:val="99"/>
    <w:semiHidden/>
    <w:unhideWhenUsed/>
    <w:rsid w:val="007827F6"/>
    <w:rPr>
      <w:color w:val="605E5C"/>
      <w:shd w:val="clear" w:color="auto" w:fill="E1DFDD"/>
    </w:rPr>
  </w:style>
  <w:style w:type="paragraph" w:customStyle="1" w:styleId="IsiPasal">
    <w:name w:val="Isi Pasal"/>
    <w:basedOn w:val="Normal"/>
    <w:link w:val="IsiPasalChar"/>
    <w:qFormat/>
    <w:rsid w:val="00460F55"/>
    <w:pPr>
      <w:spacing w:after="120"/>
      <w:jc w:val="both"/>
    </w:pPr>
    <w:rPr>
      <w:rFonts w:ascii="Footlight MT Light" w:hAnsi="Footlight MT Light"/>
      <w:szCs w:val="22"/>
      <w:lang w:val="id-ID"/>
    </w:rPr>
  </w:style>
  <w:style w:type="character" w:customStyle="1" w:styleId="IsiPasalChar">
    <w:name w:val="Isi Pasal Char"/>
    <w:link w:val="IsiPasal"/>
    <w:rsid w:val="00460F55"/>
    <w:rPr>
      <w:rFonts w:ascii="Footlight MT Light" w:hAnsi="Footlight MT Light"/>
      <w:szCs w:val="22"/>
    </w:rPr>
  </w:style>
  <w:style w:type="paragraph" w:styleId="Subtitle">
    <w:name w:val="Subtitle"/>
    <w:basedOn w:val="Normal"/>
    <w:next w:val="Normal"/>
    <w:link w:val="SubtitleChar"/>
    <w:uiPriority w:val="11"/>
    <w:qFormat/>
    <w:rsid w:val="00460F55"/>
    <w:pPr>
      <w:numPr>
        <w:numId w:val="154"/>
      </w:numPr>
      <w:spacing w:after="120"/>
      <w:contextualSpacing/>
    </w:pPr>
    <w:rPr>
      <w:rFonts w:ascii="Footlight MT Light" w:hAnsi="Footlight MT Light"/>
      <w:b/>
      <w:szCs w:val="22"/>
    </w:rPr>
  </w:style>
  <w:style w:type="character" w:customStyle="1" w:styleId="SubtitleChar">
    <w:name w:val="Subtitle Char"/>
    <w:basedOn w:val="DefaultParagraphFont"/>
    <w:link w:val="Subtitle"/>
    <w:uiPriority w:val="11"/>
    <w:rsid w:val="00460F55"/>
    <w:rPr>
      <w:rFonts w:ascii="Footlight MT Light" w:hAnsi="Footlight MT Light"/>
      <w:b/>
      <w:szCs w:val="22"/>
    </w:rPr>
  </w:style>
  <w:style w:type="paragraph" w:customStyle="1" w:styleId="Heading">
    <w:name w:val="Heading"/>
    <w:basedOn w:val="Normal"/>
    <w:link w:val="HeadingChar"/>
    <w:rsid w:val="00460F55"/>
    <w:pPr>
      <w:spacing w:after="120"/>
      <w:jc w:val="center"/>
    </w:pPr>
    <w:rPr>
      <w:rFonts w:ascii="Bookman Old Style" w:eastAsia="Calibri" w:hAnsi="Bookman Old Style"/>
      <w:b/>
      <w:sz w:val="28"/>
      <w:szCs w:val="28"/>
    </w:rPr>
  </w:style>
  <w:style w:type="character" w:customStyle="1" w:styleId="HeadingChar">
    <w:name w:val="Heading Char"/>
    <w:link w:val="Heading"/>
    <w:rsid w:val="00460F55"/>
    <w:rPr>
      <w:rFonts w:ascii="Bookman Old Style" w:eastAsia="Calibri" w:hAnsi="Bookman Old Style"/>
      <w:b/>
      <w:sz w:val="28"/>
      <w:szCs w:val="28"/>
    </w:rPr>
  </w:style>
  <w:style w:type="character" w:customStyle="1" w:styleId="Bodytext20">
    <w:name w:val="Body text (2)_"/>
    <w:link w:val="Bodytext21"/>
    <w:rsid w:val="00460F55"/>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460F55"/>
    <w:pPr>
      <w:widowControl w:val="0"/>
      <w:shd w:val="clear" w:color="auto" w:fill="FFFFFF"/>
      <w:spacing w:before="420" w:after="240" w:line="278" w:lineRule="exact"/>
      <w:ind w:hanging="720"/>
      <w:jc w:val="both"/>
    </w:pPr>
    <w:rPr>
      <w:rFonts w:ascii="Bookman Old Style" w:eastAsia="Bookman Old Style" w:hAnsi="Bookman Old Style" w:cs="Bookman Old Style"/>
      <w:lang w:val="id-ID" w:eastAsia="id-ID"/>
    </w:rPr>
  </w:style>
  <w:style w:type="paragraph" w:customStyle="1" w:styleId="Definisi">
    <w:name w:val="Definisi"/>
    <w:basedOn w:val="Subtitle"/>
    <w:link w:val="DefinisiChar"/>
    <w:qFormat/>
    <w:rsid w:val="00460F55"/>
    <w:pPr>
      <w:numPr>
        <w:numId w:val="155"/>
      </w:numPr>
      <w:ind w:left="720" w:hanging="720"/>
      <w:contextualSpacing w:val="0"/>
      <w:jc w:val="both"/>
    </w:pPr>
    <w:rPr>
      <w:b w:val="0"/>
    </w:rPr>
  </w:style>
  <w:style w:type="character" w:customStyle="1" w:styleId="DefinisiChar">
    <w:name w:val="Definisi Char"/>
    <w:link w:val="Definisi"/>
    <w:rsid w:val="00460F55"/>
    <w:rPr>
      <w:rFonts w:ascii="Footlight MT Light" w:hAnsi="Footlight MT Light"/>
      <w:szCs w:val="22"/>
      <w:lang w:eastAsia="en-US"/>
    </w:rPr>
  </w:style>
  <w:style w:type="paragraph" w:customStyle="1" w:styleId="Default">
    <w:name w:val="Default"/>
    <w:rsid w:val="00460F55"/>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6">
    <w:name w:val="Unresolved Mention6"/>
    <w:basedOn w:val="DefaultParagraphFont"/>
    <w:uiPriority w:val="99"/>
    <w:semiHidden/>
    <w:unhideWhenUsed/>
    <w:rsid w:val="00633087"/>
    <w:rPr>
      <w:color w:val="605E5C"/>
      <w:shd w:val="clear" w:color="auto" w:fill="E1DFDD"/>
    </w:rPr>
  </w:style>
  <w:style w:type="character" w:customStyle="1" w:styleId="UnresolvedMention7">
    <w:name w:val="Unresolved Mention7"/>
    <w:basedOn w:val="DefaultParagraphFont"/>
    <w:uiPriority w:val="99"/>
    <w:semiHidden/>
    <w:unhideWhenUsed/>
    <w:rsid w:val="00E07D1E"/>
    <w:rPr>
      <w:color w:val="605E5C"/>
      <w:shd w:val="clear" w:color="auto" w:fill="E1DFDD"/>
    </w:rPr>
  </w:style>
  <w:style w:type="character" w:customStyle="1" w:styleId="UnresolvedMention8">
    <w:name w:val="Unresolved Mention8"/>
    <w:basedOn w:val="DefaultParagraphFont"/>
    <w:uiPriority w:val="99"/>
    <w:semiHidden/>
    <w:unhideWhenUsed/>
    <w:rsid w:val="0013688E"/>
    <w:rPr>
      <w:color w:val="605E5C"/>
      <w:shd w:val="clear" w:color="auto" w:fill="E1DFDD"/>
    </w:rPr>
  </w:style>
  <w:style w:type="character" w:customStyle="1" w:styleId="CommentTextChar1">
    <w:name w:val="Comment Text Char1"/>
    <w:basedOn w:val="DefaultParagraphFont"/>
    <w:uiPriority w:val="99"/>
    <w:semiHidden/>
    <w:rsid w:val="008A78E2"/>
  </w:style>
  <w:style w:type="paragraph" w:styleId="NoSpacing">
    <w:name w:val="No Spacing"/>
    <w:uiPriority w:val="1"/>
    <w:qFormat/>
    <w:rsid w:val="008A78E2"/>
    <w:rPr>
      <w:lang w:eastAsia="en-US"/>
    </w:rPr>
  </w:style>
  <w:style w:type="paragraph" w:styleId="Caption">
    <w:name w:val="caption"/>
    <w:basedOn w:val="Normal"/>
    <w:next w:val="Normal"/>
    <w:uiPriority w:val="35"/>
    <w:unhideWhenUsed/>
    <w:qFormat/>
    <w:rsid w:val="008A78E2"/>
    <w:pPr>
      <w:keepNext/>
      <w:spacing w:after="200"/>
      <w:jc w:val="center"/>
    </w:pPr>
    <w:rPr>
      <w:rFonts w:ascii="Bookman Old Style" w:eastAsia="Calibri" w:hAnsi="Bookman Old Style" w:cs="SimSun"/>
      <w:b/>
      <w:iCs/>
    </w:rPr>
  </w:style>
  <w:style w:type="character" w:customStyle="1" w:styleId="UnresolvedMention9">
    <w:name w:val="Unresolved Mention9"/>
    <w:basedOn w:val="DefaultParagraphFont"/>
    <w:uiPriority w:val="99"/>
    <w:semiHidden/>
    <w:unhideWhenUsed/>
    <w:rsid w:val="00A2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198400630">
      <w:bodyDiv w:val="1"/>
      <w:marLeft w:val="0"/>
      <w:marRight w:val="0"/>
      <w:marTop w:val="0"/>
      <w:marBottom w:val="0"/>
      <w:divBdr>
        <w:top w:val="none" w:sz="0" w:space="0" w:color="auto"/>
        <w:left w:val="none" w:sz="0" w:space="0" w:color="auto"/>
        <w:bottom w:val="none" w:sz="0" w:space="0" w:color="auto"/>
        <w:right w:val="none" w:sz="0" w:space="0" w:color="auto"/>
      </w:divBdr>
    </w:div>
    <w:div w:id="341977037">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66163178">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542712925">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31398740">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18478644">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49339290">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779989034">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4.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6.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image" Target="media/image2.png"/><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image" Target="media/image1.png"/><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4.png"/><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image" Target="media/image3.png"/><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49FC0-E609-1C4A-AAC2-49D86FAB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207</Pages>
  <Words>52814</Words>
  <Characters>301044</Characters>
  <Application>Microsoft Office Word</Application>
  <DocSecurity>0</DocSecurity>
  <Lines>2508</Lines>
  <Paragraphs>706</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353152</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keywords/>
  <dc:description/>
  <cp:lastModifiedBy>D.1.1</cp:lastModifiedBy>
  <cp:revision>2</cp:revision>
  <cp:lastPrinted>2021-04-28T06:12:00Z</cp:lastPrinted>
  <dcterms:created xsi:type="dcterms:W3CDTF">2021-05-17T08:59:00Z</dcterms:created>
  <dcterms:modified xsi:type="dcterms:W3CDTF">2021-05-17T08:59:00Z</dcterms:modified>
</cp:coreProperties>
</file>